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BB70B" w14:textId="5D77E5B7" w:rsidR="4ADD2A14" w:rsidRDefault="5D77E5B7">
      <w:r>
        <w:t xml:space="preserve">       </w:t>
      </w:r>
      <w:r w:rsidR="4ADD2A14">
        <w:rPr>
          <w:noProof/>
          <w:lang w:eastAsia="en-US"/>
        </w:rPr>
        <w:drawing>
          <wp:inline distT="0" distB="0" distL="0" distR="0" wp14:anchorId="6D2B6812" wp14:editId="524E5B6D">
            <wp:extent cx="5934076" cy="1333500"/>
            <wp:effectExtent l="0" t="0" r="0" b="0"/>
            <wp:docPr id="156025826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34076" cy="1333500"/>
                    </a:xfrm>
                    <a:prstGeom prst="rect">
                      <a:avLst/>
                    </a:prstGeom>
                  </pic:spPr>
                </pic:pic>
              </a:graphicData>
            </a:graphic>
          </wp:inline>
        </w:drawing>
      </w:r>
    </w:p>
    <w:p w14:paraId="729839EA" w14:textId="659F8490" w:rsidR="192486D1" w:rsidRDefault="192486D1" w:rsidP="1DDDCD40"/>
    <w:tbl>
      <w:tblPr>
        <w:tblStyle w:val="PlainTable3"/>
        <w:tblW w:w="0" w:type="auto"/>
        <w:tblLook w:val="0600" w:firstRow="0" w:lastRow="0" w:firstColumn="0" w:lastColumn="0" w:noHBand="1" w:noVBand="1"/>
      </w:tblPr>
      <w:tblGrid>
        <w:gridCol w:w="9576"/>
      </w:tblGrid>
      <w:tr w:rsidR="659F8490" w14:paraId="3C68285D" w14:textId="77777777" w:rsidTr="306D21EF">
        <w:tc>
          <w:tcPr>
            <w:tcW w:w="10080" w:type="dxa"/>
          </w:tcPr>
          <w:p w14:paraId="3E73A120" w14:textId="77777777" w:rsidR="00FF46A5" w:rsidRPr="00F534AD" w:rsidRDefault="00FF46A5" w:rsidP="00FF46A5">
            <w:pPr>
              <w:pStyle w:val="Default"/>
              <w:rPr>
                <w:sz w:val="52"/>
                <w:szCs w:val="52"/>
              </w:rPr>
            </w:pPr>
          </w:p>
          <w:tbl>
            <w:tblPr>
              <w:tblW w:w="9360" w:type="dxa"/>
              <w:jc w:val="right"/>
              <w:tblBorders>
                <w:top w:val="nil"/>
                <w:left w:val="nil"/>
                <w:bottom w:val="nil"/>
                <w:right w:val="nil"/>
              </w:tblBorders>
              <w:tblLook w:val="0000" w:firstRow="0" w:lastRow="0" w:firstColumn="0" w:lastColumn="0" w:noHBand="0" w:noVBand="0"/>
            </w:tblPr>
            <w:tblGrid>
              <w:gridCol w:w="9360"/>
            </w:tblGrid>
            <w:tr w:rsidR="00FF46A5" w:rsidRPr="00F534AD" w14:paraId="1694AAEB" w14:textId="77777777" w:rsidTr="00F534AD">
              <w:trPr>
                <w:trHeight w:val="584"/>
                <w:jc w:val="right"/>
              </w:trPr>
              <w:tc>
                <w:tcPr>
                  <w:tcW w:w="0" w:type="auto"/>
                </w:tcPr>
                <w:p w14:paraId="74F92F33" w14:textId="0D8CDAA7" w:rsidR="00FF46A5" w:rsidRPr="00F534AD" w:rsidRDefault="00FF46A5" w:rsidP="00F534AD">
                  <w:pPr>
                    <w:pStyle w:val="Default"/>
                    <w:jc w:val="right"/>
                    <w:rPr>
                      <w:sz w:val="52"/>
                      <w:szCs w:val="52"/>
                    </w:rPr>
                  </w:pPr>
                  <w:r w:rsidRPr="00F534AD">
                    <w:rPr>
                      <w:sz w:val="52"/>
                      <w:szCs w:val="52"/>
                    </w:rPr>
                    <w:t xml:space="preserve"> </w:t>
                  </w:r>
                  <w:r w:rsidR="00F534AD" w:rsidRPr="00F534AD">
                    <w:rPr>
                      <w:b/>
                      <w:bCs/>
                      <w:color w:val="006BAC"/>
                      <w:sz w:val="52"/>
                      <w:szCs w:val="52"/>
                    </w:rPr>
                    <w:t xml:space="preserve">Guidelines to use </w:t>
                  </w:r>
                  <w:proofErr w:type="spellStart"/>
                  <w:r w:rsidR="00F534AD" w:rsidRPr="00F534AD">
                    <w:rPr>
                      <w:b/>
                      <w:bCs/>
                      <w:color w:val="006BAC"/>
                      <w:sz w:val="52"/>
                      <w:szCs w:val="52"/>
                    </w:rPr>
                    <w:t>Mocean</w:t>
                  </w:r>
                  <w:proofErr w:type="spellEnd"/>
                  <w:r w:rsidR="00F534AD" w:rsidRPr="00F534AD">
                    <w:rPr>
                      <w:b/>
                      <w:bCs/>
                      <w:color w:val="006BAC"/>
                      <w:sz w:val="52"/>
                      <w:szCs w:val="52"/>
                    </w:rPr>
                    <w:t xml:space="preserve"> SDK </w:t>
                  </w:r>
                  <w:r w:rsidRPr="00F534AD">
                    <w:rPr>
                      <w:b/>
                      <w:bCs/>
                      <w:color w:val="006BAC"/>
                      <w:sz w:val="52"/>
                      <w:szCs w:val="52"/>
                    </w:rPr>
                    <w:t xml:space="preserve">Adapter for </w:t>
                  </w:r>
                  <w:proofErr w:type="spellStart"/>
                  <w:r w:rsidRPr="00F534AD">
                    <w:rPr>
                      <w:b/>
                      <w:bCs/>
                      <w:color w:val="006BAC"/>
                      <w:sz w:val="52"/>
                      <w:szCs w:val="52"/>
                    </w:rPr>
                    <w:t>MoPub</w:t>
                  </w:r>
                  <w:proofErr w:type="spellEnd"/>
                  <w:r w:rsidRPr="00F534AD">
                    <w:rPr>
                      <w:b/>
                      <w:bCs/>
                      <w:color w:val="006BAC"/>
                      <w:sz w:val="52"/>
                      <w:szCs w:val="52"/>
                    </w:rPr>
                    <w:t xml:space="preserve"> Android SDK </w:t>
                  </w:r>
                </w:p>
              </w:tc>
            </w:tr>
          </w:tbl>
          <w:p w14:paraId="083D4603" w14:textId="54AC5AF5" w:rsidR="306D21EF" w:rsidRDefault="306D21EF" w:rsidP="306D21EF">
            <w:pPr>
              <w:jc w:val="right"/>
            </w:pPr>
          </w:p>
          <w:p w14:paraId="709C8AE6" w14:textId="3DC36B65" w:rsidR="7B69F791" w:rsidRDefault="7B69F791" w:rsidP="7B69F791">
            <w:pPr>
              <w:jc w:val="right"/>
            </w:pPr>
          </w:p>
          <w:p w14:paraId="0F546A06" w14:textId="23D67D31" w:rsidR="7B69F791" w:rsidRDefault="7B69F791" w:rsidP="7B69F791">
            <w:pPr>
              <w:jc w:val="right"/>
            </w:pPr>
          </w:p>
          <w:p w14:paraId="09482D90" w14:textId="0EB4366C" w:rsidR="659F8490" w:rsidRDefault="659F8490" w:rsidP="659F8490">
            <w:pPr>
              <w:jc w:val="right"/>
            </w:pPr>
            <w:r>
              <w:br/>
            </w:r>
            <w:r>
              <w:br/>
            </w:r>
            <w:r w:rsidR="7B69F791" w:rsidRPr="7B69F791">
              <w:rPr>
                <w:rFonts w:ascii="Arial" w:eastAsia="Arial" w:hAnsi="Arial" w:cs="Arial"/>
              </w:rPr>
              <w:t xml:space="preserve"> </w:t>
            </w:r>
          </w:p>
        </w:tc>
      </w:tr>
      <w:tr w:rsidR="659F8490" w:rsidRPr="00C27A6A" w14:paraId="77187082" w14:textId="77777777" w:rsidTr="306D21EF">
        <w:tc>
          <w:tcPr>
            <w:tcW w:w="10080" w:type="dxa"/>
          </w:tcPr>
          <w:p w14:paraId="6D53C761" w14:textId="3E608661" w:rsidR="659F8490" w:rsidRPr="00C27A6A" w:rsidRDefault="3E608661" w:rsidP="00C27A6A">
            <w:pPr>
              <w:jc w:val="right"/>
              <w:rPr>
                <w:rFonts w:ascii="Arial Narrow" w:eastAsia="Times New Roman" w:hAnsi="Arial Narrow" w:cs="Times New Roman"/>
                <w:color w:val="006BAD"/>
                <w:sz w:val="36"/>
                <w:szCs w:val="36"/>
                <w:lang w:eastAsia="en-US"/>
              </w:rPr>
            </w:pPr>
            <w:r w:rsidRPr="00C27A6A">
              <w:rPr>
                <w:rFonts w:ascii="Arial Narrow" w:eastAsia="Times New Roman" w:hAnsi="Arial Narrow" w:cs="Times New Roman"/>
                <w:color w:val="006BAD"/>
                <w:sz w:val="36"/>
                <w:szCs w:val="36"/>
                <w:lang w:eastAsia="en-US"/>
              </w:rPr>
              <w:t xml:space="preserve"> </w:t>
            </w:r>
          </w:p>
          <w:p w14:paraId="6ECA6DBB" w14:textId="59963B2C" w:rsidR="3E608661" w:rsidRPr="00C27A6A" w:rsidRDefault="3E608661" w:rsidP="00C27A6A">
            <w:pPr>
              <w:jc w:val="right"/>
              <w:rPr>
                <w:rFonts w:ascii="Arial Narrow" w:eastAsia="Times New Roman" w:hAnsi="Arial Narrow" w:cs="Times New Roman"/>
                <w:color w:val="006BAD"/>
                <w:sz w:val="36"/>
                <w:szCs w:val="36"/>
                <w:lang w:eastAsia="en-US"/>
              </w:rPr>
            </w:pPr>
          </w:p>
          <w:p w14:paraId="4CE8EB24" w14:textId="48C01409" w:rsidR="659F8490" w:rsidRPr="00C27A6A" w:rsidRDefault="659F8490" w:rsidP="00C27A6A">
            <w:pPr>
              <w:jc w:val="right"/>
              <w:rPr>
                <w:rFonts w:ascii="Arial Narrow" w:eastAsia="Times New Roman" w:hAnsi="Arial Narrow" w:cs="Times New Roman"/>
                <w:color w:val="006BAD"/>
                <w:sz w:val="36"/>
                <w:szCs w:val="36"/>
                <w:lang w:eastAsia="en-US"/>
              </w:rPr>
            </w:pPr>
          </w:p>
          <w:p w14:paraId="59E0DCE5" w14:textId="7721F7F9" w:rsidR="659F8490" w:rsidRPr="00F534AD" w:rsidRDefault="00F534AD" w:rsidP="306D21EF">
            <w:pPr>
              <w:spacing w:after="200" w:line="276" w:lineRule="auto"/>
              <w:jc w:val="right"/>
              <w:rPr>
                <w:color w:val="7F7F7F" w:themeColor="text1" w:themeTint="80"/>
              </w:rPr>
            </w:pPr>
            <w:r w:rsidRPr="00F534AD">
              <w:rPr>
                <w:rFonts w:eastAsia="Arial Narrow,Times New Roman" w:cs="Arial Narrow,Times New Roman"/>
                <w:color w:val="7F7F7F" w:themeColor="text1" w:themeTint="80"/>
                <w:sz w:val="36"/>
                <w:szCs w:val="36"/>
                <w:lang w:eastAsia="en-US"/>
              </w:rPr>
              <w:t>Android SDK Version 4.3.3</w:t>
            </w:r>
          </w:p>
          <w:p w14:paraId="6D6651A3" w14:textId="49262F21" w:rsidR="659F8490" w:rsidRPr="00C27A6A" w:rsidRDefault="659F8490" w:rsidP="00C27A6A">
            <w:pPr>
              <w:jc w:val="right"/>
              <w:rPr>
                <w:rFonts w:ascii="Arial Narrow" w:eastAsia="Times New Roman" w:hAnsi="Arial Narrow" w:cs="Times New Roman"/>
                <w:color w:val="006BAD"/>
                <w:sz w:val="36"/>
                <w:szCs w:val="36"/>
                <w:lang w:eastAsia="en-US"/>
              </w:rPr>
            </w:pPr>
          </w:p>
          <w:p w14:paraId="39775684" w14:textId="081B42C0" w:rsidR="659F8490" w:rsidRPr="00C27A6A" w:rsidRDefault="659F8490" w:rsidP="00C27A6A">
            <w:pPr>
              <w:jc w:val="right"/>
              <w:rPr>
                <w:rFonts w:ascii="Arial Narrow" w:eastAsia="Times New Roman" w:hAnsi="Arial Narrow" w:cs="Times New Roman"/>
                <w:color w:val="006BAD"/>
                <w:sz w:val="36"/>
                <w:szCs w:val="36"/>
                <w:lang w:eastAsia="en-US"/>
              </w:rPr>
            </w:pPr>
          </w:p>
          <w:p w14:paraId="2A09DA18" w14:textId="38E81C19" w:rsidR="659F8490" w:rsidRPr="00C27A6A" w:rsidRDefault="659F8490" w:rsidP="00C27A6A">
            <w:pPr>
              <w:jc w:val="right"/>
              <w:rPr>
                <w:rFonts w:ascii="Arial Narrow" w:eastAsia="Times New Roman" w:hAnsi="Arial Narrow" w:cs="Times New Roman"/>
                <w:color w:val="006BAD"/>
                <w:sz w:val="36"/>
                <w:szCs w:val="36"/>
                <w:lang w:eastAsia="en-US"/>
              </w:rPr>
            </w:pPr>
          </w:p>
          <w:p w14:paraId="332D9DF9" w14:textId="739BD81D" w:rsidR="7B69F791" w:rsidRPr="00C27A6A" w:rsidRDefault="7B69F791" w:rsidP="00C27A6A">
            <w:pPr>
              <w:jc w:val="right"/>
              <w:rPr>
                <w:rFonts w:ascii="Arial Narrow" w:eastAsia="Times New Roman" w:hAnsi="Arial Narrow" w:cs="Times New Roman"/>
                <w:color w:val="006BAD"/>
                <w:sz w:val="36"/>
                <w:szCs w:val="36"/>
                <w:lang w:eastAsia="en-US"/>
              </w:rPr>
            </w:pPr>
          </w:p>
          <w:p w14:paraId="3512D27D" w14:textId="7325BDA7" w:rsidR="7B69F791" w:rsidRPr="00C27A6A" w:rsidRDefault="7B69F791" w:rsidP="00C27A6A">
            <w:pPr>
              <w:jc w:val="right"/>
              <w:rPr>
                <w:rFonts w:ascii="Arial Narrow" w:eastAsia="Times New Roman" w:hAnsi="Arial Narrow" w:cs="Times New Roman"/>
                <w:color w:val="006BAD"/>
                <w:sz w:val="36"/>
                <w:szCs w:val="36"/>
                <w:lang w:eastAsia="en-US"/>
              </w:rPr>
            </w:pPr>
          </w:p>
          <w:p w14:paraId="2209553F" w14:textId="25372B41" w:rsidR="7B69F791" w:rsidRPr="00C27A6A" w:rsidRDefault="7B69F791" w:rsidP="00C27A6A">
            <w:pPr>
              <w:jc w:val="right"/>
              <w:rPr>
                <w:rFonts w:ascii="Arial Narrow" w:eastAsia="Times New Roman" w:hAnsi="Arial Narrow" w:cs="Times New Roman"/>
                <w:color w:val="006BAD"/>
                <w:sz w:val="36"/>
                <w:szCs w:val="36"/>
                <w:lang w:eastAsia="en-US"/>
              </w:rPr>
            </w:pPr>
          </w:p>
          <w:p w14:paraId="31E0885D" w14:textId="789ACAA5" w:rsidR="659F8490" w:rsidRPr="00F534AD" w:rsidRDefault="00F534AD" w:rsidP="00C27A6A">
            <w:pPr>
              <w:jc w:val="right"/>
              <w:rPr>
                <w:rFonts w:eastAsia="Times New Roman" w:cs="Times New Roman"/>
                <w:color w:val="006BAD"/>
                <w:sz w:val="36"/>
                <w:szCs w:val="36"/>
                <w:lang w:eastAsia="en-US"/>
              </w:rPr>
            </w:pPr>
            <w:r w:rsidRPr="00F534AD">
              <w:rPr>
                <w:rFonts w:eastAsia="Arial Narrow,Times New Roman" w:cs="Arial Narrow,Times New Roman"/>
                <w:color w:val="006BAD"/>
                <w:sz w:val="36"/>
                <w:szCs w:val="36"/>
                <w:lang w:eastAsia="en-US"/>
              </w:rPr>
              <w:t>Dec 9</w:t>
            </w:r>
            <w:r w:rsidR="306D21EF" w:rsidRPr="00F534AD">
              <w:rPr>
                <w:rFonts w:eastAsia="Arial Narrow,Times New Roman" w:cs="Arial Narrow,Times New Roman"/>
                <w:color w:val="006BAD"/>
                <w:sz w:val="36"/>
                <w:szCs w:val="36"/>
                <w:lang w:eastAsia="en-US"/>
              </w:rPr>
              <w:t>, 2015</w:t>
            </w:r>
          </w:p>
        </w:tc>
      </w:tr>
    </w:tbl>
    <w:p w14:paraId="42E8208E" w14:textId="50B0B82F" w:rsidR="659F8490" w:rsidRDefault="659F8490" w:rsidP="659F8490"/>
    <w:p w14:paraId="53CE0DC8" w14:textId="43683FA8" w:rsidR="192486D1" w:rsidRDefault="192486D1" w:rsidP="1DDDCD40"/>
    <w:p w14:paraId="56361C5C" w14:textId="348A90AD" w:rsidR="192486D1" w:rsidRDefault="192486D1"/>
    <w:p w14:paraId="27481180" w14:textId="77777777" w:rsidR="00C27A6A" w:rsidRDefault="00C27A6A" w:rsidP="00C27A6A">
      <w:pPr>
        <w:rPr>
          <w:rFonts w:cs="Arial"/>
          <w:szCs w:val="16"/>
        </w:rPr>
      </w:pPr>
    </w:p>
    <w:p w14:paraId="536483F5" w14:textId="647994A3" w:rsidR="00C27A6A" w:rsidRDefault="00C27A6A" w:rsidP="00C27A6A">
      <w:pPr>
        <w:rPr>
          <w:rFonts w:cs="Arial"/>
          <w:szCs w:val="16"/>
        </w:rPr>
      </w:pPr>
      <w:r>
        <w:rPr>
          <w:rFonts w:cs="Arial"/>
          <w:szCs w:val="16"/>
        </w:rPr>
        <w:t>© 2015 PubMatic Inc. All rights reserved. Copyright herein is expressly protected at common law, statute, and under various International and Multi-National Treatises (including, but by no means limited to, the Berne Convention for the Protection of Literary and Artistic Works).</w:t>
      </w:r>
    </w:p>
    <w:p w14:paraId="52273AA6" w14:textId="77777777" w:rsidR="00C27A6A" w:rsidRDefault="00C27A6A" w:rsidP="00C27A6A">
      <w:pPr>
        <w:rPr>
          <w:rFonts w:cs="Arial"/>
          <w:szCs w:val="16"/>
        </w:rPr>
      </w:pPr>
      <w:r>
        <w:rPr>
          <w:rFonts w:cs="Arial"/>
          <w:szCs w:val="16"/>
        </w:rPr>
        <w:t>The following documentation, the content therein and/or the presentation of its information is proprietary to and embodies the confidential processes, designs, and technologies of PubMatic Inc. All copyrights, trademarks, trade names, patents, industrial designs, and other intellectual property rights contained herein are, unless otherwise specified, the exclusive property of PubMatic Inc. The ideas, concepts, and/or their application, embodied within this documentation remain and constitute items of intellectual property which nevertheless belong to PubMatic Inc.</w:t>
      </w:r>
    </w:p>
    <w:p w14:paraId="4601DAAE" w14:textId="77777777" w:rsidR="00C27A6A" w:rsidRDefault="00C27A6A" w:rsidP="00C27A6A">
      <w:pPr>
        <w:rPr>
          <w:rFonts w:cs="Arial"/>
          <w:szCs w:val="16"/>
        </w:rPr>
      </w:pPr>
      <w:r>
        <w:rPr>
          <w:rFonts w:cs="Arial"/>
          <w:szCs w:val="16"/>
        </w:rPr>
        <w:t>The information (including, but by no means limited to, data, drawings, specification, documentation, software listings, source and/or object code) shall not be disclosed, manipulated, and/or disseminated in any manner inconsistent with the nature and/or conditions under which this documentation has been issued.</w:t>
      </w:r>
    </w:p>
    <w:p w14:paraId="502F2006" w14:textId="77777777" w:rsidR="00C27A6A" w:rsidRDefault="00C27A6A" w:rsidP="00C27A6A">
      <w:pPr>
        <w:rPr>
          <w:rFonts w:cs="Arial"/>
          <w:szCs w:val="16"/>
        </w:rPr>
      </w:pPr>
      <w:r>
        <w:rPr>
          <w:rFonts w:cs="Arial"/>
          <w:szCs w:val="16"/>
        </w:rPr>
        <w:t>The information contained herein is believed to be accurate and reliable. PubMatic Inc. accepts no responsibility for its use in any way whatsoever. PubMatic Inc. shall not be liable for any expenses, damages, and/or related costs, which may result from the use of any information, contained hereafter.</w:t>
      </w:r>
    </w:p>
    <w:p w14:paraId="3AEC65B7" w14:textId="77777777" w:rsidR="00C27A6A" w:rsidRDefault="00C27A6A" w:rsidP="00C27A6A">
      <w:pPr>
        <w:rPr>
          <w:rFonts w:cs="Arial"/>
          <w:szCs w:val="16"/>
        </w:rPr>
      </w:pPr>
      <w:r>
        <w:rPr>
          <w:rFonts w:cs="Arial"/>
          <w:szCs w:val="16"/>
        </w:rPr>
        <w:t>PubMatic Inc. reserves the right to make any modification to this manual or the information contained herein at any time without notice.</w:t>
      </w:r>
    </w:p>
    <w:p w14:paraId="1A06E7AA" w14:textId="77777777" w:rsidR="00C27A6A" w:rsidRDefault="00C27A6A" w:rsidP="00C27A6A">
      <w:pPr>
        <w:rPr>
          <w:rFonts w:cs="Arial"/>
        </w:rPr>
      </w:pPr>
      <w:r>
        <w:rPr>
          <w:rFonts w:cs="Arial"/>
        </w:rPr>
        <w:t> </w:t>
      </w:r>
    </w:p>
    <w:p w14:paraId="15F2117E" w14:textId="77777777" w:rsidR="00C27A6A" w:rsidRDefault="00C27A6A" w:rsidP="00C27A6A">
      <w:pPr>
        <w:rPr>
          <w:rFonts w:cs="Arial"/>
        </w:rPr>
      </w:pPr>
      <w:r>
        <w:rPr>
          <w:rFonts w:cs="Arial"/>
        </w:rPr>
        <w:t> </w:t>
      </w:r>
    </w:p>
    <w:p w14:paraId="0295D31D" w14:textId="77777777" w:rsidR="00C27A6A" w:rsidRDefault="00C27A6A" w:rsidP="00C27A6A">
      <w:pPr>
        <w:rPr>
          <w:rFonts w:cs="Arial"/>
          <w:color w:val="006BAD"/>
          <w:sz w:val="20"/>
          <w:szCs w:val="20"/>
        </w:rPr>
      </w:pPr>
      <w:r>
        <w:rPr>
          <w:rFonts w:cs="Arial"/>
          <w:color w:val="006BAD"/>
          <w:sz w:val="20"/>
          <w:szCs w:val="20"/>
        </w:rPr>
        <w:t>CORPORATE HEADQUARTERS</w:t>
      </w:r>
    </w:p>
    <w:p w14:paraId="48D0A5D3" w14:textId="77777777" w:rsidR="00C27A6A" w:rsidRDefault="00C27A6A" w:rsidP="00C27A6A">
      <w:pPr>
        <w:rPr>
          <w:rFonts w:cs="Arial"/>
          <w:color w:val="006BAD"/>
          <w:szCs w:val="16"/>
        </w:rPr>
      </w:pPr>
      <w:r>
        <w:rPr>
          <w:rFonts w:cs="Arial"/>
          <w:color w:val="006BAD"/>
          <w:szCs w:val="16"/>
        </w:rPr>
        <w:t> </w:t>
      </w:r>
    </w:p>
    <w:p w14:paraId="07766287" w14:textId="77777777" w:rsidR="00C27A6A" w:rsidRDefault="00C27A6A" w:rsidP="00C27A6A">
      <w:pPr>
        <w:rPr>
          <w:rFonts w:cs="Arial"/>
          <w:szCs w:val="16"/>
        </w:rPr>
      </w:pPr>
      <w:r>
        <w:rPr>
          <w:rFonts w:cs="Arial"/>
          <w:szCs w:val="16"/>
        </w:rPr>
        <w:t>PubMatic, Inc</w:t>
      </w:r>
      <w:proofErr w:type="gramStart"/>
      <w:r>
        <w:rPr>
          <w:rFonts w:cs="Arial"/>
          <w:szCs w:val="16"/>
        </w:rPr>
        <w:t>.</w:t>
      </w:r>
      <w:proofErr w:type="gramEnd"/>
      <w:r>
        <w:rPr>
          <w:rFonts w:cs="Arial"/>
          <w:szCs w:val="16"/>
        </w:rPr>
        <w:br/>
      </w:r>
      <w:r w:rsidRPr="007A5EED">
        <w:rPr>
          <w:rFonts w:cs="Arial"/>
          <w:szCs w:val="16"/>
        </w:rPr>
        <w:t>305 Main Street Suite 100</w:t>
      </w:r>
      <w:r>
        <w:rPr>
          <w:rFonts w:cs="Arial"/>
          <w:szCs w:val="16"/>
        </w:rPr>
        <w:br/>
        <w:t>Redwood City, CA 94063</w:t>
      </w:r>
      <w:r>
        <w:rPr>
          <w:rFonts w:cs="Arial"/>
          <w:szCs w:val="16"/>
        </w:rPr>
        <w:br/>
        <w:t>USA</w:t>
      </w:r>
    </w:p>
    <w:p w14:paraId="40391F4A" w14:textId="02E5B001" w:rsidR="00C27A6A" w:rsidRDefault="00B7766A" w:rsidP="00C27A6A">
      <w:pPr>
        <w:rPr>
          <w:rStyle w:val="Hyperlink"/>
          <w:rFonts w:cs="Arial"/>
          <w:szCs w:val="16"/>
        </w:rPr>
      </w:pPr>
      <w:hyperlink r:id="rId10" w:tgtFrame="_blank" w:history="1">
        <w:r w:rsidR="00C27A6A">
          <w:rPr>
            <w:rStyle w:val="Hyperlink"/>
            <w:rFonts w:cs="Arial"/>
            <w:szCs w:val="16"/>
          </w:rPr>
          <w:t>www.pubmatic.com</w:t>
        </w:r>
      </w:hyperlink>
    </w:p>
    <w:p w14:paraId="409DC81E" w14:textId="77777777" w:rsidR="00C27A6A" w:rsidRDefault="00C27A6A">
      <w:pPr>
        <w:rPr>
          <w:rStyle w:val="Hyperlink"/>
          <w:rFonts w:cs="Arial"/>
          <w:szCs w:val="16"/>
        </w:rPr>
      </w:pPr>
      <w:r>
        <w:rPr>
          <w:rStyle w:val="Hyperlink"/>
          <w:rFonts w:cs="Arial"/>
          <w:szCs w:val="16"/>
        </w:rPr>
        <w:br w:type="page"/>
      </w:r>
    </w:p>
    <w:p w14:paraId="0012F1C2" w14:textId="77777777" w:rsidR="00C27A6A" w:rsidRPr="005F1626" w:rsidRDefault="306D21EF" w:rsidP="00191453">
      <w:pPr>
        <w:pStyle w:val="Body"/>
        <w:ind w:left="0"/>
        <w:rPr>
          <w:rFonts w:ascii="Arial" w:hAnsi="Arial" w:cs="Arial"/>
          <w:b/>
          <w:color w:val="0070C0"/>
          <w:sz w:val="36"/>
          <w:szCs w:val="36"/>
        </w:rPr>
      </w:pPr>
      <w:r w:rsidRPr="306D21EF">
        <w:rPr>
          <w:rFonts w:ascii="Arial" w:eastAsia="Arial" w:hAnsi="Arial" w:cs="Arial"/>
          <w:b/>
          <w:bCs/>
          <w:color w:val="0070C0"/>
          <w:sz w:val="36"/>
          <w:szCs w:val="36"/>
        </w:rPr>
        <w:t>Change History</w:t>
      </w:r>
    </w:p>
    <w:p w14:paraId="2A91A033" w14:textId="1E04F8A0" w:rsidR="306D21EF" w:rsidRDefault="306D21EF" w:rsidP="306D21EF">
      <w:pPr>
        <w:pStyle w:val="Body"/>
      </w:pPr>
    </w:p>
    <w:tbl>
      <w:tblPr>
        <w:tblStyle w:val="Table1"/>
        <w:tblW w:w="6383" w:type="dxa"/>
        <w:tblInd w:w="0" w:type="dxa"/>
        <w:tblLook w:val="04A0" w:firstRow="1" w:lastRow="0" w:firstColumn="1" w:lastColumn="0" w:noHBand="0" w:noVBand="1"/>
      </w:tblPr>
      <w:tblGrid>
        <w:gridCol w:w="1185"/>
        <w:gridCol w:w="2069"/>
        <w:gridCol w:w="3129"/>
      </w:tblGrid>
      <w:tr w:rsidR="00C27A6A" w14:paraId="4C30C8A7" w14:textId="77777777" w:rsidTr="00F534AD">
        <w:trPr>
          <w:cnfStyle w:val="100000000000" w:firstRow="1" w:lastRow="0" w:firstColumn="0" w:lastColumn="0" w:oddVBand="0" w:evenVBand="0" w:oddHBand="0" w:evenHBand="0" w:firstRowFirstColumn="0" w:firstRowLastColumn="0" w:lastRowFirstColumn="0" w:lastRowLastColumn="0"/>
          <w:cantSplit/>
          <w:trHeight w:val="235"/>
          <w:tblHeader/>
        </w:trPr>
        <w:tc>
          <w:tcPr>
            <w:tcW w:w="1185" w:type="dxa"/>
          </w:tcPr>
          <w:p w14:paraId="71D15533" w14:textId="77777777" w:rsidR="00C27A6A" w:rsidRDefault="306D21EF" w:rsidP="00C53A1B">
            <w:pPr>
              <w:pStyle w:val="TableCellHeading"/>
            </w:pPr>
            <w:r w:rsidRPr="306D21EF">
              <w:rPr>
                <w:rFonts w:ascii="Arial Narrow" w:eastAsia="Arial Narrow" w:hAnsi="Arial Narrow" w:cs="Arial Narrow"/>
              </w:rPr>
              <w:t>Version</w:t>
            </w:r>
          </w:p>
        </w:tc>
        <w:tc>
          <w:tcPr>
            <w:tcW w:w="2069" w:type="dxa"/>
          </w:tcPr>
          <w:p w14:paraId="06BE6870" w14:textId="77777777" w:rsidR="00C27A6A" w:rsidRDefault="306D21EF" w:rsidP="00C53A1B">
            <w:pPr>
              <w:pStyle w:val="TableCellHeading"/>
            </w:pPr>
            <w:r w:rsidRPr="306D21EF">
              <w:rPr>
                <w:rFonts w:ascii="Arial Narrow" w:eastAsia="Arial Narrow" w:hAnsi="Arial Narrow" w:cs="Arial Narrow"/>
              </w:rPr>
              <w:t>Date</w:t>
            </w:r>
          </w:p>
        </w:tc>
        <w:tc>
          <w:tcPr>
            <w:tcW w:w="3129" w:type="dxa"/>
          </w:tcPr>
          <w:p w14:paraId="51B948F5" w14:textId="77777777" w:rsidR="00C27A6A" w:rsidRDefault="306D21EF" w:rsidP="00C53A1B">
            <w:pPr>
              <w:pStyle w:val="TableCellHeading"/>
            </w:pPr>
            <w:r w:rsidRPr="306D21EF">
              <w:rPr>
                <w:rFonts w:ascii="Arial Narrow" w:eastAsia="Arial Narrow" w:hAnsi="Arial Narrow" w:cs="Arial Narrow"/>
              </w:rPr>
              <w:t>Changes</w:t>
            </w:r>
          </w:p>
        </w:tc>
      </w:tr>
      <w:tr w:rsidR="00C27A6A" w14:paraId="2C0BA1E7" w14:textId="77777777" w:rsidTr="00F534AD">
        <w:trPr>
          <w:cantSplit/>
          <w:trHeight w:val="247"/>
        </w:trPr>
        <w:tc>
          <w:tcPr>
            <w:tcW w:w="1185" w:type="dxa"/>
          </w:tcPr>
          <w:p w14:paraId="068E8CDB" w14:textId="77777777" w:rsidR="00C27A6A" w:rsidRPr="00FB115D" w:rsidRDefault="306D21EF" w:rsidP="00C53A1B">
            <w:pPr>
              <w:pStyle w:val="TableNormalText"/>
              <w:rPr>
                <w:b/>
              </w:rPr>
            </w:pPr>
            <w:r w:rsidRPr="306D21EF">
              <w:rPr>
                <w:rFonts w:ascii="Arial Narrow" w:eastAsia="Arial Narrow" w:hAnsi="Arial Narrow" w:cs="Arial Narrow"/>
                <w:b/>
                <w:bCs/>
              </w:rPr>
              <w:t>1.0</w:t>
            </w:r>
          </w:p>
        </w:tc>
        <w:tc>
          <w:tcPr>
            <w:tcW w:w="2069" w:type="dxa"/>
          </w:tcPr>
          <w:p w14:paraId="25BE6D66" w14:textId="2DD9FE45" w:rsidR="00C27A6A" w:rsidRDefault="306D21EF" w:rsidP="00C53A1B">
            <w:pPr>
              <w:pStyle w:val="TableNormalText"/>
            </w:pPr>
            <w:r w:rsidRPr="306D21EF">
              <w:rPr>
                <w:rFonts w:ascii="Arial Narrow" w:eastAsia="Arial Narrow" w:hAnsi="Arial Narrow" w:cs="Arial Narrow"/>
              </w:rPr>
              <w:t>Oct 7, 2015</w:t>
            </w:r>
          </w:p>
        </w:tc>
        <w:tc>
          <w:tcPr>
            <w:tcW w:w="3129" w:type="dxa"/>
          </w:tcPr>
          <w:p w14:paraId="1577B29B" w14:textId="62F885F3" w:rsidR="00C27A6A" w:rsidRDefault="306D21EF" w:rsidP="00C53A1B">
            <w:pPr>
              <w:pStyle w:val="TableNormalText"/>
            </w:pPr>
            <w:r w:rsidRPr="306D21EF">
              <w:rPr>
                <w:rFonts w:ascii="Arial Narrow" w:eastAsia="Arial Narrow" w:hAnsi="Arial Narrow" w:cs="Arial Narrow"/>
              </w:rPr>
              <w:t xml:space="preserve">Initial Release  </w:t>
            </w:r>
          </w:p>
        </w:tc>
      </w:tr>
      <w:tr w:rsidR="00F534AD" w14:paraId="406E67E3" w14:textId="77777777" w:rsidTr="00F534AD">
        <w:trPr>
          <w:cantSplit/>
          <w:trHeight w:val="258"/>
        </w:trPr>
        <w:tc>
          <w:tcPr>
            <w:tcW w:w="1185" w:type="dxa"/>
          </w:tcPr>
          <w:p w14:paraId="53C592A9" w14:textId="669437D8" w:rsidR="00F534AD" w:rsidRPr="306D21EF" w:rsidRDefault="00F534AD" w:rsidP="00C53A1B">
            <w:pPr>
              <w:pStyle w:val="TableNormalText"/>
              <w:rPr>
                <w:rFonts w:ascii="Arial Narrow" w:eastAsia="Arial Narrow" w:hAnsi="Arial Narrow" w:cs="Arial Narrow"/>
                <w:b/>
                <w:bCs/>
              </w:rPr>
            </w:pPr>
            <w:r>
              <w:rPr>
                <w:rFonts w:ascii="Arial Narrow" w:eastAsia="Arial Narrow" w:hAnsi="Arial Narrow" w:cs="Arial Narrow"/>
                <w:b/>
                <w:bCs/>
              </w:rPr>
              <w:t>2.0</w:t>
            </w:r>
          </w:p>
        </w:tc>
        <w:tc>
          <w:tcPr>
            <w:tcW w:w="2069" w:type="dxa"/>
          </w:tcPr>
          <w:p w14:paraId="5D982E64" w14:textId="5F2F4524" w:rsidR="00F534AD" w:rsidRPr="306D21EF" w:rsidRDefault="00F534AD" w:rsidP="00C53A1B">
            <w:pPr>
              <w:pStyle w:val="TableNormalText"/>
              <w:rPr>
                <w:rFonts w:ascii="Arial Narrow" w:eastAsia="Arial Narrow" w:hAnsi="Arial Narrow" w:cs="Arial Narrow"/>
              </w:rPr>
            </w:pPr>
            <w:r>
              <w:rPr>
                <w:rFonts w:ascii="Arial Narrow" w:eastAsia="Arial Narrow" w:hAnsi="Arial Narrow" w:cs="Arial Narrow"/>
              </w:rPr>
              <w:t>Dec 9, 2015</w:t>
            </w:r>
          </w:p>
        </w:tc>
        <w:tc>
          <w:tcPr>
            <w:tcW w:w="3129" w:type="dxa"/>
          </w:tcPr>
          <w:p w14:paraId="323899BB" w14:textId="337C5098" w:rsidR="00F534AD" w:rsidRPr="306D21EF" w:rsidRDefault="00F534AD" w:rsidP="00C53A1B">
            <w:pPr>
              <w:pStyle w:val="TableNormalText"/>
              <w:rPr>
                <w:rFonts w:ascii="Arial Narrow" w:eastAsia="Arial Narrow" w:hAnsi="Arial Narrow" w:cs="Arial Narrow"/>
              </w:rPr>
            </w:pPr>
            <w:r>
              <w:rPr>
                <w:rFonts w:ascii="Arial Narrow" w:eastAsia="Arial Narrow" w:hAnsi="Arial Narrow" w:cs="Arial Narrow"/>
              </w:rPr>
              <w:t>Changes for PubMatic SDK v4.3.3</w:t>
            </w:r>
          </w:p>
        </w:tc>
      </w:tr>
    </w:tbl>
    <w:p w14:paraId="091A5E76" w14:textId="77777777" w:rsidR="00C27A6A" w:rsidRDefault="00C27A6A" w:rsidP="00C27A6A">
      <w:pPr>
        <w:pStyle w:val="TableofContentsPageTitle"/>
        <w:sectPr w:rsidR="00C27A6A" w:rsidSect="00C27A6A">
          <w:headerReference w:type="even" r:id="rId11"/>
          <w:footerReference w:type="even" r:id="rId12"/>
          <w:footerReference w:type="default" r:id="rId13"/>
          <w:pgSz w:w="12240" w:h="15840"/>
          <w:pgMar w:top="1440" w:right="1440" w:bottom="1440" w:left="1440" w:header="720" w:footer="720" w:gutter="0"/>
          <w:cols w:space="720"/>
          <w:titlePg/>
          <w:docGrid w:linePitch="360"/>
        </w:sectPr>
      </w:pPr>
      <w:bookmarkStart w:id="0" w:name="_GoBack"/>
      <w:bookmarkEnd w:id="0"/>
    </w:p>
    <w:p w14:paraId="2D606BAA" w14:textId="6CBCD9B9" w:rsidR="00C27A6A" w:rsidRDefault="306D21EF" w:rsidP="00C27A6A">
      <w:pPr>
        <w:pStyle w:val="TableofContentsPageTitle"/>
      </w:pPr>
      <w:r>
        <w:t>Table of Contents</w:t>
      </w:r>
    </w:p>
    <w:p w14:paraId="68864A85" w14:textId="1DB505D1" w:rsidR="00C27A6A" w:rsidRDefault="00C27A6A" w:rsidP="00C27A6A">
      <w:r>
        <w:fldChar w:fldCharType="begin"/>
      </w:r>
      <w:r>
        <w:instrText xml:space="preserve"> TOC \o "1-3" \h \z \u </w:instrText>
      </w:r>
      <w:r>
        <w:fldChar w:fldCharType="end"/>
      </w:r>
    </w:p>
    <w:sdt>
      <w:sdtPr>
        <w:rPr>
          <w:rFonts w:asciiTheme="minorHAnsi" w:eastAsiaTheme="minorEastAsia" w:hAnsiTheme="minorHAnsi" w:cstheme="minorBidi"/>
          <w:b w:val="0"/>
          <w:bCs w:val="0"/>
          <w:color w:val="auto"/>
          <w:sz w:val="22"/>
          <w:szCs w:val="22"/>
          <w:lang w:eastAsia="zh-CN"/>
        </w:rPr>
        <w:id w:val="-245345017"/>
        <w:docPartObj>
          <w:docPartGallery w:val="Table of Contents"/>
          <w:docPartUnique/>
        </w:docPartObj>
      </w:sdtPr>
      <w:sdtEndPr>
        <w:rPr>
          <w:noProof/>
        </w:rPr>
      </w:sdtEndPr>
      <w:sdtContent>
        <w:p w14:paraId="6F658188" w14:textId="1C94729E" w:rsidR="00191453" w:rsidRDefault="00191453">
          <w:pPr>
            <w:pStyle w:val="TOCHeading"/>
          </w:pPr>
        </w:p>
        <w:p w14:paraId="30BA3A79" w14:textId="77777777" w:rsidR="00D6259C" w:rsidRDefault="00191453">
          <w:pPr>
            <w:pStyle w:val="TOC1"/>
            <w:rPr>
              <w:rFonts w:asciiTheme="minorHAnsi" w:eastAsiaTheme="minorEastAsia" w:hAnsiTheme="minorHAnsi" w:cstheme="minorBidi"/>
              <w:b w:val="0"/>
              <w:kern w:val="0"/>
              <w:sz w:val="22"/>
              <w:szCs w:val="22"/>
            </w:rPr>
          </w:pPr>
          <w:r>
            <w:fldChar w:fldCharType="begin"/>
          </w:r>
          <w:r>
            <w:instrText xml:space="preserve"> TOC \o "1-3" \h \z \u </w:instrText>
          </w:r>
          <w:r>
            <w:fldChar w:fldCharType="separate"/>
          </w:r>
          <w:hyperlink w:anchor="_Toc431998715" w:history="1">
            <w:r w:rsidR="00D6259C" w:rsidRPr="00C70C6F">
              <w:rPr>
                <w:rStyle w:val="Hyperlink"/>
                <w:kern w:val="28"/>
              </w:rPr>
              <w:t>Introduction</w:t>
            </w:r>
            <w:r w:rsidR="00D6259C">
              <w:rPr>
                <w:webHidden/>
              </w:rPr>
              <w:tab/>
            </w:r>
            <w:r w:rsidR="00D6259C">
              <w:rPr>
                <w:webHidden/>
              </w:rPr>
              <w:fldChar w:fldCharType="begin"/>
            </w:r>
            <w:r w:rsidR="00D6259C">
              <w:rPr>
                <w:webHidden/>
              </w:rPr>
              <w:instrText xml:space="preserve"> PAGEREF _Toc431998715 \h </w:instrText>
            </w:r>
            <w:r w:rsidR="00D6259C">
              <w:rPr>
                <w:webHidden/>
              </w:rPr>
            </w:r>
            <w:r w:rsidR="00D6259C">
              <w:rPr>
                <w:webHidden/>
              </w:rPr>
              <w:fldChar w:fldCharType="separate"/>
            </w:r>
            <w:r w:rsidR="000F5BA5">
              <w:rPr>
                <w:webHidden/>
              </w:rPr>
              <w:t>5</w:t>
            </w:r>
            <w:r w:rsidR="00D6259C">
              <w:rPr>
                <w:webHidden/>
              </w:rPr>
              <w:fldChar w:fldCharType="end"/>
            </w:r>
          </w:hyperlink>
        </w:p>
        <w:p w14:paraId="73620241" w14:textId="77777777" w:rsidR="00D6259C" w:rsidRDefault="00B7766A">
          <w:pPr>
            <w:pStyle w:val="TOC2"/>
            <w:rPr>
              <w:rFonts w:asciiTheme="minorHAnsi" w:eastAsiaTheme="minorEastAsia" w:hAnsiTheme="minorHAnsi" w:cstheme="minorBidi"/>
              <w:noProof/>
              <w:sz w:val="22"/>
              <w:szCs w:val="22"/>
            </w:rPr>
          </w:pPr>
          <w:hyperlink w:anchor="_Toc431998716" w:history="1">
            <w:r w:rsidR="00D6259C" w:rsidRPr="00C70C6F">
              <w:rPr>
                <w:rStyle w:val="Hyperlink"/>
                <w:rFonts w:eastAsia="Arial" w:cs="Arial"/>
                <w:b/>
                <w:bCs/>
                <w:noProof/>
                <w:kern w:val="28"/>
              </w:rPr>
              <w:t>Mediation Ad Serving call flow</w:t>
            </w:r>
            <w:r w:rsidR="00D6259C">
              <w:rPr>
                <w:noProof/>
                <w:webHidden/>
              </w:rPr>
              <w:tab/>
            </w:r>
            <w:r w:rsidR="00D6259C">
              <w:rPr>
                <w:noProof/>
                <w:webHidden/>
              </w:rPr>
              <w:fldChar w:fldCharType="begin"/>
            </w:r>
            <w:r w:rsidR="00D6259C">
              <w:rPr>
                <w:noProof/>
                <w:webHidden/>
              </w:rPr>
              <w:instrText xml:space="preserve"> PAGEREF _Toc431998716 \h </w:instrText>
            </w:r>
            <w:r w:rsidR="00D6259C">
              <w:rPr>
                <w:noProof/>
                <w:webHidden/>
              </w:rPr>
            </w:r>
            <w:r w:rsidR="00D6259C">
              <w:rPr>
                <w:noProof/>
                <w:webHidden/>
              </w:rPr>
              <w:fldChar w:fldCharType="separate"/>
            </w:r>
            <w:r w:rsidR="000F5BA5">
              <w:rPr>
                <w:noProof/>
                <w:webHidden/>
              </w:rPr>
              <w:t>6</w:t>
            </w:r>
            <w:r w:rsidR="00D6259C">
              <w:rPr>
                <w:noProof/>
                <w:webHidden/>
              </w:rPr>
              <w:fldChar w:fldCharType="end"/>
            </w:r>
          </w:hyperlink>
        </w:p>
        <w:p w14:paraId="11FD70B3" w14:textId="77777777" w:rsidR="00D6259C" w:rsidRDefault="00B7766A">
          <w:pPr>
            <w:pStyle w:val="TOC1"/>
            <w:rPr>
              <w:rFonts w:asciiTheme="minorHAnsi" w:eastAsiaTheme="minorEastAsia" w:hAnsiTheme="minorHAnsi" w:cstheme="minorBidi"/>
              <w:b w:val="0"/>
              <w:kern w:val="0"/>
              <w:sz w:val="22"/>
              <w:szCs w:val="22"/>
            </w:rPr>
          </w:pPr>
          <w:hyperlink w:anchor="_Toc431998717" w:history="1">
            <w:r w:rsidR="00D6259C" w:rsidRPr="00C70C6F">
              <w:rPr>
                <w:rStyle w:val="Hyperlink"/>
                <w:rFonts w:eastAsia="Arial" w:cs="Arial"/>
                <w:bCs/>
                <w:kern w:val="28"/>
              </w:rPr>
              <w:t>Steps to integrate Mocean Adapter and Native SDK to application</w:t>
            </w:r>
            <w:r w:rsidR="00D6259C">
              <w:rPr>
                <w:webHidden/>
              </w:rPr>
              <w:tab/>
            </w:r>
            <w:r w:rsidR="00D6259C">
              <w:rPr>
                <w:webHidden/>
              </w:rPr>
              <w:fldChar w:fldCharType="begin"/>
            </w:r>
            <w:r w:rsidR="00D6259C">
              <w:rPr>
                <w:webHidden/>
              </w:rPr>
              <w:instrText xml:space="preserve"> PAGEREF _Toc431998717 \h </w:instrText>
            </w:r>
            <w:r w:rsidR="00D6259C">
              <w:rPr>
                <w:webHidden/>
              </w:rPr>
            </w:r>
            <w:r w:rsidR="00D6259C">
              <w:rPr>
                <w:webHidden/>
              </w:rPr>
              <w:fldChar w:fldCharType="separate"/>
            </w:r>
            <w:r w:rsidR="000F5BA5">
              <w:rPr>
                <w:webHidden/>
              </w:rPr>
              <w:t>7</w:t>
            </w:r>
            <w:r w:rsidR="00D6259C">
              <w:rPr>
                <w:webHidden/>
              </w:rPr>
              <w:fldChar w:fldCharType="end"/>
            </w:r>
          </w:hyperlink>
        </w:p>
        <w:p w14:paraId="42D94AE2" w14:textId="77777777" w:rsidR="00D6259C" w:rsidRDefault="00B7766A">
          <w:pPr>
            <w:pStyle w:val="TOC1"/>
            <w:rPr>
              <w:rFonts w:asciiTheme="minorHAnsi" w:eastAsiaTheme="minorEastAsia" w:hAnsiTheme="minorHAnsi" w:cstheme="minorBidi"/>
              <w:b w:val="0"/>
              <w:kern w:val="0"/>
              <w:sz w:val="22"/>
              <w:szCs w:val="22"/>
            </w:rPr>
          </w:pPr>
          <w:hyperlink w:anchor="_Toc431998718" w:history="1">
            <w:r w:rsidR="00D6259C" w:rsidRPr="00C70C6F">
              <w:rPr>
                <w:rStyle w:val="Hyperlink"/>
                <w:rFonts w:eastAsia="Arial" w:cs="Arial"/>
                <w:bCs/>
              </w:rPr>
              <w:t>Configuring Mocean Network on MoPub Portal</w:t>
            </w:r>
            <w:r w:rsidR="00D6259C">
              <w:rPr>
                <w:webHidden/>
              </w:rPr>
              <w:tab/>
            </w:r>
            <w:r w:rsidR="00D6259C">
              <w:rPr>
                <w:webHidden/>
              </w:rPr>
              <w:fldChar w:fldCharType="begin"/>
            </w:r>
            <w:r w:rsidR="00D6259C">
              <w:rPr>
                <w:webHidden/>
              </w:rPr>
              <w:instrText xml:space="preserve"> PAGEREF _Toc431998718 \h </w:instrText>
            </w:r>
            <w:r w:rsidR="00D6259C">
              <w:rPr>
                <w:webHidden/>
              </w:rPr>
            </w:r>
            <w:r w:rsidR="00D6259C">
              <w:rPr>
                <w:webHidden/>
              </w:rPr>
              <w:fldChar w:fldCharType="separate"/>
            </w:r>
            <w:r w:rsidR="000F5BA5">
              <w:rPr>
                <w:webHidden/>
              </w:rPr>
              <w:t>10</w:t>
            </w:r>
            <w:r w:rsidR="00D6259C">
              <w:rPr>
                <w:webHidden/>
              </w:rPr>
              <w:fldChar w:fldCharType="end"/>
            </w:r>
          </w:hyperlink>
        </w:p>
        <w:p w14:paraId="251AA15C" w14:textId="77777777" w:rsidR="00D6259C" w:rsidRDefault="00B7766A">
          <w:pPr>
            <w:pStyle w:val="TOC1"/>
            <w:rPr>
              <w:rFonts w:asciiTheme="minorHAnsi" w:eastAsiaTheme="minorEastAsia" w:hAnsiTheme="minorHAnsi" w:cstheme="minorBidi"/>
              <w:b w:val="0"/>
              <w:kern w:val="0"/>
              <w:sz w:val="22"/>
              <w:szCs w:val="22"/>
            </w:rPr>
          </w:pPr>
          <w:hyperlink w:anchor="_Toc431998719" w:history="1">
            <w:r w:rsidR="00D6259C" w:rsidRPr="00C70C6F">
              <w:rPr>
                <w:rStyle w:val="Hyperlink"/>
                <w:rFonts w:eastAsia="Arial" w:cs="Arial"/>
                <w:bCs/>
                <w:kern w:val="28"/>
              </w:rPr>
              <w:t>References</w:t>
            </w:r>
            <w:r w:rsidR="00D6259C">
              <w:rPr>
                <w:webHidden/>
              </w:rPr>
              <w:tab/>
            </w:r>
            <w:r w:rsidR="00D6259C">
              <w:rPr>
                <w:webHidden/>
              </w:rPr>
              <w:fldChar w:fldCharType="begin"/>
            </w:r>
            <w:r w:rsidR="00D6259C">
              <w:rPr>
                <w:webHidden/>
              </w:rPr>
              <w:instrText xml:space="preserve"> PAGEREF _Toc431998719 \h </w:instrText>
            </w:r>
            <w:r w:rsidR="00D6259C">
              <w:rPr>
                <w:webHidden/>
              </w:rPr>
            </w:r>
            <w:r w:rsidR="00D6259C">
              <w:rPr>
                <w:webHidden/>
              </w:rPr>
              <w:fldChar w:fldCharType="separate"/>
            </w:r>
            <w:r w:rsidR="000F5BA5">
              <w:rPr>
                <w:webHidden/>
              </w:rPr>
              <w:t>13</w:t>
            </w:r>
            <w:r w:rsidR="00D6259C">
              <w:rPr>
                <w:webHidden/>
              </w:rPr>
              <w:fldChar w:fldCharType="end"/>
            </w:r>
          </w:hyperlink>
        </w:p>
        <w:p w14:paraId="2427414F" w14:textId="0EBBCA4F" w:rsidR="00191453" w:rsidRDefault="00191453">
          <w:r>
            <w:rPr>
              <w:b/>
              <w:bCs/>
              <w:noProof/>
            </w:rPr>
            <w:fldChar w:fldCharType="end"/>
          </w:r>
        </w:p>
      </w:sdtContent>
    </w:sdt>
    <w:p w14:paraId="4FDDC223" w14:textId="77777777" w:rsidR="3C069E47" w:rsidRDefault="3C069E47" w:rsidP="00C27A6A"/>
    <w:p w14:paraId="21605103" w14:textId="77777777" w:rsidR="00C27A6A" w:rsidRDefault="00C27A6A" w:rsidP="7B69F791">
      <w:pPr>
        <w:pStyle w:val="Heading1"/>
      </w:pPr>
    </w:p>
    <w:p w14:paraId="390E1809" w14:textId="77777777" w:rsidR="00C27A6A" w:rsidRDefault="00C27A6A">
      <w:pPr>
        <w:rPr>
          <w:rFonts w:asciiTheme="majorHAnsi" w:eastAsiaTheme="majorEastAsia" w:hAnsiTheme="majorHAnsi" w:cstheme="majorBidi"/>
          <w:color w:val="365F91" w:themeColor="accent1" w:themeShade="BF"/>
          <w:sz w:val="32"/>
          <w:szCs w:val="32"/>
        </w:rPr>
      </w:pPr>
      <w:r>
        <w:br w:type="page"/>
      </w:r>
    </w:p>
    <w:p w14:paraId="3962FE9C" w14:textId="44ACED08" w:rsidR="7D1069F8" w:rsidRPr="00C27A6A" w:rsidRDefault="7B69F791" w:rsidP="00C27A6A">
      <w:pPr>
        <w:pStyle w:val="Heading1"/>
        <w:spacing w:before="40" w:after="1800" w:line="240" w:lineRule="auto"/>
        <w:ind w:left="360"/>
        <w:jc w:val="right"/>
        <w:rPr>
          <w:rFonts w:ascii="Arial" w:eastAsia="Times New Roman" w:hAnsi="Arial" w:cs="Times New Roman"/>
          <w:b/>
          <w:color w:val="0070C0"/>
          <w:kern w:val="28"/>
          <w:sz w:val="52"/>
          <w:szCs w:val="24"/>
          <w:lang w:eastAsia="en-US"/>
        </w:rPr>
      </w:pPr>
      <w:bookmarkStart w:id="1" w:name="_Toc427064952"/>
      <w:bookmarkStart w:id="2" w:name="_Toc431998715"/>
      <w:r w:rsidRPr="00C27A6A">
        <w:rPr>
          <w:rFonts w:ascii="Arial" w:eastAsia="Times New Roman" w:hAnsi="Arial" w:cs="Times New Roman"/>
          <w:b/>
          <w:color w:val="0070C0"/>
          <w:kern w:val="28"/>
          <w:sz w:val="52"/>
          <w:szCs w:val="24"/>
          <w:lang w:eastAsia="en-US"/>
        </w:rPr>
        <w:t>Introduction</w:t>
      </w:r>
      <w:bookmarkEnd w:id="1"/>
      <w:bookmarkEnd w:id="2"/>
    </w:p>
    <w:p w14:paraId="7D9EC4CB" w14:textId="3ABF2E51" w:rsidR="306D21EF" w:rsidRDefault="306D21EF" w:rsidP="306D21EF">
      <w:r w:rsidRPr="306D21EF">
        <w:rPr>
          <w:rFonts w:ascii="Calibri" w:eastAsia="Calibri" w:hAnsi="Calibri" w:cs="Calibri"/>
        </w:rPr>
        <w:t xml:space="preserve">In order to use PubMatic as a client side demand source, publishers can use third party mediation support in </w:t>
      </w:r>
      <w:proofErr w:type="spellStart"/>
      <w:r w:rsidRPr="306D21EF">
        <w:rPr>
          <w:rFonts w:ascii="Calibri" w:eastAsia="Calibri" w:hAnsi="Calibri" w:cs="Calibri"/>
        </w:rPr>
        <w:t>MoPub</w:t>
      </w:r>
      <w:proofErr w:type="spellEnd"/>
      <w:r w:rsidRPr="306D21EF">
        <w:rPr>
          <w:rFonts w:ascii="Calibri" w:eastAsia="Calibri" w:hAnsi="Calibri" w:cs="Calibri"/>
        </w:rPr>
        <w:t xml:space="preserve"> SDK to integrate PubMatic </w:t>
      </w:r>
      <w:proofErr w:type="spellStart"/>
      <w:r w:rsidRPr="306D21EF">
        <w:rPr>
          <w:rFonts w:ascii="Calibri" w:eastAsia="Calibri" w:hAnsi="Calibri" w:cs="Calibri"/>
        </w:rPr>
        <w:t>Mocean</w:t>
      </w:r>
      <w:proofErr w:type="spellEnd"/>
      <w:r w:rsidRPr="306D21EF">
        <w:rPr>
          <w:rFonts w:ascii="Calibri" w:eastAsia="Calibri" w:hAnsi="Calibri" w:cs="Calibri"/>
        </w:rPr>
        <w:t xml:space="preserve"> Android SDK for Native ads. PubMatic provides client side mediation adapter to integrate </w:t>
      </w:r>
      <w:proofErr w:type="spellStart"/>
      <w:r w:rsidRPr="306D21EF">
        <w:rPr>
          <w:rFonts w:ascii="Calibri" w:eastAsia="Calibri" w:hAnsi="Calibri" w:cs="Calibri"/>
        </w:rPr>
        <w:t>Mocean</w:t>
      </w:r>
      <w:proofErr w:type="spellEnd"/>
      <w:r w:rsidRPr="306D21EF">
        <w:rPr>
          <w:rFonts w:ascii="Calibri" w:eastAsia="Calibri" w:hAnsi="Calibri" w:cs="Calibri"/>
        </w:rPr>
        <w:t xml:space="preserve"> SDK with </w:t>
      </w:r>
      <w:proofErr w:type="spellStart"/>
      <w:r w:rsidRPr="306D21EF">
        <w:rPr>
          <w:rFonts w:ascii="Calibri" w:eastAsia="Calibri" w:hAnsi="Calibri" w:cs="Calibri"/>
        </w:rPr>
        <w:t>MoPub</w:t>
      </w:r>
      <w:proofErr w:type="spellEnd"/>
      <w:r w:rsidRPr="306D21EF">
        <w:rPr>
          <w:rFonts w:ascii="Calibri" w:eastAsia="Calibri" w:hAnsi="Calibri" w:cs="Calibri"/>
        </w:rPr>
        <w:t xml:space="preserve"> SDK. Publishers can easily integrate </w:t>
      </w:r>
      <w:proofErr w:type="spellStart"/>
      <w:r w:rsidRPr="306D21EF">
        <w:rPr>
          <w:rFonts w:ascii="Calibri" w:eastAsia="Calibri" w:hAnsi="Calibri" w:cs="Calibri"/>
        </w:rPr>
        <w:t>Mocean</w:t>
      </w:r>
      <w:proofErr w:type="spellEnd"/>
      <w:r w:rsidRPr="306D21EF">
        <w:rPr>
          <w:rFonts w:ascii="Calibri" w:eastAsia="Calibri" w:hAnsi="Calibri" w:cs="Calibri"/>
        </w:rPr>
        <w:t xml:space="preserve"> adapter and </w:t>
      </w:r>
      <w:proofErr w:type="spellStart"/>
      <w:r w:rsidRPr="306D21EF">
        <w:rPr>
          <w:rFonts w:ascii="Calibri" w:eastAsia="Calibri" w:hAnsi="Calibri" w:cs="Calibri"/>
        </w:rPr>
        <w:t>Mocean</w:t>
      </w:r>
      <w:proofErr w:type="spellEnd"/>
      <w:r w:rsidRPr="306D21EF">
        <w:rPr>
          <w:rFonts w:ascii="Calibri" w:eastAsia="Calibri" w:hAnsi="Calibri" w:cs="Calibri"/>
        </w:rPr>
        <w:t xml:space="preserve"> SDK into mobile application with minimal code changes. </w:t>
      </w:r>
    </w:p>
    <w:p w14:paraId="3E1219E2" w14:textId="0530C0D1" w:rsidR="306D21EF" w:rsidRDefault="306D21EF">
      <w:r w:rsidRPr="306D21EF">
        <w:rPr>
          <w:rFonts w:ascii="Calibri" w:eastAsia="Calibri" w:hAnsi="Calibri" w:cs="Calibri"/>
        </w:rPr>
        <w:t xml:space="preserve">This document provides guidelines for integrating </w:t>
      </w:r>
      <w:proofErr w:type="spellStart"/>
      <w:r w:rsidRPr="306D21EF">
        <w:rPr>
          <w:rFonts w:ascii="Calibri" w:eastAsia="Calibri" w:hAnsi="Calibri" w:cs="Calibri"/>
        </w:rPr>
        <w:t>Mocean</w:t>
      </w:r>
      <w:proofErr w:type="spellEnd"/>
      <w:r w:rsidRPr="306D21EF">
        <w:rPr>
          <w:rFonts w:ascii="Calibri" w:eastAsia="Calibri" w:hAnsi="Calibri" w:cs="Calibri"/>
        </w:rPr>
        <w:t xml:space="preserve"> Native SDK into </w:t>
      </w:r>
      <w:proofErr w:type="spellStart"/>
      <w:r w:rsidRPr="306D21EF">
        <w:rPr>
          <w:rFonts w:ascii="Calibri" w:eastAsia="Calibri" w:hAnsi="Calibri" w:cs="Calibri"/>
        </w:rPr>
        <w:t>MoPub</w:t>
      </w:r>
      <w:proofErr w:type="spellEnd"/>
      <w:r w:rsidRPr="306D21EF">
        <w:rPr>
          <w:rFonts w:ascii="Calibri" w:eastAsia="Calibri" w:hAnsi="Calibri" w:cs="Calibri"/>
        </w:rPr>
        <w:t xml:space="preserve"> SDK using </w:t>
      </w:r>
      <w:proofErr w:type="spellStart"/>
      <w:r w:rsidRPr="306D21EF">
        <w:rPr>
          <w:rFonts w:ascii="Calibri" w:eastAsia="Calibri" w:hAnsi="Calibri" w:cs="Calibri"/>
        </w:rPr>
        <w:t>Mocean</w:t>
      </w:r>
      <w:proofErr w:type="spellEnd"/>
      <w:r w:rsidRPr="306D21EF">
        <w:rPr>
          <w:rFonts w:ascii="Calibri" w:eastAsia="Calibri" w:hAnsi="Calibri" w:cs="Calibri"/>
        </w:rPr>
        <w:t xml:space="preserve"> adapter. </w:t>
      </w:r>
    </w:p>
    <w:p w14:paraId="05785E49" w14:textId="69D9BA73" w:rsidR="306D21EF" w:rsidRDefault="306D21EF">
      <w:r w:rsidRPr="306D21EF">
        <w:rPr>
          <w:rFonts w:ascii="Calibri" w:eastAsia="Calibri" w:hAnsi="Calibri" w:cs="Calibri"/>
        </w:rPr>
        <w:t xml:space="preserve">Following diagram illustrates the call flow in case of mediation ad serving.  </w:t>
      </w:r>
    </w:p>
    <w:p w14:paraId="790E0D8A" w14:textId="685BAEE8" w:rsidR="306D21EF" w:rsidRDefault="306D21EF" w:rsidP="306D21EF"/>
    <w:p w14:paraId="74798287" w14:textId="21429D08" w:rsidR="622C252D" w:rsidRDefault="306D21EF" w:rsidP="7D1069F8">
      <w:pPr>
        <w:jc w:val="center"/>
      </w:pPr>
      <w:r>
        <w:t xml:space="preserve">   </w:t>
      </w:r>
      <w:r w:rsidR="7B69F791">
        <w:rPr>
          <w:noProof/>
          <w:lang w:eastAsia="en-US"/>
        </w:rPr>
        <w:drawing>
          <wp:inline distT="0" distB="0" distL="0" distR="0" wp14:anchorId="1B969710" wp14:editId="254397A5">
            <wp:extent cx="5471159" cy="3680460"/>
            <wp:effectExtent l="0" t="0" r="0" b="0"/>
            <wp:docPr id="2225022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71159" cy="3680460"/>
                    </a:xfrm>
                    <a:prstGeom prst="rect">
                      <a:avLst/>
                    </a:prstGeom>
                  </pic:spPr>
                </pic:pic>
              </a:graphicData>
            </a:graphic>
          </wp:inline>
        </w:drawing>
      </w:r>
    </w:p>
    <w:p w14:paraId="157EED29" w14:textId="77777777" w:rsidR="00BA2498" w:rsidRDefault="00BA2498">
      <w:pPr>
        <w:rPr>
          <w:rFonts w:ascii="Arial" w:eastAsia="Times New Roman" w:hAnsi="Arial" w:cs="Times New Roman"/>
          <w:b/>
          <w:color w:val="0070C0"/>
          <w:kern w:val="28"/>
          <w:sz w:val="36"/>
          <w:szCs w:val="32"/>
          <w:lang w:eastAsia="en-US"/>
        </w:rPr>
      </w:pPr>
      <w:bookmarkStart w:id="3" w:name="_Toc427064953"/>
      <w:r>
        <w:rPr>
          <w:rFonts w:ascii="Arial" w:eastAsia="Times New Roman" w:hAnsi="Arial" w:cs="Times New Roman"/>
          <w:b/>
          <w:color w:val="0070C0"/>
          <w:kern w:val="28"/>
          <w:sz w:val="36"/>
          <w:szCs w:val="32"/>
          <w:lang w:eastAsia="en-US"/>
        </w:rPr>
        <w:br w:type="page"/>
      </w:r>
    </w:p>
    <w:p w14:paraId="5857925B" w14:textId="5280260F" w:rsidR="622C252D" w:rsidRDefault="7B69F791" w:rsidP="00C27A6A">
      <w:pPr>
        <w:pStyle w:val="Heading2"/>
        <w:spacing w:before="240" w:after="240" w:line="240" w:lineRule="auto"/>
      </w:pPr>
      <w:bookmarkStart w:id="4" w:name="_Toc431998716"/>
      <w:r w:rsidRPr="306D21EF">
        <w:rPr>
          <w:rFonts w:ascii="Arial" w:eastAsia="Arial" w:hAnsi="Arial" w:cs="Arial"/>
          <w:b/>
          <w:bCs/>
          <w:color w:val="0070C0"/>
          <w:kern w:val="28"/>
          <w:sz w:val="36"/>
          <w:szCs w:val="36"/>
          <w:lang w:eastAsia="en-US"/>
        </w:rPr>
        <w:t>Mediation Ad Serving call flow</w:t>
      </w:r>
      <w:bookmarkEnd w:id="3"/>
      <w:bookmarkEnd w:id="4"/>
      <w:r w:rsidR="622C252D">
        <w:br/>
      </w:r>
      <w:r w:rsidR="306D21EF" w:rsidRPr="306D21EF">
        <w:t xml:space="preserve"> </w:t>
      </w:r>
    </w:p>
    <w:p w14:paraId="3A87A72A" w14:textId="5B1B9A80" w:rsidR="622C252D" w:rsidRDefault="306D21EF" w:rsidP="306D21EF">
      <w:pPr>
        <w:pStyle w:val="ListParagraph"/>
        <w:numPr>
          <w:ilvl w:val="0"/>
          <w:numId w:val="1"/>
        </w:numPr>
        <w:spacing w:before="240" w:after="240" w:line="240" w:lineRule="auto"/>
      </w:pPr>
      <w:proofErr w:type="spellStart"/>
      <w:r w:rsidRPr="306D21EF">
        <w:rPr>
          <w:rFonts w:ascii="Calibri" w:eastAsia="Calibri" w:hAnsi="Calibri" w:cs="Calibri"/>
        </w:rPr>
        <w:t>MoPub</w:t>
      </w:r>
      <w:proofErr w:type="spellEnd"/>
      <w:r w:rsidRPr="306D21EF">
        <w:t xml:space="preserve"> SDK which is integrated into application, requests ad from </w:t>
      </w:r>
      <w:proofErr w:type="spellStart"/>
      <w:r w:rsidRPr="306D21EF">
        <w:t>MoPub</w:t>
      </w:r>
      <w:proofErr w:type="spellEnd"/>
      <w:r w:rsidRPr="306D21EF">
        <w:t xml:space="preserve"> ad server.</w:t>
      </w:r>
      <w:r>
        <w:t xml:space="preserve"> </w:t>
      </w:r>
    </w:p>
    <w:p w14:paraId="356335E8" w14:textId="5B6D8BAB" w:rsidR="622C252D" w:rsidRDefault="306D21EF" w:rsidP="306D21EF">
      <w:pPr>
        <w:pStyle w:val="ListParagraph"/>
        <w:numPr>
          <w:ilvl w:val="0"/>
          <w:numId w:val="1"/>
        </w:numPr>
        <w:spacing w:before="240" w:after="240" w:line="240" w:lineRule="auto"/>
      </w:pPr>
      <w:proofErr w:type="spellStart"/>
      <w:r w:rsidRPr="306D21EF">
        <w:t>MoPub</w:t>
      </w:r>
      <w:proofErr w:type="spellEnd"/>
      <w:r w:rsidRPr="306D21EF">
        <w:t xml:space="preserve"> responds back with mediation response containing Custom Event Class name (</w:t>
      </w:r>
      <w:proofErr w:type="spellStart"/>
      <w:r w:rsidRPr="306D21EF">
        <w:rPr>
          <w:rFonts w:ascii="Courier New" w:eastAsia="Courier New" w:hAnsi="Courier New" w:cs="Courier New"/>
        </w:rPr>
        <w:t>com.mopub.mobileads.MoceanNativeAdapter</w:t>
      </w:r>
      <w:proofErr w:type="spellEnd"/>
      <w:r w:rsidRPr="306D21EF">
        <w:t xml:space="preserve">) and server extra parameters containing </w:t>
      </w:r>
      <w:proofErr w:type="spellStart"/>
      <w:r w:rsidRPr="306D21EF">
        <w:t>Mocean</w:t>
      </w:r>
      <w:proofErr w:type="spellEnd"/>
      <w:r w:rsidRPr="306D21EF">
        <w:t xml:space="preserve"> placement </w:t>
      </w:r>
      <w:proofErr w:type="spellStart"/>
      <w:r w:rsidRPr="306D21EF">
        <w:t>zoneid</w:t>
      </w:r>
      <w:proofErr w:type="spellEnd"/>
      <w:r w:rsidRPr="306D21EF">
        <w:t xml:space="preserve">. </w:t>
      </w:r>
      <w:r>
        <w:t xml:space="preserve"> </w:t>
      </w:r>
    </w:p>
    <w:p w14:paraId="589D0248" w14:textId="11677C09" w:rsidR="622C252D" w:rsidRDefault="306D21EF" w:rsidP="306D21EF">
      <w:pPr>
        <w:pStyle w:val="ListParagraph"/>
        <w:numPr>
          <w:ilvl w:val="0"/>
          <w:numId w:val="1"/>
        </w:numPr>
        <w:spacing w:before="240" w:after="240" w:line="240" w:lineRule="auto"/>
      </w:pPr>
      <w:r w:rsidRPr="306D21EF">
        <w:t xml:space="preserve">On receiving mediation response, </w:t>
      </w:r>
      <w:proofErr w:type="spellStart"/>
      <w:r w:rsidRPr="306D21EF">
        <w:t>MoPub</w:t>
      </w:r>
      <w:proofErr w:type="spellEnd"/>
      <w:r w:rsidRPr="306D21EF">
        <w:t xml:space="preserve"> SDK initializes </w:t>
      </w:r>
      <w:proofErr w:type="spellStart"/>
      <w:r w:rsidRPr="306D21EF">
        <w:t>Mocean</w:t>
      </w:r>
      <w:proofErr w:type="spellEnd"/>
      <w:r w:rsidRPr="306D21EF">
        <w:t xml:space="preserve"> adapter using class name, and pass all server extra parameters. </w:t>
      </w:r>
    </w:p>
    <w:p w14:paraId="35B9CEDB" w14:textId="6CF2F9B0" w:rsidR="622C252D" w:rsidRDefault="306D21EF" w:rsidP="306D21EF">
      <w:pPr>
        <w:pStyle w:val="ListParagraph"/>
        <w:numPr>
          <w:ilvl w:val="0"/>
          <w:numId w:val="1"/>
        </w:numPr>
        <w:spacing w:before="240" w:after="240" w:line="240" w:lineRule="auto"/>
      </w:pPr>
      <w:proofErr w:type="spellStart"/>
      <w:r w:rsidRPr="306D21EF">
        <w:t>Mocean</w:t>
      </w:r>
      <w:proofErr w:type="spellEnd"/>
      <w:r w:rsidRPr="306D21EF">
        <w:t xml:space="preserve"> adapter initializes </w:t>
      </w:r>
      <w:proofErr w:type="spellStart"/>
      <w:r w:rsidRPr="306D21EF">
        <w:t>Mocean</w:t>
      </w:r>
      <w:proofErr w:type="spellEnd"/>
      <w:r w:rsidRPr="306D21EF">
        <w:t xml:space="preserve"> SDK with </w:t>
      </w:r>
      <w:proofErr w:type="spellStart"/>
      <w:r w:rsidRPr="306D21EF">
        <w:t>zoneid</w:t>
      </w:r>
      <w:proofErr w:type="spellEnd"/>
      <w:r w:rsidRPr="306D21EF">
        <w:t xml:space="preserve">. </w:t>
      </w:r>
      <w:r>
        <w:t xml:space="preserve"> </w:t>
      </w:r>
    </w:p>
    <w:p w14:paraId="3A8B97B9" w14:textId="7BFC62B5" w:rsidR="622C252D" w:rsidRDefault="306D21EF" w:rsidP="306D21EF">
      <w:pPr>
        <w:pStyle w:val="ListParagraph"/>
        <w:numPr>
          <w:ilvl w:val="0"/>
          <w:numId w:val="1"/>
        </w:numPr>
        <w:spacing w:before="240" w:after="240" w:line="240" w:lineRule="auto"/>
      </w:pPr>
      <w:proofErr w:type="spellStart"/>
      <w:r w:rsidRPr="306D21EF">
        <w:t>Mocean</w:t>
      </w:r>
      <w:proofErr w:type="spellEnd"/>
      <w:r w:rsidRPr="306D21EF">
        <w:t xml:space="preserve"> SDK then makes call to PubMatic ad server requesting ad.</w:t>
      </w:r>
      <w:r>
        <w:t xml:space="preserve"> </w:t>
      </w:r>
    </w:p>
    <w:p w14:paraId="46435389" w14:textId="10677035" w:rsidR="622C252D" w:rsidRDefault="306D21EF" w:rsidP="306D21EF">
      <w:pPr>
        <w:pStyle w:val="ListParagraph"/>
        <w:numPr>
          <w:ilvl w:val="0"/>
          <w:numId w:val="1"/>
        </w:numPr>
        <w:spacing w:before="240" w:after="240" w:line="240" w:lineRule="auto"/>
      </w:pPr>
      <w:r w:rsidRPr="306D21EF">
        <w:t>PubMatic ad server responds with ad.</w:t>
      </w:r>
      <w:r>
        <w:t xml:space="preserve"> </w:t>
      </w:r>
    </w:p>
    <w:p w14:paraId="7239E810" w14:textId="60243757" w:rsidR="622C252D" w:rsidRDefault="306D21EF" w:rsidP="306D21EF">
      <w:pPr>
        <w:pStyle w:val="ListParagraph"/>
        <w:numPr>
          <w:ilvl w:val="0"/>
          <w:numId w:val="1"/>
        </w:numPr>
        <w:spacing w:before="240" w:after="240" w:line="240" w:lineRule="auto"/>
      </w:pPr>
      <w:proofErr w:type="spellStart"/>
      <w:r w:rsidRPr="306D21EF">
        <w:t>Mocean</w:t>
      </w:r>
      <w:proofErr w:type="spellEnd"/>
      <w:r w:rsidRPr="306D21EF">
        <w:t xml:space="preserve"> SDK sets the received native ad assets to </w:t>
      </w:r>
      <w:proofErr w:type="spellStart"/>
      <w:r w:rsidRPr="306D21EF">
        <w:t>MoPub</w:t>
      </w:r>
      <w:proofErr w:type="spellEnd"/>
      <w:r w:rsidRPr="306D21EF">
        <w:t xml:space="preserve"> SDK, which in turn provides the assets to publisher with standard callbacks.</w:t>
      </w:r>
    </w:p>
    <w:p w14:paraId="273577B4" w14:textId="507E7685" w:rsidR="7B69F791" w:rsidRDefault="7B69F791">
      <w:r>
        <w:br w:type="page"/>
      </w:r>
    </w:p>
    <w:p w14:paraId="634E92EB" w14:textId="415CF14C" w:rsidR="7B69F791" w:rsidRPr="00C27A6A" w:rsidRDefault="7B69F791" w:rsidP="00C27A6A">
      <w:pPr>
        <w:pStyle w:val="Heading1"/>
        <w:spacing w:before="40" w:after="1800" w:line="240" w:lineRule="auto"/>
        <w:ind w:left="360"/>
        <w:jc w:val="right"/>
      </w:pPr>
      <w:bookmarkStart w:id="5" w:name="_Toc427064954"/>
      <w:bookmarkStart w:id="6" w:name="_Toc431998717"/>
      <w:r w:rsidRPr="306D21EF">
        <w:rPr>
          <w:rFonts w:ascii="Arial" w:eastAsia="Arial" w:hAnsi="Arial" w:cs="Arial"/>
          <w:b/>
          <w:bCs/>
          <w:color w:val="0070C0"/>
          <w:kern w:val="28"/>
          <w:sz w:val="52"/>
          <w:szCs w:val="52"/>
          <w:lang w:eastAsia="en-US"/>
        </w:rPr>
        <w:t xml:space="preserve">Steps to integrate </w:t>
      </w:r>
      <w:proofErr w:type="spellStart"/>
      <w:r w:rsidRPr="306D21EF">
        <w:rPr>
          <w:rFonts w:ascii="Arial" w:eastAsia="Arial" w:hAnsi="Arial" w:cs="Arial"/>
          <w:b/>
          <w:bCs/>
          <w:color w:val="0070C0"/>
          <w:kern w:val="28"/>
          <w:sz w:val="52"/>
          <w:szCs w:val="52"/>
          <w:lang w:eastAsia="en-US"/>
        </w:rPr>
        <w:t>Mocean</w:t>
      </w:r>
      <w:proofErr w:type="spellEnd"/>
      <w:r w:rsidRPr="306D21EF">
        <w:rPr>
          <w:rFonts w:ascii="Arial" w:eastAsia="Arial" w:hAnsi="Arial" w:cs="Arial"/>
          <w:b/>
          <w:bCs/>
          <w:color w:val="0070C0"/>
          <w:kern w:val="28"/>
          <w:sz w:val="52"/>
          <w:szCs w:val="52"/>
          <w:lang w:eastAsia="en-US"/>
        </w:rPr>
        <w:t xml:space="preserve"> Adapter and Native SDK to application</w:t>
      </w:r>
      <w:bookmarkEnd w:id="5"/>
      <w:bookmarkEnd w:id="6"/>
    </w:p>
    <w:p w14:paraId="19B0283D" w14:textId="029A968E" w:rsidR="7B69F791" w:rsidRPr="00C27A6A" w:rsidRDefault="00191453" w:rsidP="00191453">
      <w:pPr>
        <w:numPr>
          <w:ilvl w:val="0"/>
          <w:numId w:val="4"/>
        </w:numPr>
        <w:spacing w:after="0" w:line="240" w:lineRule="auto"/>
      </w:pPr>
      <w:r>
        <w:t xml:space="preserve">Download </w:t>
      </w:r>
      <w:proofErr w:type="spellStart"/>
      <w:r w:rsidRPr="00191453">
        <w:rPr>
          <w:b/>
        </w:rPr>
        <w:t>Mocean</w:t>
      </w:r>
      <w:proofErr w:type="spellEnd"/>
      <w:r w:rsidRPr="00191453">
        <w:rPr>
          <w:b/>
        </w:rPr>
        <w:t xml:space="preserve"> SDK and A</w:t>
      </w:r>
      <w:r w:rsidR="306D21EF" w:rsidRPr="00191453">
        <w:rPr>
          <w:b/>
        </w:rPr>
        <w:t>dapter</w:t>
      </w:r>
      <w:r w:rsidR="306D21EF" w:rsidRPr="306D21EF">
        <w:t xml:space="preserve">. </w:t>
      </w:r>
    </w:p>
    <w:p w14:paraId="6F128B08" w14:textId="1EDAD2B8" w:rsidR="7B69F791" w:rsidRPr="00C27A6A" w:rsidRDefault="306D21EF" w:rsidP="00191453">
      <w:pPr>
        <w:numPr>
          <w:ilvl w:val="0"/>
          <w:numId w:val="4"/>
        </w:numPr>
        <w:spacing w:after="0" w:line="240" w:lineRule="auto"/>
      </w:pPr>
      <w:r w:rsidRPr="306D21EF">
        <w:t xml:space="preserve">You </w:t>
      </w:r>
      <w:r w:rsidRPr="306D21EF">
        <w:rPr>
          <w:rFonts w:ascii="Calibri" w:eastAsia="Calibri" w:hAnsi="Calibri" w:cs="Calibri"/>
        </w:rPr>
        <w:t>can</w:t>
      </w:r>
      <w:r w:rsidRPr="306D21EF">
        <w:t xml:space="preserve"> add </w:t>
      </w:r>
      <w:proofErr w:type="spellStart"/>
      <w:r w:rsidRPr="00191453">
        <w:rPr>
          <w:b/>
        </w:rPr>
        <w:t>Mocean</w:t>
      </w:r>
      <w:proofErr w:type="spellEnd"/>
      <w:r w:rsidRPr="00191453">
        <w:rPr>
          <w:b/>
        </w:rPr>
        <w:t xml:space="preserve"> Native Adapter and Native SDK</w:t>
      </w:r>
      <w:r w:rsidRPr="306D21EF">
        <w:t xml:space="preserve"> as jar file dependency OR you can add both these projects as Android Library Projects and link to your application in Eclipse.</w:t>
      </w:r>
      <w:r>
        <w:t xml:space="preserve"> </w:t>
      </w:r>
      <w:r w:rsidR="7B69F791">
        <w:br/>
      </w:r>
      <w:r>
        <w:t xml:space="preserve">Following are the steps to add </w:t>
      </w:r>
      <w:proofErr w:type="spellStart"/>
      <w:r>
        <w:t>M</w:t>
      </w:r>
      <w:r w:rsidRPr="306D21EF">
        <w:t>ocean</w:t>
      </w:r>
      <w:proofErr w:type="spellEnd"/>
      <w:r w:rsidRPr="306D21EF">
        <w:t xml:space="preserve"> Native Adapter and Native SDK as Android library project.</w:t>
      </w:r>
      <w:r>
        <w:t xml:space="preserve"> </w:t>
      </w:r>
    </w:p>
    <w:p w14:paraId="41B82242" w14:textId="579CA5CF" w:rsidR="7B69F791" w:rsidRPr="00C27A6A" w:rsidRDefault="306D21EF" w:rsidP="00191453">
      <w:pPr>
        <w:numPr>
          <w:ilvl w:val="0"/>
          <w:numId w:val="4"/>
        </w:numPr>
        <w:spacing w:after="0" w:line="240" w:lineRule="auto"/>
        <w:rPr>
          <w:b/>
          <w:kern w:val="28"/>
          <w:lang w:eastAsia="en-US"/>
        </w:rPr>
      </w:pPr>
      <w:r w:rsidRPr="306D21EF">
        <w:t xml:space="preserve">Import </w:t>
      </w:r>
      <w:proofErr w:type="spellStart"/>
      <w:r w:rsidRPr="306D21EF">
        <w:rPr>
          <w:b/>
          <w:bCs/>
        </w:rPr>
        <w:t>Mocean</w:t>
      </w:r>
      <w:proofErr w:type="spellEnd"/>
      <w:r w:rsidRPr="306D21EF">
        <w:rPr>
          <w:b/>
          <w:bCs/>
        </w:rPr>
        <w:t xml:space="preserve"> Native SDK</w:t>
      </w:r>
      <w:r w:rsidRPr="306D21EF">
        <w:t xml:space="preserve"> and</w:t>
      </w:r>
      <w:r w:rsidRPr="306D21EF">
        <w:rPr>
          <w:b/>
          <w:bCs/>
        </w:rPr>
        <w:t xml:space="preserve"> </w:t>
      </w:r>
      <w:proofErr w:type="spellStart"/>
      <w:r w:rsidRPr="306D21EF">
        <w:rPr>
          <w:b/>
          <w:bCs/>
        </w:rPr>
        <w:t>Mocean</w:t>
      </w:r>
      <w:proofErr w:type="spellEnd"/>
      <w:r w:rsidRPr="306D21EF">
        <w:rPr>
          <w:b/>
          <w:bCs/>
        </w:rPr>
        <w:t xml:space="preserve"> Native Adapter</w:t>
      </w:r>
      <w:r w:rsidRPr="306D21EF">
        <w:t xml:space="preserve"> as Android library project. </w:t>
      </w:r>
      <w:r>
        <w:t xml:space="preserve"> </w:t>
      </w:r>
    </w:p>
    <w:p w14:paraId="163DDC68" w14:textId="2BECE7E5" w:rsidR="7B69F791" w:rsidRDefault="7B69F791" w:rsidP="7B69F791">
      <w:pPr>
        <w:jc w:val="center"/>
      </w:pPr>
      <w:r>
        <w:rPr>
          <w:noProof/>
          <w:lang w:eastAsia="en-US"/>
        </w:rPr>
        <w:drawing>
          <wp:inline distT="0" distB="0" distL="0" distR="0" wp14:anchorId="50178C4F" wp14:editId="294DE577">
            <wp:extent cx="4729447" cy="4459416"/>
            <wp:effectExtent l="190500" t="190500" r="167005" b="170180"/>
            <wp:docPr id="11687734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729447" cy="4459416"/>
                    </a:xfrm>
                    <a:prstGeom prst="rect">
                      <a:avLst/>
                    </a:prstGeom>
                    <a:ln>
                      <a:noFill/>
                    </a:ln>
                    <a:effectLst>
                      <a:outerShdw blurRad="190500" algn="tl" rotWithShape="0">
                        <a:srgbClr val="000000">
                          <a:alpha val="70000"/>
                        </a:srgbClr>
                      </a:outerShdw>
                    </a:effectLst>
                  </pic:spPr>
                </pic:pic>
              </a:graphicData>
            </a:graphic>
          </wp:inline>
        </w:drawing>
      </w:r>
    </w:p>
    <w:p w14:paraId="68D96066" w14:textId="4D2365F0" w:rsidR="306D21EF" w:rsidRDefault="306D21EF" w:rsidP="306D21EF">
      <w:pPr>
        <w:numPr>
          <w:ilvl w:val="0"/>
          <w:numId w:val="4"/>
        </w:numPr>
      </w:pPr>
      <w:r w:rsidRPr="306D21EF">
        <w:t xml:space="preserve">Import </w:t>
      </w:r>
      <w:proofErr w:type="spellStart"/>
      <w:r w:rsidRPr="306D21EF">
        <w:rPr>
          <w:b/>
          <w:bCs/>
        </w:rPr>
        <w:t>MoceanNativeSDK</w:t>
      </w:r>
      <w:proofErr w:type="spellEnd"/>
      <w:r w:rsidRPr="306D21EF">
        <w:rPr>
          <w:b/>
          <w:bCs/>
        </w:rPr>
        <w:t xml:space="preserve"> </w:t>
      </w:r>
      <w:r w:rsidRPr="306D21EF">
        <w:t xml:space="preserve">and </w:t>
      </w:r>
      <w:proofErr w:type="spellStart"/>
      <w:r w:rsidRPr="306D21EF">
        <w:rPr>
          <w:b/>
          <w:bCs/>
        </w:rPr>
        <w:t>MoPubNativeAdapter</w:t>
      </w:r>
      <w:proofErr w:type="spellEnd"/>
      <w:r w:rsidRPr="306D21EF">
        <w:rPr>
          <w:b/>
          <w:bCs/>
        </w:rPr>
        <w:t xml:space="preserve"> </w:t>
      </w:r>
      <w:r w:rsidRPr="306D21EF">
        <w:t>library projects into your eclipse workspace.</w:t>
      </w:r>
      <w:r>
        <w:t xml:space="preserve"> </w:t>
      </w:r>
    </w:p>
    <w:p w14:paraId="1D8DC110" w14:textId="765FEA03" w:rsidR="306D21EF" w:rsidRDefault="306D21EF" w:rsidP="306D21EF">
      <w:pPr>
        <w:numPr>
          <w:ilvl w:val="0"/>
          <w:numId w:val="4"/>
        </w:numPr>
      </w:pPr>
      <w:r w:rsidRPr="306D21EF">
        <w:t xml:space="preserve">Optionally, you can also import </w:t>
      </w:r>
      <w:proofErr w:type="spellStart"/>
      <w:r w:rsidRPr="306D21EF">
        <w:rPr>
          <w:b/>
          <w:bCs/>
        </w:rPr>
        <w:t>MoPubNativeAdapterSampleApp</w:t>
      </w:r>
      <w:proofErr w:type="spellEnd"/>
      <w:r w:rsidRPr="306D21EF">
        <w:rPr>
          <w:b/>
          <w:bCs/>
        </w:rPr>
        <w:t xml:space="preserve"> </w:t>
      </w:r>
      <w:r w:rsidRPr="306D21EF">
        <w:t xml:space="preserve">which contains a sample implementation of Native adapter. </w:t>
      </w:r>
    </w:p>
    <w:p w14:paraId="03B72A76" w14:textId="19C4ABC2" w:rsidR="7B69F791" w:rsidRDefault="7B69F791" w:rsidP="7B69F791">
      <w:pPr>
        <w:jc w:val="center"/>
      </w:pPr>
      <w:r>
        <w:rPr>
          <w:noProof/>
          <w:lang w:eastAsia="en-US"/>
        </w:rPr>
        <w:drawing>
          <wp:inline distT="0" distB="0" distL="0" distR="0" wp14:anchorId="0FE1BA71" wp14:editId="05288AE8">
            <wp:extent cx="4857752" cy="3929061"/>
            <wp:effectExtent l="190500" t="190500" r="171450" b="167005"/>
            <wp:docPr id="1212988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857752" cy="3929061"/>
                    </a:xfrm>
                    <a:prstGeom prst="rect">
                      <a:avLst/>
                    </a:prstGeom>
                    <a:ln>
                      <a:noFill/>
                    </a:ln>
                    <a:effectLst>
                      <a:outerShdw blurRad="190500" algn="tl" rotWithShape="0">
                        <a:srgbClr val="000000">
                          <a:alpha val="70000"/>
                        </a:srgbClr>
                      </a:outerShdw>
                    </a:effectLst>
                  </pic:spPr>
                </pic:pic>
              </a:graphicData>
            </a:graphic>
          </wp:inline>
        </w:drawing>
      </w:r>
    </w:p>
    <w:p w14:paraId="7621BE84" w14:textId="2E908EF5" w:rsidR="306D21EF" w:rsidRDefault="306D21EF" w:rsidP="306D21EF">
      <w:pPr>
        <w:numPr>
          <w:ilvl w:val="0"/>
          <w:numId w:val="4"/>
        </w:numPr>
      </w:pPr>
      <w:r w:rsidRPr="306D21EF">
        <w:t>Link both these projects as Android library project to your application in Eclipse.</w:t>
      </w:r>
      <w:r>
        <w:t xml:space="preserve"> </w:t>
      </w:r>
    </w:p>
    <w:p w14:paraId="2F254BF8" w14:textId="440240A5" w:rsidR="7B69F791" w:rsidRDefault="7B69F791" w:rsidP="7B69F791">
      <w:pPr>
        <w:jc w:val="center"/>
      </w:pPr>
      <w:r>
        <w:rPr>
          <w:noProof/>
          <w:lang w:eastAsia="en-US"/>
        </w:rPr>
        <w:drawing>
          <wp:inline distT="0" distB="0" distL="0" distR="0" wp14:anchorId="1AA92E83" wp14:editId="1E245B2D">
            <wp:extent cx="4867085" cy="4110228"/>
            <wp:effectExtent l="190500" t="190500" r="162560" b="176530"/>
            <wp:docPr id="16760628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867085" cy="4110228"/>
                    </a:xfrm>
                    <a:prstGeom prst="rect">
                      <a:avLst/>
                    </a:prstGeom>
                    <a:ln>
                      <a:noFill/>
                    </a:ln>
                    <a:effectLst>
                      <a:outerShdw blurRad="190500" algn="tl" rotWithShape="0">
                        <a:srgbClr val="000000">
                          <a:alpha val="70000"/>
                        </a:srgbClr>
                      </a:outerShdw>
                    </a:effectLst>
                  </pic:spPr>
                </pic:pic>
              </a:graphicData>
            </a:graphic>
          </wp:inline>
        </w:drawing>
      </w:r>
    </w:p>
    <w:p w14:paraId="68103C71" w14:textId="0961ED71" w:rsidR="007F2AC3" w:rsidRDefault="007F2AC3" w:rsidP="007F2AC3">
      <w:r>
        <w:tab/>
      </w:r>
      <w:r w:rsidRPr="306D21EF">
        <w:rPr>
          <w:b/>
          <w:bCs/>
        </w:rPr>
        <w:t>OR</w:t>
      </w:r>
      <w:r>
        <w:t>,</w:t>
      </w:r>
    </w:p>
    <w:p w14:paraId="51227583" w14:textId="1185D993" w:rsidR="306D21EF" w:rsidRDefault="306D21EF" w:rsidP="306D21EF">
      <w:pPr>
        <w:numPr>
          <w:ilvl w:val="0"/>
          <w:numId w:val="4"/>
        </w:numPr>
      </w:pPr>
      <w:r w:rsidRPr="306D21EF">
        <w:t xml:space="preserve">Instead of adding </w:t>
      </w:r>
      <w:proofErr w:type="spellStart"/>
      <w:r w:rsidRPr="306D21EF">
        <w:rPr>
          <w:b/>
          <w:bCs/>
        </w:rPr>
        <w:t>Mocean</w:t>
      </w:r>
      <w:proofErr w:type="spellEnd"/>
      <w:r w:rsidRPr="306D21EF">
        <w:rPr>
          <w:b/>
          <w:bCs/>
        </w:rPr>
        <w:t xml:space="preserve"> Native adapter</w:t>
      </w:r>
      <w:r w:rsidRPr="306D21EF">
        <w:t xml:space="preserve"> and </w:t>
      </w:r>
      <w:r w:rsidRPr="306D21EF">
        <w:rPr>
          <w:b/>
          <w:bCs/>
        </w:rPr>
        <w:t>Native SDK</w:t>
      </w:r>
      <w:r w:rsidRPr="306D21EF">
        <w:t xml:space="preserve"> as Android library project, you can add them as jar file dependencies to your project. </w:t>
      </w:r>
      <w:r>
        <w:t xml:space="preserve"> </w:t>
      </w:r>
      <w:r>
        <w:br/>
        <w:t xml:space="preserve">To add the adapter and SDK as jar file dependency, copy </w:t>
      </w:r>
      <w:r>
        <w:br/>
      </w:r>
      <w:r w:rsidRPr="306D21EF">
        <w:rPr>
          <w:rFonts w:ascii="Courier New" w:eastAsia="Courier New" w:hAnsi="Courier New" w:cs="Courier New"/>
        </w:rPr>
        <w:t>SDK/</w:t>
      </w:r>
      <w:proofErr w:type="spellStart"/>
      <w:r w:rsidRPr="306D21EF">
        <w:rPr>
          <w:rFonts w:ascii="Courier New" w:eastAsia="Courier New" w:hAnsi="Courier New" w:cs="Courier New"/>
        </w:rPr>
        <w:t>MoceanNativeSDK</w:t>
      </w:r>
      <w:proofErr w:type="spellEnd"/>
      <w:r w:rsidRPr="306D21EF">
        <w:rPr>
          <w:rFonts w:ascii="Courier New" w:eastAsia="Courier New" w:hAnsi="Courier New" w:cs="Courier New"/>
        </w:rPr>
        <w:t>/bin/</w:t>
      </w:r>
      <w:proofErr w:type="gramStart"/>
      <w:r w:rsidRPr="306D21EF">
        <w:rPr>
          <w:rFonts w:ascii="Courier New" w:eastAsia="Courier New" w:hAnsi="Courier New" w:cs="Courier New"/>
          <w:b/>
          <w:bCs/>
        </w:rPr>
        <w:t>moceannativesdk.jar</w:t>
      </w:r>
      <w:r w:rsidRPr="306D21EF">
        <w:t xml:space="preserve">  and</w:t>
      </w:r>
      <w:proofErr w:type="gramEnd"/>
      <w:r w:rsidRPr="306D21EF">
        <w:t xml:space="preserve"> </w:t>
      </w:r>
      <w:r>
        <w:br/>
      </w:r>
      <w:r w:rsidRPr="306D21EF">
        <w:rPr>
          <w:rFonts w:ascii="Courier New" w:eastAsia="Courier New" w:hAnsi="Courier New" w:cs="Courier New"/>
        </w:rPr>
        <w:t>Adapters/</w:t>
      </w:r>
      <w:proofErr w:type="spellStart"/>
      <w:r w:rsidRPr="306D21EF">
        <w:rPr>
          <w:rFonts w:ascii="Courier New" w:eastAsia="Courier New" w:hAnsi="Courier New" w:cs="Courier New"/>
        </w:rPr>
        <w:t>MoPubNativeAdapter</w:t>
      </w:r>
      <w:proofErr w:type="spellEnd"/>
      <w:r w:rsidRPr="306D21EF">
        <w:rPr>
          <w:rFonts w:ascii="Courier New" w:eastAsia="Courier New" w:hAnsi="Courier New" w:cs="Courier New"/>
        </w:rPr>
        <w:t>/bin/</w:t>
      </w:r>
      <w:r w:rsidRPr="306D21EF">
        <w:rPr>
          <w:rFonts w:ascii="Courier New" w:eastAsia="Courier New" w:hAnsi="Courier New" w:cs="Courier New"/>
          <w:b/>
          <w:bCs/>
        </w:rPr>
        <w:t>mopubnativeadapter.jar</w:t>
      </w:r>
      <w:r w:rsidRPr="306D21EF">
        <w:t xml:space="preserve"> </w:t>
      </w:r>
      <w:r>
        <w:br/>
      </w:r>
      <w:r w:rsidRPr="306D21EF">
        <w:t>to your projects</w:t>
      </w:r>
      <w:r w:rsidRPr="306D21EF">
        <w:rPr>
          <w:b/>
          <w:bCs/>
        </w:rPr>
        <w:t xml:space="preserve"> /libs</w:t>
      </w:r>
      <w:r w:rsidRPr="306D21EF">
        <w:t xml:space="preserve"> folder. Make sure that both these files are added to your projects </w:t>
      </w:r>
      <w:proofErr w:type="spellStart"/>
      <w:r w:rsidRPr="306D21EF">
        <w:t>classpath</w:t>
      </w:r>
      <w:proofErr w:type="spellEnd"/>
      <w:r w:rsidRPr="306D21EF">
        <w:t>.</w:t>
      </w:r>
      <w:r>
        <w:t xml:space="preserve"> </w:t>
      </w:r>
    </w:p>
    <w:p w14:paraId="5A4645A9" w14:textId="7AB3B6DD" w:rsidR="7B69F791" w:rsidRDefault="7B69F791" w:rsidP="7B69F791"/>
    <w:p w14:paraId="1DFEBEF1" w14:textId="66801448" w:rsidR="7B69F791" w:rsidRPr="00C27A6A" w:rsidRDefault="7B69F791" w:rsidP="00C27A6A">
      <w:pPr>
        <w:pStyle w:val="Heading1"/>
        <w:spacing w:before="40" w:after="1800" w:line="240" w:lineRule="auto"/>
        <w:ind w:left="360"/>
        <w:jc w:val="right"/>
        <w:rPr>
          <w:rFonts w:ascii="Arial" w:eastAsia="Times New Roman" w:hAnsi="Arial" w:cs="Times New Roman"/>
          <w:b/>
          <w:color w:val="0070C0"/>
          <w:kern w:val="28"/>
          <w:sz w:val="52"/>
          <w:szCs w:val="24"/>
          <w:lang w:eastAsia="en-US"/>
        </w:rPr>
      </w:pPr>
      <w:bookmarkStart w:id="7" w:name="_Toc427064955"/>
      <w:bookmarkStart w:id="8" w:name="_Toc431998718"/>
      <w:r w:rsidRPr="306D21EF">
        <w:rPr>
          <w:rFonts w:ascii="Arial" w:eastAsia="Arial" w:hAnsi="Arial" w:cs="Arial"/>
          <w:b/>
          <w:bCs/>
          <w:color w:val="0070C0"/>
          <w:sz w:val="52"/>
          <w:szCs w:val="52"/>
          <w:lang w:eastAsia="en-US"/>
        </w:rPr>
        <w:t xml:space="preserve">Configuring </w:t>
      </w:r>
      <w:proofErr w:type="spellStart"/>
      <w:r w:rsidRPr="306D21EF">
        <w:rPr>
          <w:rFonts w:ascii="Arial" w:eastAsia="Arial" w:hAnsi="Arial" w:cs="Arial"/>
          <w:b/>
          <w:bCs/>
          <w:color w:val="0070C0"/>
          <w:sz w:val="52"/>
          <w:szCs w:val="52"/>
          <w:lang w:eastAsia="en-US"/>
        </w:rPr>
        <w:t>Mocean</w:t>
      </w:r>
      <w:proofErr w:type="spellEnd"/>
      <w:r w:rsidRPr="306D21EF">
        <w:rPr>
          <w:rFonts w:ascii="Arial" w:eastAsia="Arial" w:hAnsi="Arial" w:cs="Arial"/>
          <w:b/>
          <w:bCs/>
          <w:color w:val="0070C0"/>
          <w:sz w:val="52"/>
          <w:szCs w:val="52"/>
          <w:lang w:eastAsia="en-US"/>
        </w:rPr>
        <w:t xml:space="preserve"> Network on </w:t>
      </w:r>
      <w:proofErr w:type="spellStart"/>
      <w:r w:rsidRPr="306D21EF">
        <w:rPr>
          <w:rFonts w:ascii="Arial" w:eastAsia="Arial" w:hAnsi="Arial" w:cs="Arial"/>
          <w:b/>
          <w:bCs/>
          <w:color w:val="0070C0"/>
          <w:sz w:val="52"/>
          <w:szCs w:val="52"/>
          <w:lang w:eastAsia="en-US"/>
        </w:rPr>
        <w:t>MoPub</w:t>
      </w:r>
      <w:proofErr w:type="spellEnd"/>
      <w:r w:rsidRPr="306D21EF">
        <w:rPr>
          <w:rFonts w:ascii="Arial" w:eastAsia="Arial" w:hAnsi="Arial" w:cs="Arial"/>
          <w:b/>
          <w:bCs/>
          <w:color w:val="0070C0"/>
          <w:sz w:val="52"/>
          <w:szCs w:val="52"/>
          <w:lang w:eastAsia="en-US"/>
        </w:rPr>
        <w:t xml:space="preserve"> Portal</w:t>
      </w:r>
      <w:bookmarkEnd w:id="7"/>
      <w:bookmarkEnd w:id="8"/>
    </w:p>
    <w:p w14:paraId="70ED0727" w14:textId="405056C1" w:rsidR="7B69F791" w:rsidRDefault="7B69F791" w:rsidP="7B69F791">
      <w:proofErr w:type="gramStart"/>
      <w:r w:rsidRPr="7B69F791">
        <w:t xml:space="preserve">In order to configure Custom Event on </w:t>
      </w:r>
      <w:proofErr w:type="spellStart"/>
      <w:r w:rsidRPr="7B69F791">
        <w:t>MoPub</w:t>
      </w:r>
      <w:proofErr w:type="spellEnd"/>
      <w:r w:rsidRPr="7B69F791">
        <w:t xml:space="preserve"> portal, follow the below steps.</w:t>
      </w:r>
      <w:proofErr w:type="gramEnd"/>
    </w:p>
    <w:p w14:paraId="30615C9F" w14:textId="0A5AFB0E" w:rsidR="7B69F791" w:rsidRDefault="00BA6A3B" w:rsidP="7B69F791">
      <w:pPr>
        <w:pStyle w:val="ListParagraph"/>
        <w:numPr>
          <w:ilvl w:val="0"/>
          <w:numId w:val="3"/>
        </w:numPr>
      </w:pPr>
      <w:r>
        <w:t xml:space="preserve">Login into </w:t>
      </w:r>
      <w:r w:rsidR="005559F5">
        <w:t>the</w:t>
      </w:r>
      <w:r>
        <w:t xml:space="preserve"> </w:t>
      </w:r>
      <w:proofErr w:type="spellStart"/>
      <w:r w:rsidRPr="005559F5">
        <w:rPr>
          <w:b/>
        </w:rPr>
        <w:t>MoPub</w:t>
      </w:r>
      <w:proofErr w:type="spellEnd"/>
      <w:r>
        <w:t xml:space="preserve"> account (</w:t>
      </w:r>
      <w:hyperlink r:id="rId18">
        <w:r w:rsidR="7B69F791" w:rsidRPr="7B69F791">
          <w:rPr>
            <w:rStyle w:val="Hyperlink"/>
          </w:rPr>
          <w:t>link</w:t>
        </w:r>
      </w:hyperlink>
      <w:r>
        <w:rPr>
          <w:rStyle w:val="Hyperlink"/>
        </w:rPr>
        <w:t>).</w:t>
      </w:r>
    </w:p>
    <w:p w14:paraId="148F1537" w14:textId="3E104F6F" w:rsidR="7B69F791" w:rsidRDefault="7B69F791" w:rsidP="7B69F791">
      <w:pPr>
        <w:pStyle w:val="ListParagraph"/>
        <w:numPr>
          <w:ilvl w:val="0"/>
          <w:numId w:val="3"/>
        </w:numPr>
      </w:pPr>
      <w:r w:rsidRPr="7B69F791">
        <w:t>Navigate to</w:t>
      </w:r>
      <w:r w:rsidR="005559F5">
        <w:t xml:space="preserve"> the</w:t>
      </w:r>
      <w:r w:rsidRPr="7B69F791">
        <w:t xml:space="preserve"> </w:t>
      </w:r>
      <w:r w:rsidRPr="005559F5">
        <w:rPr>
          <w:b/>
        </w:rPr>
        <w:t>Networks</w:t>
      </w:r>
      <w:r w:rsidRPr="7B69F791">
        <w:t xml:space="preserve"> tab and click </w:t>
      </w:r>
      <w:r w:rsidRPr="005559F5">
        <w:rPr>
          <w:b/>
        </w:rPr>
        <w:t>Add a Network</w:t>
      </w:r>
      <w:r w:rsidRPr="7B69F791">
        <w:t>.</w:t>
      </w:r>
    </w:p>
    <w:p w14:paraId="0499DED1" w14:textId="7F8E8978" w:rsidR="306D21EF" w:rsidRDefault="7B69F791" w:rsidP="306D21EF">
      <w:pPr>
        <w:jc w:val="center"/>
      </w:pPr>
      <w:r>
        <w:rPr>
          <w:noProof/>
          <w:lang w:eastAsia="en-US"/>
        </w:rPr>
        <w:drawing>
          <wp:inline distT="0" distB="0" distL="0" distR="0" wp14:anchorId="33DA3798" wp14:editId="37202B72">
            <wp:extent cx="6441568" cy="2381060"/>
            <wp:effectExtent l="190500" t="190500" r="168910" b="172085"/>
            <wp:docPr id="724309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441568" cy="2381060"/>
                    </a:xfrm>
                    <a:prstGeom prst="rect">
                      <a:avLst/>
                    </a:prstGeom>
                    <a:ln>
                      <a:noFill/>
                    </a:ln>
                    <a:effectLst>
                      <a:outerShdw blurRad="190500" algn="tl" rotWithShape="0">
                        <a:srgbClr val="000000">
                          <a:alpha val="70000"/>
                        </a:srgbClr>
                      </a:outerShdw>
                    </a:effectLst>
                  </pic:spPr>
                </pic:pic>
              </a:graphicData>
            </a:graphic>
          </wp:inline>
        </w:drawing>
      </w:r>
    </w:p>
    <w:p w14:paraId="50AADC0F" w14:textId="4B1A0AC2" w:rsidR="7B69F791" w:rsidRDefault="306D21EF" w:rsidP="306D21EF">
      <w:pPr>
        <w:pStyle w:val="ListParagraph"/>
        <w:numPr>
          <w:ilvl w:val="0"/>
          <w:numId w:val="3"/>
        </w:numPr>
      </w:pPr>
      <w:r>
        <w:t xml:space="preserve">On </w:t>
      </w:r>
      <w:r w:rsidRPr="306D21EF">
        <w:rPr>
          <w:i/>
          <w:iCs/>
        </w:rPr>
        <w:t xml:space="preserve">Add a network </w:t>
      </w:r>
      <w:r>
        <w:t xml:space="preserve">pop-up, click </w:t>
      </w:r>
      <w:r w:rsidRPr="306D21EF">
        <w:rPr>
          <w:b/>
          <w:bCs/>
        </w:rPr>
        <w:t>Custom Native Network</w:t>
      </w:r>
      <w:r>
        <w:t xml:space="preserve">. </w:t>
      </w:r>
    </w:p>
    <w:p w14:paraId="506C739C" w14:textId="0A539D14" w:rsidR="7B69F791" w:rsidRDefault="7B69F791" w:rsidP="306D21EF">
      <w:pPr>
        <w:jc w:val="center"/>
      </w:pPr>
      <w:r>
        <w:rPr>
          <w:noProof/>
          <w:lang w:eastAsia="en-US"/>
        </w:rPr>
        <w:drawing>
          <wp:inline distT="0" distB="0" distL="0" distR="0" wp14:anchorId="02A683D8" wp14:editId="501BFBB7">
            <wp:extent cx="4333874" cy="4203858"/>
            <wp:effectExtent l="190500" t="190500" r="162560" b="177800"/>
            <wp:docPr id="5845182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333874" cy="4203858"/>
                    </a:xfrm>
                    <a:prstGeom prst="rect">
                      <a:avLst/>
                    </a:prstGeom>
                    <a:ln>
                      <a:noFill/>
                    </a:ln>
                    <a:effectLst>
                      <a:outerShdw blurRad="190500" algn="tl" rotWithShape="0">
                        <a:srgbClr val="000000">
                          <a:alpha val="70000"/>
                        </a:srgbClr>
                      </a:outerShdw>
                    </a:effectLst>
                  </pic:spPr>
                </pic:pic>
              </a:graphicData>
            </a:graphic>
          </wp:inline>
        </w:drawing>
      </w:r>
    </w:p>
    <w:p w14:paraId="32CB04A8" w14:textId="2A63CF01" w:rsidR="306D21EF" w:rsidRDefault="306D21EF" w:rsidP="306D21EF">
      <w:pPr>
        <w:numPr>
          <w:ilvl w:val="0"/>
          <w:numId w:val="3"/>
        </w:numPr>
      </w:pPr>
      <w:r w:rsidRPr="306D21EF">
        <w:t xml:space="preserve">Give </w:t>
      </w:r>
      <w:r w:rsidR="00191453">
        <w:t>a</w:t>
      </w:r>
      <w:r w:rsidRPr="306D21EF">
        <w:t xml:space="preserve"> suitable name to </w:t>
      </w:r>
      <w:proofErr w:type="spellStart"/>
      <w:r w:rsidRPr="306D21EF">
        <w:t>Mocean</w:t>
      </w:r>
      <w:proofErr w:type="spellEnd"/>
      <w:r w:rsidRPr="306D21EF">
        <w:t xml:space="preserve"> custom network.  </w:t>
      </w:r>
    </w:p>
    <w:p w14:paraId="0F581C58" w14:textId="66F45CA7" w:rsidR="306D21EF" w:rsidRDefault="306D21EF" w:rsidP="306D21EF">
      <w:pPr>
        <w:numPr>
          <w:ilvl w:val="0"/>
          <w:numId w:val="3"/>
        </w:numPr>
      </w:pPr>
      <w:r w:rsidRPr="306D21EF">
        <w:t xml:space="preserve">In set up inventory section, add the custom event class and data only for the native ad unit for which you want to enable </w:t>
      </w:r>
      <w:proofErr w:type="spellStart"/>
      <w:r w:rsidRPr="306D21EF">
        <w:t>Mocean</w:t>
      </w:r>
      <w:proofErr w:type="spellEnd"/>
      <w:r w:rsidRPr="306D21EF">
        <w:t xml:space="preserve"> network. </w:t>
      </w:r>
    </w:p>
    <w:p w14:paraId="080C2B57" w14:textId="43D3F00D" w:rsidR="306D21EF" w:rsidRDefault="306D21EF" w:rsidP="306D21EF">
      <w:pPr>
        <w:numPr>
          <w:ilvl w:val="0"/>
          <w:numId w:val="3"/>
        </w:numPr>
      </w:pPr>
      <w:r w:rsidRPr="306D21EF">
        <w:t xml:space="preserve">In the custom event class field add following class name for </w:t>
      </w:r>
      <w:proofErr w:type="spellStart"/>
      <w:r w:rsidRPr="306D21EF">
        <w:t>Mocean</w:t>
      </w:r>
      <w:proofErr w:type="spellEnd"/>
      <w:r w:rsidRPr="306D21EF">
        <w:t xml:space="preserve"> Native Adapter.  </w:t>
      </w:r>
    </w:p>
    <w:p w14:paraId="07785DEF" w14:textId="042495A5" w:rsidR="306D21EF" w:rsidRDefault="306D21EF" w:rsidP="306D21EF">
      <w:pPr>
        <w:jc w:val="center"/>
      </w:pPr>
      <w:proofErr w:type="spellStart"/>
      <w:r w:rsidRPr="306D21EF">
        <w:rPr>
          <w:rFonts w:ascii="Courier New" w:eastAsia="Courier New" w:hAnsi="Courier New" w:cs="Courier New"/>
          <w:sz w:val="24"/>
          <w:szCs w:val="24"/>
          <w:highlight w:val="lightGray"/>
        </w:rPr>
        <w:t>com.mopub.mobileads.MoceanNativeAdapter</w:t>
      </w:r>
      <w:proofErr w:type="spellEnd"/>
      <w:r w:rsidRPr="306D21EF">
        <w:rPr>
          <w:rFonts w:ascii="Courier New" w:eastAsia="Courier New" w:hAnsi="Courier New" w:cs="Courier New"/>
          <w:sz w:val="24"/>
          <w:szCs w:val="24"/>
        </w:rPr>
        <w:t xml:space="preserve"> </w:t>
      </w:r>
    </w:p>
    <w:p w14:paraId="5AFA0366" w14:textId="59EDC135" w:rsidR="306D21EF" w:rsidRDefault="306D21EF" w:rsidP="306D21EF">
      <w:pPr>
        <w:numPr>
          <w:ilvl w:val="0"/>
          <w:numId w:val="3"/>
        </w:numPr>
      </w:pPr>
      <w:r w:rsidRPr="306D21EF">
        <w:t xml:space="preserve">The Custom Event Class Data field takes a JSON containing </w:t>
      </w:r>
      <w:proofErr w:type="spellStart"/>
      <w:r w:rsidRPr="306D21EF">
        <w:t>Mocean</w:t>
      </w:r>
      <w:proofErr w:type="spellEnd"/>
      <w:r w:rsidRPr="306D21EF">
        <w:t xml:space="preserve"> placement </w:t>
      </w:r>
      <w:proofErr w:type="spellStart"/>
      <w:r w:rsidRPr="306D21EF">
        <w:t>zoneId</w:t>
      </w:r>
      <w:proofErr w:type="spellEnd"/>
      <w:r w:rsidRPr="306D21EF">
        <w:t xml:space="preserve">. Enter </w:t>
      </w:r>
      <w:proofErr w:type="spellStart"/>
      <w:r w:rsidRPr="306D21EF">
        <w:t>zoneId</w:t>
      </w:r>
      <w:proofErr w:type="spellEnd"/>
      <w:r w:rsidRPr="306D21EF">
        <w:t xml:space="preserve"> provided by your PubMatic account manager, in the following format. </w:t>
      </w:r>
      <w:r>
        <w:t xml:space="preserve"> </w:t>
      </w:r>
      <w:r>
        <w:br/>
      </w:r>
      <w:r w:rsidRPr="306D21EF">
        <w:rPr>
          <w:rFonts w:ascii="Courier New" w:eastAsia="Courier New" w:hAnsi="Courier New" w:cs="Courier New"/>
          <w:highlight w:val="lightGray"/>
        </w:rPr>
        <w:t>{"</w:t>
      </w:r>
      <w:proofErr w:type="spellStart"/>
      <w:r w:rsidRPr="306D21EF">
        <w:rPr>
          <w:rFonts w:ascii="Courier New" w:eastAsia="Courier New" w:hAnsi="Courier New" w:cs="Courier New"/>
          <w:highlight w:val="lightGray"/>
        </w:rPr>
        <w:t>zoneId</w:t>
      </w:r>
      <w:proofErr w:type="spellEnd"/>
      <w:r w:rsidRPr="306D21EF">
        <w:rPr>
          <w:rFonts w:ascii="Courier New" w:eastAsia="Courier New" w:hAnsi="Courier New" w:cs="Courier New"/>
          <w:highlight w:val="lightGray"/>
        </w:rPr>
        <w:t>": "&lt;</w:t>
      </w:r>
      <w:proofErr w:type="spellStart"/>
      <w:r w:rsidRPr="306D21EF">
        <w:rPr>
          <w:rFonts w:ascii="Courier New" w:eastAsia="Courier New" w:hAnsi="Courier New" w:cs="Courier New"/>
          <w:highlight w:val="lightGray"/>
        </w:rPr>
        <w:t>your_zone_id</w:t>
      </w:r>
      <w:proofErr w:type="spellEnd"/>
      <w:r w:rsidRPr="306D21EF">
        <w:rPr>
          <w:rFonts w:ascii="Courier New" w:eastAsia="Courier New" w:hAnsi="Courier New" w:cs="Courier New"/>
          <w:highlight w:val="lightGray"/>
        </w:rPr>
        <w:t>&gt;"}</w:t>
      </w:r>
      <w:r>
        <w:br/>
      </w:r>
      <w:r w:rsidRPr="306D21EF">
        <w:rPr>
          <w:rFonts w:ascii="Courier New" w:eastAsia="Courier New" w:hAnsi="Courier New" w:cs="Courier New"/>
        </w:rPr>
        <w:t xml:space="preserve"> </w:t>
      </w:r>
      <w:r>
        <w:br/>
      </w:r>
      <w:r w:rsidRPr="306D21EF">
        <w:t xml:space="preserve">Example:  </w:t>
      </w:r>
      <w:r>
        <w:br/>
      </w:r>
      <w:r w:rsidRPr="306D21EF">
        <w:rPr>
          <w:rFonts w:ascii="Courier New" w:eastAsia="Courier New" w:hAnsi="Courier New" w:cs="Courier New"/>
        </w:rPr>
        <w:t>{"</w:t>
      </w:r>
      <w:proofErr w:type="spellStart"/>
      <w:r w:rsidRPr="306D21EF">
        <w:rPr>
          <w:rFonts w:ascii="Courier New" w:eastAsia="Courier New" w:hAnsi="Courier New" w:cs="Courier New"/>
        </w:rPr>
        <w:t>zoneId</w:t>
      </w:r>
      <w:proofErr w:type="spellEnd"/>
      <w:r w:rsidRPr="306D21EF">
        <w:rPr>
          <w:rFonts w:ascii="Courier New" w:eastAsia="Courier New" w:hAnsi="Courier New" w:cs="Courier New"/>
        </w:rPr>
        <w:t xml:space="preserve">": "123456"} </w:t>
      </w:r>
      <w:r>
        <w:br/>
      </w:r>
      <w:r w:rsidRPr="306D21EF">
        <w:rPr>
          <w:rFonts w:ascii="Courier New" w:eastAsia="Courier New" w:hAnsi="Courier New" w:cs="Courier New"/>
        </w:rPr>
        <w:t xml:space="preserve"> </w:t>
      </w:r>
      <w:r>
        <w:br/>
      </w:r>
      <w:r w:rsidRPr="00191453">
        <w:rPr>
          <w:bCs/>
        </w:rPr>
        <w:t xml:space="preserve">Please enter Custom Event Class name and data exactly in the same format mentioned above. Any changes in these may cause failure in initializing </w:t>
      </w:r>
      <w:proofErr w:type="spellStart"/>
      <w:r w:rsidRPr="00191453">
        <w:rPr>
          <w:bCs/>
        </w:rPr>
        <w:t>Mocean</w:t>
      </w:r>
      <w:proofErr w:type="spellEnd"/>
      <w:r w:rsidRPr="00191453">
        <w:rPr>
          <w:bCs/>
        </w:rPr>
        <w:t xml:space="preserve"> adapter.  </w:t>
      </w:r>
      <w:r w:rsidRPr="00191453">
        <w:br/>
      </w:r>
      <w:r>
        <w:t xml:space="preserve"> </w:t>
      </w:r>
    </w:p>
    <w:p w14:paraId="496FF8AE" w14:textId="7EBFBE2C" w:rsidR="306D21EF" w:rsidRDefault="306D21EF" w:rsidP="306D21EF">
      <w:pPr>
        <w:numPr>
          <w:ilvl w:val="0"/>
          <w:numId w:val="3"/>
        </w:numPr>
      </w:pPr>
      <w:r w:rsidRPr="00191453">
        <w:rPr>
          <w:bCs/>
        </w:rPr>
        <w:t>Optionally</w:t>
      </w:r>
      <w:r w:rsidRPr="306D21EF">
        <w:t xml:space="preserve">, if required, you can also set custom base URL for </w:t>
      </w:r>
      <w:proofErr w:type="spellStart"/>
      <w:r w:rsidRPr="306D21EF">
        <w:t>Mocean</w:t>
      </w:r>
      <w:proofErr w:type="spellEnd"/>
      <w:r w:rsidRPr="306D21EF">
        <w:t xml:space="preserve"> ad server using </w:t>
      </w:r>
      <w:proofErr w:type="spellStart"/>
      <w:r w:rsidRPr="306D21EF">
        <w:rPr>
          <w:rFonts w:ascii="Courier New" w:eastAsia="Courier New" w:hAnsi="Courier New" w:cs="Courier New"/>
          <w:b/>
          <w:bCs/>
        </w:rPr>
        <w:t>adServerUrl</w:t>
      </w:r>
      <w:proofErr w:type="spellEnd"/>
      <w:r w:rsidRPr="306D21EF">
        <w:rPr>
          <w:rFonts w:ascii="Courier New" w:eastAsia="Courier New" w:hAnsi="Courier New" w:cs="Courier New"/>
          <w:b/>
          <w:bCs/>
        </w:rPr>
        <w:t xml:space="preserve"> </w:t>
      </w:r>
      <w:r w:rsidRPr="306D21EF">
        <w:t xml:space="preserve">JSON parameter. </w:t>
      </w:r>
      <w:r>
        <w:br/>
      </w:r>
      <w:r w:rsidRPr="306D21EF">
        <w:rPr>
          <w:rFonts w:ascii="Courier New" w:eastAsia="Courier New" w:hAnsi="Courier New" w:cs="Courier New"/>
          <w:highlight w:val="lightGray"/>
        </w:rPr>
        <w:t>{"</w:t>
      </w:r>
      <w:proofErr w:type="spellStart"/>
      <w:r w:rsidRPr="306D21EF">
        <w:rPr>
          <w:rFonts w:ascii="Courier New" w:eastAsia="Courier New" w:hAnsi="Courier New" w:cs="Courier New"/>
          <w:highlight w:val="lightGray"/>
        </w:rPr>
        <w:t>zoneId</w:t>
      </w:r>
      <w:proofErr w:type="spellEnd"/>
      <w:r w:rsidRPr="306D21EF">
        <w:rPr>
          <w:rFonts w:ascii="Courier New" w:eastAsia="Courier New" w:hAnsi="Courier New" w:cs="Courier New"/>
          <w:highlight w:val="lightGray"/>
        </w:rPr>
        <w:t>": "&lt;</w:t>
      </w:r>
      <w:proofErr w:type="spellStart"/>
      <w:r w:rsidRPr="306D21EF">
        <w:rPr>
          <w:rFonts w:ascii="Courier New" w:eastAsia="Courier New" w:hAnsi="Courier New" w:cs="Courier New"/>
          <w:highlight w:val="lightGray"/>
        </w:rPr>
        <w:t>your_zone_id</w:t>
      </w:r>
      <w:proofErr w:type="spellEnd"/>
      <w:r w:rsidRPr="306D21EF">
        <w:rPr>
          <w:rFonts w:ascii="Courier New" w:eastAsia="Courier New" w:hAnsi="Courier New" w:cs="Courier New"/>
          <w:highlight w:val="lightGray"/>
        </w:rPr>
        <w:t xml:space="preserve">&gt;", </w:t>
      </w:r>
      <w:r w:rsidRPr="306D21EF">
        <w:rPr>
          <w:rFonts w:ascii="Courier New" w:eastAsia="Courier New" w:hAnsi="Courier New" w:cs="Courier New"/>
          <w:b/>
          <w:bCs/>
          <w:highlight w:val="lightGray"/>
        </w:rPr>
        <w:t>"</w:t>
      </w:r>
      <w:proofErr w:type="spellStart"/>
      <w:r w:rsidRPr="306D21EF">
        <w:rPr>
          <w:rFonts w:ascii="Courier New" w:eastAsia="Courier New" w:hAnsi="Courier New" w:cs="Courier New"/>
          <w:b/>
          <w:bCs/>
          <w:highlight w:val="lightGray"/>
        </w:rPr>
        <w:t>adServerUrl</w:t>
      </w:r>
      <w:proofErr w:type="spellEnd"/>
      <w:r w:rsidRPr="306D21EF">
        <w:rPr>
          <w:rFonts w:ascii="Courier New" w:eastAsia="Courier New" w:hAnsi="Courier New" w:cs="Courier New"/>
          <w:b/>
          <w:bCs/>
          <w:highlight w:val="lightGray"/>
        </w:rPr>
        <w:t>":"&lt;</w:t>
      </w:r>
      <w:proofErr w:type="spellStart"/>
      <w:r w:rsidRPr="306D21EF">
        <w:rPr>
          <w:rFonts w:ascii="Courier New" w:eastAsia="Courier New" w:hAnsi="Courier New" w:cs="Courier New"/>
          <w:b/>
          <w:bCs/>
          <w:highlight w:val="lightGray"/>
        </w:rPr>
        <w:t>custom_base_url</w:t>
      </w:r>
      <w:proofErr w:type="spellEnd"/>
      <w:r w:rsidRPr="306D21EF">
        <w:rPr>
          <w:rFonts w:ascii="Courier New" w:eastAsia="Courier New" w:hAnsi="Courier New" w:cs="Courier New"/>
          <w:b/>
          <w:bCs/>
          <w:highlight w:val="lightGray"/>
        </w:rPr>
        <w:t>&gt;"</w:t>
      </w:r>
      <w:r w:rsidRPr="306D21EF">
        <w:rPr>
          <w:rFonts w:ascii="Courier New" w:eastAsia="Courier New" w:hAnsi="Courier New" w:cs="Courier New"/>
          <w:highlight w:val="lightGray"/>
        </w:rPr>
        <w:t xml:space="preserve">} </w:t>
      </w:r>
      <w:r>
        <w:br/>
      </w:r>
      <w:r w:rsidRPr="306D21EF">
        <w:rPr>
          <w:rFonts w:ascii="Courier New" w:eastAsia="Courier New" w:hAnsi="Courier New" w:cs="Courier New"/>
        </w:rPr>
        <w:t xml:space="preserve"> </w:t>
      </w:r>
      <w:r>
        <w:br/>
      </w:r>
      <w:r w:rsidRPr="306D21EF">
        <w:t xml:space="preserve">Example:  </w:t>
      </w:r>
      <w:r>
        <w:br/>
      </w:r>
      <w:r w:rsidRPr="306D21EF">
        <w:rPr>
          <w:rFonts w:ascii="Courier New" w:eastAsia="Courier New" w:hAnsi="Courier New" w:cs="Courier New"/>
        </w:rPr>
        <w:t>{"</w:t>
      </w:r>
      <w:proofErr w:type="spellStart"/>
      <w:r w:rsidRPr="306D21EF">
        <w:rPr>
          <w:rFonts w:ascii="Courier New" w:eastAsia="Courier New" w:hAnsi="Courier New" w:cs="Courier New"/>
        </w:rPr>
        <w:t>zoneId</w:t>
      </w:r>
      <w:proofErr w:type="spellEnd"/>
      <w:r w:rsidRPr="306D21EF">
        <w:rPr>
          <w:rFonts w:ascii="Courier New" w:eastAsia="Courier New" w:hAnsi="Courier New" w:cs="Courier New"/>
        </w:rPr>
        <w:t>": "123456", "</w:t>
      </w:r>
      <w:proofErr w:type="spellStart"/>
      <w:r w:rsidRPr="306D21EF">
        <w:rPr>
          <w:rFonts w:ascii="Courier New" w:eastAsia="Courier New" w:hAnsi="Courier New" w:cs="Courier New"/>
        </w:rPr>
        <w:t>adServerUrl</w:t>
      </w:r>
      <w:proofErr w:type="spellEnd"/>
      <w:r w:rsidRPr="306D21EF">
        <w:rPr>
          <w:rFonts w:ascii="Courier New" w:eastAsia="Courier New" w:hAnsi="Courier New" w:cs="Courier New"/>
        </w:rPr>
        <w:t xml:space="preserve">":"http://customUrl.com/ad?"} </w:t>
      </w:r>
    </w:p>
    <w:p w14:paraId="4BA99F7A" w14:textId="784C32FF" w:rsidR="7B69F791" w:rsidRDefault="7B69F791" w:rsidP="7B69F791">
      <w:pPr>
        <w:jc w:val="center"/>
      </w:pPr>
      <w:r>
        <w:rPr>
          <w:noProof/>
          <w:lang w:eastAsia="en-US"/>
        </w:rPr>
        <w:drawing>
          <wp:inline distT="0" distB="0" distL="0" distR="0" wp14:anchorId="1352AD94" wp14:editId="2BF6A128">
            <wp:extent cx="6089904" cy="4139183"/>
            <wp:effectExtent l="190500" t="190500" r="177800" b="166370"/>
            <wp:docPr id="252162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6089904" cy="4139183"/>
                    </a:xfrm>
                    <a:prstGeom prst="rect">
                      <a:avLst/>
                    </a:prstGeom>
                    <a:ln>
                      <a:noFill/>
                    </a:ln>
                    <a:effectLst>
                      <a:outerShdw blurRad="190500" algn="tl" rotWithShape="0">
                        <a:srgbClr val="000000">
                          <a:alpha val="70000"/>
                        </a:srgbClr>
                      </a:outerShdw>
                    </a:effectLst>
                  </pic:spPr>
                </pic:pic>
              </a:graphicData>
            </a:graphic>
          </wp:inline>
        </w:drawing>
      </w:r>
    </w:p>
    <w:p w14:paraId="7990A863" w14:textId="7A0388BB" w:rsidR="7B69F791" w:rsidRDefault="306D21EF" w:rsidP="7B69F791">
      <w:pPr>
        <w:pStyle w:val="ListParagraph"/>
        <w:numPr>
          <w:ilvl w:val="0"/>
          <w:numId w:val="3"/>
        </w:numPr>
      </w:pPr>
      <w:r>
        <w:t xml:space="preserve">Save the network. Please note that it may take from 15 to 30 minutes for </w:t>
      </w:r>
      <w:proofErr w:type="spellStart"/>
      <w:r>
        <w:t>MoPub</w:t>
      </w:r>
      <w:proofErr w:type="spellEnd"/>
      <w:r>
        <w:t xml:space="preserve"> ad server to reflect this change. </w:t>
      </w:r>
    </w:p>
    <w:p w14:paraId="756BD53F" w14:textId="47D0D35F" w:rsidR="7B69F791" w:rsidRDefault="306D21EF" w:rsidP="7B69F791">
      <w:pPr>
        <w:pStyle w:val="ListParagraph"/>
        <w:numPr>
          <w:ilvl w:val="0"/>
          <w:numId w:val="3"/>
        </w:numPr>
      </w:pPr>
      <w:r>
        <w:t xml:space="preserve">Done! </w:t>
      </w:r>
    </w:p>
    <w:p w14:paraId="5C5BE45E" w14:textId="142FC3FA" w:rsidR="7B69F791" w:rsidRDefault="7B69F791" w:rsidP="306D21EF">
      <w:pPr>
        <w:spacing w:before="40" w:after="1800" w:line="240" w:lineRule="auto"/>
      </w:pPr>
      <w:bookmarkStart w:id="9" w:name="_Toc427064957"/>
      <w:r>
        <w:br w:type="page"/>
      </w:r>
    </w:p>
    <w:p w14:paraId="4AF2C1FC" w14:textId="55D98423" w:rsidR="7B69F791" w:rsidRDefault="7B69F791" w:rsidP="00C27A6A">
      <w:pPr>
        <w:pStyle w:val="Heading1"/>
        <w:spacing w:before="40" w:after="1800" w:line="240" w:lineRule="auto"/>
        <w:ind w:left="360"/>
        <w:jc w:val="right"/>
        <w:rPr>
          <w:color w:val="404040" w:themeColor="text1" w:themeTint="BF"/>
        </w:rPr>
      </w:pPr>
      <w:bookmarkStart w:id="10" w:name="_Toc431998719"/>
      <w:r w:rsidRPr="306D21EF">
        <w:rPr>
          <w:rFonts w:ascii="Arial" w:eastAsia="Arial" w:hAnsi="Arial" w:cs="Arial"/>
          <w:b/>
          <w:bCs/>
          <w:color w:val="0070C0"/>
          <w:kern w:val="28"/>
          <w:sz w:val="52"/>
          <w:szCs w:val="52"/>
          <w:lang w:eastAsia="en-US"/>
        </w:rPr>
        <w:t>References</w:t>
      </w:r>
      <w:bookmarkEnd w:id="9"/>
      <w:bookmarkEnd w:id="10"/>
    </w:p>
    <w:p w14:paraId="2AFDC6E9" w14:textId="7E345485" w:rsidR="7B69F791" w:rsidRDefault="00B7766A" w:rsidP="7B69F791">
      <w:pPr>
        <w:pStyle w:val="ListParagraph"/>
        <w:numPr>
          <w:ilvl w:val="0"/>
          <w:numId w:val="2"/>
        </w:numPr>
        <w:rPr>
          <w:color w:val="404040" w:themeColor="text1" w:themeTint="BF"/>
        </w:rPr>
      </w:pPr>
      <w:hyperlink r:id="rId22">
        <w:proofErr w:type="spellStart"/>
        <w:r w:rsidR="306D21EF" w:rsidRPr="306D21EF">
          <w:rPr>
            <w:rStyle w:val="Hyperlink"/>
            <w:color w:val="404040" w:themeColor="text1" w:themeTint="BF"/>
          </w:rPr>
          <w:t>MoPub</w:t>
        </w:r>
        <w:proofErr w:type="spellEnd"/>
        <w:r w:rsidR="306D21EF" w:rsidRPr="306D21EF">
          <w:rPr>
            <w:rStyle w:val="Hyperlink"/>
            <w:color w:val="404040" w:themeColor="text1" w:themeTint="BF"/>
          </w:rPr>
          <w:t xml:space="preserve"> Custom Events Wiki</w:t>
        </w:r>
      </w:hyperlink>
    </w:p>
    <w:p w14:paraId="1B730DB6" w14:textId="36933D7D" w:rsidR="7B69F791" w:rsidRDefault="00B7766A" w:rsidP="7B69F791">
      <w:pPr>
        <w:pStyle w:val="ListParagraph"/>
        <w:numPr>
          <w:ilvl w:val="0"/>
          <w:numId w:val="2"/>
        </w:numPr>
        <w:rPr>
          <w:color w:val="404040" w:themeColor="text1" w:themeTint="BF"/>
        </w:rPr>
      </w:pPr>
      <w:hyperlink r:id="rId23">
        <w:proofErr w:type="spellStart"/>
        <w:r w:rsidR="306D21EF" w:rsidRPr="306D21EF">
          <w:rPr>
            <w:rStyle w:val="Hyperlink"/>
            <w:color w:val="404040" w:themeColor="text1" w:themeTint="BF"/>
          </w:rPr>
          <w:t>MoPub</w:t>
        </w:r>
        <w:proofErr w:type="spellEnd"/>
        <w:r w:rsidR="306D21EF" w:rsidRPr="306D21EF">
          <w:rPr>
            <w:rStyle w:val="Hyperlink"/>
            <w:color w:val="404040" w:themeColor="text1" w:themeTint="BF"/>
          </w:rPr>
          <w:t xml:space="preserve"> Custom Native Network Setup</w:t>
        </w:r>
      </w:hyperlink>
      <w:r w:rsidR="306D21EF" w:rsidRPr="306D21EF">
        <w:rPr>
          <w:color w:val="404040" w:themeColor="text1" w:themeTint="BF"/>
        </w:rPr>
        <w:t xml:space="preserve"> </w:t>
      </w:r>
    </w:p>
    <w:p w14:paraId="57614308" w14:textId="1CF1FC55" w:rsidR="7B69F791" w:rsidRDefault="7B69F791" w:rsidP="7B69F791"/>
    <w:p w14:paraId="43A79421" w14:textId="191EB5D1" w:rsidR="622C252D" w:rsidRDefault="622C252D" w:rsidP="7B69F791">
      <w:r>
        <w:br/>
      </w:r>
      <w:r>
        <w:br/>
      </w:r>
      <w:r>
        <w:br/>
      </w:r>
    </w:p>
    <w:p w14:paraId="2D883E8D" w14:textId="01A2C737" w:rsidR="622C252D" w:rsidRDefault="622C252D" w:rsidP="622C252D"/>
    <w:p w14:paraId="78EB6849" w14:textId="350D8656" w:rsidR="3799F61C" w:rsidRDefault="3799F61C" w:rsidP="3799F61C"/>
    <w:sectPr w:rsidR="3799F61C" w:rsidSect="0063600C">
      <w:headerReference w:type="default" r:id="rId24"/>
      <w:footerReference w:type="default" r:id="rId25"/>
      <w:headerReference w:type="first" r:id="rId26"/>
      <w:footerReference w:type="first" r:id="rId2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6EFB4" w14:textId="77777777" w:rsidR="00B7766A" w:rsidRDefault="00B7766A">
      <w:pPr>
        <w:spacing w:after="0" w:line="240" w:lineRule="auto"/>
      </w:pPr>
      <w:r>
        <w:separator/>
      </w:r>
    </w:p>
  </w:endnote>
  <w:endnote w:type="continuationSeparator" w:id="0">
    <w:p w14:paraId="5AFAB5C1" w14:textId="77777777" w:rsidR="00B7766A" w:rsidRDefault="00B7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Narrow,Times New 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51E79" w14:textId="77777777" w:rsidR="00C27A6A" w:rsidRPr="00352B76" w:rsidRDefault="00C27A6A" w:rsidP="00352B76">
    <w:pPr>
      <w:pStyle w:val="Footer"/>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8473B" w14:textId="77777777" w:rsidR="00C27A6A" w:rsidRPr="00352B76" w:rsidRDefault="00C27A6A" w:rsidP="00352B76">
    <w:pPr>
      <w:pStyle w:val="Footer"/>
      <w:jc w:val="right"/>
    </w:pPr>
    <w:r>
      <w:fldChar w:fldCharType="begin"/>
    </w:r>
    <w:r>
      <w:instrText xml:space="preserve"> PAGE  \* MERGEFORMAT </w:instrText>
    </w:r>
    <w:r>
      <w:fldChar w:fldCharType="separate"/>
    </w:r>
    <w:r w:rsidR="000F5BA5">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3C069E47" w14:paraId="0EAFA216" w14:textId="77777777" w:rsidTr="3C069E47">
      <w:tc>
        <w:tcPr>
          <w:tcW w:w="3120" w:type="dxa"/>
        </w:tcPr>
        <w:p w14:paraId="6B6AA455" w14:textId="7D867B8F" w:rsidR="3C069E47" w:rsidRDefault="3C069E47" w:rsidP="3C069E47">
          <w:pPr>
            <w:pStyle w:val="Header"/>
            <w:ind w:left="-115"/>
          </w:pPr>
        </w:p>
      </w:tc>
      <w:tc>
        <w:tcPr>
          <w:tcW w:w="3120" w:type="dxa"/>
        </w:tcPr>
        <w:p w14:paraId="4FA30D76" w14:textId="4650812B" w:rsidR="3C069E47" w:rsidRDefault="3C069E47" w:rsidP="3C069E47">
          <w:pPr>
            <w:pStyle w:val="Header"/>
            <w:jc w:val="center"/>
          </w:pPr>
        </w:p>
      </w:tc>
      <w:tc>
        <w:tcPr>
          <w:tcW w:w="3120" w:type="dxa"/>
        </w:tcPr>
        <w:p w14:paraId="71CCFF98" w14:textId="40136039" w:rsidR="3C069E47" w:rsidRDefault="3C069E47" w:rsidP="3C069E47">
          <w:pPr>
            <w:pStyle w:val="Header"/>
            <w:ind w:right="-115"/>
            <w:jc w:val="right"/>
          </w:pPr>
          <w:r>
            <w:fldChar w:fldCharType="begin"/>
          </w:r>
          <w:r>
            <w:instrText>PAGE</w:instrText>
          </w:r>
          <w:r>
            <w:fldChar w:fldCharType="separate"/>
          </w:r>
          <w:r w:rsidR="000F5BA5">
            <w:rPr>
              <w:noProof/>
            </w:rPr>
            <w:t>13</w:t>
          </w:r>
          <w:r>
            <w:fldChar w:fldCharType="end"/>
          </w:r>
          <w:r>
            <w:t xml:space="preserve"> of </w:t>
          </w:r>
          <w:r>
            <w:fldChar w:fldCharType="begin"/>
          </w:r>
          <w:r>
            <w:instrText>NUMPAGES</w:instrText>
          </w:r>
          <w:r>
            <w:fldChar w:fldCharType="separate"/>
          </w:r>
          <w:r w:rsidR="000F5BA5">
            <w:rPr>
              <w:noProof/>
            </w:rPr>
            <w:t>13</w:t>
          </w:r>
          <w:r>
            <w:fldChar w:fldCharType="end"/>
          </w:r>
        </w:p>
      </w:tc>
    </w:tr>
  </w:tbl>
  <w:p w14:paraId="1559D6D2" w14:textId="22803174" w:rsidR="3C069E47" w:rsidRDefault="3C069E47" w:rsidP="3C069E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3C069E47" w14:paraId="695A3FC0" w14:textId="77777777" w:rsidTr="3C069E47">
      <w:tc>
        <w:tcPr>
          <w:tcW w:w="3120" w:type="dxa"/>
        </w:tcPr>
        <w:p w14:paraId="77A131FE" w14:textId="1A216526" w:rsidR="3C069E47" w:rsidRDefault="3C069E47" w:rsidP="3C069E47">
          <w:pPr>
            <w:pStyle w:val="Header"/>
            <w:ind w:left="-115"/>
          </w:pPr>
        </w:p>
      </w:tc>
      <w:tc>
        <w:tcPr>
          <w:tcW w:w="3120" w:type="dxa"/>
        </w:tcPr>
        <w:p w14:paraId="57BE9D80" w14:textId="13601BDA" w:rsidR="3C069E47" w:rsidRDefault="3C069E47" w:rsidP="3C069E47">
          <w:pPr>
            <w:pStyle w:val="Header"/>
            <w:jc w:val="center"/>
          </w:pPr>
        </w:p>
      </w:tc>
      <w:tc>
        <w:tcPr>
          <w:tcW w:w="3120" w:type="dxa"/>
        </w:tcPr>
        <w:p w14:paraId="7CAEC361" w14:textId="09A6C86F" w:rsidR="3C069E47" w:rsidRDefault="3C069E47" w:rsidP="3C069E47">
          <w:pPr>
            <w:pStyle w:val="Header"/>
            <w:ind w:right="-115"/>
            <w:jc w:val="right"/>
          </w:pPr>
        </w:p>
      </w:tc>
    </w:tr>
  </w:tbl>
  <w:p w14:paraId="06E61E93" w14:textId="51FD9A81" w:rsidR="3C069E47" w:rsidRDefault="3C069E47" w:rsidP="3C069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59024" w14:textId="77777777" w:rsidR="00B7766A" w:rsidRDefault="00B7766A">
      <w:pPr>
        <w:spacing w:after="0" w:line="240" w:lineRule="auto"/>
      </w:pPr>
      <w:r>
        <w:separator/>
      </w:r>
    </w:p>
  </w:footnote>
  <w:footnote w:type="continuationSeparator" w:id="0">
    <w:p w14:paraId="7846E565" w14:textId="77777777" w:rsidR="00B7766A" w:rsidRDefault="00B77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67FCD" w14:textId="77777777" w:rsidR="00C27A6A" w:rsidRPr="003A3A36" w:rsidRDefault="00C27A6A" w:rsidP="003A3A36">
    <w:pPr>
      <w:pStyle w:val="Header"/>
    </w:pPr>
    <w:proofErr w:type="spellStart"/>
    <w:r w:rsidRPr="00807231">
      <w:t>OpenRTB</w:t>
    </w:r>
    <w:proofErr w:type="spellEnd"/>
    <w:r w:rsidRPr="00807231">
      <w:t xml:space="preserve"> </w:t>
    </w:r>
    <w:r>
      <w:t>2.3</w:t>
    </w:r>
    <w:r w:rsidRPr="00807231">
      <w:t xml:space="preserve"> - PubMatic Extensions 1.2 API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3C069E47" w14:paraId="0C455019" w14:textId="77777777" w:rsidTr="3C069E47">
      <w:tc>
        <w:tcPr>
          <w:tcW w:w="3120" w:type="dxa"/>
        </w:tcPr>
        <w:p w14:paraId="3AB17375" w14:textId="142F851D" w:rsidR="3C069E47" w:rsidRDefault="3C069E47" w:rsidP="3C069E47">
          <w:pPr>
            <w:pStyle w:val="Header"/>
            <w:ind w:left="-115"/>
          </w:pPr>
        </w:p>
      </w:tc>
      <w:tc>
        <w:tcPr>
          <w:tcW w:w="3120" w:type="dxa"/>
        </w:tcPr>
        <w:p w14:paraId="0169E2F9" w14:textId="4897DC56" w:rsidR="3C069E47" w:rsidRDefault="3C069E47" w:rsidP="3C069E47">
          <w:pPr>
            <w:pStyle w:val="Header"/>
            <w:jc w:val="center"/>
          </w:pPr>
        </w:p>
      </w:tc>
      <w:tc>
        <w:tcPr>
          <w:tcW w:w="3120" w:type="dxa"/>
        </w:tcPr>
        <w:p w14:paraId="7D9C0625" w14:textId="4D5C682F" w:rsidR="3C069E47" w:rsidRDefault="3C069E47" w:rsidP="3C069E47">
          <w:pPr>
            <w:pStyle w:val="Header"/>
            <w:ind w:right="-115"/>
            <w:jc w:val="right"/>
          </w:pPr>
        </w:p>
      </w:tc>
    </w:tr>
  </w:tbl>
  <w:p w14:paraId="2DA5A690" w14:textId="14D3339A" w:rsidR="3C069E47" w:rsidRDefault="3C069E47" w:rsidP="3C069E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3C069E47" w14:paraId="15F0FE3B" w14:textId="77777777" w:rsidTr="3C069E47">
      <w:tc>
        <w:tcPr>
          <w:tcW w:w="3120" w:type="dxa"/>
        </w:tcPr>
        <w:p w14:paraId="40DF3689" w14:textId="5439554E" w:rsidR="3C069E47" w:rsidRDefault="3C069E47" w:rsidP="3C069E47">
          <w:pPr>
            <w:pStyle w:val="Header"/>
            <w:ind w:left="-115"/>
          </w:pPr>
        </w:p>
      </w:tc>
      <w:tc>
        <w:tcPr>
          <w:tcW w:w="3120" w:type="dxa"/>
        </w:tcPr>
        <w:p w14:paraId="23F28B22" w14:textId="5E9AD3A3" w:rsidR="3C069E47" w:rsidRDefault="3C069E47" w:rsidP="3C069E47">
          <w:pPr>
            <w:pStyle w:val="Header"/>
            <w:jc w:val="center"/>
          </w:pPr>
        </w:p>
      </w:tc>
      <w:tc>
        <w:tcPr>
          <w:tcW w:w="3120" w:type="dxa"/>
        </w:tcPr>
        <w:p w14:paraId="4E9FB128" w14:textId="240A2AFA" w:rsidR="3C069E47" w:rsidRDefault="3C069E47" w:rsidP="3C069E47">
          <w:pPr>
            <w:pStyle w:val="Header"/>
            <w:ind w:right="-115"/>
            <w:jc w:val="right"/>
          </w:pPr>
        </w:p>
      </w:tc>
    </w:tr>
  </w:tbl>
  <w:p w14:paraId="658D0F16" w14:textId="53FF83CB" w:rsidR="3C069E47" w:rsidRDefault="3C069E47" w:rsidP="3C069E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845"/>
    <w:multiLevelType w:val="hybridMultilevel"/>
    <w:tmpl w:val="FDE27604"/>
    <w:lvl w:ilvl="0" w:tplc="191ED6DC">
      <w:start w:val="1"/>
      <w:numFmt w:val="decimal"/>
      <w:lvlText w:val="%1."/>
      <w:lvlJc w:val="left"/>
      <w:pPr>
        <w:ind w:left="720" w:hanging="360"/>
      </w:pPr>
    </w:lvl>
    <w:lvl w:ilvl="1" w:tplc="514ADE26">
      <w:start w:val="1"/>
      <w:numFmt w:val="lowerLetter"/>
      <w:lvlText w:val="%2."/>
      <w:lvlJc w:val="left"/>
      <w:pPr>
        <w:ind w:left="1440" w:hanging="360"/>
      </w:pPr>
    </w:lvl>
    <w:lvl w:ilvl="2" w:tplc="103074E4">
      <w:start w:val="1"/>
      <w:numFmt w:val="lowerRoman"/>
      <w:lvlText w:val="%3."/>
      <w:lvlJc w:val="right"/>
      <w:pPr>
        <w:ind w:left="2160" w:hanging="180"/>
      </w:pPr>
    </w:lvl>
    <w:lvl w:ilvl="3" w:tplc="CAB88ECC">
      <w:start w:val="1"/>
      <w:numFmt w:val="decimal"/>
      <w:lvlText w:val="%4."/>
      <w:lvlJc w:val="left"/>
      <w:pPr>
        <w:ind w:left="2880" w:hanging="360"/>
      </w:pPr>
    </w:lvl>
    <w:lvl w:ilvl="4" w:tplc="B86201D8">
      <w:start w:val="1"/>
      <w:numFmt w:val="lowerLetter"/>
      <w:lvlText w:val="%5."/>
      <w:lvlJc w:val="left"/>
      <w:pPr>
        <w:ind w:left="3600" w:hanging="360"/>
      </w:pPr>
    </w:lvl>
    <w:lvl w:ilvl="5" w:tplc="193C761C">
      <w:start w:val="1"/>
      <w:numFmt w:val="lowerRoman"/>
      <w:lvlText w:val="%6."/>
      <w:lvlJc w:val="right"/>
      <w:pPr>
        <w:ind w:left="4320" w:hanging="180"/>
      </w:pPr>
    </w:lvl>
    <w:lvl w:ilvl="6" w:tplc="AD4479CC">
      <w:start w:val="1"/>
      <w:numFmt w:val="decimal"/>
      <w:lvlText w:val="%7."/>
      <w:lvlJc w:val="left"/>
      <w:pPr>
        <w:ind w:left="5040" w:hanging="360"/>
      </w:pPr>
    </w:lvl>
    <w:lvl w:ilvl="7" w:tplc="1938DDD6">
      <w:start w:val="1"/>
      <w:numFmt w:val="lowerLetter"/>
      <w:lvlText w:val="%8."/>
      <w:lvlJc w:val="left"/>
      <w:pPr>
        <w:ind w:left="5760" w:hanging="360"/>
      </w:pPr>
    </w:lvl>
    <w:lvl w:ilvl="8" w:tplc="18D03DA4">
      <w:start w:val="1"/>
      <w:numFmt w:val="lowerRoman"/>
      <w:lvlText w:val="%9."/>
      <w:lvlJc w:val="right"/>
      <w:pPr>
        <w:ind w:left="6480" w:hanging="180"/>
      </w:pPr>
    </w:lvl>
  </w:abstractNum>
  <w:abstractNum w:abstractNumId="1">
    <w:nsid w:val="0213487C"/>
    <w:multiLevelType w:val="hybridMultilevel"/>
    <w:tmpl w:val="181AFEE6"/>
    <w:lvl w:ilvl="0" w:tplc="82B4DA66">
      <w:start w:val="1"/>
      <w:numFmt w:val="decimal"/>
      <w:lvlText w:val="%1."/>
      <w:lvlJc w:val="left"/>
      <w:pPr>
        <w:ind w:left="720" w:hanging="360"/>
      </w:pPr>
    </w:lvl>
    <w:lvl w:ilvl="1" w:tplc="3F004630">
      <w:start w:val="1"/>
      <w:numFmt w:val="lowerLetter"/>
      <w:lvlText w:val="%2."/>
      <w:lvlJc w:val="left"/>
      <w:pPr>
        <w:ind w:left="1440" w:hanging="360"/>
      </w:pPr>
    </w:lvl>
    <w:lvl w:ilvl="2" w:tplc="ECC02114">
      <w:start w:val="1"/>
      <w:numFmt w:val="lowerRoman"/>
      <w:lvlText w:val="%3."/>
      <w:lvlJc w:val="right"/>
      <w:pPr>
        <w:ind w:left="2160" w:hanging="180"/>
      </w:pPr>
    </w:lvl>
    <w:lvl w:ilvl="3" w:tplc="7A5E02F0">
      <w:start w:val="1"/>
      <w:numFmt w:val="decimal"/>
      <w:lvlText w:val="%4."/>
      <w:lvlJc w:val="left"/>
      <w:pPr>
        <w:ind w:left="2880" w:hanging="360"/>
      </w:pPr>
    </w:lvl>
    <w:lvl w:ilvl="4" w:tplc="2694535A">
      <w:start w:val="1"/>
      <w:numFmt w:val="lowerLetter"/>
      <w:lvlText w:val="%5."/>
      <w:lvlJc w:val="left"/>
      <w:pPr>
        <w:ind w:left="3600" w:hanging="360"/>
      </w:pPr>
    </w:lvl>
    <w:lvl w:ilvl="5" w:tplc="05A4CEE2">
      <w:start w:val="1"/>
      <w:numFmt w:val="lowerRoman"/>
      <w:lvlText w:val="%6."/>
      <w:lvlJc w:val="right"/>
      <w:pPr>
        <w:ind w:left="4320" w:hanging="180"/>
      </w:pPr>
    </w:lvl>
    <w:lvl w:ilvl="6" w:tplc="476EBE74">
      <w:start w:val="1"/>
      <w:numFmt w:val="decimal"/>
      <w:lvlText w:val="%7."/>
      <w:lvlJc w:val="left"/>
      <w:pPr>
        <w:ind w:left="5040" w:hanging="360"/>
      </w:pPr>
    </w:lvl>
    <w:lvl w:ilvl="7" w:tplc="FD8221A6">
      <w:start w:val="1"/>
      <w:numFmt w:val="lowerLetter"/>
      <w:lvlText w:val="%8."/>
      <w:lvlJc w:val="left"/>
      <w:pPr>
        <w:ind w:left="5760" w:hanging="360"/>
      </w:pPr>
    </w:lvl>
    <w:lvl w:ilvl="8" w:tplc="4F62DF9C">
      <w:start w:val="1"/>
      <w:numFmt w:val="lowerRoman"/>
      <w:lvlText w:val="%9."/>
      <w:lvlJc w:val="right"/>
      <w:pPr>
        <w:ind w:left="6480" w:hanging="180"/>
      </w:pPr>
    </w:lvl>
  </w:abstractNum>
  <w:abstractNum w:abstractNumId="2">
    <w:nsid w:val="030D3230"/>
    <w:multiLevelType w:val="hybridMultilevel"/>
    <w:tmpl w:val="527E02A0"/>
    <w:lvl w:ilvl="0" w:tplc="2D64B9CE">
      <w:start w:val="1"/>
      <w:numFmt w:val="decimal"/>
      <w:lvlText w:val="%1."/>
      <w:lvlJc w:val="left"/>
      <w:pPr>
        <w:ind w:left="720" w:hanging="360"/>
      </w:pPr>
      <w:rPr>
        <w:b w:val="0"/>
      </w:rPr>
    </w:lvl>
    <w:lvl w:ilvl="1" w:tplc="E4C62070">
      <w:start w:val="1"/>
      <w:numFmt w:val="lowerLetter"/>
      <w:lvlText w:val="%2."/>
      <w:lvlJc w:val="left"/>
      <w:pPr>
        <w:ind w:left="1440" w:hanging="360"/>
      </w:pPr>
    </w:lvl>
    <w:lvl w:ilvl="2" w:tplc="B15A4D96">
      <w:start w:val="1"/>
      <w:numFmt w:val="lowerRoman"/>
      <w:lvlText w:val="%3."/>
      <w:lvlJc w:val="right"/>
      <w:pPr>
        <w:ind w:left="2160" w:hanging="180"/>
      </w:pPr>
    </w:lvl>
    <w:lvl w:ilvl="3" w:tplc="EE7C8A3C">
      <w:start w:val="1"/>
      <w:numFmt w:val="decimal"/>
      <w:lvlText w:val="%4."/>
      <w:lvlJc w:val="left"/>
      <w:pPr>
        <w:ind w:left="2880" w:hanging="360"/>
      </w:pPr>
    </w:lvl>
    <w:lvl w:ilvl="4" w:tplc="9A54F916">
      <w:start w:val="1"/>
      <w:numFmt w:val="lowerLetter"/>
      <w:lvlText w:val="%5."/>
      <w:lvlJc w:val="left"/>
      <w:pPr>
        <w:ind w:left="3600" w:hanging="360"/>
      </w:pPr>
    </w:lvl>
    <w:lvl w:ilvl="5" w:tplc="81868994">
      <w:start w:val="1"/>
      <w:numFmt w:val="lowerRoman"/>
      <w:lvlText w:val="%6."/>
      <w:lvlJc w:val="right"/>
      <w:pPr>
        <w:ind w:left="4320" w:hanging="180"/>
      </w:pPr>
    </w:lvl>
    <w:lvl w:ilvl="6" w:tplc="6290B562">
      <w:start w:val="1"/>
      <w:numFmt w:val="decimal"/>
      <w:lvlText w:val="%7."/>
      <w:lvlJc w:val="left"/>
      <w:pPr>
        <w:ind w:left="5040" w:hanging="360"/>
      </w:pPr>
    </w:lvl>
    <w:lvl w:ilvl="7" w:tplc="286C3876">
      <w:start w:val="1"/>
      <w:numFmt w:val="lowerLetter"/>
      <w:lvlText w:val="%8."/>
      <w:lvlJc w:val="left"/>
      <w:pPr>
        <w:ind w:left="5760" w:hanging="360"/>
      </w:pPr>
    </w:lvl>
    <w:lvl w:ilvl="8" w:tplc="6CA8CEA0">
      <w:start w:val="1"/>
      <w:numFmt w:val="lowerRoman"/>
      <w:lvlText w:val="%9."/>
      <w:lvlJc w:val="right"/>
      <w:pPr>
        <w:ind w:left="6480" w:hanging="180"/>
      </w:pPr>
    </w:lvl>
  </w:abstractNum>
  <w:abstractNum w:abstractNumId="3">
    <w:nsid w:val="098D2756"/>
    <w:multiLevelType w:val="hybridMultilevel"/>
    <w:tmpl w:val="8F309FAC"/>
    <w:lvl w:ilvl="0" w:tplc="03A2A718">
      <w:start w:val="1"/>
      <w:numFmt w:val="decimal"/>
      <w:lvlText w:val="%1."/>
      <w:lvlJc w:val="left"/>
      <w:pPr>
        <w:ind w:left="720" w:hanging="360"/>
      </w:pPr>
    </w:lvl>
    <w:lvl w:ilvl="1" w:tplc="BDF05440">
      <w:start w:val="1"/>
      <w:numFmt w:val="lowerLetter"/>
      <w:lvlText w:val="%2."/>
      <w:lvlJc w:val="left"/>
      <w:pPr>
        <w:ind w:left="1440" w:hanging="360"/>
      </w:pPr>
    </w:lvl>
    <w:lvl w:ilvl="2" w:tplc="8E0830E6">
      <w:start w:val="1"/>
      <w:numFmt w:val="lowerRoman"/>
      <w:lvlText w:val="%3."/>
      <w:lvlJc w:val="right"/>
      <w:pPr>
        <w:ind w:left="2160" w:hanging="180"/>
      </w:pPr>
    </w:lvl>
    <w:lvl w:ilvl="3" w:tplc="3F0401AC">
      <w:start w:val="1"/>
      <w:numFmt w:val="decimal"/>
      <w:lvlText w:val="%4."/>
      <w:lvlJc w:val="left"/>
      <w:pPr>
        <w:ind w:left="2880" w:hanging="360"/>
      </w:pPr>
    </w:lvl>
    <w:lvl w:ilvl="4" w:tplc="732262D2">
      <w:start w:val="1"/>
      <w:numFmt w:val="lowerLetter"/>
      <w:lvlText w:val="%5."/>
      <w:lvlJc w:val="left"/>
      <w:pPr>
        <w:ind w:left="3600" w:hanging="360"/>
      </w:pPr>
    </w:lvl>
    <w:lvl w:ilvl="5" w:tplc="9E2206B4">
      <w:start w:val="1"/>
      <w:numFmt w:val="lowerRoman"/>
      <w:lvlText w:val="%6."/>
      <w:lvlJc w:val="right"/>
      <w:pPr>
        <w:ind w:left="4320" w:hanging="180"/>
      </w:pPr>
    </w:lvl>
    <w:lvl w:ilvl="6" w:tplc="9DDA2E4A">
      <w:start w:val="1"/>
      <w:numFmt w:val="decimal"/>
      <w:lvlText w:val="%7."/>
      <w:lvlJc w:val="left"/>
      <w:pPr>
        <w:ind w:left="5040" w:hanging="360"/>
      </w:pPr>
    </w:lvl>
    <w:lvl w:ilvl="7" w:tplc="4C8CE966">
      <w:start w:val="1"/>
      <w:numFmt w:val="lowerLetter"/>
      <w:lvlText w:val="%8."/>
      <w:lvlJc w:val="left"/>
      <w:pPr>
        <w:ind w:left="5760" w:hanging="360"/>
      </w:pPr>
    </w:lvl>
    <w:lvl w:ilvl="8" w:tplc="8DBAA434">
      <w:start w:val="1"/>
      <w:numFmt w:val="lowerRoman"/>
      <w:lvlText w:val="%9."/>
      <w:lvlJc w:val="right"/>
      <w:pPr>
        <w:ind w:left="6480" w:hanging="180"/>
      </w:pPr>
    </w:lvl>
  </w:abstractNum>
  <w:abstractNum w:abstractNumId="4">
    <w:nsid w:val="0FA31DD5"/>
    <w:multiLevelType w:val="hybridMultilevel"/>
    <w:tmpl w:val="7B04EE56"/>
    <w:lvl w:ilvl="0" w:tplc="E6387E2C">
      <w:start w:val="1"/>
      <w:numFmt w:val="decimal"/>
      <w:lvlText w:val="%1."/>
      <w:lvlJc w:val="left"/>
      <w:pPr>
        <w:ind w:left="720" w:hanging="360"/>
      </w:pPr>
    </w:lvl>
    <w:lvl w:ilvl="1" w:tplc="F35CC30C">
      <w:start w:val="1"/>
      <w:numFmt w:val="lowerLetter"/>
      <w:lvlText w:val="%2."/>
      <w:lvlJc w:val="left"/>
      <w:pPr>
        <w:ind w:left="1440" w:hanging="360"/>
      </w:pPr>
    </w:lvl>
    <w:lvl w:ilvl="2" w:tplc="3D181344">
      <w:start w:val="1"/>
      <w:numFmt w:val="lowerRoman"/>
      <w:lvlText w:val="%3."/>
      <w:lvlJc w:val="right"/>
      <w:pPr>
        <w:ind w:left="2160" w:hanging="180"/>
      </w:pPr>
    </w:lvl>
    <w:lvl w:ilvl="3" w:tplc="9118B962">
      <w:start w:val="1"/>
      <w:numFmt w:val="decimal"/>
      <w:lvlText w:val="%4."/>
      <w:lvlJc w:val="left"/>
      <w:pPr>
        <w:ind w:left="2880" w:hanging="360"/>
      </w:pPr>
    </w:lvl>
    <w:lvl w:ilvl="4" w:tplc="8C4249B8">
      <w:start w:val="1"/>
      <w:numFmt w:val="lowerLetter"/>
      <w:lvlText w:val="%5."/>
      <w:lvlJc w:val="left"/>
      <w:pPr>
        <w:ind w:left="3600" w:hanging="360"/>
      </w:pPr>
    </w:lvl>
    <w:lvl w:ilvl="5" w:tplc="6BD091FC">
      <w:start w:val="1"/>
      <w:numFmt w:val="lowerRoman"/>
      <w:lvlText w:val="%6."/>
      <w:lvlJc w:val="right"/>
      <w:pPr>
        <w:ind w:left="4320" w:hanging="180"/>
      </w:pPr>
    </w:lvl>
    <w:lvl w:ilvl="6" w:tplc="F774B5CE">
      <w:start w:val="1"/>
      <w:numFmt w:val="decimal"/>
      <w:lvlText w:val="%7."/>
      <w:lvlJc w:val="left"/>
      <w:pPr>
        <w:ind w:left="5040" w:hanging="360"/>
      </w:pPr>
    </w:lvl>
    <w:lvl w:ilvl="7" w:tplc="1CFA245E">
      <w:start w:val="1"/>
      <w:numFmt w:val="lowerLetter"/>
      <w:lvlText w:val="%8."/>
      <w:lvlJc w:val="left"/>
      <w:pPr>
        <w:ind w:left="5760" w:hanging="360"/>
      </w:pPr>
    </w:lvl>
    <w:lvl w:ilvl="8" w:tplc="82067FCE">
      <w:start w:val="1"/>
      <w:numFmt w:val="lowerRoman"/>
      <w:lvlText w:val="%9."/>
      <w:lvlJc w:val="right"/>
      <w:pPr>
        <w:ind w:left="6480" w:hanging="180"/>
      </w:pPr>
    </w:lvl>
  </w:abstractNum>
  <w:abstractNum w:abstractNumId="5">
    <w:nsid w:val="25B555EE"/>
    <w:multiLevelType w:val="hybridMultilevel"/>
    <w:tmpl w:val="8F80A314"/>
    <w:lvl w:ilvl="0" w:tplc="BC96805A">
      <w:start w:val="1"/>
      <w:numFmt w:val="decimal"/>
      <w:lvlText w:val="%1."/>
      <w:lvlJc w:val="left"/>
      <w:pPr>
        <w:ind w:left="720" w:hanging="360"/>
      </w:pPr>
    </w:lvl>
    <w:lvl w:ilvl="1" w:tplc="59745370">
      <w:start w:val="1"/>
      <w:numFmt w:val="lowerLetter"/>
      <w:lvlText w:val="%2."/>
      <w:lvlJc w:val="left"/>
      <w:pPr>
        <w:ind w:left="1440" w:hanging="360"/>
      </w:pPr>
    </w:lvl>
    <w:lvl w:ilvl="2" w:tplc="82EC1C52">
      <w:start w:val="1"/>
      <w:numFmt w:val="lowerRoman"/>
      <w:lvlText w:val="%3."/>
      <w:lvlJc w:val="right"/>
      <w:pPr>
        <w:ind w:left="2160" w:hanging="180"/>
      </w:pPr>
    </w:lvl>
    <w:lvl w:ilvl="3" w:tplc="B60689C0">
      <w:start w:val="1"/>
      <w:numFmt w:val="decimal"/>
      <w:lvlText w:val="%4."/>
      <w:lvlJc w:val="left"/>
      <w:pPr>
        <w:ind w:left="2880" w:hanging="360"/>
      </w:pPr>
    </w:lvl>
    <w:lvl w:ilvl="4" w:tplc="00DAE8DE">
      <w:start w:val="1"/>
      <w:numFmt w:val="lowerLetter"/>
      <w:lvlText w:val="%5."/>
      <w:lvlJc w:val="left"/>
      <w:pPr>
        <w:ind w:left="3600" w:hanging="360"/>
      </w:pPr>
    </w:lvl>
    <w:lvl w:ilvl="5" w:tplc="330CDDA0">
      <w:start w:val="1"/>
      <w:numFmt w:val="lowerRoman"/>
      <w:lvlText w:val="%6."/>
      <w:lvlJc w:val="right"/>
      <w:pPr>
        <w:ind w:left="4320" w:hanging="180"/>
      </w:pPr>
    </w:lvl>
    <w:lvl w:ilvl="6" w:tplc="E7261F0C">
      <w:start w:val="1"/>
      <w:numFmt w:val="decimal"/>
      <w:lvlText w:val="%7."/>
      <w:lvlJc w:val="left"/>
      <w:pPr>
        <w:ind w:left="5040" w:hanging="360"/>
      </w:pPr>
    </w:lvl>
    <w:lvl w:ilvl="7" w:tplc="80A4A826">
      <w:start w:val="1"/>
      <w:numFmt w:val="lowerLetter"/>
      <w:lvlText w:val="%8."/>
      <w:lvlJc w:val="left"/>
      <w:pPr>
        <w:ind w:left="5760" w:hanging="360"/>
      </w:pPr>
    </w:lvl>
    <w:lvl w:ilvl="8" w:tplc="423C5FCC">
      <w:start w:val="1"/>
      <w:numFmt w:val="lowerRoman"/>
      <w:lvlText w:val="%9."/>
      <w:lvlJc w:val="right"/>
      <w:pPr>
        <w:ind w:left="6480" w:hanging="180"/>
      </w:pPr>
    </w:lvl>
  </w:abstractNum>
  <w:abstractNum w:abstractNumId="6">
    <w:nsid w:val="27534F72"/>
    <w:multiLevelType w:val="hybridMultilevel"/>
    <w:tmpl w:val="1D468C36"/>
    <w:lvl w:ilvl="0" w:tplc="9C6A197E">
      <w:start w:val="1"/>
      <w:numFmt w:val="decimal"/>
      <w:lvlText w:val="%1."/>
      <w:lvlJc w:val="left"/>
      <w:pPr>
        <w:ind w:left="720" w:hanging="360"/>
      </w:pPr>
    </w:lvl>
    <w:lvl w:ilvl="1" w:tplc="528C4D86">
      <w:start w:val="1"/>
      <w:numFmt w:val="lowerLetter"/>
      <w:lvlText w:val="%2."/>
      <w:lvlJc w:val="left"/>
      <w:pPr>
        <w:ind w:left="1440" w:hanging="360"/>
      </w:pPr>
    </w:lvl>
    <w:lvl w:ilvl="2" w:tplc="8760DF54">
      <w:start w:val="1"/>
      <w:numFmt w:val="lowerRoman"/>
      <w:lvlText w:val="%3."/>
      <w:lvlJc w:val="right"/>
      <w:pPr>
        <w:ind w:left="2160" w:hanging="180"/>
      </w:pPr>
    </w:lvl>
    <w:lvl w:ilvl="3" w:tplc="49AE2CB6">
      <w:start w:val="1"/>
      <w:numFmt w:val="decimal"/>
      <w:lvlText w:val="%4."/>
      <w:lvlJc w:val="left"/>
      <w:pPr>
        <w:ind w:left="2880" w:hanging="360"/>
      </w:pPr>
    </w:lvl>
    <w:lvl w:ilvl="4" w:tplc="BE4AB968">
      <w:start w:val="1"/>
      <w:numFmt w:val="lowerLetter"/>
      <w:lvlText w:val="%5."/>
      <w:lvlJc w:val="left"/>
      <w:pPr>
        <w:ind w:left="3600" w:hanging="360"/>
      </w:pPr>
    </w:lvl>
    <w:lvl w:ilvl="5" w:tplc="4C34B95C">
      <w:start w:val="1"/>
      <w:numFmt w:val="lowerRoman"/>
      <w:lvlText w:val="%6."/>
      <w:lvlJc w:val="right"/>
      <w:pPr>
        <w:ind w:left="4320" w:hanging="180"/>
      </w:pPr>
    </w:lvl>
    <w:lvl w:ilvl="6" w:tplc="A9CEBDDE">
      <w:start w:val="1"/>
      <w:numFmt w:val="decimal"/>
      <w:lvlText w:val="%7."/>
      <w:lvlJc w:val="left"/>
      <w:pPr>
        <w:ind w:left="5040" w:hanging="360"/>
      </w:pPr>
    </w:lvl>
    <w:lvl w:ilvl="7" w:tplc="75AE164C">
      <w:start w:val="1"/>
      <w:numFmt w:val="lowerLetter"/>
      <w:lvlText w:val="%8."/>
      <w:lvlJc w:val="left"/>
      <w:pPr>
        <w:ind w:left="5760" w:hanging="360"/>
      </w:pPr>
    </w:lvl>
    <w:lvl w:ilvl="8" w:tplc="D270CFE6">
      <w:start w:val="1"/>
      <w:numFmt w:val="lowerRoman"/>
      <w:lvlText w:val="%9."/>
      <w:lvlJc w:val="right"/>
      <w:pPr>
        <w:ind w:left="6480" w:hanging="180"/>
      </w:pPr>
    </w:lvl>
  </w:abstractNum>
  <w:abstractNum w:abstractNumId="7">
    <w:nsid w:val="2EFC25A4"/>
    <w:multiLevelType w:val="hybridMultilevel"/>
    <w:tmpl w:val="849AAA3C"/>
    <w:lvl w:ilvl="0" w:tplc="5562ED92">
      <w:start w:val="1"/>
      <w:numFmt w:val="decimal"/>
      <w:lvlText w:val="%1."/>
      <w:lvlJc w:val="left"/>
      <w:pPr>
        <w:ind w:left="720" w:hanging="360"/>
      </w:pPr>
    </w:lvl>
    <w:lvl w:ilvl="1" w:tplc="99861C6C">
      <w:start w:val="1"/>
      <w:numFmt w:val="lowerLetter"/>
      <w:lvlText w:val="%2."/>
      <w:lvlJc w:val="left"/>
      <w:pPr>
        <w:ind w:left="1440" w:hanging="360"/>
      </w:pPr>
    </w:lvl>
    <w:lvl w:ilvl="2" w:tplc="CE90F1B6">
      <w:start w:val="1"/>
      <w:numFmt w:val="lowerRoman"/>
      <w:lvlText w:val="%3."/>
      <w:lvlJc w:val="right"/>
      <w:pPr>
        <w:ind w:left="2160" w:hanging="180"/>
      </w:pPr>
    </w:lvl>
    <w:lvl w:ilvl="3" w:tplc="920E857A">
      <w:start w:val="1"/>
      <w:numFmt w:val="decimal"/>
      <w:lvlText w:val="%4."/>
      <w:lvlJc w:val="left"/>
      <w:pPr>
        <w:ind w:left="2880" w:hanging="360"/>
      </w:pPr>
    </w:lvl>
    <w:lvl w:ilvl="4" w:tplc="2A38FB58">
      <w:start w:val="1"/>
      <w:numFmt w:val="lowerLetter"/>
      <w:lvlText w:val="%5."/>
      <w:lvlJc w:val="left"/>
      <w:pPr>
        <w:ind w:left="3600" w:hanging="360"/>
      </w:pPr>
    </w:lvl>
    <w:lvl w:ilvl="5" w:tplc="0A12D12A">
      <w:start w:val="1"/>
      <w:numFmt w:val="lowerRoman"/>
      <w:lvlText w:val="%6."/>
      <w:lvlJc w:val="right"/>
      <w:pPr>
        <w:ind w:left="4320" w:hanging="180"/>
      </w:pPr>
    </w:lvl>
    <w:lvl w:ilvl="6" w:tplc="D9681F14">
      <w:start w:val="1"/>
      <w:numFmt w:val="decimal"/>
      <w:lvlText w:val="%7."/>
      <w:lvlJc w:val="left"/>
      <w:pPr>
        <w:ind w:left="5040" w:hanging="360"/>
      </w:pPr>
    </w:lvl>
    <w:lvl w:ilvl="7" w:tplc="B698650A">
      <w:start w:val="1"/>
      <w:numFmt w:val="lowerLetter"/>
      <w:lvlText w:val="%8."/>
      <w:lvlJc w:val="left"/>
      <w:pPr>
        <w:ind w:left="5760" w:hanging="360"/>
      </w:pPr>
    </w:lvl>
    <w:lvl w:ilvl="8" w:tplc="98BCDD3A">
      <w:start w:val="1"/>
      <w:numFmt w:val="lowerRoman"/>
      <w:lvlText w:val="%9."/>
      <w:lvlJc w:val="right"/>
      <w:pPr>
        <w:ind w:left="6480" w:hanging="180"/>
      </w:pPr>
    </w:lvl>
  </w:abstractNum>
  <w:abstractNum w:abstractNumId="8">
    <w:nsid w:val="37A86A9A"/>
    <w:multiLevelType w:val="hybridMultilevel"/>
    <w:tmpl w:val="BD06157A"/>
    <w:lvl w:ilvl="0" w:tplc="6D024DBC">
      <w:start w:val="1"/>
      <w:numFmt w:val="decimal"/>
      <w:lvlText w:val="%1."/>
      <w:lvlJc w:val="left"/>
      <w:pPr>
        <w:ind w:left="720" w:hanging="360"/>
      </w:pPr>
    </w:lvl>
    <w:lvl w:ilvl="1" w:tplc="9EF4913E">
      <w:start w:val="1"/>
      <w:numFmt w:val="lowerLetter"/>
      <w:lvlText w:val="%2."/>
      <w:lvlJc w:val="left"/>
      <w:pPr>
        <w:ind w:left="1440" w:hanging="360"/>
      </w:pPr>
    </w:lvl>
    <w:lvl w:ilvl="2" w:tplc="61101C30">
      <w:start w:val="1"/>
      <w:numFmt w:val="lowerRoman"/>
      <w:lvlText w:val="%3."/>
      <w:lvlJc w:val="right"/>
      <w:pPr>
        <w:ind w:left="2160" w:hanging="180"/>
      </w:pPr>
    </w:lvl>
    <w:lvl w:ilvl="3" w:tplc="D84C5666">
      <w:start w:val="1"/>
      <w:numFmt w:val="decimal"/>
      <w:lvlText w:val="%4."/>
      <w:lvlJc w:val="left"/>
      <w:pPr>
        <w:ind w:left="2880" w:hanging="360"/>
      </w:pPr>
    </w:lvl>
    <w:lvl w:ilvl="4" w:tplc="103AFDA8">
      <w:start w:val="1"/>
      <w:numFmt w:val="lowerLetter"/>
      <w:lvlText w:val="%5."/>
      <w:lvlJc w:val="left"/>
      <w:pPr>
        <w:ind w:left="3600" w:hanging="360"/>
      </w:pPr>
    </w:lvl>
    <w:lvl w:ilvl="5" w:tplc="C0A8A488">
      <w:start w:val="1"/>
      <w:numFmt w:val="lowerRoman"/>
      <w:lvlText w:val="%6."/>
      <w:lvlJc w:val="right"/>
      <w:pPr>
        <w:ind w:left="4320" w:hanging="180"/>
      </w:pPr>
    </w:lvl>
    <w:lvl w:ilvl="6" w:tplc="8A0690D6">
      <w:start w:val="1"/>
      <w:numFmt w:val="decimal"/>
      <w:lvlText w:val="%7."/>
      <w:lvlJc w:val="left"/>
      <w:pPr>
        <w:ind w:left="5040" w:hanging="360"/>
      </w:pPr>
    </w:lvl>
    <w:lvl w:ilvl="7" w:tplc="0DF00232">
      <w:start w:val="1"/>
      <w:numFmt w:val="lowerLetter"/>
      <w:lvlText w:val="%8."/>
      <w:lvlJc w:val="left"/>
      <w:pPr>
        <w:ind w:left="5760" w:hanging="360"/>
      </w:pPr>
    </w:lvl>
    <w:lvl w:ilvl="8" w:tplc="91ECA4FA">
      <w:start w:val="1"/>
      <w:numFmt w:val="lowerRoman"/>
      <w:lvlText w:val="%9."/>
      <w:lvlJc w:val="right"/>
      <w:pPr>
        <w:ind w:left="6480" w:hanging="180"/>
      </w:pPr>
    </w:lvl>
  </w:abstractNum>
  <w:abstractNum w:abstractNumId="9">
    <w:nsid w:val="40720A9C"/>
    <w:multiLevelType w:val="hybridMultilevel"/>
    <w:tmpl w:val="68E20C76"/>
    <w:lvl w:ilvl="0" w:tplc="5EC42272">
      <w:start w:val="1"/>
      <w:numFmt w:val="decimal"/>
      <w:lvlText w:val="%1."/>
      <w:lvlJc w:val="left"/>
      <w:pPr>
        <w:ind w:left="720" w:hanging="360"/>
      </w:pPr>
    </w:lvl>
    <w:lvl w:ilvl="1" w:tplc="C018DF58">
      <w:start w:val="1"/>
      <w:numFmt w:val="lowerLetter"/>
      <w:lvlText w:val="%2."/>
      <w:lvlJc w:val="left"/>
      <w:pPr>
        <w:ind w:left="1440" w:hanging="360"/>
      </w:pPr>
    </w:lvl>
    <w:lvl w:ilvl="2" w:tplc="ECA87ABA">
      <w:start w:val="1"/>
      <w:numFmt w:val="lowerRoman"/>
      <w:lvlText w:val="%3."/>
      <w:lvlJc w:val="right"/>
      <w:pPr>
        <w:ind w:left="2160" w:hanging="180"/>
      </w:pPr>
    </w:lvl>
    <w:lvl w:ilvl="3" w:tplc="BD18CDEC">
      <w:start w:val="1"/>
      <w:numFmt w:val="decimal"/>
      <w:lvlText w:val="%4."/>
      <w:lvlJc w:val="left"/>
      <w:pPr>
        <w:ind w:left="2880" w:hanging="360"/>
      </w:pPr>
    </w:lvl>
    <w:lvl w:ilvl="4" w:tplc="6488174A">
      <w:start w:val="1"/>
      <w:numFmt w:val="lowerLetter"/>
      <w:lvlText w:val="%5."/>
      <w:lvlJc w:val="left"/>
      <w:pPr>
        <w:ind w:left="3600" w:hanging="360"/>
      </w:pPr>
    </w:lvl>
    <w:lvl w:ilvl="5" w:tplc="D4844F68">
      <w:start w:val="1"/>
      <w:numFmt w:val="lowerRoman"/>
      <w:lvlText w:val="%6."/>
      <w:lvlJc w:val="right"/>
      <w:pPr>
        <w:ind w:left="4320" w:hanging="180"/>
      </w:pPr>
    </w:lvl>
    <w:lvl w:ilvl="6" w:tplc="B48A9134">
      <w:start w:val="1"/>
      <w:numFmt w:val="decimal"/>
      <w:lvlText w:val="%7."/>
      <w:lvlJc w:val="left"/>
      <w:pPr>
        <w:ind w:left="5040" w:hanging="360"/>
      </w:pPr>
    </w:lvl>
    <w:lvl w:ilvl="7" w:tplc="DAE886FE">
      <w:start w:val="1"/>
      <w:numFmt w:val="lowerLetter"/>
      <w:lvlText w:val="%8."/>
      <w:lvlJc w:val="left"/>
      <w:pPr>
        <w:ind w:left="5760" w:hanging="360"/>
      </w:pPr>
    </w:lvl>
    <w:lvl w:ilvl="8" w:tplc="5A361ADE">
      <w:start w:val="1"/>
      <w:numFmt w:val="lowerRoman"/>
      <w:lvlText w:val="%9."/>
      <w:lvlJc w:val="right"/>
      <w:pPr>
        <w:ind w:left="6480" w:hanging="180"/>
      </w:pPr>
    </w:lvl>
  </w:abstractNum>
  <w:abstractNum w:abstractNumId="10">
    <w:nsid w:val="408569C5"/>
    <w:multiLevelType w:val="hybridMultilevel"/>
    <w:tmpl w:val="01EE8568"/>
    <w:lvl w:ilvl="0" w:tplc="78EC852A">
      <w:start w:val="1"/>
      <w:numFmt w:val="decimal"/>
      <w:lvlText w:val="%1."/>
      <w:lvlJc w:val="left"/>
      <w:pPr>
        <w:ind w:left="720" w:hanging="360"/>
      </w:pPr>
    </w:lvl>
    <w:lvl w:ilvl="1" w:tplc="07DAAFBA">
      <w:start w:val="1"/>
      <w:numFmt w:val="lowerLetter"/>
      <w:lvlText w:val="%2."/>
      <w:lvlJc w:val="left"/>
      <w:pPr>
        <w:ind w:left="1440" w:hanging="360"/>
      </w:pPr>
    </w:lvl>
    <w:lvl w:ilvl="2" w:tplc="0EC86B22">
      <w:start w:val="1"/>
      <w:numFmt w:val="lowerRoman"/>
      <w:lvlText w:val="%3."/>
      <w:lvlJc w:val="right"/>
      <w:pPr>
        <w:ind w:left="2160" w:hanging="180"/>
      </w:pPr>
    </w:lvl>
    <w:lvl w:ilvl="3" w:tplc="6FDE1CC0">
      <w:start w:val="1"/>
      <w:numFmt w:val="decimal"/>
      <w:lvlText w:val="%4."/>
      <w:lvlJc w:val="left"/>
      <w:pPr>
        <w:ind w:left="2880" w:hanging="360"/>
      </w:pPr>
    </w:lvl>
    <w:lvl w:ilvl="4" w:tplc="6344983A">
      <w:start w:val="1"/>
      <w:numFmt w:val="lowerLetter"/>
      <w:lvlText w:val="%5."/>
      <w:lvlJc w:val="left"/>
      <w:pPr>
        <w:ind w:left="3600" w:hanging="360"/>
      </w:pPr>
    </w:lvl>
    <w:lvl w:ilvl="5" w:tplc="90A691EA">
      <w:start w:val="1"/>
      <w:numFmt w:val="lowerRoman"/>
      <w:lvlText w:val="%6."/>
      <w:lvlJc w:val="right"/>
      <w:pPr>
        <w:ind w:left="4320" w:hanging="180"/>
      </w:pPr>
    </w:lvl>
    <w:lvl w:ilvl="6" w:tplc="280E073E">
      <w:start w:val="1"/>
      <w:numFmt w:val="decimal"/>
      <w:lvlText w:val="%7."/>
      <w:lvlJc w:val="left"/>
      <w:pPr>
        <w:ind w:left="5040" w:hanging="360"/>
      </w:pPr>
    </w:lvl>
    <w:lvl w:ilvl="7" w:tplc="1FE03572">
      <w:start w:val="1"/>
      <w:numFmt w:val="lowerLetter"/>
      <w:lvlText w:val="%8."/>
      <w:lvlJc w:val="left"/>
      <w:pPr>
        <w:ind w:left="5760" w:hanging="360"/>
      </w:pPr>
    </w:lvl>
    <w:lvl w:ilvl="8" w:tplc="B2342130">
      <w:start w:val="1"/>
      <w:numFmt w:val="lowerRoman"/>
      <w:lvlText w:val="%9."/>
      <w:lvlJc w:val="right"/>
      <w:pPr>
        <w:ind w:left="6480" w:hanging="180"/>
      </w:pPr>
    </w:lvl>
  </w:abstractNum>
  <w:abstractNum w:abstractNumId="11">
    <w:nsid w:val="506D3299"/>
    <w:multiLevelType w:val="hybridMultilevel"/>
    <w:tmpl w:val="C290BE26"/>
    <w:lvl w:ilvl="0" w:tplc="63EA6DFE">
      <w:start w:val="1"/>
      <w:numFmt w:val="decimal"/>
      <w:lvlText w:val="%1."/>
      <w:lvlJc w:val="left"/>
      <w:pPr>
        <w:ind w:left="720" w:hanging="360"/>
      </w:pPr>
    </w:lvl>
    <w:lvl w:ilvl="1" w:tplc="0F6E6104">
      <w:start w:val="1"/>
      <w:numFmt w:val="lowerLetter"/>
      <w:lvlText w:val="%2."/>
      <w:lvlJc w:val="left"/>
      <w:pPr>
        <w:ind w:left="1440" w:hanging="360"/>
      </w:pPr>
    </w:lvl>
    <w:lvl w:ilvl="2" w:tplc="3FB8E938">
      <w:start w:val="1"/>
      <w:numFmt w:val="lowerRoman"/>
      <w:lvlText w:val="%3."/>
      <w:lvlJc w:val="right"/>
      <w:pPr>
        <w:ind w:left="2160" w:hanging="180"/>
      </w:pPr>
    </w:lvl>
    <w:lvl w:ilvl="3" w:tplc="ADFE93F6">
      <w:start w:val="1"/>
      <w:numFmt w:val="decimal"/>
      <w:lvlText w:val="%4."/>
      <w:lvlJc w:val="left"/>
      <w:pPr>
        <w:ind w:left="2880" w:hanging="360"/>
      </w:pPr>
    </w:lvl>
    <w:lvl w:ilvl="4" w:tplc="ACD87FEC">
      <w:start w:val="1"/>
      <w:numFmt w:val="lowerLetter"/>
      <w:lvlText w:val="%5."/>
      <w:lvlJc w:val="left"/>
      <w:pPr>
        <w:ind w:left="3600" w:hanging="360"/>
      </w:pPr>
    </w:lvl>
    <w:lvl w:ilvl="5" w:tplc="DE589AF8">
      <w:start w:val="1"/>
      <w:numFmt w:val="lowerRoman"/>
      <w:lvlText w:val="%6."/>
      <w:lvlJc w:val="right"/>
      <w:pPr>
        <w:ind w:left="4320" w:hanging="180"/>
      </w:pPr>
    </w:lvl>
    <w:lvl w:ilvl="6" w:tplc="BEBCDAC8">
      <w:start w:val="1"/>
      <w:numFmt w:val="decimal"/>
      <w:lvlText w:val="%7."/>
      <w:lvlJc w:val="left"/>
      <w:pPr>
        <w:ind w:left="5040" w:hanging="360"/>
      </w:pPr>
    </w:lvl>
    <w:lvl w:ilvl="7" w:tplc="E9D2E1DA">
      <w:start w:val="1"/>
      <w:numFmt w:val="lowerLetter"/>
      <w:lvlText w:val="%8."/>
      <w:lvlJc w:val="left"/>
      <w:pPr>
        <w:ind w:left="5760" w:hanging="360"/>
      </w:pPr>
    </w:lvl>
    <w:lvl w:ilvl="8" w:tplc="01C4FA0A">
      <w:start w:val="1"/>
      <w:numFmt w:val="lowerRoman"/>
      <w:lvlText w:val="%9."/>
      <w:lvlJc w:val="right"/>
      <w:pPr>
        <w:ind w:left="6480" w:hanging="180"/>
      </w:pPr>
    </w:lvl>
  </w:abstractNum>
  <w:abstractNum w:abstractNumId="12">
    <w:nsid w:val="52096940"/>
    <w:multiLevelType w:val="hybridMultilevel"/>
    <w:tmpl w:val="010EE176"/>
    <w:lvl w:ilvl="0" w:tplc="EF6E0630">
      <w:start w:val="1"/>
      <w:numFmt w:val="decimal"/>
      <w:lvlText w:val="%1."/>
      <w:lvlJc w:val="left"/>
      <w:pPr>
        <w:ind w:left="720" w:hanging="360"/>
      </w:pPr>
    </w:lvl>
    <w:lvl w:ilvl="1" w:tplc="E30262EA">
      <w:start w:val="1"/>
      <w:numFmt w:val="lowerLetter"/>
      <w:lvlText w:val="%2."/>
      <w:lvlJc w:val="left"/>
      <w:pPr>
        <w:ind w:left="1440" w:hanging="360"/>
      </w:pPr>
    </w:lvl>
    <w:lvl w:ilvl="2" w:tplc="09B82512">
      <w:start w:val="1"/>
      <w:numFmt w:val="lowerRoman"/>
      <w:lvlText w:val="%3."/>
      <w:lvlJc w:val="right"/>
      <w:pPr>
        <w:ind w:left="2160" w:hanging="180"/>
      </w:pPr>
    </w:lvl>
    <w:lvl w:ilvl="3" w:tplc="9C4CA8D6">
      <w:start w:val="1"/>
      <w:numFmt w:val="decimal"/>
      <w:lvlText w:val="%4."/>
      <w:lvlJc w:val="left"/>
      <w:pPr>
        <w:ind w:left="2880" w:hanging="360"/>
      </w:pPr>
    </w:lvl>
    <w:lvl w:ilvl="4" w:tplc="BE6017A2">
      <w:start w:val="1"/>
      <w:numFmt w:val="lowerLetter"/>
      <w:lvlText w:val="%5."/>
      <w:lvlJc w:val="left"/>
      <w:pPr>
        <w:ind w:left="3600" w:hanging="360"/>
      </w:pPr>
    </w:lvl>
    <w:lvl w:ilvl="5" w:tplc="FF9A3F74">
      <w:start w:val="1"/>
      <w:numFmt w:val="lowerRoman"/>
      <w:lvlText w:val="%6."/>
      <w:lvlJc w:val="right"/>
      <w:pPr>
        <w:ind w:left="4320" w:hanging="180"/>
      </w:pPr>
    </w:lvl>
    <w:lvl w:ilvl="6" w:tplc="CE4E21C0">
      <w:start w:val="1"/>
      <w:numFmt w:val="decimal"/>
      <w:lvlText w:val="%7."/>
      <w:lvlJc w:val="left"/>
      <w:pPr>
        <w:ind w:left="5040" w:hanging="360"/>
      </w:pPr>
    </w:lvl>
    <w:lvl w:ilvl="7" w:tplc="4984E054">
      <w:start w:val="1"/>
      <w:numFmt w:val="lowerLetter"/>
      <w:lvlText w:val="%8."/>
      <w:lvlJc w:val="left"/>
      <w:pPr>
        <w:ind w:left="5760" w:hanging="360"/>
      </w:pPr>
    </w:lvl>
    <w:lvl w:ilvl="8" w:tplc="BB86B5AC">
      <w:start w:val="1"/>
      <w:numFmt w:val="lowerRoman"/>
      <w:lvlText w:val="%9."/>
      <w:lvlJc w:val="right"/>
      <w:pPr>
        <w:ind w:left="6480" w:hanging="180"/>
      </w:pPr>
    </w:lvl>
  </w:abstractNum>
  <w:abstractNum w:abstractNumId="13">
    <w:nsid w:val="5D8468C2"/>
    <w:multiLevelType w:val="hybridMultilevel"/>
    <w:tmpl w:val="5EEAAE6A"/>
    <w:lvl w:ilvl="0" w:tplc="C24ECD02">
      <w:start w:val="1"/>
      <w:numFmt w:val="decimal"/>
      <w:lvlText w:val="%1."/>
      <w:lvlJc w:val="left"/>
      <w:pPr>
        <w:ind w:left="720" w:hanging="360"/>
      </w:pPr>
    </w:lvl>
    <w:lvl w:ilvl="1" w:tplc="71449F14">
      <w:start w:val="1"/>
      <w:numFmt w:val="lowerLetter"/>
      <w:lvlText w:val="%2."/>
      <w:lvlJc w:val="left"/>
      <w:pPr>
        <w:ind w:left="1440" w:hanging="360"/>
      </w:pPr>
    </w:lvl>
    <w:lvl w:ilvl="2" w:tplc="39CA4B92">
      <w:start w:val="1"/>
      <w:numFmt w:val="lowerRoman"/>
      <w:lvlText w:val="%3."/>
      <w:lvlJc w:val="right"/>
      <w:pPr>
        <w:ind w:left="2160" w:hanging="180"/>
      </w:pPr>
    </w:lvl>
    <w:lvl w:ilvl="3" w:tplc="87868D7C">
      <w:start w:val="1"/>
      <w:numFmt w:val="decimal"/>
      <w:lvlText w:val="%4."/>
      <w:lvlJc w:val="left"/>
      <w:pPr>
        <w:ind w:left="2880" w:hanging="360"/>
      </w:pPr>
    </w:lvl>
    <w:lvl w:ilvl="4" w:tplc="619C2D0C">
      <w:start w:val="1"/>
      <w:numFmt w:val="lowerLetter"/>
      <w:lvlText w:val="%5."/>
      <w:lvlJc w:val="left"/>
      <w:pPr>
        <w:ind w:left="3600" w:hanging="360"/>
      </w:pPr>
    </w:lvl>
    <w:lvl w:ilvl="5" w:tplc="B37E8CE2">
      <w:start w:val="1"/>
      <w:numFmt w:val="lowerRoman"/>
      <w:lvlText w:val="%6."/>
      <w:lvlJc w:val="right"/>
      <w:pPr>
        <w:ind w:left="4320" w:hanging="180"/>
      </w:pPr>
    </w:lvl>
    <w:lvl w:ilvl="6" w:tplc="3CC2467E">
      <w:start w:val="1"/>
      <w:numFmt w:val="decimal"/>
      <w:lvlText w:val="%7."/>
      <w:lvlJc w:val="left"/>
      <w:pPr>
        <w:ind w:left="5040" w:hanging="360"/>
      </w:pPr>
    </w:lvl>
    <w:lvl w:ilvl="7" w:tplc="B2E47B66">
      <w:start w:val="1"/>
      <w:numFmt w:val="lowerLetter"/>
      <w:lvlText w:val="%8."/>
      <w:lvlJc w:val="left"/>
      <w:pPr>
        <w:ind w:left="5760" w:hanging="360"/>
      </w:pPr>
    </w:lvl>
    <w:lvl w:ilvl="8" w:tplc="6970650C">
      <w:start w:val="1"/>
      <w:numFmt w:val="lowerRoman"/>
      <w:lvlText w:val="%9."/>
      <w:lvlJc w:val="right"/>
      <w:pPr>
        <w:ind w:left="6480" w:hanging="180"/>
      </w:pPr>
    </w:lvl>
  </w:abstractNum>
  <w:abstractNum w:abstractNumId="14">
    <w:nsid w:val="6D425D4A"/>
    <w:multiLevelType w:val="hybridMultilevel"/>
    <w:tmpl w:val="514E87DA"/>
    <w:lvl w:ilvl="0" w:tplc="1CFA0DDE">
      <w:start w:val="1"/>
      <w:numFmt w:val="decimal"/>
      <w:lvlText w:val="%1."/>
      <w:lvlJc w:val="left"/>
      <w:pPr>
        <w:ind w:left="720" w:hanging="360"/>
      </w:pPr>
    </w:lvl>
    <w:lvl w:ilvl="1" w:tplc="6CE62D52">
      <w:start w:val="1"/>
      <w:numFmt w:val="lowerLetter"/>
      <w:lvlText w:val="%2."/>
      <w:lvlJc w:val="left"/>
      <w:pPr>
        <w:ind w:left="1440" w:hanging="360"/>
      </w:pPr>
    </w:lvl>
    <w:lvl w:ilvl="2" w:tplc="E7125F84">
      <w:start w:val="1"/>
      <w:numFmt w:val="lowerRoman"/>
      <w:lvlText w:val="%3."/>
      <w:lvlJc w:val="right"/>
      <w:pPr>
        <w:ind w:left="2160" w:hanging="180"/>
      </w:pPr>
    </w:lvl>
    <w:lvl w:ilvl="3" w:tplc="E39C7198">
      <w:start w:val="1"/>
      <w:numFmt w:val="decimal"/>
      <w:lvlText w:val="%4."/>
      <w:lvlJc w:val="left"/>
      <w:pPr>
        <w:ind w:left="2880" w:hanging="360"/>
      </w:pPr>
    </w:lvl>
    <w:lvl w:ilvl="4" w:tplc="52282B26">
      <w:start w:val="1"/>
      <w:numFmt w:val="lowerLetter"/>
      <w:lvlText w:val="%5."/>
      <w:lvlJc w:val="left"/>
      <w:pPr>
        <w:ind w:left="3600" w:hanging="360"/>
      </w:pPr>
    </w:lvl>
    <w:lvl w:ilvl="5" w:tplc="B3BE0372">
      <w:start w:val="1"/>
      <w:numFmt w:val="lowerRoman"/>
      <w:lvlText w:val="%6."/>
      <w:lvlJc w:val="right"/>
      <w:pPr>
        <w:ind w:left="4320" w:hanging="180"/>
      </w:pPr>
    </w:lvl>
    <w:lvl w:ilvl="6" w:tplc="935490C0">
      <w:start w:val="1"/>
      <w:numFmt w:val="decimal"/>
      <w:lvlText w:val="%7."/>
      <w:lvlJc w:val="left"/>
      <w:pPr>
        <w:ind w:left="5040" w:hanging="360"/>
      </w:pPr>
    </w:lvl>
    <w:lvl w:ilvl="7" w:tplc="BED8F2D8">
      <w:start w:val="1"/>
      <w:numFmt w:val="lowerLetter"/>
      <w:lvlText w:val="%8."/>
      <w:lvlJc w:val="left"/>
      <w:pPr>
        <w:ind w:left="5760" w:hanging="360"/>
      </w:pPr>
    </w:lvl>
    <w:lvl w:ilvl="8" w:tplc="D130B324">
      <w:start w:val="1"/>
      <w:numFmt w:val="lowerRoman"/>
      <w:lvlText w:val="%9."/>
      <w:lvlJc w:val="right"/>
      <w:pPr>
        <w:ind w:left="6480" w:hanging="180"/>
      </w:pPr>
    </w:lvl>
  </w:abstractNum>
  <w:abstractNum w:abstractNumId="15">
    <w:nsid w:val="75396B66"/>
    <w:multiLevelType w:val="hybridMultilevel"/>
    <w:tmpl w:val="DE389C02"/>
    <w:lvl w:ilvl="0" w:tplc="9F4CB64E">
      <w:start w:val="1"/>
      <w:numFmt w:val="decimal"/>
      <w:lvlText w:val="%1."/>
      <w:lvlJc w:val="left"/>
      <w:pPr>
        <w:ind w:left="720" w:hanging="360"/>
      </w:pPr>
    </w:lvl>
    <w:lvl w:ilvl="1" w:tplc="71462632">
      <w:start w:val="1"/>
      <w:numFmt w:val="lowerLetter"/>
      <w:lvlText w:val="%2."/>
      <w:lvlJc w:val="left"/>
      <w:pPr>
        <w:ind w:left="1440" w:hanging="360"/>
      </w:pPr>
    </w:lvl>
    <w:lvl w:ilvl="2" w:tplc="A77A77F4">
      <w:start w:val="1"/>
      <w:numFmt w:val="lowerRoman"/>
      <w:lvlText w:val="%3."/>
      <w:lvlJc w:val="right"/>
      <w:pPr>
        <w:ind w:left="2160" w:hanging="180"/>
      </w:pPr>
    </w:lvl>
    <w:lvl w:ilvl="3" w:tplc="35F21010">
      <w:start w:val="1"/>
      <w:numFmt w:val="decimal"/>
      <w:lvlText w:val="%4."/>
      <w:lvlJc w:val="left"/>
      <w:pPr>
        <w:ind w:left="2880" w:hanging="360"/>
      </w:pPr>
    </w:lvl>
    <w:lvl w:ilvl="4" w:tplc="738095A0">
      <w:start w:val="1"/>
      <w:numFmt w:val="lowerLetter"/>
      <w:lvlText w:val="%5."/>
      <w:lvlJc w:val="left"/>
      <w:pPr>
        <w:ind w:left="3600" w:hanging="360"/>
      </w:pPr>
    </w:lvl>
    <w:lvl w:ilvl="5" w:tplc="C714E840">
      <w:start w:val="1"/>
      <w:numFmt w:val="lowerRoman"/>
      <w:lvlText w:val="%6."/>
      <w:lvlJc w:val="right"/>
      <w:pPr>
        <w:ind w:left="4320" w:hanging="180"/>
      </w:pPr>
    </w:lvl>
    <w:lvl w:ilvl="6" w:tplc="92E6F928">
      <w:start w:val="1"/>
      <w:numFmt w:val="decimal"/>
      <w:lvlText w:val="%7."/>
      <w:lvlJc w:val="left"/>
      <w:pPr>
        <w:ind w:left="5040" w:hanging="360"/>
      </w:pPr>
    </w:lvl>
    <w:lvl w:ilvl="7" w:tplc="0178999A">
      <w:start w:val="1"/>
      <w:numFmt w:val="lowerLetter"/>
      <w:lvlText w:val="%8."/>
      <w:lvlJc w:val="left"/>
      <w:pPr>
        <w:ind w:left="5760" w:hanging="360"/>
      </w:pPr>
    </w:lvl>
    <w:lvl w:ilvl="8" w:tplc="2256A21C">
      <w:start w:val="1"/>
      <w:numFmt w:val="lowerRoman"/>
      <w:lvlText w:val="%9."/>
      <w:lvlJc w:val="right"/>
      <w:pPr>
        <w:ind w:left="6480" w:hanging="180"/>
      </w:pPr>
    </w:lvl>
  </w:abstractNum>
  <w:abstractNum w:abstractNumId="16">
    <w:nsid w:val="7CEA732A"/>
    <w:multiLevelType w:val="hybridMultilevel"/>
    <w:tmpl w:val="BD7CB5A6"/>
    <w:lvl w:ilvl="0" w:tplc="5770BF38">
      <w:start w:val="1"/>
      <w:numFmt w:val="decimal"/>
      <w:lvlText w:val="%1."/>
      <w:lvlJc w:val="left"/>
      <w:pPr>
        <w:ind w:left="720" w:hanging="360"/>
      </w:pPr>
    </w:lvl>
    <w:lvl w:ilvl="1" w:tplc="5FFEE83E">
      <w:start w:val="1"/>
      <w:numFmt w:val="lowerLetter"/>
      <w:lvlText w:val="%2."/>
      <w:lvlJc w:val="left"/>
      <w:pPr>
        <w:ind w:left="1440" w:hanging="360"/>
      </w:pPr>
    </w:lvl>
    <w:lvl w:ilvl="2" w:tplc="1C229384">
      <w:start w:val="1"/>
      <w:numFmt w:val="lowerRoman"/>
      <w:lvlText w:val="%3."/>
      <w:lvlJc w:val="right"/>
      <w:pPr>
        <w:ind w:left="2160" w:hanging="180"/>
      </w:pPr>
    </w:lvl>
    <w:lvl w:ilvl="3" w:tplc="D8F0195C">
      <w:start w:val="1"/>
      <w:numFmt w:val="decimal"/>
      <w:lvlText w:val="%4."/>
      <w:lvlJc w:val="left"/>
      <w:pPr>
        <w:ind w:left="2880" w:hanging="360"/>
      </w:pPr>
    </w:lvl>
    <w:lvl w:ilvl="4" w:tplc="36248578">
      <w:start w:val="1"/>
      <w:numFmt w:val="lowerLetter"/>
      <w:lvlText w:val="%5."/>
      <w:lvlJc w:val="left"/>
      <w:pPr>
        <w:ind w:left="3600" w:hanging="360"/>
      </w:pPr>
    </w:lvl>
    <w:lvl w:ilvl="5" w:tplc="B7888220">
      <w:start w:val="1"/>
      <w:numFmt w:val="lowerRoman"/>
      <w:lvlText w:val="%6."/>
      <w:lvlJc w:val="right"/>
      <w:pPr>
        <w:ind w:left="4320" w:hanging="180"/>
      </w:pPr>
    </w:lvl>
    <w:lvl w:ilvl="6" w:tplc="7116EE66">
      <w:start w:val="1"/>
      <w:numFmt w:val="decimal"/>
      <w:lvlText w:val="%7."/>
      <w:lvlJc w:val="left"/>
      <w:pPr>
        <w:ind w:left="5040" w:hanging="360"/>
      </w:pPr>
    </w:lvl>
    <w:lvl w:ilvl="7" w:tplc="4EFA5380">
      <w:start w:val="1"/>
      <w:numFmt w:val="lowerLetter"/>
      <w:lvlText w:val="%8."/>
      <w:lvlJc w:val="left"/>
      <w:pPr>
        <w:ind w:left="5760" w:hanging="360"/>
      </w:pPr>
    </w:lvl>
    <w:lvl w:ilvl="8" w:tplc="DACA1A18">
      <w:start w:val="1"/>
      <w:numFmt w:val="lowerRoman"/>
      <w:lvlText w:val="%9."/>
      <w:lvlJc w:val="right"/>
      <w:pPr>
        <w:ind w:left="6480" w:hanging="180"/>
      </w:pPr>
    </w:lvl>
  </w:abstractNum>
  <w:abstractNum w:abstractNumId="17">
    <w:nsid w:val="7F7E575B"/>
    <w:multiLevelType w:val="hybridMultilevel"/>
    <w:tmpl w:val="301C143E"/>
    <w:lvl w:ilvl="0" w:tplc="03F05D1C">
      <w:start w:val="1"/>
      <w:numFmt w:val="decimal"/>
      <w:lvlText w:val="%1."/>
      <w:lvlJc w:val="left"/>
      <w:pPr>
        <w:ind w:left="720" w:hanging="360"/>
      </w:pPr>
    </w:lvl>
    <w:lvl w:ilvl="1" w:tplc="5E6A7702">
      <w:start w:val="1"/>
      <w:numFmt w:val="lowerLetter"/>
      <w:lvlText w:val="%2."/>
      <w:lvlJc w:val="left"/>
      <w:pPr>
        <w:ind w:left="1440" w:hanging="360"/>
      </w:pPr>
    </w:lvl>
    <w:lvl w:ilvl="2" w:tplc="27EE1FF4">
      <w:start w:val="1"/>
      <w:numFmt w:val="lowerRoman"/>
      <w:lvlText w:val="%3."/>
      <w:lvlJc w:val="right"/>
      <w:pPr>
        <w:ind w:left="2160" w:hanging="180"/>
      </w:pPr>
    </w:lvl>
    <w:lvl w:ilvl="3" w:tplc="59464038">
      <w:start w:val="1"/>
      <w:numFmt w:val="decimal"/>
      <w:lvlText w:val="%4."/>
      <w:lvlJc w:val="left"/>
      <w:pPr>
        <w:ind w:left="2880" w:hanging="360"/>
      </w:pPr>
    </w:lvl>
    <w:lvl w:ilvl="4" w:tplc="2F0C2DA2">
      <w:start w:val="1"/>
      <w:numFmt w:val="lowerLetter"/>
      <w:lvlText w:val="%5."/>
      <w:lvlJc w:val="left"/>
      <w:pPr>
        <w:ind w:left="3600" w:hanging="360"/>
      </w:pPr>
    </w:lvl>
    <w:lvl w:ilvl="5" w:tplc="F3EE7120">
      <w:start w:val="1"/>
      <w:numFmt w:val="lowerRoman"/>
      <w:lvlText w:val="%6."/>
      <w:lvlJc w:val="right"/>
      <w:pPr>
        <w:ind w:left="4320" w:hanging="180"/>
      </w:pPr>
    </w:lvl>
    <w:lvl w:ilvl="6" w:tplc="69F07F80">
      <w:start w:val="1"/>
      <w:numFmt w:val="decimal"/>
      <w:lvlText w:val="%7."/>
      <w:lvlJc w:val="left"/>
      <w:pPr>
        <w:ind w:left="5040" w:hanging="360"/>
      </w:pPr>
    </w:lvl>
    <w:lvl w:ilvl="7" w:tplc="DC042EEE">
      <w:start w:val="1"/>
      <w:numFmt w:val="lowerLetter"/>
      <w:lvlText w:val="%8."/>
      <w:lvlJc w:val="left"/>
      <w:pPr>
        <w:ind w:left="5760" w:hanging="360"/>
      </w:pPr>
    </w:lvl>
    <w:lvl w:ilvl="8" w:tplc="DAAEEB0E">
      <w:start w:val="1"/>
      <w:numFmt w:val="lowerRoman"/>
      <w:lvlText w:val="%9."/>
      <w:lvlJc w:val="right"/>
      <w:pPr>
        <w:ind w:left="6480" w:hanging="180"/>
      </w:pPr>
    </w:lvl>
  </w:abstractNum>
  <w:num w:numId="1">
    <w:abstractNumId w:val="7"/>
  </w:num>
  <w:num w:numId="2">
    <w:abstractNumId w:val="14"/>
  </w:num>
  <w:num w:numId="3">
    <w:abstractNumId w:val="17"/>
  </w:num>
  <w:num w:numId="4">
    <w:abstractNumId w:val="2"/>
  </w:num>
  <w:num w:numId="5">
    <w:abstractNumId w:val="6"/>
  </w:num>
  <w:num w:numId="6">
    <w:abstractNumId w:val="5"/>
  </w:num>
  <w:num w:numId="7">
    <w:abstractNumId w:val="10"/>
  </w:num>
  <w:num w:numId="8">
    <w:abstractNumId w:val="13"/>
  </w:num>
  <w:num w:numId="9">
    <w:abstractNumId w:val="16"/>
  </w:num>
  <w:num w:numId="10">
    <w:abstractNumId w:val="8"/>
  </w:num>
  <w:num w:numId="11">
    <w:abstractNumId w:val="12"/>
  </w:num>
  <w:num w:numId="12">
    <w:abstractNumId w:val="1"/>
  </w:num>
  <w:num w:numId="13">
    <w:abstractNumId w:val="15"/>
  </w:num>
  <w:num w:numId="14">
    <w:abstractNumId w:val="11"/>
  </w:num>
  <w:num w:numId="15">
    <w:abstractNumId w:val="3"/>
  </w:num>
  <w:num w:numId="16">
    <w:abstractNumId w:val="0"/>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F5BA5"/>
    <w:rsid w:val="00102499"/>
    <w:rsid w:val="00191453"/>
    <w:rsid w:val="001D465B"/>
    <w:rsid w:val="0031106D"/>
    <w:rsid w:val="00440F4B"/>
    <w:rsid w:val="0045788C"/>
    <w:rsid w:val="005559F5"/>
    <w:rsid w:val="005D163A"/>
    <w:rsid w:val="0063600C"/>
    <w:rsid w:val="0064690E"/>
    <w:rsid w:val="00732C69"/>
    <w:rsid w:val="007E3A97"/>
    <w:rsid w:val="007F2AC3"/>
    <w:rsid w:val="008712A8"/>
    <w:rsid w:val="009F1F33"/>
    <w:rsid w:val="00A46E13"/>
    <w:rsid w:val="00B7766A"/>
    <w:rsid w:val="00BA2498"/>
    <w:rsid w:val="00BA6A3B"/>
    <w:rsid w:val="00BF1F75"/>
    <w:rsid w:val="00C27A6A"/>
    <w:rsid w:val="00D6259C"/>
    <w:rsid w:val="00EB4507"/>
    <w:rsid w:val="00EB6868"/>
    <w:rsid w:val="00EE20F2"/>
    <w:rsid w:val="00F534AD"/>
    <w:rsid w:val="00FF46A5"/>
    <w:rsid w:val="08A53353"/>
    <w:rsid w:val="0B7B486D"/>
    <w:rsid w:val="192486D1"/>
    <w:rsid w:val="1D0F9E3C"/>
    <w:rsid w:val="1DDDCD40"/>
    <w:rsid w:val="216C82AB"/>
    <w:rsid w:val="23994725"/>
    <w:rsid w:val="244B0881"/>
    <w:rsid w:val="27B39B4D"/>
    <w:rsid w:val="306D21EF"/>
    <w:rsid w:val="36B1FF79"/>
    <w:rsid w:val="3799F61C"/>
    <w:rsid w:val="3C069E47"/>
    <w:rsid w:val="3E608661"/>
    <w:rsid w:val="4269DB54"/>
    <w:rsid w:val="4335C626"/>
    <w:rsid w:val="459DB7BE"/>
    <w:rsid w:val="4800E925"/>
    <w:rsid w:val="4999D4AA"/>
    <w:rsid w:val="4ADD2A14"/>
    <w:rsid w:val="59963B2C"/>
    <w:rsid w:val="5B7BBAE3"/>
    <w:rsid w:val="5D77E5B7"/>
    <w:rsid w:val="5F5F80B9"/>
    <w:rsid w:val="622C252D"/>
    <w:rsid w:val="6536BC40"/>
    <w:rsid w:val="659F8490"/>
    <w:rsid w:val="69088955"/>
    <w:rsid w:val="6A553EE7"/>
    <w:rsid w:val="6D6303B7"/>
    <w:rsid w:val="71AF0EBB"/>
    <w:rsid w:val="7B69F791"/>
    <w:rsid w:val="7D1069F8"/>
    <w:rsid w:val="7FA4B2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Heading2Char">
    <w:name w:val="Heading 2 Char"/>
    <w:basedOn w:val="DefaultParagraphFont"/>
    <w:link w:val="Heading2"/>
    <w:rPr>
      <w:rFonts w:asciiTheme="majorHAnsi" w:eastAsiaTheme="majorEastAsia" w:hAnsiTheme="majorHAnsi" w:cstheme="majorBidi"/>
      <w:color w:val="365F91" w:themeColor="accent1" w:themeShade="BF"/>
      <w:sz w:val="26"/>
      <w:szCs w:val="26"/>
    </w:rPr>
  </w:style>
  <w:style w:type="table" w:customStyle="1" w:styleId="GridTable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table" w:customStyle="1"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9F1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F33"/>
    <w:rPr>
      <w:rFonts w:ascii="Tahoma" w:hAnsi="Tahoma" w:cs="Tahoma"/>
      <w:sz w:val="16"/>
      <w:szCs w:val="16"/>
    </w:rPr>
  </w:style>
  <w:style w:type="paragraph" w:customStyle="1" w:styleId="TableofContentsPageTitle">
    <w:name w:val="Table of Contents Page Title"/>
    <w:basedOn w:val="Normal"/>
    <w:next w:val="Normal"/>
    <w:rsid w:val="00C27A6A"/>
    <w:pPr>
      <w:keepLines/>
      <w:spacing w:before="240" w:after="240" w:line="240" w:lineRule="auto"/>
    </w:pPr>
    <w:rPr>
      <w:rFonts w:ascii="Arial" w:eastAsia="Times New Roman" w:hAnsi="Arial" w:cs="Arial"/>
      <w:b/>
      <w:color w:val="0070C0"/>
      <w:sz w:val="36"/>
      <w:szCs w:val="24"/>
      <w:lang w:eastAsia="en-US"/>
    </w:rPr>
  </w:style>
  <w:style w:type="paragraph" w:customStyle="1" w:styleId="TableNormalText">
    <w:name w:val="TableNormalText"/>
    <w:qFormat/>
    <w:rsid w:val="00C27A6A"/>
    <w:pPr>
      <w:spacing w:after="0" w:line="240" w:lineRule="auto"/>
    </w:pPr>
    <w:rPr>
      <w:rFonts w:ascii="Palatino Linotype" w:eastAsia="Times New Roman" w:hAnsi="Palatino Linotype" w:cs="Times New Roman"/>
      <w:szCs w:val="24"/>
      <w:lang w:eastAsia="en-US"/>
    </w:rPr>
  </w:style>
  <w:style w:type="paragraph" w:customStyle="1" w:styleId="TableCellHeading">
    <w:name w:val="TableCellHeading"/>
    <w:basedOn w:val="TableNormalText"/>
    <w:qFormat/>
    <w:rsid w:val="00C27A6A"/>
    <w:pPr>
      <w:shd w:val="clear" w:color="auto" w:fill="ECF5FF"/>
    </w:pPr>
    <w:rPr>
      <w:b/>
      <w:color w:val="000080"/>
    </w:rPr>
  </w:style>
  <w:style w:type="paragraph" w:customStyle="1" w:styleId="Body">
    <w:name w:val="Body"/>
    <w:basedOn w:val="BodyText"/>
    <w:qFormat/>
    <w:rsid w:val="00C27A6A"/>
    <w:pPr>
      <w:keepLines/>
      <w:spacing w:before="120" w:line="240" w:lineRule="auto"/>
      <w:ind w:left="360"/>
    </w:pPr>
    <w:rPr>
      <w:rFonts w:ascii="Palatino Linotype" w:eastAsia="Times New Roman" w:hAnsi="Palatino Linotype" w:cs="Times New Roman"/>
      <w:lang w:eastAsia="en-US"/>
    </w:rPr>
  </w:style>
  <w:style w:type="table" w:customStyle="1" w:styleId="Table1">
    <w:name w:val="Table1"/>
    <w:basedOn w:val="TableNormal"/>
    <w:uiPriority w:val="99"/>
    <w:rsid w:val="00C27A6A"/>
    <w:pPr>
      <w:spacing w:after="0" w:line="240" w:lineRule="auto"/>
    </w:pPr>
    <w:rPr>
      <w:rFonts w:ascii="Palatino Linotype" w:eastAsia="Times New Roman" w:hAnsi="Palatino Linotype" w:cs="Times New Roman"/>
      <w:szCs w:val="20"/>
      <w:lang w:eastAsia="en-US"/>
    </w:rPr>
    <w:tblPr>
      <w:tblInd w:w="432" w:type="dxa"/>
      <w:tblBorders>
        <w:top w:val="double" w:sz="4" w:space="0" w:color="A6A6A6"/>
        <w:left w:val="double" w:sz="4" w:space="0" w:color="A6A6A6"/>
        <w:bottom w:val="double" w:sz="4" w:space="0" w:color="A6A6A6"/>
        <w:right w:val="double" w:sz="4" w:space="0" w:color="A6A6A6"/>
        <w:insideH w:val="double" w:sz="4" w:space="0" w:color="A6A6A6"/>
        <w:insideV w:val="double" w:sz="4" w:space="0" w:color="A6A6A6"/>
      </w:tblBorders>
    </w:tblPr>
    <w:tblStylePr w:type="firstRow">
      <w:pPr>
        <w:jc w:val="left"/>
      </w:pPr>
      <w:tblPr/>
      <w:tcPr>
        <w:shd w:val="clear" w:color="auto" w:fill="ECF5FF"/>
      </w:tcPr>
    </w:tblStylePr>
  </w:style>
  <w:style w:type="paragraph" w:styleId="BodyText">
    <w:name w:val="Body Text"/>
    <w:basedOn w:val="Normal"/>
    <w:link w:val="BodyTextChar"/>
    <w:uiPriority w:val="99"/>
    <w:semiHidden/>
    <w:unhideWhenUsed/>
    <w:rsid w:val="00C27A6A"/>
    <w:pPr>
      <w:spacing w:after="120"/>
    </w:pPr>
  </w:style>
  <w:style w:type="character" w:customStyle="1" w:styleId="BodyTextChar">
    <w:name w:val="Body Text Char"/>
    <w:basedOn w:val="DefaultParagraphFont"/>
    <w:link w:val="BodyText"/>
    <w:uiPriority w:val="99"/>
    <w:semiHidden/>
    <w:rsid w:val="00C27A6A"/>
  </w:style>
  <w:style w:type="paragraph" w:styleId="TOC1">
    <w:name w:val="toc 1"/>
    <w:basedOn w:val="Normal"/>
    <w:next w:val="Normal"/>
    <w:uiPriority w:val="39"/>
    <w:rsid w:val="00C27A6A"/>
    <w:pPr>
      <w:keepLines/>
      <w:tabs>
        <w:tab w:val="right" w:leader="dot" w:pos="9216"/>
      </w:tabs>
      <w:suppressAutoHyphens/>
      <w:spacing w:before="120" w:after="60" w:line="240" w:lineRule="auto"/>
    </w:pPr>
    <w:rPr>
      <w:rFonts w:ascii="Arial" w:eastAsia="Times New Roman" w:hAnsi="Arial" w:cs="Times New Roman"/>
      <w:b/>
      <w:noProof/>
      <w:kern w:val="16"/>
      <w:sz w:val="20"/>
      <w:szCs w:val="20"/>
      <w:lang w:eastAsia="en-US"/>
    </w:rPr>
  </w:style>
  <w:style w:type="paragraph" w:styleId="TOC2">
    <w:name w:val="toc 2"/>
    <w:basedOn w:val="Normal"/>
    <w:next w:val="Normal"/>
    <w:uiPriority w:val="39"/>
    <w:rsid w:val="00C27A6A"/>
    <w:pPr>
      <w:keepLines/>
      <w:tabs>
        <w:tab w:val="right" w:leader="dot" w:pos="9216"/>
      </w:tabs>
      <w:spacing w:before="40" w:after="40" w:line="240" w:lineRule="auto"/>
      <w:ind w:left="360"/>
    </w:pPr>
    <w:rPr>
      <w:rFonts w:ascii="Arial" w:eastAsia="Times New Roman" w:hAnsi="Arial" w:cs="Times New Roman"/>
      <w:sz w:val="18"/>
      <w:szCs w:val="18"/>
      <w:lang w:eastAsia="en-US"/>
    </w:rPr>
  </w:style>
  <w:style w:type="paragraph" w:styleId="TOC3">
    <w:name w:val="toc 3"/>
    <w:basedOn w:val="TOC2"/>
    <w:next w:val="Normal"/>
    <w:uiPriority w:val="39"/>
    <w:rsid w:val="00C27A6A"/>
    <w:pPr>
      <w:ind w:left="720"/>
    </w:pPr>
    <w:rPr>
      <w:noProof/>
    </w:rPr>
  </w:style>
  <w:style w:type="paragraph" w:customStyle="1" w:styleId="Default">
    <w:name w:val="Default"/>
    <w:rsid w:val="00FF46A5"/>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semiHidden/>
    <w:unhideWhenUsed/>
    <w:qFormat/>
    <w:rsid w:val="00191453"/>
    <w:pPr>
      <w:spacing w:before="480"/>
      <w:outlineLvl w:val="9"/>
    </w:pPr>
    <w:rPr>
      <w:b/>
      <w:bCs/>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Heading2Char">
    <w:name w:val="Heading 2 Char"/>
    <w:basedOn w:val="DefaultParagraphFont"/>
    <w:link w:val="Heading2"/>
    <w:rPr>
      <w:rFonts w:asciiTheme="majorHAnsi" w:eastAsiaTheme="majorEastAsia" w:hAnsiTheme="majorHAnsi" w:cstheme="majorBidi"/>
      <w:color w:val="365F91" w:themeColor="accent1" w:themeShade="BF"/>
      <w:sz w:val="26"/>
      <w:szCs w:val="26"/>
    </w:rPr>
  </w:style>
  <w:style w:type="table" w:customStyle="1" w:styleId="GridTable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table" w:customStyle="1"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9F1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F33"/>
    <w:rPr>
      <w:rFonts w:ascii="Tahoma" w:hAnsi="Tahoma" w:cs="Tahoma"/>
      <w:sz w:val="16"/>
      <w:szCs w:val="16"/>
    </w:rPr>
  </w:style>
  <w:style w:type="paragraph" w:customStyle="1" w:styleId="TableofContentsPageTitle">
    <w:name w:val="Table of Contents Page Title"/>
    <w:basedOn w:val="Normal"/>
    <w:next w:val="Normal"/>
    <w:rsid w:val="00C27A6A"/>
    <w:pPr>
      <w:keepLines/>
      <w:spacing w:before="240" w:after="240" w:line="240" w:lineRule="auto"/>
    </w:pPr>
    <w:rPr>
      <w:rFonts w:ascii="Arial" w:eastAsia="Times New Roman" w:hAnsi="Arial" w:cs="Arial"/>
      <w:b/>
      <w:color w:val="0070C0"/>
      <w:sz w:val="36"/>
      <w:szCs w:val="24"/>
      <w:lang w:eastAsia="en-US"/>
    </w:rPr>
  </w:style>
  <w:style w:type="paragraph" w:customStyle="1" w:styleId="TableNormalText">
    <w:name w:val="TableNormalText"/>
    <w:qFormat/>
    <w:rsid w:val="00C27A6A"/>
    <w:pPr>
      <w:spacing w:after="0" w:line="240" w:lineRule="auto"/>
    </w:pPr>
    <w:rPr>
      <w:rFonts w:ascii="Palatino Linotype" w:eastAsia="Times New Roman" w:hAnsi="Palatino Linotype" w:cs="Times New Roman"/>
      <w:szCs w:val="24"/>
      <w:lang w:eastAsia="en-US"/>
    </w:rPr>
  </w:style>
  <w:style w:type="paragraph" w:customStyle="1" w:styleId="TableCellHeading">
    <w:name w:val="TableCellHeading"/>
    <w:basedOn w:val="TableNormalText"/>
    <w:qFormat/>
    <w:rsid w:val="00C27A6A"/>
    <w:pPr>
      <w:shd w:val="clear" w:color="auto" w:fill="ECF5FF"/>
    </w:pPr>
    <w:rPr>
      <w:b/>
      <w:color w:val="000080"/>
    </w:rPr>
  </w:style>
  <w:style w:type="paragraph" w:customStyle="1" w:styleId="Body">
    <w:name w:val="Body"/>
    <w:basedOn w:val="BodyText"/>
    <w:qFormat/>
    <w:rsid w:val="00C27A6A"/>
    <w:pPr>
      <w:keepLines/>
      <w:spacing w:before="120" w:line="240" w:lineRule="auto"/>
      <w:ind w:left="360"/>
    </w:pPr>
    <w:rPr>
      <w:rFonts w:ascii="Palatino Linotype" w:eastAsia="Times New Roman" w:hAnsi="Palatino Linotype" w:cs="Times New Roman"/>
      <w:lang w:eastAsia="en-US"/>
    </w:rPr>
  </w:style>
  <w:style w:type="table" w:customStyle="1" w:styleId="Table1">
    <w:name w:val="Table1"/>
    <w:basedOn w:val="TableNormal"/>
    <w:uiPriority w:val="99"/>
    <w:rsid w:val="00C27A6A"/>
    <w:pPr>
      <w:spacing w:after="0" w:line="240" w:lineRule="auto"/>
    </w:pPr>
    <w:rPr>
      <w:rFonts w:ascii="Palatino Linotype" w:eastAsia="Times New Roman" w:hAnsi="Palatino Linotype" w:cs="Times New Roman"/>
      <w:szCs w:val="20"/>
      <w:lang w:eastAsia="en-US"/>
    </w:rPr>
    <w:tblPr>
      <w:tblInd w:w="432" w:type="dxa"/>
      <w:tblBorders>
        <w:top w:val="double" w:sz="4" w:space="0" w:color="A6A6A6"/>
        <w:left w:val="double" w:sz="4" w:space="0" w:color="A6A6A6"/>
        <w:bottom w:val="double" w:sz="4" w:space="0" w:color="A6A6A6"/>
        <w:right w:val="double" w:sz="4" w:space="0" w:color="A6A6A6"/>
        <w:insideH w:val="double" w:sz="4" w:space="0" w:color="A6A6A6"/>
        <w:insideV w:val="double" w:sz="4" w:space="0" w:color="A6A6A6"/>
      </w:tblBorders>
    </w:tblPr>
    <w:tblStylePr w:type="firstRow">
      <w:pPr>
        <w:jc w:val="left"/>
      </w:pPr>
      <w:tblPr/>
      <w:tcPr>
        <w:shd w:val="clear" w:color="auto" w:fill="ECF5FF"/>
      </w:tcPr>
    </w:tblStylePr>
  </w:style>
  <w:style w:type="paragraph" w:styleId="BodyText">
    <w:name w:val="Body Text"/>
    <w:basedOn w:val="Normal"/>
    <w:link w:val="BodyTextChar"/>
    <w:uiPriority w:val="99"/>
    <w:semiHidden/>
    <w:unhideWhenUsed/>
    <w:rsid w:val="00C27A6A"/>
    <w:pPr>
      <w:spacing w:after="120"/>
    </w:pPr>
  </w:style>
  <w:style w:type="character" w:customStyle="1" w:styleId="BodyTextChar">
    <w:name w:val="Body Text Char"/>
    <w:basedOn w:val="DefaultParagraphFont"/>
    <w:link w:val="BodyText"/>
    <w:uiPriority w:val="99"/>
    <w:semiHidden/>
    <w:rsid w:val="00C27A6A"/>
  </w:style>
  <w:style w:type="paragraph" w:styleId="TOC1">
    <w:name w:val="toc 1"/>
    <w:basedOn w:val="Normal"/>
    <w:next w:val="Normal"/>
    <w:uiPriority w:val="39"/>
    <w:rsid w:val="00C27A6A"/>
    <w:pPr>
      <w:keepLines/>
      <w:tabs>
        <w:tab w:val="right" w:leader="dot" w:pos="9216"/>
      </w:tabs>
      <w:suppressAutoHyphens/>
      <w:spacing w:before="120" w:after="60" w:line="240" w:lineRule="auto"/>
    </w:pPr>
    <w:rPr>
      <w:rFonts w:ascii="Arial" w:eastAsia="Times New Roman" w:hAnsi="Arial" w:cs="Times New Roman"/>
      <w:b/>
      <w:noProof/>
      <w:kern w:val="16"/>
      <w:sz w:val="20"/>
      <w:szCs w:val="20"/>
      <w:lang w:eastAsia="en-US"/>
    </w:rPr>
  </w:style>
  <w:style w:type="paragraph" w:styleId="TOC2">
    <w:name w:val="toc 2"/>
    <w:basedOn w:val="Normal"/>
    <w:next w:val="Normal"/>
    <w:uiPriority w:val="39"/>
    <w:rsid w:val="00C27A6A"/>
    <w:pPr>
      <w:keepLines/>
      <w:tabs>
        <w:tab w:val="right" w:leader="dot" w:pos="9216"/>
      </w:tabs>
      <w:spacing w:before="40" w:after="40" w:line="240" w:lineRule="auto"/>
      <w:ind w:left="360"/>
    </w:pPr>
    <w:rPr>
      <w:rFonts w:ascii="Arial" w:eastAsia="Times New Roman" w:hAnsi="Arial" w:cs="Times New Roman"/>
      <w:sz w:val="18"/>
      <w:szCs w:val="18"/>
      <w:lang w:eastAsia="en-US"/>
    </w:rPr>
  </w:style>
  <w:style w:type="paragraph" w:styleId="TOC3">
    <w:name w:val="toc 3"/>
    <w:basedOn w:val="TOC2"/>
    <w:next w:val="Normal"/>
    <w:uiPriority w:val="39"/>
    <w:rsid w:val="00C27A6A"/>
    <w:pPr>
      <w:ind w:left="720"/>
    </w:pPr>
    <w:rPr>
      <w:noProof/>
    </w:rPr>
  </w:style>
  <w:style w:type="paragraph" w:customStyle="1" w:styleId="Default">
    <w:name w:val="Default"/>
    <w:rsid w:val="00FF46A5"/>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semiHidden/>
    <w:unhideWhenUsed/>
    <w:qFormat/>
    <w:rsid w:val="00191453"/>
    <w:pPr>
      <w:spacing w:before="480"/>
      <w:outlineLvl w:val="9"/>
    </w:pPr>
    <w:rPr>
      <w:b/>
      <w:b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app.mopub.com/account/logi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ev.twitter.com/mopub/ad-networks/network-setup-custom-native" TargetMode="External"/><Relationship Id="rId28" Type="http://schemas.openxmlformats.org/officeDocument/2006/relationships/fontTable" Target="fontTable.xml"/><Relationship Id="rId10" Type="http://schemas.openxmlformats.org/officeDocument/2006/relationships/hyperlink" Target="http://www.pubmatic.com"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github.com/mopub/mopub-android-sdk/wiki/Custom-Events"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625F0-90EA-4434-8361-C5778F8F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dc:creator>
  <cp:lastModifiedBy>Shrawan</cp:lastModifiedBy>
  <cp:revision>5</cp:revision>
  <cp:lastPrinted>2015-12-09T10:17:00Z</cp:lastPrinted>
  <dcterms:created xsi:type="dcterms:W3CDTF">2015-12-09T10:13:00Z</dcterms:created>
  <dcterms:modified xsi:type="dcterms:W3CDTF">2015-12-09T10:17:00Z</dcterms:modified>
</cp:coreProperties>
</file>