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Scrum – najpopularniejsza i najbardziej ustrukturyzowana z metod zwinnych. Jest to framework do zarządzania projektami, szczególnie w zespołach programistycznych, ale stosowany także w innych branżach.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Kluczowe elementy Scruma: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  <w:tab/>
        <w:t xml:space="preserve">Role w zespole: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•Scrum Master – dba o przestrzeganie zasad Scruma, usuwa przeszkody i wspiera zespół.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•Product Owner – zarządza backlogiem produktu, ustala priorytety i dba o wartość dostarczaną klientowi.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•Zespół Developerski – samodzielnie organizuje pracę i realizuje zadania.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  <w:tab/>
        <w:t xml:space="preserve">Artefakty: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•Product Backlog – lista wszystkich zadań i funkcji do wykonania.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•Sprint Backlog – lista zadań wybranych do realizacji w danym sprincie.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•Increment – gotowy do wdrożenia fragment produktu na koniec sprintu.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  <w:tab/>
        <w:t xml:space="preserve">Wydarzenia (Ceremonie Scrumowe):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•Sprint – cykl pracy (zwykle 1–4 tygodnie), w którym zespół realizuje zadania.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•Sprint Planning – planowanie pracy na nadchodzący sprint.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•Daily Scrum – codzienne krótkie spotkanie, gdzie zespół omawia postęp prac.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•Sprint Review – prezentacja wyników sprintu interesariuszom.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•Sprint Retrospective – analiza przebiegu sprintu, identyfikacja rzeczy do poprawy.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Scrum pomaga zespołom pracować iteracyjnie i szybko dostosowywać się do zmieniających się wymagań.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