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82D0B97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7D5FE510" w:rsidR="00123526" w:rsidRDefault="00B36AEF" w:rsidP="00113AA0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424C7F2" wp14:editId="0FC1B813">
            <wp:extent cx="1733550" cy="866775"/>
            <wp:effectExtent l="0" t="0" r="0" b="0"/>
            <wp:docPr id="2001826296" name="Imagem 1" descr="Uma imagem com Tipo de letra, logótipo, Gráficos, símbo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6296" name="Imagem 1" descr="Uma imagem com Tipo de letra, logótipo, Gráficos, símbo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04" cy="87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26C872BA" w14:textId="77777777" w:rsidR="00F00D71" w:rsidRPr="005534B6" w:rsidRDefault="00F00D71" w:rsidP="00F00D7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REGO, COSTA E TAVARES</w:t>
      </w:r>
    </w:p>
    <w:p w14:paraId="72E61159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7F3483FB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1CB82FBE" w14:textId="77777777" w:rsidR="00F00D71" w:rsidRDefault="00F00D71" w:rsidP="00F00D71">
      <w:pPr>
        <w:spacing w:after="0" w:line="240" w:lineRule="auto"/>
        <w:rPr>
          <w:sz w:val="24"/>
          <w:szCs w:val="24"/>
          <w:u w:val="single"/>
        </w:rPr>
      </w:pPr>
      <w:r w:rsidRPr="004D4B48">
        <w:rPr>
          <w:sz w:val="24"/>
          <w:szCs w:val="24"/>
          <w:u w:val="single"/>
        </w:rPr>
        <w:t>Campo de S. Francisco, nº 9</w:t>
      </w:r>
      <w:r>
        <w:rPr>
          <w:sz w:val="24"/>
          <w:szCs w:val="24"/>
          <w:u w:val="single"/>
        </w:rPr>
        <w:t>, OFICINAS RENT-A-CAR (RAMALHO)</w:t>
      </w:r>
    </w:p>
    <w:p w14:paraId="610C53BA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0F50041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421796DA" w14:textId="77777777" w:rsidR="00F00D71" w:rsidRPr="003B6965" w:rsidRDefault="00F00D71" w:rsidP="00F00D71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>
        <w:rPr>
          <w:sz w:val="24"/>
          <w:szCs w:val="24"/>
          <w:u w:val="single"/>
        </w:rPr>
        <w:t>00-153</w:t>
      </w:r>
    </w:p>
    <w:p w14:paraId="1E030FD9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7683CBD3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392F4F3F" w14:textId="77777777" w:rsidR="00F00D71" w:rsidRPr="00054CF0" w:rsidRDefault="00F00D71" w:rsidP="00F00D7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512005150</w:t>
      </w:r>
    </w:p>
    <w:p w14:paraId="66FFE572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2124426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11CD1157" w14:textId="77777777" w:rsidR="00F00D71" w:rsidRPr="005C76F8" w:rsidRDefault="00F00D71" w:rsidP="00F00D7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918468632</w:t>
      </w:r>
      <w:r w:rsidRPr="005C76F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(RUI ALMEIDA) </w:t>
      </w:r>
      <w:r w:rsidRPr="005C76F8">
        <w:rPr>
          <w:sz w:val="24"/>
          <w:szCs w:val="24"/>
          <w:u w:val="single"/>
        </w:rPr>
        <w:t xml:space="preserve">-- </w:t>
      </w:r>
      <w:r>
        <w:rPr>
          <w:sz w:val="24"/>
          <w:szCs w:val="24"/>
          <w:u w:val="single"/>
        </w:rPr>
        <w:t>__________________________________</w:t>
      </w:r>
    </w:p>
    <w:p w14:paraId="031EFE8B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49E4B1EC" w:rsidR="00123526" w:rsidRPr="00976FA3" w:rsidRDefault="00976FA3">
      <w:pPr>
        <w:spacing w:after="0" w:line="240" w:lineRule="auto"/>
        <w:rPr>
          <w:sz w:val="24"/>
          <w:szCs w:val="24"/>
          <w:u w:val="single"/>
        </w:rPr>
      </w:pPr>
      <w:r w:rsidRPr="00976FA3">
        <w:rPr>
          <w:sz w:val="24"/>
          <w:szCs w:val="24"/>
          <w:u w:val="single"/>
        </w:rPr>
        <w:t>ELEVADOR DE TESOURA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3477F5B" w:rsidR="00123526" w:rsidRPr="00976FA3" w:rsidRDefault="00976FA3">
      <w:pPr>
        <w:spacing w:after="0" w:line="240" w:lineRule="auto"/>
        <w:rPr>
          <w:sz w:val="24"/>
          <w:szCs w:val="24"/>
          <w:u w:val="single"/>
        </w:rPr>
      </w:pPr>
      <w:r w:rsidRPr="00976FA3">
        <w:rPr>
          <w:sz w:val="24"/>
          <w:szCs w:val="24"/>
          <w:u w:val="single"/>
        </w:rPr>
        <w:t>TWIN BUSCH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385A9753" w14:textId="77777777" w:rsidR="00726DEC" w:rsidRDefault="00726DEC" w:rsidP="00726DEC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066C28AB" w14:textId="77777777" w:rsidR="00726DEC" w:rsidRDefault="00726DEC" w:rsidP="00726DEC">
      <w:pPr>
        <w:tabs>
          <w:tab w:val="left" w:pos="2760"/>
        </w:tabs>
        <w:jc w:val="right"/>
        <w:rPr>
          <w:sz w:val="24"/>
          <w:szCs w:val="24"/>
        </w:rPr>
      </w:pPr>
    </w:p>
    <w:p w14:paraId="7E60CF9B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ACA870A" wp14:editId="56AB79FA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3CD3F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Limpeza geral do elevador e verificação da alimentação eléctrica e do seu </w:t>
      </w:r>
      <w:r>
        <w:rPr>
          <w:noProof/>
          <w:sz w:val="20"/>
          <w:szCs w:val="20"/>
        </w:rPr>
        <w:t xml:space="preserve">bom </w:t>
      </w:r>
      <w:r w:rsidRPr="00945902">
        <w:rPr>
          <w:noProof/>
          <w:sz w:val="20"/>
          <w:szCs w:val="20"/>
        </w:rPr>
        <w:t>funcionamento</w:t>
      </w:r>
      <w:r>
        <w:rPr>
          <w:noProof/>
          <w:sz w:val="20"/>
          <w:szCs w:val="20"/>
        </w:rPr>
        <w:t xml:space="preserve"> </w:t>
      </w:r>
    </w:p>
    <w:p w14:paraId="630962F2" w14:textId="315F9FE6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B734284" wp14:editId="5FCB7B7F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287E25" id="Group 114" o:spid="_x0000_s1026" style="position:absolute;margin-left:536.35pt;margin-top:.65pt;width:11.5pt;height:10.35pt;z-index:25166540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interruptor, proteções</w:t>
      </w:r>
      <w:r>
        <w:rPr>
          <w:noProof/>
          <w:sz w:val="20"/>
          <w:szCs w:val="20"/>
        </w:rPr>
        <w:t xml:space="preserve"> eléctricas, </w:t>
      </w:r>
      <w:r w:rsidR="00EB34D5">
        <w:rPr>
          <w:noProof/>
          <w:sz w:val="20"/>
          <w:szCs w:val="20"/>
        </w:rPr>
        <w:t>fins-de-curso</w:t>
      </w:r>
      <w:r>
        <w:rPr>
          <w:noProof/>
          <w:sz w:val="20"/>
          <w:szCs w:val="20"/>
        </w:rPr>
        <w:t>, trancas</w:t>
      </w:r>
      <w:r w:rsidRPr="00945902">
        <w:rPr>
          <w:noProof/>
          <w:sz w:val="20"/>
          <w:szCs w:val="20"/>
        </w:rPr>
        <w:t xml:space="preserve"> e sistema de homem-morto</w:t>
      </w:r>
    </w:p>
    <w:p w14:paraId="7A25BEA5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1C4DA429" wp14:editId="699F7762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2BAF91" id="Group 114" o:spid="_x0000_s1026" style="position:absolute;margin-left:536.15pt;margin-top:.3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e relubrificação </w:t>
      </w:r>
      <w:r>
        <w:rPr>
          <w:noProof/>
          <w:sz w:val="20"/>
          <w:szCs w:val="20"/>
        </w:rPr>
        <w:t>das hastes hidráulicas, verificação/correção de fugas hidráulicas</w:t>
      </w:r>
    </w:p>
    <w:p w14:paraId="150FACE4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25B3D72D" wp14:editId="7F529463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41A19" id="Group 114" o:spid="_x0000_s1026" style="position:absolute;margin-left:536.15pt;margin-top:12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E139F44" wp14:editId="71D1AC92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5C7B62" id="Group 114" o:spid="_x0000_s1026" style="position:absolute;margin-left:536.05pt;margin-top:.2pt;width:11.5pt;height:10.35pt;z-index:25166745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</w:t>
      </w:r>
      <w:r>
        <w:rPr>
          <w:noProof/>
          <w:sz w:val="20"/>
          <w:szCs w:val="20"/>
        </w:rPr>
        <w:t>do óleo hidraulico e controlo / correção de níveis</w:t>
      </w:r>
    </w:p>
    <w:p w14:paraId="15685E81" w14:textId="56C0F470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 e relubrificação d</w:t>
      </w:r>
      <w:r w:rsidR="00B52064">
        <w:rPr>
          <w:noProof/>
          <w:sz w:val="20"/>
          <w:szCs w:val="20"/>
        </w:rPr>
        <w:t>as articulações das tesouras</w:t>
      </w:r>
    </w:p>
    <w:p w14:paraId="5FFE2CC4" w14:textId="795BAD3F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13D65813" wp14:editId="20FD8E45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5692CA" id="Group 114" o:spid="_x0000_s1026" style="position:absolute;margin-left:536.55pt;margin-top:.45pt;width:11.5pt;height:10.35pt;z-index:25166950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estado d</w:t>
      </w:r>
      <w:r w:rsidR="007228C1">
        <w:rPr>
          <w:noProof/>
          <w:sz w:val="20"/>
          <w:szCs w:val="20"/>
        </w:rPr>
        <w:t>as plataformas</w:t>
      </w:r>
      <w:r w:rsidR="00976FA3">
        <w:rPr>
          <w:noProof/>
          <w:sz w:val="20"/>
          <w:szCs w:val="20"/>
        </w:rPr>
        <w:t xml:space="preserve"> e guias</w:t>
      </w:r>
    </w:p>
    <w:p w14:paraId="350833FF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3A47BDD7" wp14:editId="6D4AB399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76F754" id="Group 114" o:spid="_x0000_s1026" style="position:absolute;margin-left:536.15pt;margin-top:.5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Controlo da documentação legal e sinalética obrigat</w:t>
      </w:r>
      <w:r>
        <w:rPr>
          <w:noProof/>
          <w:sz w:val="20"/>
          <w:szCs w:val="20"/>
        </w:rPr>
        <w:t>ó</w:t>
      </w:r>
      <w:r w:rsidRPr="00945902">
        <w:rPr>
          <w:noProof/>
          <w:sz w:val="20"/>
          <w:szCs w:val="20"/>
        </w:rPr>
        <w:t>ria</w:t>
      </w:r>
    </w:p>
    <w:p w14:paraId="16BF7A7B" w14:textId="77777777" w:rsidR="00726DEC" w:rsidRPr="00307F15" w:rsidRDefault="00726DEC" w:rsidP="00726DEC">
      <w:pPr>
        <w:spacing w:after="0" w:line="240" w:lineRule="auto"/>
        <w:rPr>
          <w:noProof/>
          <w:sz w:val="20"/>
          <w:szCs w:val="20"/>
        </w:rPr>
      </w:pP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B1885B" w14:textId="77777777" w:rsidR="008C0551" w:rsidRPr="008C0551" w:rsidRDefault="008C0551" w:rsidP="008C0551">
      <w:pPr>
        <w:jc w:val="both"/>
        <w:rPr>
          <w:sz w:val="24"/>
          <w:szCs w:val="24"/>
        </w:rPr>
      </w:pPr>
      <w:r w:rsidRPr="008C0551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976FA3">
        <w:rPr>
          <w:sz w:val="24"/>
          <w:szCs w:val="24"/>
          <w:u w:val="single"/>
        </w:rPr>
        <w:t>declaro manter registos das manutenções por mim efetuadas</w:t>
      </w:r>
      <w:r w:rsidRPr="008C0551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63C8B431" w14:textId="77777777" w:rsidR="008C0551" w:rsidRPr="008C0551" w:rsidRDefault="008C0551" w:rsidP="008C0551">
      <w:pPr>
        <w:jc w:val="both"/>
        <w:rPr>
          <w:sz w:val="24"/>
          <w:szCs w:val="24"/>
        </w:rPr>
      </w:pPr>
    </w:p>
    <w:p w14:paraId="25B5B14A" w14:textId="77777777" w:rsid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/>
          <w:sz w:val="24"/>
          <w:szCs w:val="24"/>
        </w:rPr>
        <w:t>Vinheta Nª:</w:t>
      </w:r>
      <w:r w:rsidRPr="008C0551">
        <w:rPr>
          <w:bCs/>
          <w:sz w:val="24"/>
          <w:szCs w:val="24"/>
        </w:rPr>
        <w:t xml:space="preserve"> ________________________________</w:t>
      </w:r>
    </w:p>
    <w:p w14:paraId="65FE4F33" w14:textId="77777777" w:rsidR="0071439C" w:rsidRPr="008C0551" w:rsidRDefault="0071439C" w:rsidP="008C0551">
      <w:pPr>
        <w:jc w:val="both"/>
        <w:rPr>
          <w:bCs/>
          <w:sz w:val="24"/>
          <w:szCs w:val="24"/>
        </w:rPr>
      </w:pPr>
    </w:p>
    <w:p w14:paraId="36CCE2A0" w14:textId="37BF5665" w:rsidR="008C0551" w:rsidRPr="008C0551" w:rsidRDefault="008C0551" w:rsidP="008C0551">
      <w:pPr>
        <w:jc w:val="both"/>
        <w:rPr>
          <w:bCs/>
          <w:sz w:val="24"/>
          <w:szCs w:val="24"/>
        </w:rPr>
      </w:pPr>
      <w:proofErr w:type="gramStart"/>
      <w:r w:rsidRPr="008C0551">
        <w:rPr>
          <w:bCs/>
          <w:sz w:val="24"/>
          <w:szCs w:val="24"/>
        </w:rPr>
        <w:t>Data:_</w:t>
      </w:r>
      <w:proofErr w:type="gramEnd"/>
      <w:r w:rsidRPr="008C0551">
        <w:rPr>
          <w:bCs/>
          <w:sz w:val="24"/>
          <w:szCs w:val="24"/>
        </w:rPr>
        <w:t xml:space="preserve">____/______/______                        </w:t>
      </w:r>
      <w:r w:rsidR="0071439C">
        <w:rPr>
          <w:bCs/>
          <w:sz w:val="24"/>
          <w:szCs w:val="24"/>
        </w:rPr>
        <w:t xml:space="preserve">            </w:t>
      </w:r>
      <w:r w:rsidRPr="008C0551">
        <w:rPr>
          <w:bCs/>
          <w:sz w:val="24"/>
          <w:szCs w:val="24"/>
        </w:rPr>
        <w:t xml:space="preserve"> _____________________________________________</w:t>
      </w:r>
    </w:p>
    <w:p w14:paraId="6D1EE4BF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e carimbo do cliente)</w:t>
      </w:r>
    </w:p>
    <w:p w14:paraId="49B1E5DB" w14:textId="77777777" w:rsidR="008C0551" w:rsidRPr="008C0551" w:rsidRDefault="008C0551" w:rsidP="008C0551">
      <w:pPr>
        <w:jc w:val="both"/>
        <w:rPr>
          <w:bCs/>
          <w:sz w:val="24"/>
          <w:szCs w:val="24"/>
        </w:rPr>
      </w:pPr>
    </w:p>
    <w:p w14:paraId="48CBD162" w14:textId="337AAAB2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>______________________________________________</w:t>
      </w:r>
    </w:p>
    <w:p w14:paraId="4E2C79BD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técnico Navel)</w:t>
      </w:r>
    </w:p>
    <w:p w14:paraId="5BAA58BF" w14:textId="77777777" w:rsidR="00123526" w:rsidRPr="008C0551" w:rsidRDefault="00123526" w:rsidP="008C0551">
      <w:pPr>
        <w:jc w:val="both"/>
        <w:rPr>
          <w:bCs/>
        </w:rPr>
      </w:pPr>
    </w:p>
    <w:sectPr w:rsidR="00123526" w:rsidRPr="008C0551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D0759"/>
    <w:rsid w:val="000D0CA1"/>
    <w:rsid w:val="000E4F3E"/>
    <w:rsid w:val="00113AA0"/>
    <w:rsid w:val="00123526"/>
    <w:rsid w:val="001B2746"/>
    <w:rsid w:val="00206E48"/>
    <w:rsid w:val="002251AC"/>
    <w:rsid w:val="00254700"/>
    <w:rsid w:val="00263B81"/>
    <w:rsid w:val="00294FCF"/>
    <w:rsid w:val="002C79EF"/>
    <w:rsid w:val="002D3C9B"/>
    <w:rsid w:val="00340E29"/>
    <w:rsid w:val="00437EF7"/>
    <w:rsid w:val="00481F1B"/>
    <w:rsid w:val="004C6C44"/>
    <w:rsid w:val="004F6643"/>
    <w:rsid w:val="004F6DEB"/>
    <w:rsid w:val="00555918"/>
    <w:rsid w:val="005D1854"/>
    <w:rsid w:val="00611805"/>
    <w:rsid w:val="006127FF"/>
    <w:rsid w:val="006452E8"/>
    <w:rsid w:val="00671FCD"/>
    <w:rsid w:val="006905CC"/>
    <w:rsid w:val="006B6EBC"/>
    <w:rsid w:val="006F330A"/>
    <w:rsid w:val="006F5046"/>
    <w:rsid w:val="0071439C"/>
    <w:rsid w:val="007224F7"/>
    <w:rsid w:val="007228C1"/>
    <w:rsid w:val="00726DEC"/>
    <w:rsid w:val="00727347"/>
    <w:rsid w:val="0084592B"/>
    <w:rsid w:val="008A6A90"/>
    <w:rsid w:val="008C0551"/>
    <w:rsid w:val="00976FA3"/>
    <w:rsid w:val="00990A5A"/>
    <w:rsid w:val="009F1C50"/>
    <w:rsid w:val="00A64E7D"/>
    <w:rsid w:val="00B36AEF"/>
    <w:rsid w:val="00B37859"/>
    <w:rsid w:val="00B52064"/>
    <w:rsid w:val="00BD68F2"/>
    <w:rsid w:val="00C85070"/>
    <w:rsid w:val="00D22F94"/>
    <w:rsid w:val="00D31B69"/>
    <w:rsid w:val="00E563CA"/>
    <w:rsid w:val="00E86688"/>
    <w:rsid w:val="00EB34D5"/>
    <w:rsid w:val="00F00D71"/>
    <w:rsid w:val="00F7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72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497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7</cp:revision>
  <dcterms:created xsi:type="dcterms:W3CDTF">2025-02-20T12:43:00Z</dcterms:created>
  <dcterms:modified xsi:type="dcterms:W3CDTF">2025-02-20T12:49:00Z</dcterms:modified>
</cp:coreProperties>
</file>