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E74" w:rsidRPr="00943190" w:rsidRDefault="00505E74" w:rsidP="00505E74">
      <w:pPr>
        <w:rPr>
          <w:b/>
        </w:rPr>
      </w:pPr>
      <w:r w:rsidRPr="00943190">
        <w:rPr>
          <w:b/>
        </w:rPr>
        <w:t>Write UP</w:t>
      </w:r>
    </w:p>
    <w:p w:rsidR="00505E74" w:rsidRDefault="00505E74" w:rsidP="00505E74">
      <w:r w:rsidRPr="006251C1">
        <w:t xml:space="preserve">Hadoop-MapReduce-with-Modified-wordCount The original wordcount example given by Hadoop libraries counts the words which are basically separated by space. Although, it can not manipulate/identify special symbols and therefore it counts ( e.g. You and You! and You? ) all 3 as different words. Logically thinking, all these words should be counted as one (i. e. You). </w:t>
      </w:r>
    </w:p>
    <w:p w:rsidR="00505E74" w:rsidRDefault="00505E74" w:rsidP="00505E74">
      <w:r w:rsidRPr="006251C1">
        <w:t>Secondly, the basic program treats capital letters separately which results in different wordcounts ( e.g. You and you). This program modifies the mapper function such that it removes special symbols as well as converts everything to lowercase for eliminate difference made capitalization</w:t>
      </w:r>
    </w:p>
    <w:p w:rsidR="00505E74" w:rsidRDefault="00505E74" w:rsidP="00505E74"/>
    <w:p w:rsidR="00505E74" w:rsidRDefault="00505E74" w:rsidP="00505E74">
      <w:r>
        <w:t xml:space="preserve">Similarly in our example of MammalBook </w:t>
      </w:r>
      <w:bookmarkStart w:id="0" w:name="_GoBack"/>
      <w:r w:rsidRPr="00505E74">
        <w:rPr>
          <w:b/>
        </w:rPr>
        <w:t>(a</w:t>
      </w:r>
      <w:bookmarkEnd w:id="0"/>
      <w:r>
        <w:t xml:space="preserve"> and </w:t>
      </w:r>
      <w:r w:rsidRPr="00505E74">
        <w:rPr>
          <w:b/>
        </w:rPr>
        <w:t>(a)</w:t>
      </w:r>
      <w:r>
        <w:t xml:space="preserve"> </w:t>
      </w:r>
      <w:r>
        <w:t>etc are read as same words . And in output the mapping and reduding count differs as below..</w:t>
      </w:r>
    </w:p>
    <w:p w:rsidR="00505E74" w:rsidRDefault="00505E74" w:rsidP="00505E74">
      <w:r>
        <w:t>WordCountV2 –</w:t>
      </w:r>
    </w:p>
    <w:p w:rsidR="00505E74" w:rsidRDefault="00505E74" w:rsidP="00505E74">
      <w:r>
        <w:t>(a and (a) are considered different words</w:t>
      </w:r>
    </w:p>
    <w:p w:rsidR="00505E74" w:rsidRDefault="00505E74" w:rsidP="00505E74">
      <w:pPr>
        <w:rPr>
          <w:vertAlign w:val="subscript"/>
        </w:rPr>
      </w:pPr>
      <w:r>
        <w:rPr>
          <w:noProof/>
          <w:lang w:eastAsia="en-IN"/>
        </w:rPr>
        <w:drawing>
          <wp:inline distT="0" distB="0" distL="0" distR="0" wp14:anchorId="3C5D56F6" wp14:editId="63DDE745">
            <wp:extent cx="5731510" cy="264731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74" w:rsidRDefault="00505E74" w:rsidP="00505E74">
      <w:pPr>
        <w:rPr>
          <w:b/>
          <w:vertAlign w:val="subscript"/>
        </w:rPr>
      </w:pPr>
      <w:r w:rsidRPr="00AC1CA7">
        <w:rPr>
          <w:b/>
          <w:vertAlign w:val="subscript"/>
        </w:rPr>
        <w:t>Wprdcount modified output</w:t>
      </w:r>
    </w:p>
    <w:p w:rsidR="00505E74" w:rsidRDefault="00505E74" w:rsidP="00505E74">
      <w:pPr>
        <w:rPr>
          <w:b/>
          <w:vertAlign w:val="subscript"/>
        </w:rPr>
      </w:pPr>
      <w:r>
        <w:rPr>
          <w:noProof/>
          <w:lang w:eastAsia="en-IN"/>
        </w:rPr>
        <w:lastRenderedPageBreak/>
        <w:drawing>
          <wp:inline distT="0" distB="0" distL="0" distR="0" wp14:anchorId="52FE1BFB" wp14:editId="798444D2">
            <wp:extent cx="5731510" cy="32080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74" w:rsidRPr="00AC1CA7" w:rsidRDefault="00505E74" w:rsidP="00505E74">
      <w:pPr>
        <w:rPr>
          <w:vertAlign w:val="subscript"/>
        </w:rPr>
      </w:pPr>
      <w:r w:rsidRPr="00AC1CA7">
        <w:rPr>
          <w:vertAlign w:val="subscript"/>
        </w:rPr>
        <w:t>All such variations are disgarded and a occurs 357 times</w:t>
      </w:r>
    </w:p>
    <w:p w:rsidR="00E13F5E" w:rsidRDefault="00E13F5E"/>
    <w:sectPr w:rsidR="00E13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74"/>
    <w:rsid w:val="00505E74"/>
    <w:rsid w:val="00E1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0637"/>
  <w15:chartTrackingRefBased/>
  <w15:docId w15:val="{53D62A90-F1E0-4BD4-9A1C-1FE844CF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5E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Mahendrakar, Prateek</dc:creator>
  <cp:keywords/>
  <dc:description/>
  <cp:lastModifiedBy>Mahendrakar, Prateek</cp:lastModifiedBy>
  <cp:revision>1</cp:revision>
  <dcterms:created xsi:type="dcterms:W3CDTF">2016-10-29T00:05:00Z</dcterms:created>
  <dcterms:modified xsi:type="dcterms:W3CDTF">2016-10-29T00:06:00Z</dcterms:modified>
</cp:coreProperties>
</file>