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97263" w14:textId="202F4869" w:rsidR="00D36DFB" w:rsidRDefault="00D36DFB" w:rsidP="00D36DFB">
      <w:r>
        <w:fldChar w:fldCharType="begin"/>
      </w:r>
      <w:r>
        <w:instrText>HYPERLINK "</w:instrText>
      </w:r>
      <w:r w:rsidRPr="00D36DFB">
        <w:instrText>https://learn.microsoft.com/en-us/training/modules/power-bi-copilot/</w:instrText>
      </w:r>
      <w:r>
        <w:instrText>"</w:instrText>
      </w:r>
      <w:r>
        <w:fldChar w:fldCharType="separate"/>
      </w:r>
      <w:r w:rsidRPr="00B5321C">
        <w:rPr>
          <w:rStyle w:val="Hyperlink"/>
        </w:rPr>
        <w:t>https://learn.microsoft.com/en-us/training/modules/power-bi-copilot/</w:t>
      </w:r>
      <w:r>
        <w:fldChar w:fldCharType="end"/>
      </w:r>
    </w:p>
    <w:p w14:paraId="6A381671" w14:textId="1C4B2F6E" w:rsidR="00D36DFB" w:rsidRDefault="00D36DFB" w:rsidP="00D36DFB">
      <w:hyperlink r:id="rId5" w:history="1">
        <w:r w:rsidRPr="00B5321C">
          <w:rPr>
            <w:rStyle w:val="Hyperlink"/>
          </w:rPr>
          <w:t>https://learn.microsoft.com/en-us/training/paths/prepare-visualize-data-power-bi/</w:t>
        </w:r>
      </w:hyperlink>
    </w:p>
    <w:p w14:paraId="7ADB53C8" w14:textId="77777777" w:rsidR="00964B2F" w:rsidRDefault="00964B2F" w:rsidP="00D36DFB"/>
    <w:p w14:paraId="7C7EF25F" w14:textId="0398120E" w:rsidR="00D36DFB" w:rsidRDefault="00964B2F" w:rsidP="00D36DFB">
      <w:hyperlink r:id="rId6" w:history="1">
        <w:r w:rsidRPr="00B5321C">
          <w:rPr>
            <w:rStyle w:val="Hyperlink"/>
          </w:rPr>
          <w:t>https://www.microsoft.com/en-us/power-platform/products/power-bi/pricing?msockid=39ec0afca64a6a832c8b1e66a7b16bac</w:t>
        </w:r>
      </w:hyperlink>
    </w:p>
    <w:p w14:paraId="40496147" w14:textId="0F763DD0" w:rsidR="00880FCA" w:rsidRDefault="00964B2F" w:rsidP="00D36DFB">
      <w:hyperlink r:id="rId7" w:history="1">
        <w:r w:rsidRPr="00B5321C">
          <w:rPr>
            <w:rStyle w:val="Hyperlink"/>
          </w:rPr>
          <w:t>https://learn.microsoft.com/en-us/power-bi/fundamentals/service-features-license-type</w:t>
        </w:r>
      </w:hyperlink>
    </w:p>
    <w:p w14:paraId="4A7722AF" w14:textId="77777777" w:rsidR="00964B2F" w:rsidRDefault="00964B2F" w:rsidP="00D36DFB"/>
    <w:p w14:paraId="58CAC640" w14:textId="7F971F8A" w:rsidR="00107FB0" w:rsidRDefault="00107FB0" w:rsidP="00D36DFB">
      <w:hyperlink r:id="rId8" w:history="1">
        <w:r w:rsidRPr="00B5321C">
          <w:rPr>
            <w:rStyle w:val="Hyperlink"/>
          </w:rPr>
          <w:t>https://www.microsoft.com/en-us/power-platform/products/power-bi/downloads</w:t>
        </w:r>
      </w:hyperlink>
    </w:p>
    <w:p w14:paraId="7FFF64C0" w14:textId="77777777" w:rsidR="00107FB0" w:rsidRDefault="00107FB0" w:rsidP="00D36DFB"/>
    <w:p w14:paraId="592B7ED6" w14:textId="1D0E0754" w:rsidR="004721CB" w:rsidRPr="004721CB" w:rsidRDefault="004721CB" w:rsidP="004721CB">
      <w:r>
        <w:rPr>
          <w:b/>
          <w:bCs/>
        </w:rPr>
        <w:t>P</w:t>
      </w:r>
      <w:r w:rsidRPr="004721CB">
        <w:rPr>
          <w:b/>
          <w:bCs/>
        </w:rPr>
        <w:t>ower BI Licensing and Access</w:t>
      </w:r>
    </w:p>
    <w:p w14:paraId="74ADBEC4" w14:textId="77777777" w:rsidR="004721CB" w:rsidRPr="004721CB" w:rsidRDefault="004721CB" w:rsidP="004721CB">
      <w:r w:rsidRPr="004721CB">
        <w:t>If a Power BI report is hosted in a </w:t>
      </w:r>
      <w:r w:rsidRPr="004721CB">
        <w:rPr>
          <w:b/>
          <w:bCs/>
        </w:rPr>
        <w:t>workspace that uses Power BI Premium capacity</w:t>
      </w:r>
      <w:r w:rsidRPr="004721CB">
        <w:t>, then:</w:t>
      </w:r>
    </w:p>
    <w:p w14:paraId="487C5C0A" w14:textId="3E2C8987" w:rsidR="004721CB" w:rsidRPr="004721CB" w:rsidRDefault="004721CB" w:rsidP="004721CB">
      <w:pPr>
        <w:numPr>
          <w:ilvl w:val="0"/>
          <w:numId w:val="1"/>
        </w:numPr>
      </w:pPr>
      <w:r w:rsidRPr="004721CB">
        <w:rPr>
          <w:b/>
          <w:bCs/>
        </w:rPr>
        <w:t>Users without a Power BI Pro or Premium Per User (PPU) license</w:t>
      </w:r>
      <w:r w:rsidRPr="004721CB">
        <w:t> can </w:t>
      </w:r>
      <w:r w:rsidRPr="004721CB">
        <w:rPr>
          <w:b/>
          <w:bCs/>
        </w:rPr>
        <w:t>view the report</w:t>
      </w:r>
      <w:r w:rsidR="00A04A2C">
        <w:rPr>
          <w:b/>
          <w:bCs/>
        </w:rPr>
        <w:t xml:space="preserve"> </w:t>
      </w:r>
      <w:r w:rsidRPr="004721CB">
        <w:rPr>
          <w:i/>
          <w:iCs/>
        </w:rPr>
        <w:t>only if</w:t>
      </w:r>
      <w:r w:rsidRPr="004721CB">
        <w:t> the report is in a Premium capacity workspace and they have been granted access.</w:t>
      </w:r>
    </w:p>
    <w:p w14:paraId="65E3C8C4" w14:textId="77777777" w:rsidR="004721CB" w:rsidRDefault="004721CB" w:rsidP="004721CB">
      <w:pPr>
        <w:numPr>
          <w:ilvl w:val="0"/>
          <w:numId w:val="1"/>
        </w:numPr>
      </w:pPr>
      <w:r w:rsidRPr="004721CB">
        <w:t>If the report is created by someone with a </w:t>
      </w:r>
      <w:r w:rsidRPr="004721CB">
        <w:rPr>
          <w:b/>
          <w:bCs/>
        </w:rPr>
        <w:t>Premium Per User (PPU)</w:t>
      </w:r>
      <w:r w:rsidRPr="004721CB">
        <w:t> license and stored in a </w:t>
      </w:r>
      <w:r w:rsidRPr="004721CB">
        <w:rPr>
          <w:b/>
          <w:bCs/>
        </w:rPr>
        <w:t>PPU workspace</w:t>
      </w:r>
      <w:r w:rsidRPr="004721CB">
        <w:t>, then </w:t>
      </w:r>
      <w:r w:rsidRPr="004721CB">
        <w:rPr>
          <w:b/>
          <w:bCs/>
        </w:rPr>
        <w:t>only other users with a PPU license</w:t>
      </w:r>
      <w:r w:rsidRPr="004721CB">
        <w:t> can access it. Users without a PPU license </w:t>
      </w:r>
      <w:r w:rsidRPr="004721CB">
        <w:rPr>
          <w:b/>
          <w:bCs/>
        </w:rPr>
        <w:t>cannot</w:t>
      </w:r>
      <w:r w:rsidRPr="004721CB">
        <w:t> view reports in a PPU workspace.</w:t>
      </w:r>
    </w:p>
    <w:p w14:paraId="2CA3BC59" w14:textId="77777777" w:rsidR="00BD1E69" w:rsidRPr="00BD1E69" w:rsidRDefault="00BD1E69" w:rsidP="00BD1E69">
      <w:pPr>
        <w:numPr>
          <w:ilvl w:val="0"/>
          <w:numId w:val="1"/>
        </w:numPr>
      </w:pPr>
      <w:r w:rsidRPr="00BD1E69">
        <w:t>Fabric Capacity license includes the Power BI Premium License</w:t>
      </w:r>
    </w:p>
    <w:p w14:paraId="473BBFE8" w14:textId="1798D5F1" w:rsidR="00BD1E69" w:rsidRDefault="00BD1E69" w:rsidP="009573F7">
      <w:pPr>
        <w:ind w:left="720"/>
      </w:pPr>
    </w:p>
    <w:p w14:paraId="4790BD35" w14:textId="38503504" w:rsidR="009573F7" w:rsidRDefault="009573F7" w:rsidP="009573F7">
      <w:pPr>
        <w:ind w:left="720"/>
      </w:pPr>
      <w:r w:rsidRPr="009573F7">
        <w:t>ttps://learn.microsoft.com/en-us/power-query/connectors/</w:t>
      </w:r>
    </w:p>
    <w:p w14:paraId="67D3EB28" w14:textId="77777777" w:rsidR="009573F7" w:rsidRDefault="009573F7" w:rsidP="009573F7">
      <w:pPr>
        <w:ind w:left="720"/>
      </w:pPr>
    </w:p>
    <w:p w14:paraId="6F9AF36D" w14:textId="77777777" w:rsidR="00C1466B" w:rsidRPr="00C1466B" w:rsidRDefault="00C1466B" w:rsidP="00C1466B">
      <w:pPr>
        <w:ind w:left="720"/>
      </w:pPr>
      <w:r w:rsidRPr="00C1466B">
        <w:t xml:space="preserve">Jacqueline Do8/1/2025 10:11 </w:t>
      </w:r>
      <w:proofErr w:type="spellStart"/>
      <w:r w:rsidRPr="00C1466B">
        <w:t>AMcan</w:t>
      </w:r>
      <w:proofErr w:type="spellEnd"/>
      <w:r w:rsidRPr="00C1466B">
        <w:t xml:space="preserve"> power apps, power automate flow or </w:t>
      </w:r>
      <w:proofErr w:type="spellStart"/>
      <w:r w:rsidRPr="00C1466B">
        <w:t>microsoft</w:t>
      </w:r>
      <w:proofErr w:type="spellEnd"/>
      <w:r w:rsidRPr="00C1466B">
        <w:t xml:space="preserve"> flow be integrated with Power BI directly?</w:t>
      </w:r>
    </w:p>
    <w:p w14:paraId="26798ECA" w14:textId="77777777" w:rsidR="00C1466B" w:rsidRPr="00C1466B" w:rsidRDefault="00C1466B" w:rsidP="00C1466B">
      <w:pPr>
        <w:ind w:left="720"/>
      </w:pPr>
      <w:hyperlink r:id="rId9" w:tgtFrame="_blank" w:tooltip="https://learn.microsoft.com/en-us/power-bi/visuals/power-bi-visualization-powerapp" w:history="1">
        <w:r w:rsidRPr="00C1466B">
          <w:rPr>
            <w:rStyle w:val="Hyperlink"/>
          </w:rPr>
          <w:t>https://learn.microsoft.com/en-us/power-bi/visuals/power-bi-visualization-powerapp</w:t>
        </w:r>
      </w:hyperlink>
    </w:p>
    <w:p w14:paraId="1A191691" w14:textId="77777777" w:rsidR="00C1466B" w:rsidRDefault="00C1466B" w:rsidP="009573F7">
      <w:pPr>
        <w:ind w:left="720"/>
      </w:pPr>
    </w:p>
    <w:p w14:paraId="5E647B4C" w14:textId="5B5ABC3B" w:rsidR="00007E49" w:rsidRDefault="00007E49" w:rsidP="009573F7">
      <w:pPr>
        <w:ind w:left="720"/>
      </w:pPr>
      <w:hyperlink r:id="rId10" w:history="1">
        <w:r w:rsidRPr="00B5321C">
          <w:rPr>
            <w:rStyle w:val="Hyperlink"/>
          </w:rPr>
          <w:t>https://learn.microsoft.com/en-us/power-bi/create-reports/power-bi-automate-visual</w:t>
        </w:r>
      </w:hyperlink>
    </w:p>
    <w:p w14:paraId="75C46DD8" w14:textId="77777777" w:rsidR="00CC02E1" w:rsidRPr="00CC02E1" w:rsidRDefault="00CC02E1" w:rsidP="00CC02E1">
      <w:pPr>
        <w:ind w:left="720"/>
      </w:pPr>
      <w:r w:rsidRPr="00CC02E1">
        <w:lastRenderedPageBreak/>
        <w:t xml:space="preserve">Prabir Maiti8/1/2025 10:21 </w:t>
      </w:r>
      <w:proofErr w:type="spellStart"/>
      <w:r w:rsidRPr="00CC02E1">
        <w:t>AMhow</w:t>
      </w:r>
      <w:proofErr w:type="spellEnd"/>
      <w:r w:rsidRPr="00CC02E1">
        <w:t xml:space="preserve"> can we ensure no data is saved locally when loading and transforming the data in </w:t>
      </w:r>
      <w:proofErr w:type="spellStart"/>
      <w:r w:rsidRPr="00CC02E1">
        <w:t>powerbi</w:t>
      </w:r>
      <w:proofErr w:type="spellEnd"/>
      <w:r w:rsidRPr="00CC02E1">
        <w:t>?</w:t>
      </w:r>
    </w:p>
    <w:p w14:paraId="0BB6FD98" w14:textId="77777777" w:rsidR="00CC02E1" w:rsidRPr="00CC02E1" w:rsidRDefault="00CC02E1" w:rsidP="00CC02E1">
      <w:pPr>
        <w:ind w:left="720"/>
      </w:pPr>
      <w:r w:rsidRPr="00CC02E1">
        <w:t xml:space="preserve">by using </w:t>
      </w:r>
      <w:proofErr w:type="spellStart"/>
      <w:r w:rsidRPr="00CC02E1">
        <w:t>DirectQuery</w:t>
      </w:r>
      <w:proofErr w:type="spellEnd"/>
      <w:r w:rsidRPr="00CC02E1">
        <w:t xml:space="preserve"> in PBI or </w:t>
      </w:r>
      <w:proofErr w:type="spellStart"/>
      <w:r w:rsidRPr="00CC02E1">
        <w:t>DirectLake</w:t>
      </w:r>
      <w:proofErr w:type="spellEnd"/>
      <w:r w:rsidRPr="00CC02E1">
        <w:t xml:space="preserve"> in Fabric</w:t>
      </w:r>
    </w:p>
    <w:p w14:paraId="64D883BE" w14:textId="77777777" w:rsidR="00007E49" w:rsidRDefault="00007E49" w:rsidP="009573F7">
      <w:pPr>
        <w:ind w:left="720"/>
      </w:pPr>
    </w:p>
    <w:p w14:paraId="28026FBD" w14:textId="25648613" w:rsidR="002B659B" w:rsidRDefault="002B659B" w:rsidP="009573F7">
      <w:pPr>
        <w:ind w:left="720"/>
      </w:pPr>
      <w:r>
        <w:t>Transform -&gt; Power Query editor</w:t>
      </w:r>
    </w:p>
    <w:p w14:paraId="5077B274" w14:textId="08F1BBC9" w:rsidR="002B659B" w:rsidRDefault="002B659B" w:rsidP="009573F7">
      <w:pPr>
        <w:ind w:left="720"/>
      </w:pPr>
      <w:r>
        <w:t>Load -&gt; Desktop</w:t>
      </w:r>
    </w:p>
    <w:p w14:paraId="58E85D76" w14:textId="333F6559" w:rsidR="002B659B" w:rsidRDefault="002B659B" w:rsidP="009573F7">
      <w:pPr>
        <w:ind w:left="720"/>
      </w:pPr>
      <w:r w:rsidRPr="002B659B">
        <w:drawing>
          <wp:inline distT="0" distB="0" distL="0" distR="0" wp14:anchorId="221FE8BE" wp14:editId="48E8CFE3">
            <wp:extent cx="5943600" cy="27971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040C4" w14:textId="77777777" w:rsidR="0047482C" w:rsidRDefault="0047482C" w:rsidP="009573F7">
      <w:pPr>
        <w:ind w:left="720"/>
      </w:pPr>
    </w:p>
    <w:p w14:paraId="4F00CA3C" w14:textId="77777777" w:rsidR="0047482C" w:rsidRPr="0047482C" w:rsidRDefault="0047482C" w:rsidP="0047482C">
      <w:pPr>
        <w:ind w:left="720"/>
      </w:pPr>
      <w:r w:rsidRPr="0047482C">
        <w:t xml:space="preserve">Create a Microsoft Account: </w:t>
      </w:r>
      <w:hyperlink r:id="rId12" w:tgtFrame="_blank" w:tooltip="https://account.microsoft.com/" w:history="1">
        <w:r w:rsidRPr="0047482C">
          <w:rPr>
            <w:rStyle w:val="Hyperlink"/>
          </w:rPr>
          <w:t>https://account.microsoft.com</w:t>
        </w:r>
      </w:hyperlink>
    </w:p>
    <w:p w14:paraId="6C5B4F5D" w14:textId="77777777" w:rsidR="0047482C" w:rsidRPr="0047482C" w:rsidRDefault="0047482C" w:rsidP="0047482C">
      <w:pPr>
        <w:ind w:left="720"/>
      </w:pPr>
      <w:r w:rsidRPr="0047482C">
        <w:t> </w:t>
      </w:r>
    </w:p>
    <w:p w14:paraId="06008E63" w14:textId="77777777" w:rsidR="0047482C" w:rsidRPr="0047482C" w:rsidRDefault="0047482C" w:rsidP="0047482C">
      <w:pPr>
        <w:ind w:left="720"/>
      </w:pPr>
      <w:r w:rsidRPr="0047482C">
        <w:rPr>
          <w:b/>
          <w:bCs/>
        </w:rPr>
        <w:t>Lab portal: </w:t>
      </w:r>
      <w:hyperlink r:id="rId13" w:tgtFrame="_blank" w:tooltip="https://esi.learnondemand.net/" w:history="1">
        <w:r w:rsidRPr="0047482C">
          <w:rPr>
            <w:rStyle w:val="Hyperlink"/>
          </w:rPr>
          <w:t>https://esi.learnondemand.net</w:t>
        </w:r>
      </w:hyperlink>
    </w:p>
    <w:p w14:paraId="5E631925" w14:textId="77777777" w:rsidR="0047482C" w:rsidRPr="0047482C" w:rsidRDefault="0047482C" w:rsidP="0047482C">
      <w:pPr>
        <w:ind w:left="720"/>
      </w:pPr>
      <w:r w:rsidRPr="0047482C">
        <w:rPr>
          <w:b/>
          <w:bCs/>
        </w:rPr>
        <w:t>Lab key:</w:t>
      </w:r>
      <w:r w:rsidRPr="0047482C">
        <w:t> EE815291E42348C0</w:t>
      </w:r>
    </w:p>
    <w:p w14:paraId="1AC88E97" w14:textId="77777777" w:rsidR="0047482C" w:rsidRPr="0047482C" w:rsidRDefault="0047482C" w:rsidP="0047482C">
      <w:pPr>
        <w:ind w:left="720"/>
      </w:pPr>
      <w:r w:rsidRPr="0047482C">
        <w:t xml:space="preserve">Login - </w:t>
      </w:r>
      <w:proofErr w:type="spellStart"/>
      <w:r w:rsidRPr="0047482C">
        <w:t>Skillable</w:t>
      </w:r>
      <w:proofErr w:type="spellEnd"/>
      <w:r w:rsidRPr="0047482C">
        <w:t xml:space="preserve"> TMS</w:t>
      </w:r>
    </w:p>
    <w:p w14:paraId="1F25ACC3" w14:textId="1B12EAC9" w:rsidR="0047482C" w:rsidRDefault="0047482C" w:rsidP="0047482C">
      <w:pPr>
        <w:ind w:left="720"/>
      </w:pPr>
      <w:r w:rsidRPr="0047482C">
        <w:t> </w:t>
      </w:r>
    </w:p>
    <w:p w14:paraId="6FE052F9" w14:textId="77777777" w:rsidR="009C3D7A" w:rsidRDefault="00A02B4D" w:rsidP="0047482C">
      <w:pPr>
        <w:ind w:left="720"/>
      </w:pPr>
      <w:r w:rsidRPr="00A02B4D">
        <w:t xml:space="preserve">Direct Lake is storage - you can use it with a Datawarehouse </w:t>
      </w:r>
      <w:r w:rsidR="009C3D7A">
        <w:t xml:space="preserve">- </w:t>
      </w:r>
      <w:r w:rsidRPr="00A02B4D">
        <w:t xml:space="preserve">T-SQL </w:t>
      </w:r>
    </w:p>
    <w:p w14:paraId="55932F97" w14:textId="2EEEF1E1" w:rsidR="00A02B4D" w:rsidRDefault="00A02B4D" w:rsidP="0047482C">
      <w:pPr>
        <w:ind w:left="720"/>
      </w:pPr>
      <w:r w:rsidRPr="00A02B4D">
        <w:t xml:space="preserve">Lakehouse - </w:t>
      </w:r>
      <w:proofErr w:type="spellStart"/>
      <w:r w:rsidRPr="00A02B4D">
        <w:t>Pyspark</w:t>
      </w:r>
      <w:proofErr w:type="spellEnd"/>
      <w:r w:rsidRPr="00A02B4D">
        <w:t>, Spark SQL, R and more</w:t>
      </w:r>
    </w:p>
    <w:p w14:paraId="2D456953" w14:textId="77777777" w:rsidR="00A02B4D" w:rsidRDefault="00A02B4D" w:rsidP="0047482C">
      <w:pPr>
        <w:ind w:left="720"/>
      </w:pPr>
    </w:p>
    <w:p w14:paraId="50AA2C00" w14:textId="77777777" w:rsidR="00D2740D" w:rsidRPr="00D2740D" w:rsidRDefault="00D2740D" w:rsidP="00D2740D">
      <w:pPr>
        <w:ind w:left="720"/>
      </w:pPr>
      <w:r w:rsidRPr="00D2740D">
        <w:lastRenderedPageBreak/>
        <w:t xml:space="preserve">Prabir Maiti8/1/2025 11:57 </w:t>
      </w:r>
      <w:proofErr w:type="spellStart"/>
      <w:r w:rsidRPr="00D2740D">
        <w:t>AMalso</w:t>
      </w:r>
      <w:proofErr w:type="spellEnd"/>
      <w:r w:rsidRPr="00D2740D">
        <w:t>, do we need a Power BI desktop software to be installed to build our visualization always?</w:t>
      </w:r>
    </w:p>
    <w:p w14:paraId="2B66D3D1" w14:textId="77777777" w:rsidR="00D2740D" w:rsidRPr="00D2740D" w:rsidRDefault="00D2740D" w:rsidP="00D2740D">
      <w:pPr>
        <w:ind w:left="720"/>
      </w:pPr>
      <w:r w:rsidRPr="00D2740D">
        <w:t>You can use Power BI Service too</w:t>
      </w:r>
    </w:p>
    <w:p w14:paraId="52288220" w14:textId="77777777" w:rsidR="00D2740D" w:rsidRDefault="00D2740D" w:rsidP="0047482C">
      <w:pPr>
        <w:ind w:left="720"/>
      </w:pPr>
    </w:p>
    <w:p w14:paraId="46747EED" w14:textId="256E271F" w:rsidR="00BE74F9" w:rsidRDefault="00BE74F9" w:rsidP="0047482C">
      <w:pPr>
        <w:ind w:left="720"/>
      </w:pPr>
      <w:hyperlink r:id="rId14" w:history="1">
        <w:r w:rsidRPr="00B5321C">
          <w:rPr>
            <w:rStyle w:val="Hyperlink"/>
          </w:rPr>
          <w:t>https://www.ehansalytics.com/blog/2021/5/8/use-data-profiling-in-power-query</w:t>
        </w:r>
      </w:hyperlink>
    </w:p>
    <w:p w14:paraId="52573950" w14:textId="5FAF0BD1" w:rsidR="00A02B4D" w:rsidRDefault="00A02B4D" w:rsidP="0047482C">
      <w:pPr>
        <w:ind w:left="720"/>
      </w:pPr>
      <w:hyperlink r:id="rId15" w:history="1">
        <w:r w:rsidRPr="00B5321C">
          <w:rPr>
            <w:rStyle w:val="Hyperlink"/>
          </w:rPr>
          <w:t>https://www.techtarget.com/searchdatamanagement/definition/data-scrubbing#:~:text=Data%20cleansing%2C%20data%20cleaning%20and,old%20data%20from%20data%20sets</w:t>
        </w:r>
      </w:hyperlink>
      <w:r w:rsidRPr="00A02B4D">
        <w:t>.</w:t>
      </w:r>
    </w:p>
    <w:p w14:paraId="0F3E2EA2" w14:textId="77777777" w:rsidR="00D255CE" w:rsidRDefault="00D255CE" w:rsidP="0047482C">
      <w:pPr>
        <w:ind w:left="720"/>
      </w:pPr>
    </w:p>
    <w:p w14:paraId="27244FEA" w14:textId="3F7BB3CE" w:rsidR="00D255CE" w:rsidRDefault="00D255CE" w:rsidP="0047482C">
      <w:pPr>
        <w:ind w:left="720"/>
      </w:pPr>
      <w:hyperlink r:id="rId16" w:history="1">
        <w:r w:rsidRPr="00B5321C">
          <w:rPr>
            <w:rStyle w:val="Hyperlink"/>
          </w:rPr>
          <w:t>https://learn.microsoft.com/en-us/power-bi/visuals/power-bi-visualization-types-for-reports-and-q-and-a</w:t>
        </w:r>
      </w:hyperlink>
    </w:p>
    <w:p w14:paraId="21889CC9" w14:textId="6C22DA0B" w:rsidR="00D255CE" w:rsidRDefault="00CA6F87" w:rsidP="0047482C">
      <w:pPr>
        <w:ind w:left="720"/>
      </w:pPr>
      <w:hyperlink r:id="rId17" w:history="1">
        <w:r w:rsidRPr="00B5321C">
          <w:rPr>
            <w:rStyle w:val="Hyperlink"/>
          </w:rPr>
          <w:t>https://www.microsoft.com/en-us/power-platform/products/power-bi/topics/data-visualization/data-visualization-vs-storytelling</w:t>
        </w:r>
      </w:hyperlink>
    </w:p>
    <w:p w14:paraId="48D4CF07" w14:textId="7EF58D8F" w:rsidR="00CA6F87" w:rsidRDefault="00CA6F87" w:rsidP="00CA6F87">
      <w:pPr>
        <w:ind w:left="720"/>
      </w:pPr>
      <w:hyperlink r:id="rId18" w:history="1">
        <w:r w:rsidRPr="00B5321C">
          <w:rPr>
            <w:rStyle w:val="Hyperlink"/>
          </w:rPr>
          <w:t>https://www.numerro.io/guides/the-complete-guide-to-designing-power-bi-reports</w:t>
        </w:r>
      </w:hyperlink>
    </w:p>
    <w:p w14:paraId="2B9ED1AD" w14:textId="1953ECC6" w:rsidR="00CA6F87" w:rsidRDefault="009B4336" w:rsidP="00CA6F87">
      <w:pPr>
        <w:ind w:left="720"/>
      </w:pPr>
      <w:hyperlink r:id="rId19" w:history="1">
        <w:r w:rsidRPr="00B5321C">
          <w:rPr>
            <w:rStyle w:val="Hyperlink"/>
          </w:rPr>
          <w:t>https://learn.microsoft.com/en-us/power-bi/create-reports/desktop-accessibility-creating-reports</w:t>
        </w:r>
      </w:hyperlink>
    </w:p>
    <w:p w14:paraId="0B86482E" w14:textId="4876182E" w:rsidR="009B4336" w:rsidRDefault="009B4336" w:rsidP="00CA6F87">
      <w:pPr>
        <w:ind w:left="720"/>
      </w:pPr>
      <w:hyperlink r:id="rId20" w:history="1">
        <w:r w:rsidRPr="00B5321C">
          <w:rPr>
            <w:rStyle w:val="Hyperlink"/>
          </w:rPr>
          <w:t>https://community.fabric.microsoft.com/t5/Data-Stories-Gallery/bd-p/DataStoriesGallery</w:t>
        </w:r>
      </w:hyperlink>
    </w:p>
    <w:p w14:paraId="50284474" w14:textId="77777777" w:rsidR="009B4336" w:rsidRDefault="009B4336" w:rsidP="00CA6F87">
      <w:pPr>
        <w:ind w:left="720"/>
      </w:pPr>
    </w:p>
    <w:p w14:paraId="1A31C8AC" w14:textId="29A38C66" w:rsidR="005B45BD" w:rsidRDefault="005B45BD" w:rsidP="00CA6F87">
      <w:pPr>
        <w:ind w:left="720"/>
      </w:pPr>
      <w:hyperlink r:id="rId21" w:tgtFrame="_blank" w:tooltip="https://copilot.microsoft.com/" w:history="1">
        <w:r w:rsidRPr="005B45BD">
          <w:rPr>
            <w:rStyle w:val="Hyperlink"/>
          </w:rPr>
          <w:t>https://copilot.microsoft.com</w:t>
        </w:r>
      </w:hyperlink>
    </w:p>
    <w:p w14:paraId="0F72AB98" w14:textId="0C626FE1" w:rsidR="005B45BD" w:rsidRDefault="007528F0" w:rsidP="00CA6F87">
      <w:pPr>
        <w:ind w:left="720"/>
      </w:pPr>
      <w:hyperlink r:id="rId22" w:history="1">
        <w:r w:rsidRPr="00B5321C">
          <w:rPr>
            <w:rStyle w:val="Hyperlink"/>
          </w:rPr>
          <w:t>https://learn.microsoft.com/en-us/power-bi/create-reports/copilot-introduction</w:t>
        </w:r>
      </w:hyperlink>
    </w:p>
    <w:p w14:paraId="360828DC" w14:textId="77777777" w:rsidR="007528F0" w:rsidRDefault="007528F0" w:rsidP="00CA6F87">
      <w:pPr>
        <w:ind w:left="720"/>
      </w:pPr>
    </w:p>
    <w:p w14:paraId="42027972" w14:textId="2E00703B" w:rsidR="0033523B" w:rsidRDefault="0033523B" w:rsidP="00CA6F87">
      <w:pPr>
        <w:ind w:left="720"/>
      </w:pPr>
      <w:r>
        <w:t>M and DAX are two languages to be used for Power BI queries</w:t>
      </w:r>
    </w:p>
    <w:p w14:paraId="646663E9" w14:textId="77777777" w:rsidR="00E80E22" w:rsidRDefault="00E80E22" w:rsidP="00CA6F87">
      <w:pPr>
        <w:ind w:left="720"/>
      </w:pPr>
    </w:p>
    <w:p w14:paraId="5B7990CE" w14:textId="1AD6B9EE" w:rsidR="00E80E22" w:rsidRDefault="00E80E22" w:rsidP="00CA6F87">
      <w:pPr>
        <w:ind w:left="720"/>
      </w:pPr>
      <w:r w:rsidRPr="00E80E22">
        <w:lastRenderedPageBreak/>
        <w:drawing>
          <wp:inline distT="0" distB="0" distL="0" distR="0" wp14:anchorId="3AA7B1CF" wp14:editId="019840C9">
            <wp:extent cx="8896350" cy="4925315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8903926" cy="4929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538DA" w14:textId="77777777" w:rsidR="00A3371C" w:rsidRDefault="00A3371C" w:rsidP="00A3371C">
      <w:pPr>
        <w:ind w:left="720"/>
      </w:pPr>
      <w:r w:rsidRPr="00A3371C">
        <w:t>Hale, Loren8/1/2025 3:39 PM</w:t>
      </w:r>
    </w:p>
    <w:p w14:paraId="49C52D3B" w14:textId="347A38E3" w:rsidR="00A3371C" w:rsidRPr="00A3371C" w:rsidRDefault="00A3371C" w:rsidP="00A3371C">
      <w:pPr>
        <w:ind w:left="720"/>
      </w:pPr>
      <w:proofErr w:type="gramStart"/>
      <w:r w:rsidRPr="00A3371C">
        <w:t>So</w:t>
      </w:r>
      <w:proofErr w:type="gramEnd"/>
      <w:r w:rsidRPr="00A3371C">
        <w:t xml:space="preserve"> a measure is a saved calculation written in DAX?</w:t>
      </w:r>
    </w:p>
    <w:p w14:paraId="2C64FA04" w14:textId="77777777" w:rsidR="00A3371C" w:rsidRDefault="00A3371C" w:rsidP="00A3371C">
      <w:pPr>
        <w:ind w:left="720"/>
      </w:pPr>
      <w:r w:rsidRPr="00A3371C">
        <w:t>a measure just the formula that is run every time that you need it. It is calculated on the fly</w:t>
      </w:r>
    </w:p>
    <w:p w14:paraId="796640A0" w14:textId="77777777" w:rsidR="0028472C" w:rsidRDefault="0028472C" w:rsidP="00A3371C">
      <w:pPr>
        <w:ind w:left="720"/>
      </w:pPr>
    </w:p>
    <w:p w14:paraId="03A814C8" w14:textId="1CC393F8" w:rsidR="0028472C" w:rsidRDefault="0028472C" w:rsidP="00A3371C">
      <w:pPr>
        <w:ind w:left="720"/>
      </w:pPr>
      <w:r>
        <w:t>DP-600 -</w:t>
      </w:r>
      <w:r w:rsidR="00786DD4">
        <w:t xml:space="preserve"> </w:t>
      </w:r>
      <w:proofErr w:type="gramStart"/>
      <w:r>
        <w:t>4 day</w:t>
      </w:r>
      <w:proofErr w:type="gramEnd"/>
      <w:r>
        <w:t xml:space="preserve"> course</w:t>
      </w:r>
      <w:r w:rsidR="00786DD4">
        <w:t xml:space="preserve"> - fabric</w:t>
      </w:r>
    </w:p>
    <w:p w14:paraId="7511ED60" w14:textId="1AD7C895" w:rsidR="00174304" w:rsidRDefault="00174304" w:rsidP="00A3371C">
      <w:pPr>
        <w:ind w:left="720"/>
      </w:pPr>
      <w:r w:rsidRPr="00174304">
        <w:t xml:space="preserve">DP-601 </w:t>
      </w:r>
      <w:r>
        <w:t>–</w:t>
      </w:r>
      <w:r w:rsidRPr="00174304">
        <w:t xml:space="preserve"> Lakehouse</w:t>
      </w:r>
    </w:p>
    <w:p w14:paraId="12C9CBF9" w14:textId="10DB9C8E" w:rsidR="00174304" w:rsidRDefault="00174304" w:rsidP="00A3371C">
      <w:pPr>
        <w:ind w:left="720"/>
      </w:pPr>
      <w:r w:rsidRPr="00174304">
        <w:t>DP-60</w:t>
      </w:r>
      <w:r>
        <w:t>2</w:t>
      </w:r>
      <w:r w:rsidRPr="00174304">
        <w:t xml:space="preserve"> </w:t>
      </w:r>
      <w:r w:rsidR="000C4921">
        <w:t>–</w:t>
      </w:r>
      <w:r w:rsidRPr="00174304">
        <w:t xml:space="preserve"> </w:t>
      </w:r>
      <w:r>
        <w:t>Warehouse</w:t>
      </w:r>
    </w:p>
    <w:p w14:paraId="690693FF" w14:textId="4AD2E9D5" w:rsidR="000C4921" w:rsidRPr="00A3371C" w:rsidRDefault="000C4921" w:rsidP="00A3371C">
      <w:pPr>
        <w:ind w:left="720"/>
      </w:pPr>
      <w:r w:rsidRPr="000C4921">
        <w:lastRenderedPageBreak/>
        <w:drawing>
          <wp:inline distT="0" distB="0" distL="0" distR="0" wp14:anchorId="1861614E" wp14:editId="3C9045CB">
            <wp:extent cx="8553450" cy="5155305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8560543" cy="515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5D68C" w14:textId="77777777" w:rsidR="00A3371C" w:rsidRDefault="00A3371C" w:rsidP="00CA6F87">
      <w:pPr>
        <w:ind w:left="720"/>
      </w:pPr>
    </w:p>
    <w:p w14:paraId="10DFADD5" w14:textId="77777777" w:rsidR="00E80E22" w:rsidRDefault="00E80E22" w:rsidP="00CA6F87">
      <w:pPr>
        <w:ind w:left="720"/>
      </w:pPr>
    </w:p>
    <w:p w14:paraId="07A40595" w14:textId="3E75E6ED" w:rsidR="00602A90" w:rsidRDefault="000C4921">
      <w:r w:rsidRPr="000C4921">
        <w:lastRenderedPageBreak/>
        <w:drawing>
          <wp:inline distT="0" distB="0" distL="0" distR="0" wp14:anchorId="4C28F946" wp14:editId="55F42099">
            <wp:extent cx="10471018" cy="5210175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0480627" cy="5214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D1B61" w14:textId="77777777" w:rsidR="000C4921" w:rsidRDefault="000C4921"/>
    <w:p w14:paraId="10BD278B" w14:textId="1A4DC8AE" w:rsidR="000C4921" w:rsidRDefault="000C4921">
      <w:r w:rsidRPr="000C4921">
        <w:lastRenderedPageBreak/>
        <w:drawing>
          <wp:inline distT="0" distB="0" distL="0" distR="0" wp14:anchorId="351877C1" wp14:editId="0AF4B169">
            <wp:extent cx="10163175" cy="5139615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0183958" cy="515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2CD94" w14:textId="3E676E56" w:rsidR="000C4921" w:rsidRDefault="00735D1F">
      <w:hyperlink r:id="rId27" w:history="1">
        <w:r w:rsidRPr="00B5321C">
          <w:rPr>
            <w:rStyle w:val="Hyperlink"/>
          </w:rPr>
          <w:t>https://learn.microsoft.com/en-us/training/paths/draft-analyze-present-microsoft-365-copilot/</w:t>
        </w:r>
      </w:hyperlink>
    </w:p>
    <w:p w14:paraId="4E349094" w14:textId="77777777" w:rsidR="00735D1F" w:rsidRDefault="00735D1F"/>
    <w:p w14:paraId="4D0F046F" w14:textId="77777777" w:rsidR="003F4570" w:rsidRPr="003F4570" w:rsidRDefault="003F4570" w:rsidP="003F4570">
      <w:r w:rsidRPr="003F4570">
        <w:rPr>
          <w:i/>
          <w:iCs/>
        </w:rPr>
        <w:t>AI-generated content. Be sure to check for accuracy.</w:t>
      </w:r>
    </w:p>
    <w:p w14:paraId="5429E526" w14:textId="77777777" w:rsidR="003F4570" w:rsidRPr="003F4570" w:rsidRDefault="003F4570" w:rsidP="003F4570">
      <w:r w:rsidRPr="003F4570">
        <w:t> </w:t>
      </w:r>
    </w:p>
    <w:p w14:paraId="6648BFF0" w14:textId="77777777" w:rsidR="003F4570" w:rsidRPr="003F4570" w:rsidRDefault="003F4570" w:rsidP="003F4570">
      <w:r w:rsidRPr="003F4570">
        <w:rPr>
          <w:b/>
          <w:bCs/>
        </w:rPr>
        <w:t>Power BI Fundamentals Training – Key Notes</w:t>
      </w:r>
    </w:p>
    <w:p w14:paraId="0FF851ED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Power BI Overview</w:t>
      </w:r>
    </w:p>
    <w:p w14:paraId="446BAE9D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Power BI is a suite of services (Desktop, Service, Mobile) for building and sharing reports to support decision-making.</w:t>
      </w:r>
    </w:p>
    <w:p w14:paraId="72169BBE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lastRenderedPageBreak/>
        <w:t>Three main license types: Free (for Desktop), Pro (for sharing/collaboration), Premium/Fabric Capacity (for advanced features and broader sharing). 1</w:t>
      </w:r>
    </w:p>
    <w:p w14:paraId="6861B8A3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Power BI Desktop is Windows-only; Mobile apps are available for iOS, Android, and Windows. 2</w:t>
      </w:r>
    </w:p>
    <w:p w14:paraId="07F545B8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Power BI Workflow</w:t>
      </w:r>
    </w:p>
    <w:p w14:paraId="67806B06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Typical flow: Connect to data sources → Transform/Clean data (ETL) → Build semantic model and reports in Desktop → Publish to Service → Share with users (including via apps). 3</w:t>
      </w:r>
    </w:p>
    <w:p w14:paraId="4496B473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Data sources can include Excel, SQL, SharePoint, cloud databases, and more. 4</w:t>
      </w:r>
    </w:p>
    <w:p w14:paraId="64956F80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Licensing and Access</w:t>
      </w:r>
    </w:p>
    <w:p w14:paraId="53E36587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Free license allows personal use and publishing to “My Workspace” only.</w:t>
      </w:r>
    </w:p>
    <w:p w14:paraId="55BAD8B0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Sharing with others requires Pro or Premium/Fabric Capacity licenses.</w:t>
      </w:r>
    </w:p>
    <w:p w14:paraId="7C17C04F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Premium/Fabric Capacity enables sharing with free users if workspace is assigned to capacity. 5</w:t>
      </w:r>
    </w:p>
    <w:p w14:paraId="363997E0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Fabric Capacity is the new name for Premium Capacity. 6</w:t>
      </w:r>
    </w:p>
    <w:p w14:paraId="5A844BE8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Data Connection and ETL</w:t>
      </w:r>
    </w:p>
    <w:p w14:paraId="2060F3D3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 xml:space="preserve">Power BI connects to a wide range of data sources (see </w:t>
      </w:r>
      <w:hyperlink r:id="rId28" w:tgtFrame="_blank" w:tooltip="https://www.shared_links/link_7.com" w:history="1">
        <w:r w:rsidRPr="003F4570">
          <w:rPr>
            <w:rStyle w:val="Hyperlink"/>
          </w:rPr>
          <w:t>List of all Power Query connectors</w:t>
        </w:r>
      </w:hyperlink>
      <w:r w:rsidRPr="003F4570">
        <w:t xml:space="preserve"> (chat)).</w:t>
      </w:r>
    </w:p>
    <w:p w14:paraId="4276B8BF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ETL (Extract, Transform, Load) can be performed in Power Query Editor (built into Desktop and available online in Fabric).</w:t>
      </w:r>
    </w:p>
    <w:p w14:paraId="5F9A6215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For large datasets or advanced cleaning, Azure or Fabric tools (Dataflow Gen2, Data Wrangler, pipelines) can be used. 7</w:t>
      </w:r>
    </w:p>
    <w:p w14:paraId="40B1B2A5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Data Modeling</w:t>
      </w:r>
    </w:p>
    <w:p w14:paraId="7C1F36CF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Star schema (fact table with dimension tables) is recommended for performance and clarity. 8</w:t>
      </w:r>
    </w:p>
    <w:p w14:paraId="54869F5B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Relationships: One-to-many, many-to-one, one-to-one, and many-to-many are supported.</w:t>
      </w:r>
    </w:p>
    <w:p w14:paraId="4B9C3F26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Date/time tables should be explicitly created and marked to avoid hidden tables and improve performance. 9</w:t>
      </w:r>
    </w:p>
    <w:p w14:paraId="442F6D85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lastRenderedPageBreak/>
        <w:t>Hierarchies (e.g., category &gt; subcategory &gt; product) should be in a single table for best performance. 10</w:t>
      </w:r>
    </w:p>
    <w:p w14:paraId="6A89638D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Report Design Best Practices</w:t>
      </w:r>
    </w:p>
    <w:p w14:paraId="33BD0911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Keep reports simple, consistent, and accurate; know your audience and the report’s purpose. 11</w:t>
      </w:r>
    </w:p>
    <w:p w14:paraId="761199C7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Use 6–10 visuals per page; split into multiple pages if needed. 12</w:t>
      </w:r>
    </w:p>
    <w:p w14:paraId="1C4567DF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Divide layout: summary at top, main visuals in middle, supporting info at bottom, slicers/filters on the left. 13</w:t>
      </w:r>
    </w:p>
    <w:p w14:paraId="2DAEA42A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 xml:space="preserve">Choose visuals based on data/story (see </w:t>
      </w:r>
      <w:hyperlink r:id="rId29" w:tgtFrame="_blank" w:tooltip="https://www.shared_links/link_20.com" w:history="1">
        <w:r w:rsidRPr="003F4570">
          <w:rPr>
            <w:rStyle w:val="Hyperlink"/>
          </w:rPr>
          <w:t>The Complete Guide to Designing Power BI Reports</w:t>
        </w:r>
      </w:hyperlink>
      <w:r w:rsidRPr="003F4570">
        <w:t xml:space="preserve"> (chat)).</w:t>
      </w:r>
    </w:p>
    <w:p w14:paraId="1FDCA40B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Use built-in visuals or add custom visuals from the AppSource or organizational gallery. 14</w:t>
      </w:r>
    </w:p>
    <w:p w14:paraId="6E8E0A18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 xml:space="preserve">Accessibility and color best practices are important (see </w:t>
      </w:r>
      <w:hyperlink r:id="rId30" w:tgtFrame="_blank" w:tooltip="https://www.shared_links/link_18.com" w:history="1">
        <w:r w:rsidRPr="003F4570">
          <w:rPr>
            <w:rStyle w:val="Hyperlink"/>
          </w:rPr>
          <w:t>How to design Power BI reports for accessibility</w:t>
        </w:r>
      </w:hyperlink>
      <w:r w:rsidRPr="003F4570">
        <w:t xml:space="preserve"> (chat)).</w:t>
      </w:r>
    </w:p>
    <w:p w14:paraId="5A261B3A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Labs and Hands-On</w:t>
      </w:r>
    </w:p>
    <w:p w14:paraId="02EF581D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Three labs: Get Data, Clean/Transform Data, Design Report.</w:t>
      </w:r>
    </w:p>
    <w:p w14:paraId="3314146C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Labs are self-contained and can be saved (except the last one); access for six months, up to 10 launches per lab. 15</w:t>
      </w:r>
    </w:p>
    <w:p w14:paraId="24603C72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Lab environment uses Learn on Demand; personal Microsoft account required. 16</w:t>
      </w:r>
    </w:p>
    <w:p w14:paraId="1AFB974A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Copilot and AI in Power BI</w:t>
      </w:r>
    </w:p>
    <w:p w14:paraId="40E7BC5D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Copilot (generative AI) can summarize models, suggest relationships, create DAX measures, generate reports, and provide executive summaries.</w:t>
      </w:r>
    </w:p>
    <w:p w14:paraId="15320465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Requires Fabric Capacity (F64 or higher) or Premium Per Capacity license. 17</w:t>
      </w:r>
    </w:p>
    <w:p w14:paraId="3ADF4A8B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Copilot works in both Desktop and Service; prompts are in natural language.</w:t>
      </w:r>
    </w:p>
    <w:p w14:paraId="233B84A6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Other AI features: Q&amp;A visual, anomaly detection, forecasting, sentiment analysis, and smart narrative. 18</w:t>
      </w:r>
    </w:p>
    <w:p w14:paraId="3D5C9917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Fabric Overview</w:t>
      </w:r>
    </w:p>
    <w:p w14:paraId="2469D775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lastRenderedPageBreak/>
        <w:t>Fabric is a SaaS data platform integrating Power BI, Data Factory, Data Engineering, Data Science, and Real-Time Analytics.</w:t>
      </w:r>
    </w:p>
    <w:p w14:paraId="0B7B5DA7" w14:textId="77777777" w:rsidR="003F4570" w:rsidRPr="003F4570" w:rsidRDefault="003F4570" w:rsidP="003F4570">
      <w:pPr>
        <w:numPr>
          <w:ilvl w:val="1"/>
          <w:numId w:val="2"/>
        </w:numPr>
      </w:pPr>
      <w:proofErr w:type="spellStart"/>
      <w:r w:rsidRPr="003F4570">
        <w:t>OneLake</w:t>
      </w:r>
      <w:proofErr w:type="spellEnd"/>
      <w:r w:rsidRPr="003F4570">
        <w:t xml:space="preserve"> is the unified storage layer; supports structured (warehouse) and unstructured/semi-structured (</w:t>
      </w:r>
      <w:proofErr w:type="spellStart"/>
      <w:r w:rsidRPr="003F4570">
        <w:t>lakehouse</w:t>
      </w:r>
      <w:proofErr w:type="spellEnd"/>
      <w:r w:rsidRPr="003F4570">
        <w:t>) data. 19</w:t>
      </w:r>
    </w:p>
    <w:p w14:paraId="16C48159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 xml:space="preserve">Fabric simplifies architecture—just create a workspace, add </w:t>
      </w:r>
      <w:proofErr w:type="spellStart"/>
      <w:r w:rsidRPr="003F4570">
        <w:t>lakehouse</w:t>
      </w:r>
      <w:proofErr w:type="spellEnd"/>
      <w:r w:rsidRPr="003F4570">
        <w:t>/warehouse, and ingest data.</w:t>
      </w:r>
    </w:p>
    <w:p w14:paraId="0BA2F738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Courses: DP-600 (4 days, advanced), DP-601 (Lakehouse), DP-602 (Data Warehouse), MS-4018 (Copilot). 20</w:t>
      </w:r>
    </w:p>
    <w:p w14:paraId="05F2E88D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Resources &amp; Links (chat)</w:t>
      </w:r>
    </w:p>
    <w:p w14:paraId="52D02E75" w14:textId="77777777" w:rsidR="003F4570" w:rsidRPr="003F4570" w:rsidRDefault="003F4570" w:rsidP="003F4570">
      <w:pPr>
        <w:numPr>
          <w:ilvl w:val="1"/>
          <w:numId w:val="2"/>
        </w:numPr>
      </w:pPr>
      <w:hyperlink r:id="rId31" w:tgtFrame="_blank" w:tooltip="https://learn.microsoft.com/en-us/training/paths/prepare-visualize-data-power-bi/" w:history="1">
        <w:r w:rsidRPr="003F4570">
          <w:rPr>
            <w:rStyle w:val="Hyperlink"/>
          </w:rPr>
          <w:t>Prepare and visualize data with Microsoft Power BI DP-605T00 - Training - Microsoft Learn</w:t>
        </w:r>
      </w:hyperlink>
    </w:p>
    <w:p w14:paraId="1793120D" w14:textId="77777777" w:rsidR="003F4570" w:rsidRPr="003F4570" w:rsidRDefault="003F4570" w:rsidP="003F4570">
      <w:pPr>
        <w:numPr>
          <w:ilvl w:val="1"/>
          <w:numId w:val="2"/>
        </w:numPr>
      </w:pPr>
      <w:hyperlink r:id="rId32" w:tgtFrame="_blank" w:tooltip="https://www.microsoft.com/en-us/power-platform/products/power-bi/pricing?msockid=39ec0afca64a6a832c8b1e66a7b16bac" w:history="1">
        <w:r w:rsidRPr="003F4570">
          <w:rPr>
            <w:rStyle w:val="Hyperlink"/>
          </w:rPr>
          <w:t>Power BI: Pricing Plan - Microsoft Power Platform</w:t>
        </w:r>
      </w:hyperlink>
    </w:p>
    <w:p w14:paraId="00284482" w14:textId="77777777" w:rsidR="003F4570" w:rsidRPr="003F4570" w:rsidRDefault="003F4570" w:rsidP="003F4570">
      <w:pPr>
        <w:numPr>
          <w:ilvl w:val="1"/>
          <w:numId w:val="2"/>
        </w:numPr>
      </w:pPr>
      <w:hyperlink r:id="rId33" w:tgtFrame="_blank" w:tooltip="https://community.fabric.microsoft.com/t5/data-stories-gallery/bd-p/datastoriesgallery" w:history="1">
        <w:r w:rsidRPr="003F4570">
          <w:rPr>
            <w:rStyle w:val="Hyperlink"/>
          </w:rPr>
          <w:t>Data Stories Gallery - Microsoft Fabric Community</w:t>
        </w:r>
      </w:hyperlink>
    </w:p>
    <w:p w14:paraId="23D8E327" w14:textId="77777777" w:rsidR="003F4570" w:rsidRPr="003F4570" w:rsidRDefault="003F4570" w:rsidP="003F4570">
      <w:pPr>
        <w:numPr>
          <w:ilvl w:val="1"/>
          <w:numId w:val="2"/>
        </w:numPr>
      </w:pPr>
      <w:hyperlink r:id="rId34" w:tgtFrame="_blank" w:tooltip="https://learn.microsoft.com/en-us/power-bi/create-reports/copilot-introduction" w:history="1">
        <w:r w:rsidRPr="003F4570">
          <w:rPr>
            <w:rStyle w:val="Hyperlink"/>
          </w:rPr>
          <w:t>Overview of Copilot for Power BI - Power BI - Microsoft Learn</w:t>
        </w:r>
      </w:hyperlink>
    </w:p>
    <w:p w14:paraId="528F244A" w14:textId="77777777" w:rsidR="003F4570" w:rsidRPr="003F4570" w:rsidRDefault="003F4570" w:rsidP="003F4570">
      <w:pPr>
        <w:numPr>
          <w:ilvl w:val="1"/>
          <w:numId w:val="2"/>
        </w:numPr>
      </w:pPr>
      <w:hyperlink r:id="rId35" w:tgtFrame="_blank" w:tooltip="https://learn.microsoft.com/en-us/training/paths/draft-analyze-present-microsoft-365-copilot/" w:history="1">
        <w:r w:rsidRPr="003F4570">
          <w:rPr>
            <w:rStyle w:val="Hyperlink"/>
          </w:rPr>
          <w:t>Draft, analyze, and present with Microsoft Copilot 365 MS-4018 - Training - Microsoft Learn</w:t>
        </w:r>
      </w:hyperlink>
    </w:p>
    <w:p w14:paraId="586FF9EE" w14:textId="77777777" w:rsidR="003F4570" w:rsidRPr="003F4570" w:rsidRDefault="003F4570" w:rsidP="003F4570">
      <w:pPr>
        <w:numPr>
          <w:ilvl w:val="0"/>
          <w:numId w:val="2"/>
        </w:numPr>
      </w:pPr>
      <w:r w:rsidRPr="003F4570">
        <w:rPr>
          <w:b/>
          <w:bCs/>
        </w:rPr>
        <w:t>Other Notes</w:t>
      </w:r>
    </w:p>
    <w:p w14:paraId="5AD41180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Each lab is independent; no dependency between them. 21</w:t>
      </w:r>
    </w:p>
    <w:p w14:paraId="14B046E0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Saving a lab allows resuming within seven days. 22</w:t>
      </w:r>
    </w:p>
    <w:p w14:paraId="499BBE04" w14:textId="77777777" w:rsidR="003F4570" w:rsidRPr="003F4570" w:rsidRDefault="003F4570" w:rsidP="003F4570">
      <w:pPr>
        <w:numPr>
          <w:ilvl w:val="1"/>
          <w:numId w:val="2"/>
        </w:numPr>
      </w:pPr>
      <w:r w:rsidRPr="003F4570">
        <w:t>Survey completion is requested at the end of class for feedback and to receive extra resources. 23</w:t>
      </w:r>
    </w:p>
    <w:p w14:paraId="76D57398" w14:textId="77777777" w:rsidR="003F4570" w:rsidRPr="003F4570" w:rsidRDefault="003F4570" w:rsidP="003F4570">
      <w:r w:rsidRPr="003F4570">
        <w:t>Draft, analyze, and present with Microsoft 365 Copilot MS-4018.</w:t>
      </w:r>
    </w:p>
    <w:p w14:paraId="0DF3138C" w14:textId="75C08DBE" w:rsidR="003F4570" w:rsidRDefault="003F4570" w:rsidP="003F4570">
      <w:r w:rsidRPr="003F4570">
        <w:t> </w:t>
      </w:r>
    </w:p>
    <w:p w14:paraId="7F0B7A4D" w14:textId="5A053B5A" w:rsidR="003F4570" w:rsidRDefault="003F4570" w:rsidP="003F4570">
      <w:r w:rsidRPr="003F4570">
        <w:lastRenderedPageBreak/>
        <w:drawing>
          <wp:inline distT="0" distB="0" distL="0" distR="0" wp14:anchorId="15C2C8C2" wp14:editId="6C9C84E1">
            <wp:extent cx="11650701" cy="6087325"/>
            <wp:effectExtent l="0" t="0" r="8255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1650701" cy="60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97FF" w14:textId="77777777" w:rsidR="003F4570" w:rsidRDefault="003F4570" w:rsidP="003F4570"/>
    <w:p w14:paraId="54F3FDA6" w14:textId="2894CDC2" w:rsidR="006A33DF" w:rsidRDefault="006A33DF" w:rsidP="003F4570">
      <w:hyperlink r:id="rId37" w:history="1">
        <w:r w:rsidRPr="00B5321C">
          <w:rPr>
            <w:rStyle w:val="Hyperlink"/>
          </w:rPr>
          <w:t>https://community.fabric.microsoft.com/t5/custom/page/page-id/CareerHubPage?ocid=fabric24_careerhub_fabriccomm_header_clp&amp;WT.mc_id=data-122180-somelezediko</w:t>
        </w:r>
      </w:hyperlink>
    </w:p>
    <w:p w14:paraId="7A700D67" w14:textId="2D2D8496" w:rsidR="006A33DF" w:rsidRDefault="006A33DF" w:rsidP="003F4570">
      <w:hyperlink r:id="rId38" w:history="1">
        <w:r w:rsidRPr="00B5321C">
          <w:rPr>
            <w:rStyle w:val="Hyperlink"/>
          </w:rPr>
          <w:t>https://arch-center.azureedge.net/Credentials/Certification-Poster_en-us.pdf</w:t>
        </w:r>
      </w:hyperlink>
    </w:p>
    <w:p w14:paraId="4E6242F6" w14:textId="77777777" w:rsidR="006A33DF" w:rsidRDefault="006A33DF" w:rsidP="003F4570"/>
    <w:sectPr w:rsidR="006A33D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872177"/>
    <w:multiLevelType w:val="multilevel"/>
    <w:tmpl w:val="2A8224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70CF16E1"/>
    <w:multiLevelType w:val="multilevel"/>
    <w:tmpl w:val="C1AEB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74759539">
    <w:abstractNumId w:val="1"/>
  </w:num>
  <w:num w:numId="2" w16cid:durableId="14863199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14F6"/>
    <w:rsid w:val="00007E49"/>
    <w:rsid w:val="000C4921"/>
    <w:rsid w:val="00107FB0"/>
    <w:rsid w:val="00130C6E"/>
    <w:rsid w:val="00174304"/>
    <w:rsid w:val="0028472C"/>
    <w:rsid w:val="002B659B"/>
    <w:rsid w:val="0033523B"/>
    <w:rsid w:val="003F4570"/>
    <w:rsid w:val="004721CB"/>
    <w:rsid w:val="0047482C"/>
    <w:rsid w:val="005B45BD"/>
    <w:rsid w:val="00602A90"/>
    <w:rsid w:val="00651AAE"/>
    <w:rsid w:val="006A33DF"/>
    <w:rsid w:val="00735D1F"/>
    <w:rsid w:val="007528F0"/>
    <w:rsid w:val="00786DD4"/>
    <w:rsid w:val="007E412B"/>
    <w:rsid w:val="00880FCA"/>
    <w:rsid w:val="009573F7"/>
    <w:rsid w:val="00964B2F"/>
    <w:rsid w:val="009B4336"/>
    <w:rsid w:val="009C3D7A"/>
    <w:rsid w:val="00A02B4D"/>
    <w:rsid w:val="00A04A2C"/>
    <w:rsid w:val="00A3371C"/>
    <w:rsid w:val="00BD1E69"/>
    <w:rsid w:val="00BE74F9"/>
    <w:rsid w:val="00C1466B"/>
    <w:rsid w:val="00CA14F6"/>
    <w:rsid w:val="00CA6F87"/>
    <w:rsid w:val="00CC02E1"/>
    <w:rsid w:val="00D255CE"/>
    <w:rsid w:val="00D2740D"/>
    <w:rsid w:val="00D36DFB"/>
    <w:rsid w:val="00E0072D"/>
    <w:rsid w:val="00E80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2B9816"/>
  <w15:chartTrackingRefBased/>
  <w15:docId w15:val="{EA0F39D3-3F9E-410E-9950-14004D6FA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A14F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CA14F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CA14F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CA14F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CA14F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CA14F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CA14F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CA14F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CA14F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A14F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CA14F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CA14F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CA14F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CA14F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CA14F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CA14F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CA14F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CA14F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CA14F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CA14F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14F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CA14F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CA14F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CA14F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CA14F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CA14F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CA14F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CA14F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CA14F6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D36DF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36DFB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36DFB"/>
    <w:rPr>
      <w:color w:val="96607D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3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92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94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3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095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577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47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957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352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74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4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06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946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8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5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370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0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39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15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89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42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49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770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5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113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700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02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13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26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9041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36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6324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esi.learnondemand.net" TargetMode="External"/><Relationship Id="rId18" Type="http://schemas.openxmlformats.org/officeDocument/2006/relationships/hyperlink" Target="https://www.numerro.io/guides/the-complete-guide-to-designing-power-bi-reports" TargetMode="External"/><Relationship Id="rId26" Type="http://schemas.openxmlformats.org/officeDocument/2006/relationships/image" Target="media/image5.png"/><Relationship Id="rId39" Type="http://schemas.openxmlformats.org/officeDocument/2006/relationships/fontTable" Target="fontTable.xml"/><Relationship Id="rId21" Type="http://schemas.openxmlformats.org/officeDocument/2006/relationships/hyperlink" Target="https://copilot.microsoft.com" TargetMode="External"/><Relationship Id="rId34" Type="http://schemas.openxmlformats.org/officeDocument/2006/relationships/hyperlink" Target="https://learn.microsoft.com/en-us/power-bi/create-reports/copilot-introduction" TargetMode="External"/><Relationship Id="rId7" Type="http://schemas.openxmlformats.org/officeDocument/2006/relationships/hyperlink" Target="https://learn.microsoft.com/en-us/power-bi/fundamentals/service-features-license-type" TargetMode="External"/><Relationship Id="rId12" Type="http://schemas.openxmlformats.org/officeDocument/2006/relationships/hyperlink" Target="https://account.microsoft.com" TargetMode="External"/><Relationship Id="rId17" Type="http://schemas.openxmlformats.org/officeDocument/2006/relationships/hyperlink" Target="https://www.microsoft.com/en-us/power-platform/products/power-bi/topics/data-visualization/data-visualization-vs-storytelling" TargetMode="External"/><Relationship Id="rId25" Type="http://schemas.openxmlformats.org/officeDocument/2006/relationships/image" Target="media/image4.png"/><Relationship Id="rId33" Type="http://schemas.openxmlformats.org/officeDocument/2006/relationships/hyperlink" Target="https://community.fabric.microsoft.com/t5/Data-Stories-Gallery/bd-p/DataStoriesGallery" TargetMode="External"/><Relationship Id="rId38" Type="http://schemas.openxmlformats.org/officeDocument/2006/relationships/hyperlink" Target="https://arch-center.azureedge.net/Credentials/Certification-Poster_en-us.pdf" TargetMode="External"/><Relationship Id="rId2" Type="http://schemas.openxmlformats.org/officeDocument/2006/relationships/styles" Target="styles.xml"/><Relationship Id="rId16" Type="http://schemas.openxmlformats.org/officeDocument/2006/relationships/hyperlink" Target="https://learn.microsoft.com/en-us/power-bi/visuals/power-bi-visualization-types-for-reports-and-q-and-a" TargetMode="External"/><Relationship Id="rId20" Type="http://schemas.openxmlformats.org/officeDocument/2006/relationships/hyperlink" Target="https://community.fabric.microsoft.com/t5/Data-Stories-Gallery/bd-p/DataStoriesGallery" TargetMode="External"/><Relationship Id="rId29" Type="http://schemas.openxmlformats.org/officeDocument/2006/relationships/hyperlink" Target="https://www.shared_links/link_20.com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microsoft.com/en-us/power-platform/products/power-bi/pricing?msockid=39ec0afca64a6a832c8b1e66a7b16bac" TargetMode="External"/><Relationship Id="rId11" Type="http://schemas.openxmlformats.org/officeDocument/2006/relationships/image" Target="media/image1.png"/><Relationship Id="rId24" Type="http://schemas.openxmlformats.org/officeDocument/2006/relationships/image" Target="media/image3.png"/><Relationship Id="rId32" Type="http://schemas.openxmlformats.org/officeDocument/2006/relationships/hyperlink" Target="https://www.microsoft.com/en-us/power-platform/products/power-bi/pricing?msockid=39ec0afca64a6a832c8b1e66a7b16bac" TargetMode="External"/><Relationship Id="rId37" Type="http://schemas.openxmlformats.org/officeDocument/2006/relationships/hyperlink" Target="https://community.fabric.microsoft.com/t5/custom/page/page-id/CareerHubPage?ocid=fabric24_careerhub_fabriccomm_header_clp&amp;WT.mc_id=data-122180-somelezediko" TargetMode="External"/><Relationship Id="rId40" Type="http://schemas.openxmlformats.org/officeDocument/2006/relationships/theme" Target="theme/theme1.xml"/><Relationship Id="rId5" Type="http://schemas.openxmlformats.org/officeDocument/2006/relationships/hyperlink" Target="https://learn.microsoft.com/en-us/training/paths/prepare-visualize-data-power-bi/" TargetMode="External"/><Relationship Id="rId15" Type="http://schemas.openxmlformats.org/officeDocument/2006/relationships/hyperlink" Target="https://www.techtarget.com/searchdatamanagement/definition/data-scrubbing#:~:text=Data%20cleansing%2C%20data%20cleaning%20and,old%20data%20from%20data%20sets" TargetMode="External"/><Relationship Id="rId23" Type="http://schemas.openxmlformats.org/officeDocument/2006/relationships/image" Target="media/image2.png"/><Relationship Id="rId28" Type="http://schemas.openxmlformats.org/officeDocument/2006/relationships/hyperlink" Target="https://www.shared_links/link_7.com" TargetMode="External"/><Relationship Id="rId36" Type="http://schemas.openxmlformats.org/officeDocument/2006/relationships/image" Target="media/image6.png"/><Relationship Id="rId10" Type="http://schemas.openxmlformats.org/officeDocument/2006/relationships/hyperlink" Target="https://learn.microsoft.com/en-us/power-bi/create-reports/power-bi-automate-visual" TargetMode="External"/><Relationship Id="rId19" Type="http://schemas.openxmlformats.org/officeDocument/2006/relationships/hyperlink" Target="https://learn.microsoft.com/en-us/power-bi/create-reports/desktop-accessibility-creating-reports" TargetMode="External"/><Relationship Id="rId31" Type="http://schemas.openxmlformats.org/officeDocument/2006/relationships/hyperlink" Target="https://learn.microsoft.com/en-us/training/paths/prepare-visualize-data-power-bi/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learn.microsoft.com/en-us/power-bi/visuals/power-bi-visualization-powerapp" TargetMode="External"/><Relationship Id="rId14" Type="http://schemas.openxmlformats.org/officeDocument/2006/relationships/hyperlink" Target="https://www.ehansalytics.com/blog/2021/5/8/use-data-profiling-in-power-query" TargetMode="External"/><Relationship Id="rId22" Type="http://schemas.openxmlformats.org/officeDocument/2006/relationships/hyperlink" Target="https://learn.microsoft.com/en-us/power-bi/create-reports/copilot-introduction" TargetMode="External"/><Relationship Id="rId27" Type="http://schemas.openxmlformats.org/officeDocument/2006/relationships/hyperlink" Target="https://learn.microsoft.com/en-us/training/paths/draft-analyze-present-microsoft-365-copilot/" TargetMode="External"/><Relationship Id="rId30" Type="http://schemas.openxmlformats.org/officeDocument/2006/relationships/hyperlink" Target="https://www.shared_links/link_18.com" TargetMode="External"/><Relationship Id="rId35" Type="http://schemas.openxmlformats.org/officeDocument/2006/relationships/hyperlink" Target="https://learn.microsoft.com/en-us/training/paths/draft-analyze-present-microsoft-365-copilot/" TargetMode="External"/><Relationship Id="rId8" Type="http://schemas.openxmlformats.org/officeDocument/2006/relationships/hyperlink" Target="https://www.microsoft.com/en-us/power-platform/products/power-bi/downloads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1718</Words>
  <Characters>9797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Prabir Maiti</dc:creator>
  <cp:keywords/>
  <dc:description/>
  <cp:lastModifiedBy>Prabir Maiti</cp:lastModifiedBy>
  <cp:revision>2</cp:revision>
  <dcterms:created xsi:type="dcterms:W3CDTF">2025-08-01T16:16:00Z</dcterms:created>
  <dcterms:modified xsi:type="dcterms:W3CDTF">2025-08-04T14:00:00Z</dcterms:modified>
</cp:coreProperties>
</file>