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FA3" w14:textId="77777777" w:rsidR="00F647C3" w:rsidRDefault="00F647C3" w:rsidP="00F647C3">
      <w:r>
        <w:t>STEP 1: Create the File</w:t>
      </w:r>
    </w:p>
    <w:p w14:paraId="08C196D7" w14:textId="77777777" w:rsidR="00F647C3" w:rsidRDefault="00F647C3" w:rsidP="00F647C3">
      <w:r>
        <w:t>Open MS Word (or Notepad)</w:t>
      </w:r>
    </w:p>
    <w:p w14:paraId="05C4798B" w14:textId="77777777" w:rsidR="00F647C3" w:rsidRDefault="00F647C3" w:rsidP="00F647C3">
      <w:r>
        <w:t>Create a new document</w:t>
      </w:r>
    </w:p>
    <w:p w14:paraId="5D778F41" w14:textId="77777777" w:rsidR="00F647C3" w:rsidRDefault="00F647C3" w:rsidP="00F647C3">
      <w:r>
        <w:t>Save as:</w:t>
      </w:r>
    </w:p>
    <w:p w14:paraId="4EBF8E93" w14:textId="77777777" w:rsidR="00F647C3" w:rsidRDefault="00F647C3" w:rsidP="00F647C3">
      <w:r>
        <w:t>Data_Model_Summary.docx</w:t>
      </w:r>
    </w:p>
    <w:p w14:paraId="25CD6EB4" w14:textId="77777777" w:rsidR="00F647C3" w:rsidRDefault="00F647C3" w:rsidP="00F647C3">
      <w:r>
        <w:t>or</w:t>
      </w:r>
    </w:p>
    <w:p w14:paraId="551CA5F0" w14:textId="77777777" w:rsidR="00F647C3" w:rsidRDefault="00F647C3" w:rsidP="00F647C3">
      <w:r>
        <w:t>Data_Model_Summary.txt</w:t>
      </w:r>
    </w:p>
    <w:p w14:paraId="4716CB05" w14:textId="77777777" w:rsidR="00F647C3" w:rsidRDefault="00F647C3" w:rsidP="00F647C3">
      <w:r>
        <w:rPr>
          <w:rFonts w:ascii="Segoe UI Emoji" w:hAnsi="Segoe UI Emoji" w:cs="Segoe UI Emoji"/>
        </w:rPr>
        <w:t>🔹</w:t>
      </w:r>
      <w:r>
        <w:t xml:space="preserve"> STEP 2: Write Title</w:t>
      </w:r>
    </w:p>
    <w:p w14:paraId="507748B2" w14:textId="77777777" w:rsidR="00F647C3" w:rsidRDefault="00F647C3" w:rsidP="00F647C3">
      <w:r>
        <w:t>At the top, type:</w:t>
      </w:r>
    </w:p>
    <w:p w14:paraId="0B2CB241" w14:textId="77777777" w:rsidR="00F647C3" w:rsidRDefault="00F647C3" w:rsidP="00F647C3">
      <w:r>
        <w:t>Copy code</w:t>
      </w:r>
    </w:p>
    <w:p w14:paraId="4CBF1612" w14:textId="77777777" w:rsidR="00F647C3" w:rsidRDefault="00F647C3" w:rsidP="00F647C3"/>
    <w:p w14:paraId="59BE7BB1" w14:textId="77777777" w:rsidR="00F647C3" w:rsidRDefault="00F647C3" w:rsidP="00F647C3">
      <w:r>
        <w:t>Data Model Summary</w:t>
      </w:r>
    </w:p>
    <w:p w14:paraId="7B9C1641" w14:textId="77777777" w:rsidR="00F647C3" w:rsidRDefault="00F647C3" w:rsidP="00F647C3">
      <w:r>
        <w:rPr>
          <w:rFonts w:ascii="Segoe UI Emoji" w:hAnsi="Segoe UI Emoji" w:cs="Segoe UI Emoji"/>
        </w:rPr>
        <w:t>🔹</w:t>
      </w:r>
      <w:r>
        <w:t xml:space="preserve"> STEP 3: Explain Schema Type (Star / Snowflake)</w:t>
      </w:r>
    </w:p>
    <w:p w14:paraId="100E4A71" w14:textId="77777777" w:rsidR="00F647C3" w:rsidRDefault="00F647C3" w:rsidP="00F647C3"/>
    <w:p w14:paraId="0F4A7D09" w14:textId="77777777" w:rsidR="00F647C3" w:rsidRDefault="00F647C3" w:rsidP="00F647C3">
      <w:r>
        <w:t>Schema Type:</w:t>
      </w:r>
    </w:p>
    <w:p w14:paraId="37AB8DA6" w14:textId="77777777" w:rsidR="00F647C3" w:rsidRDefault="00F647C3" w:rsidP="00F647C3">
      <w:r>
        <w:t xml:space="preserve">A Star Schema was implemented with </w:t>
      </w:r>
      <w:proofErr w:type="spellStart"/>
      <w:r>
        <w:t>Sales_Fact</w:t>
      </w:r>
      <w:proofErr w:type="spellEnd"/>
      <w:r>
        <w:t xml:space="preserve"> as the central fact table.</w:t>
      </w:r>
    </w:p>
    <w:p w14:paraId="4B65E8CE" w14:textId="77777777" w:rsidR="00F647C3" w:rsidRDefault="00F647C3" w:rsidP="00F647C3">
      <w:proofErr w:type="spellStart"/>
      <w:r>
        <w:t>Customer_Dim</w:t>
      </w:r>
      <w:proofErr w:type="spellEnd"/>
      <w:r>
        <w:t xml:space="preserve">, </w:t>
      </w:r>
      <w:proofErr w:type="spellStart"/>
      <w:r>
        <w:t>Product_Dim</w:t>
      </w:r>
      <w:proofErr w:type="spellEnd"/>
      <w:r>
        <w:t xml:space="preserve">, </w:t>
      </w:r>
      <w:proofErr w:type="spellStart"/>
      <w:r>
        <w:t>Date_Dim</w:t>
      </w:r>
      <w:proofErr w:type="spellEnd"/>
      <w:r>
        <w:t xml:space="preserve">, and </w:t>
      </w:r>
      <w:proofErr w:type="spellStart"/>
      <w:r>
        <w:t>Region_Dim</w:t>
      </w:r>
      <w:proofErr w:type="spellEnd"/>
      <w:r>
        <w:t xml:space="preserve"> are connected directly</w:t>
      </w:r>
    </w:p>
    <w:p w14:paraId="1FA0F5F6" w14:textId="77777777" w:rsidR="00F647C3" w:rsidRDefault="00F647C3" w:rsidP="00F647C3">
      <w:r>
        <w:t xml:space="preserve">to the </w:t>
      </w:r>
      <w:proofErr w:type="spellStart"/>
      <w:r>
        <w:t>Sales_Fact</w:t>
      </w:r>
      <w:proofErr w:type="spellEnd"/>
      <w:r>
        <w:t xml:space="preserve"> table using one-to-many relationships. </w:t>
      </w:r>
      <w:proofErr w:type="spellStart"/>
      <w:r>
        <w:t>Returns_Fact</w:t>
      </w:r>
      <w:proofErr w:type="spellEnd"/>
      <w:r>
        <w:t xml:space="preserve"> is</w:t>
      </w:r>
    </w:p>
    <w:p w14:paraId="7D08B102" w14:textId="77777777" w:rsidR="00F647C3" w:rsidRDefault="00F647C3" w:rsidP="00F647C3">
      <w:proofErr w:type="spellStart"/>
      <w:r>
        <w:t>modeled</w:t>
      </w:r>
      <w:proofErr w:type="spellEnd"/>
      <w:r>
        <w:t xml:space="preserve"> as a separate fact table linked to </w:t>
      </w:r>
      <w:proofErr w:type="spellStart"/>
      <w:r>
        <w:t>Sales_Fact</w:t>
      </w:r>
      <w:proofErr w:type="spellEnd"/>
      <w:r>
        <w:t>.</w:t>
      </w:r>
    </w:p>
    <w:p w14:paraId="517BA757" w14:textId="77777777" w:rsidR="00F647C3" w:rsidRDefault="00F647C3" w:rsidP="00F647C3">
      <w:r>
        <w:rPr>
          <w:rFonts w:ascii="Segoe UI Emoji" w:hAnsi="Segoe UI Emoji" w:cs="Segoe UI Emoji"/>
        </w:rPr>
        <w:t>🔹</w:t>
      </w:r>
      <w:r>
        <w:t xml:space="preserve"> STEP 4: Explain Relationship Rationale &amp; Filter Flow</w:t>
      </w:r>
    </w:p>
    <w:p w14:paraId="2FEC1554" w14:textId="77777777" w:rsidR="00F647C3" w:rsidRDefault="00F647C3" w:rsidP="00F647C3"/>
    <w:p w14:paraId="0EFAF376" w14:textId="77777777" w:rsidR="00F647C3" w:rsidRDefault="00F647C3" w:rsidP="00F647C3">
      <w:r>
        <w:t>Relationship Rationale and Filter Flow:</w:t>
      </w:r>
    </w:p>
    <w:p w14:paraId="4C5AB555" w14:textId="77777777" w:rsidR="00F647C3" w:rsidRDefault="00F647C3" w:rsidP="00F647C3">
      <w:r>
        <w:t xml:space="preserve">All dimension tables have a one-to-many relationship with the </w:t>
      </w:r>
      <w:proofErr w:type="spellStart"/>
      <w:r>
        <w:t>Sales_Fact</w:t>
      </w:r>
      <w:proofErr w:type="spellEnd"/>
    </w:p>
    <w:p w14:paraId="4EEB51F3" w14:textId="77777777" w:rsidR="00F647C3" w:rsidRDefault="00F647C3" w:rsidP="00F647C3">
      <w:r>
        <w:t>table. Single-direction cross filtering is used to allow filters to flow</w:t>
      </w:r>
    </w:p>
    <w:p w14:paraId="34B3A97A" w14:textId="77777777" w:rsidR="00F647C3" w:rsidRDefault="00F647C3" w:rsidP="00F647C3">
      <w:r>
        <w:t>from dimension tables to fact tables. Bidirectional filtering was avoided</w:t>
      </w:r>
    </w:p>
    <w:p w14:paraId="6B796AC2" w14:textId="77777777" w:rsidR="00F647C3" w:rsidRDefault="00F647C3" w:rsidP="00F647C3">
      <w:r>
        <w:t>to prevent ambiguity and improve performance. An inactive relationship was</w:t>
      </w:r>
    </w:p>
    <w:p w14:paraId="2C019295" w14:textId="77777777" w:rsidR="00F647C3" w:rsidRDefault="00F647C3" w:rsidP="00F647C3">
      <w:r>
        <w:t xml:space="preserve">created between </w:t>
      </w:r>
      <w:proofErr w:type="spellStart"/>
      <w:r>
        <w:t>Returns_Fact</w:t>
      </w:r>
      <w:proofErr w:type="spellEnd"/>
      <w:r>
        <w:t xml:space="preserve"> and </w:t>
      </w:r>
      <w:proofErr w:type="spellStart"/>
      <w:r>
        <w:t>Date_Dim</w:t>
      </w:r>
      <w:proofErr w:type="spellEnd"/>
      <w:r>
        <w:t xml:space="preserve"> for </w:t>
      </w:r>
      <w:proofErr w:type="spellStart"/>
      <w:r>
        <w:t>ReturnDateKey</w:t>
      </w:r>
      <w:proofErr w:type="spellEnd"/>
      <w:r>
        <w:t>.</w:t>
      </w:r>
    </w:p>
    <w:p w14:paraId="53612C94" w14:textId="77777777" w:rsidR="00F647C3" w:rsidRDefault="00F647C3" w:rsidP="00F647C3">
      <w:r>
        <w:rPr>
          <w:rFonts w:ascii="Segoe UI Emoji" w:hAnsi="Segoe UI Emoji" w:cs="Segoe UI Emoji"/>
        </w:rPr>
        <w:t>🔹</w:t>
      </w:r>
      <w:r>
        <w:t xml:space="preserve"> STEP 5: Explain Issues Encountered &amp; Resolution</w:t>
      </w:r>
    </w:p>
    <w:p w14:paraId="36E574A0" w14:textId="77777777" w:rsidR="00F647C3" w:rsidRDefault="00F647C3" w:rsidP="00F647C3"/>
    <w:p w14:paraId="1BB7E815" w14:textId="77777777" w:rsidR="00F647C3" w:rsidRDefault="00F647C3" w:rsidP="00F647C3">
      <w:r>
        <w:t>Issues Encountered and Resolution:</w:t>
      </w:r>
    </w:p>
    <w:p w14:paraId="794F2BD1" w14:textId="77777777" w:rsidR="00F647C3" w:rsidRDefault="00F647C3" w:rsidP="00F647C3">
      <w:r>
        <w:t>Multiple date columns caused ambiguity between active relationships.</w:t>
      </w:r>
    </w:p>
    <w:p w14:paraId="6D50E7FC" w14:textId="77777777" w:rsidR="00F647C3" w:rsidRDefault="00F647C3" w:rsidP="00F647C3">
      <w:r>
        <w:t>This issue was resolved by keeping one active relationship and using</w:t>
      </w:r>
    </w:p>
    <w:p w14:paraId="53E0A083" w14:textId="77777777" w:rsidR="00F647C3" w:rsidRDefault="00F647C3" w:rsidP="00F647C3">
      <w:r>
        <w:t>USERELATIONSHIP in DAX to activate the inactive relationship when required.</w:t>
      </w:r>
    </w:p>
    <w:p w14:paraId="6B7AA611" w14:textId="77777777" w:rsidR="00F647C3" w:rsidRDefault="00F647C3" w:rsidP="00F647C3">
      <w:r>
        <w:t>Unnecessary bidirectional filters were disabled to maintain a clean</w:t>
      </w:r>
    </w:p>
    <w:p w14:paraId="5B41CA44" w14:textId="77777777" w:rsidR="00F647C3" w:rsidRDefault="00F647C3" w:rsidP="00F647C3">
      <w:r>
        <w:t>star schema.</w:t>
      </w:r>
    </w:p>
    <w:p w14:paraId="05F988B8" w14:textId="77777777" w:rsidR="00F647C3" w:rsidRDefault="00F647C3" w:rsidP="00F647C3">
      <w:r>
        <w:rPr>
          <w:rFonts w:ascii="Segoe UI Emoji" w:hAnsi="Segoe UI Emoji" w:cs="Segoe UI Emoji"/>
        </w:rPr>
        <w:t>🔹</w:t>
      </w:r>
      <w:r>
        <w:t xml:space="preserve"> STEP 6: Save the File</w:t>
      </w:r>
    </w:p>
    <w:p w14:paraId="50FEB18A" w14:textId="77777777" w:rsidR="00F647C3" w:rsidRDefault="00F647C3" w:rsidP="00F647C3">
      <w:r>
        <w:t>Click File → Save</w:t>
      </w:r>
    </w:p>
    <w:p w14:paraId="14147221" w14:textId="55EDEBE6" w:rsidR="00376CAB" w:rsidRDefault="00F647C3" w:rsidP="00F647C3">
      <w:r>
        <w:t xml:space="preserve">Keep it in the same folder as </w:t>
      </w:r>
      <w:proofErr w:type="spellStart"/>
      <w:r>
        <w:t>your</w:t>
      </w:r>
      <w:proofErr w:type="spellEnd"/>
      <w:r>
        <w:t xml:space="preserve"> .</w:t>
      </w:r>
      <w:proofErr w:type="spellStart"/>
      <w:r>
        <w:t>pbix</w:t>
      </w:r>
      <w:proofErr w:type="spellEnd"/>
      <w:r>
        <w:t xml:space="preserve"> file</w:t>
      </w:r>
    </w:p>
    <w:sectPr w:rsidR="00376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AB"/>
    <w:rsid w:val="00376CAB"/>
    <w:rsid w:val="00E96CA4"/>
    <w:rsid w:val="00F6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17493"/>
  <w15:chartTrackingRefBased/>
  <w15:docId w15:val="{D9FEE485-235B-45F8-BC9C-9DFE0EC2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A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A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A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76C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76C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7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PATEL</dc:creator>
  <cp:keywords/>
  <dc:description/>
  <cp:lastModifiedBy>MANAN PATEL</cp:lastModifiedBy>
  <cp:revision>2</cp:revision>
  <dcterms:created xsi:type="dcterms:W3CDTF">2026-02-10T09:21:00Z</dcterms:created>
  <dcterms:modified xsi:type="dcterms:W3CDTF">2026-02-10T09:27:00Z</dcterms:modified>
</cp:coreProperties>
</file>