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FE40" w14:textId="77777777" w:rsidR="00D67724" w:rsidRDefault="00000000">
      <w:pPr>
        <w:pStyle w:val="Heading1"/>
      </w:pPr>
      <w:bookmarkStart w:id="0" w:name="X3f418c4f3aa3cd70b1f6c89802b258a80d25396"/>
      <w:r>
        <w:t>Supplementary Material 3: PRISMA-ScR Checklist</w:t>
      </w:r>
    </w:p>
    <w:p w14:paraId="6ED0D79B" w14:textId="77777777" w:rsidR="00D67724" w:rsidRDefault="00000000">
      <w:pPr>
        <w:pStyle w:val="FirstParagraph"/>
      </w:pPr>
      <w:r>
        <w:rPr>
          <w:b/>
          <w:bCs/>
        </w:rPr>
        <w:t>Preferred Reporting Items for Systematic Reviews and Meta-Analyses Extension for Scoping Reviews (PRISMA-ScR)</w:t>
      </w:r>
    </w:p>
    <w:p w14:paraId="5CEC46F9" w14:textId="77777777" w:rsidR="00D67724" w:rsidRDefault="00000000">
      <w:pPr>
        <w:pStyle w:val="BodyText"/>
      </w:pPr>
      <w:r>
        <w:rPr>
          <w:b/>
          <w:bCs/>
        </w:rPr>
        <w:t>Title:</w:t>
      </w:r>
      <w:r>
        <w:t xml:space="preserve"> Volumetric Measurement Methods for Pediatric Optic Pathway Gliomas: A Scoping Review</w:t>
      </w:r>
    </w:p>
    <w:p w14:paraId="6F6BAD6C" w14:textId="77777777" w:rsidR="00D67724" w:rsidRDefault="00000000">
      <w:r>
        <w:pict w14:anchorId="4A2F73B8">
          <v:rect id="_x0000_i1025" style="width:0;height:1.5pt" o:hralign="center" o:hrstd="t" o:hr="t"/>
        </w:pict>
      </w:r>
    </w:p>
    <w:p w14:paraId="10E908D1" w14:textId="77777777" w:rsidR="00D67724" w:rsidRDefault="00000000">
      <w:pPr>
        <w:pStyle w:val="Heading2"/>
      </w:pPr>
      <w:bookmarkStart w:id="1" w:name="prisma-scr-checklist"/>
      <w:r>
        <w:t>PRISMA-ScR Checklist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98"/>
        <w:gridCol w:w="720"/>
        <w:gridCol w:w="4590"/>
        <w:gridCol w:w="2268"/>
      </w:tblGrid>
      <w:tr w:rsidR="00D67724" w14:paraId="3D6A533A" w14:textId="77777777" w:rsidTr="008B754D">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none" w:sz="0" w:space="0" w:color="auto"/>
            </w:tcBorders>
          </w:tcPr>
          <w:p w14:paraId="5703E1B6" w14:textId="77777777" w:rsidR="00D67724" w:rsidRDefault="00000000">
            <w:pPr>
              <w:pStyle w:val="Compact"/>
            </w:pPr>
            <w:r>
              <w:t>Section</w:t>
            </w:r>
          </w:p>
        </w:tc>
        <w:tc>
          <w:tcPr>
            <w:tcW w:w="720" w:type="dxa"/>
            <w:tcBorders>
              <w:bottom w:val="none" w:sz="0" w:space="0" w:color="auto"/>
            </w:tcBorders>
          </w:tcPr>
          <w:p w14:paraId="4AF6EE44" w14:textId="77777777" w:rsidR="00D67724" w:rsidRDefault="00000000">
            <w:pPr>
              <w:pStyle w:val="Compact"/>
            </w:pPr>
            <w:r>
              <w:t>Item</w:t>
            </w:r>
          </w:p>
        </w:tc>
        <w:tc>
          <w:tcPr>
            <w:tcW w:w="4590" w:type="dxa"/>
            <w:tcBorders>
              <w:bottom w:val="none" w:sz="0" w:space="0" w:color="auto"/>
            </w:tcBorders>
          </w:tcPr>
          <w:p w14:paraId="7E1F76CC" w14:textId="77777777" w:rsidR="00D67724" w:rsidRDefault="00000000">
            <w:pPr>
              <w:pStyle w:val="Compact"/>
            </w:pPr>
            <w:r>
              <w:t>PRISMA-ScR Checklist Item</w:t>
            </w:r>
          </w:p>
        </w:tc>
        <w:tc>
          <w:tcPr>
            <w:tcW w:w="2268" w:type="dxa"/>
            <w:tcBorders>
              <w:bottom w:val="none" w:sz="0" w:space="0" w:color="auto"/>
            </w:tcBorders>
          </w:tcPr>
          <w:p w14:paraId="181D76FC" w14:textId="77777777" w:rsidR="00D67724" w:rsidRDefault="00000000">
            <w:pPr>
              <w:pStyle w:val="Compact"/>
            </w:pPr>
            <w:r>
              <w:t>Reported on Page #</w:t>
            </w:r>
          </w:p>
        </w:tc>
      </w:tr>
      <w:tr w:rsidR="00D67724" w14:paraId="55BACDCE" w14:textId="77777777" w:rsidTr="008B754D">
        <w:tc>
          <w:tcPr>
            <w:tcW w:w="1998" w:type="dxa"/>
          </w:tcPr>
          <w:p w14:paraId="33079BF5" w14:textId="77777777" w:rsidR="00D67724" w:rsidRDefault="00000000">
            <w:pPr>
              <w:pStyle w:val="Compact"/>
            </w:pPr>
            <w:r>
              <w:rPr>
                <w:b/>
                <w:bCs/>
              </w:rPr>
              <w:t>TITLE</w:t>
            </w:r>
          </w:p>
        </w:tc>
        <w:tc>
          <w:tcPr>
            <w:tcW w:w="720" w:type="dxa"/>
          </w:tcPr>
          <w:p w14:paraId="45F6CF35" w14:textId="77777777" w:rsidR="00D67724" w:rsidRDefault="00D67724">
            <w:pPr>
              <w:pStyle w:val="Compact"/>
            </w:pPr>
          </w:p>
        </w:tc>
        <w:tc>
          <w:tcPr>
            <w:tcW w:w="4590" w:type="dxa"/>
          </w:tcPr>
          <w:p w14:paraId="28780FDA" w14:textId="77777777" w:rsidR="00D67724" w:rsidRDefault="00D67724">
            <w:pPr>
              <w:pStyle w:val="Compact"/>
            </w:pPr>
          </w:p>
        </w:tc>
        <w:tc>
          <w:tcPr>
            <w:tcW w:w="2268" w:type="dxa"/>
          </w:tcPr>
          <w:p w14:paraId="2104F1BE" w14:textId="77777777" w:rsidR="00D67724" w:rsidRDefault="00D67724">
            <w:pPr>
              <w:pStyle w:val="Compact"/>
            </w:pPr>
          </w:p>
        </w:tc>
      </w:tr>
      <w:tr w:rsidR="00D67724" w14:paraId="14B48427" w14:textId="77777777" w:rsidTr="008B754D">
        <w:tc>
          <w:tcPr>
            <w:tcW w:w="1998" w:type="dxa"/>
          </w:tcPr>
          <w:p w14:paraId="7A76321F" w14:textId="77777777" w:rsidR="00D67724" w:rsidRDefault="00000000">
            <w:pPr>
              <w:pStyle w:val="Compact"/>
            </w:pPr>
            <w:r>
              <w:t>Title</w:t>
            </w:r>
          </w:p>
        </w:tc>
        <w:tc>
          <w:tcPr>
            <w:tcW w:w="720" w:type="dxa"/>
          </w:tcPr>
          <w:p w14:paraId="236DCABF" w14:textId="77777777" w:rsidR="00D67724" w:rsidRDefault="00000000">
            <w:pPr>
              <w:pStyle w:val="Compact"/>
            </w:pPr>
            <w:r>
              <w:t>1</w:t>
            </w:r>
          </w:p>
        </w:tc>
        <w:tc>
          <w:tcPr>
            <w:tcW w:w="4590" w:type="dxa"/>
          </w:tcPr>
          <w:p w14:paraId="4607C20D" w14:textId="77777777" w:rsidR="00D67724" w:rsidRDefault="00000000">
            <w:pPr>
              <w:pStyle w:val="Compact"/>
            </w:pPr>
            <w:r>
              <w:t>Identify the report as a scoping review</w:t>
            </w:r>
          </w:p>
        </w:tc>
        <w:tc>
          <w:tcPr>
            <w:tcW w:w="2268" w:type="dxa"/>
          </w:tcPr>
          <w:p w14:paraId="32AC3D32" w14:textId="77777777" w:rsidR="00D67724" w:rsidRDefault="00000000">
            <w:pPr>
              <w:pStyle w:val="Compact"/>
            </w:pPr>
            <w:r>
              <w:t>Title page</w:t>
            </w:r>
          </w:p>
        </w:tc>
      </w:tr>
      <w:tr w:rsidR="00D67724" w14:paraId="55EF82E4" w14:textId="77777777" w:rsidTr="008B754D">
        <w:tc>
          <w:tcPr>
            <w:tcW w:w="1998" w:type="dxa"/>
          </w:tcPr>
          <w:p w14:paraId="6C3E8F9A" w14:textId="77777777" w:rsidR="00D67724" w:rsidRDefault="00000000">
            <w:pPr>
              <w:pStyle w:val="Compact"/>
            </w:pPr>
            <w:r>
              <w:rPr>
                <w:b/>
                <w:bCs/>
              </w:rPr>
              <w:t>ABSTRACT</w:t>
            </w:r>
          </w:p>
        </w:tc>
        <w:tc>
          <w:tcPr>
            <w:tcW w:w="720" w:type="dxa"/>
          </w:tcPr>
          <w:p w14:paraId="3717F311" w14:textId="77777777" w:rsidR="00D67724" w:rsidRDefault="00D67724">
            <w:pPr>
              <w:pStyle w:val="Compact"/>
            </w:pPr>
          </w:p>
        </w:tc>
        <w:tc>
          <w:tcPr>
            <w:tcW w:w="4590" w:type="dxa"/>
          </w:tcPr>
          <w:p w14:paraId="2CD4B136" w14:textId="77777777" w:rsidR="00D67724" w:rsidRDefault="00D67724">
            <w:pPr>
              <w:pStyle w:val="Compact"/>
            </w:pPr>
          </w:p>
        </w:tc>
        <w:tc>
          <w:tcPr>
            <w:tcW w:w="2268" w:type="dxa"/>
          </w:tcPr>
          <w:p w14:paraId="769F3CE1" w14:textId="77777777" w:rsidR="00D67724" w:rsidRDefault="00D67724">
            <w:pPr>
              <w:pStyle w:val="Compact"/>
            </w:pPr>
          </w:p>
        </w:tc>
      </w:tr>
      <w:tr w:rsidR="00D67724" w14:paraId="40D545F2" w14:textId="77777777" w:rsidTr="008B754D">
        <w:tc>
          <w:tcPr>
            <w:tcW w:w="1998" w:type="dxa"/>
          </w:tcPr>
          <w:p w14:paraId="607D481B" w14:textId="77777777" w:rsidR="00D67724" w:rsidRDefault="00000000">
            <w:pPr>
              <w:pStyle w:val="Compact"/>
            </w:pPr>
            <w:r>
              <w:t>Structured summary</w:t>
            </w:r>
          </w:p>
        </w:tc>
        <w:tc>
          <w:tcPr>
            <w:tcW w:w="720" w:type="dxa"/>
          </w:tcPr>
          <w:p w14:paraId="41442780" w14:textId="77777777" w:rsidR="00D67724" w:rsidRDefault="00000000">
            <w:pPr>
              <w:pStyle w:val="Compact"/>
            </w:pPr>
            <w:r>
              <w:t>2</w:t>
            </w:r>
          </w:p>
        </w:tc>
        <w:tc>
          <w:tcPr>
            <w:tcW w:w="4590" w:type="dxa"/>
          </w:tcPr>
          <w:p w14:paraId="6EAC1E5B" w14:textId="77777777" w:rsidR="00D67724" w:rsidRDefault="00000000">
            <w:pPr>
              <w:pStyle w:val="Compact"/>
            </w:pPr>
            <w:r>
              <w:t>Provide a structured summary that includes (as applicable): background, objectives, eligibility criteria, sources of evidence, charting methods, results, and conclusions that relate to the review questions and objectives</w:t>
            </w:r>
          </w:p>
        </w:tc>
        <w:tc>
          <w:tcPr>
            <w:tcW w:w="2268" w:type="dxa"/>
          </w:tcPr>
          <w:p w14:paraId="5C15867D" w14:textId="77777777" w:rsidR="00D67724" w:rsidRDefault="00000000">
            <w:pPr>
              <w:pStyle w:val="Compact"/>
            </w:pPr>
            <w:r>
              <w:t>Abstract</w:t>
            </w:r>
          </w:p>
        </w:tc>
      </w:tr>
      <w:tr w:rsidR="00D67724" w14:paraId="240F9FE3" w14:textId="77777777" w:rsidTr="008B754D">
        <w:tc>
          <w:tcPr>
            <w:tcW w:w="1998" w:type="dxa"/>
          </w:tcPr>
          <w:p w14:paraId="50E93B44" w14:textId="77777777" w:rsidR="00D67724" w:rsidRDefault="00000000">
            <w:pPr>
              <w:pStyle w:val="Compact"/>
            </w:pPr>
            <w:r>
              <w:rPr>
                <w:b/>
                <w:bCs/>
              </w:rPr>
              <w:t>INTRODUCTION</w:t>
            </w:r>
          </w:p>
        </w:tc>
        <w:tc>
          <w:tcPr>
            <w:tcW w:w="720" w:type="dxa"/>
          </w:tcPr>
          <w:p w14:paraId="1E937E31" w14:textId="77777777" w:rsidR="00D67724" w:rsidRDefault="00D67724">
            <w:pPr>
              <w:pStyle w:val="Compact"/>
            </w:pPr>
          </w:p>
        </w:tc>
        <w:tc>
          <w:tcPr>
            <w:tcW w:w="4590" w:type="dxa"/>
          </w:tcPr>
          <w:p w14:paraId="1B5CD327" w14:textId="77777777" w:rsidR="00D67724" w:rsidRDefault="00D67724">
            <w:pPr>
              <w:pStyle w:val="Compact"/>
            </w:pPr>
          </w:p>
        </w:tc>
        <w:tc>
          <w:tcPr>
            <w:tcW w:w="2268" w:type="dxa"/>
          </w:tcPr>
          <w:p w14:paraId="531D3F3B" w14:textId="77777777" w:rsidR="00D67724" w:rsidRDefault="00D67724">
            <w:pPr>
              <w:pStyle w:val="Compact"/>
            </w:pPr>
          </w:p>
        </w:tc>
      </w:tr>
      <w:tr w:rsidR="00D67724" w14:paraId="142A2450" w14:textId="77777777" w:rsidTr="008B754D">
        <w:tc>
          <w:tcPr>
            <w:tcW w:w="1998" w:type="dxa"/>
          </w:tcPr>
          <w:p w14:paraId="06759F0F" w14:textId="77777777" w:rsidR="00D67724" w:rsidRDefault="00000000">
            <w:pPr>
              <w:pStyle w:val="Compact"/>
            </w:pPr>
            <w:r>
              <w:t>Rationale</w:t>
            </w:r>
          </w:p>
        </w:tc>
        <w:tc>
          <w:tcPr>
            <w:tcW w:w="720" w:type="dxa"/>
          </w:tcPr>
          <w:p w14:paraId="6963C2E3" w14:textId="77777777" w:rsidR="00D67724" w:rsidRDefault="00000000">
            <w:pPr>
              <w:pStyle w:val="Compact"/>
            </w:pPr>
            <w:r>
              <w:t>3</w:t>
            </w:r>
          </w:p>
        </w:tc>
        <w:tc>
          <w:tcPr>
            <w:tcW w:w="4590" w:type="dxa"/>
          </w:tcPr>
          <w:p w14:paraId="33386066" w14:textId="77777777" w:rsidR="00D67724" w:rsidRDefault="00000000">
            <w:pPr>
              <w:pStyle w:val="Compact"/>
            </w:pPr>
            <w:r>
              <w:t>Describe the rationale for the review in the context of what is already known. Explain why the review questions/objectives lend themselves to a scoping review approach</w:t>
            </w:r>
          </w:p>
        </w:tc>
        <w:tc>
          <w:tcPr>
            <w:tcW w:w="2268" w:type="dxa"/>
          </w:tcPr>
          <w:p w14:paraId="14D6EC0B" w14:textId="77777777" w:rsidR="00D67724" w:rsidRDefault="00000000">
            <w:pPr>
              <w:pStyle w:val="Compact"/>
            </w:pPr>
            <w:r>
              <w:t>Introduction</w:t>
            </w:r>
          </w:p>
        </w:tc>
      </w:tr>
      <w:tr w:rsidR="00D67724" w14:paraId="406C7180" w14:textId="77777777" w:rsidTr="008B754D">
        <w:tc>
          <w:tcPr>
            <w:tcW w:w="1998" w:type="dxa"/>
          </w:tcPr>
          <w:p w14:paraId="2FBFBB06" w14:textId="77777777" w:rsidR="00D67724" w:rsidRDefault="00000000">
            <w:pPr>
              <w:pStyle w:val="Compact"/>
            </w:pPr>
            <w:r>
              <w:t>Objectives</w:t>
            </w:r>
          </w:p>
        </w:tc>
        <w:tc>
          <w:tcPr>
            <w:tcW w:w="720" w:type="dxa"/>
          </w:tcPr>
          <w:p w14:paraId="6976A43A" w14:textId="77777777" w:rsidR="00D67724" w:rsidRDefault="00000000">
            <w:pPr>
              <w:pStyle w:val="Compact"/>
            </w:pPr>
            <w:r>
              <w:t>4</w:t>
            </w:r>
          </w:p>
        </w:tc>
        <w:tc>
          <w:tcPr>
            <w:tcW w:w="4590" w:type="dxa"/>
          </w:tcPr>
          <w:p w14:paraId="0787371D" w14:textId="77777777" w:rsidR="00D67724" w:rsidRDefault="00000000">
            <w:pPr>
              <w:pStyle w:val="Compact"/>
            </w:pPr>
            <w:r>
              <w:t>Provide an explicit statement of the questions and objectives being addressed with reference to their key elements (e.g., population or participants, concepts, and context) or other relevant key elements used to conceptualize the review questions and/or objectives</w:t>
            </w:r>
          </w:p>
        </w:tc>
        <w:tc>
          <w:tcPr>
            <w:tcW w:w="2268" w:type="dxa"/>
          </w:tcPr>
          <w:p w14:paraId="695A188B" w14:textId="77777777" w:rsidR="00D67724" w:rsidRDefault="00000000">
            <w:pPr>
              <w:pStyle w:val="Compact"/>
            </w:pPr>
            <w:r>
              <w:t>Introduction</w:t>
            </w:r>
          </w:p>
        </w:tc>
      </w:tr>
      <w:tr w:rsidR="00D67724" w14:paraId="24D6CBAF" w14:textId="77777777" w:rsidTr="008B754D">
        <w:tc>
          <w:tcPr>
            <w:tcW w:w="1998" w:type="dxa"/>
          </w:tcPr>
          <w:p w14:paraId="1B4B0FA6" w14:textId="77777777" w:rsidR="00D67724" w:rsidRDefault="00000000">
            <w:pPr>
              <w:pStyle w:val="Compact"/>
            </w:pPr>
            <w:r>
              <w:rPr>
                <w:b/>
                <w:bCs/>
              </w:rPr>
              <w:t>METHODS</w:t>
            </w:r>
          </w:p>
        </w:tc>
        <w:tc>
          <w:tcPr>
            <w:tcW w:w="720" w:type="dxa"/>
          </w:tcPr>
          <w:p w14:paraId="29A4061C" w14:textId="77777777" w:rsidR="00D67724" w:rsidRDefault="00D67724">
            <w:pPr>
              <w:pStyle w:val="Compact"/>
            </w:pPr>
          </w:p>
        </w:tc>
        <w:tc>
          <w:tcPr>
            <w:tcW w:w="4590" w:type="dxa"/>
          </w:tcPr>
          <w:p w14:paraId="148B197F" w14:textId="77777777" w:rsidR="00D67724" w:rsidRDefault="00D67724">
            <w:pPr>
              <w:pStyle w:val="Compact"/>
            </w:pPr>
          </w:p>
        </w:tc>
        <w:tc>
          <w:tcPr>
            <w:tcW w:w="2268" w:type="dxa"/>
          </w:tcPr>
          <w:p w14:paraId="375DCEE4" w14:textId="77777777" w:rsidR="00D67724" w:rsidRDefault="00D67724">
            <w:pPr>
              <w:pStyle w:val="Compact"/>
            </w:pPr>
          </w:p>
        </w:tc>
      </w:tr>
      <w:tr w:rsidR="00D67724" w14:paraId="3C2FB407" w14:textId="77777777" w:rsidTr="008B754D">
        <w:tc>
          <w:tcPr>
            <w:tcW w:w="1998" w:type="dxa"/>
          </w:tcPr>
          <w:p w14:paraId="5F50BDA8" w14:textId="77777777" w:rsidR="00D67724" w:rsidRDefault="00000000">
            <w:pPr>
              <w:pStyle w:val="Compact"/>
            </w:pPr>
            <w:r>
              <w:t>Protocol and registration</w:t>
            </w:r>
          </w:p>
        </w:tc>
        <w:tc>
          <w:tcPr>
            <w:tcW w:w="720" w:type="dxa"/>
          </w:tcPr>
          <w:p w14:paraId="3788C201" w14:textId="77777777" w:rsidR="00D67724" w:rsidRDefault="00000000">
            <w:pPr>
              <w:pStyle w:val="Compact"/>
            </w:pPr>
            <w:r>
              <w:t>5</w:t>
            </w:r>
          </w:p>
        </w:tc>
        <w:tc>
          <w:tcPr>
            <w:tcW w:w="4590" w:type="dxa"/>
          </w:tcPr>
          <w:p w14:paraId="14877064" w14:textId="77777777" w:rsidR="00D67724" w:rsidRDefault="00000000">
            <w:pPr>
              <w:pStyle w:val="Compact"/>
            </w:pPr>
            <w:r>
              <w:t>Indicate whether a review protocol exists; state if and where it can be accessed (e.g., a Web address); and if available, provide registration information, including the registration number</w:t>
            </w:r>
          </w:p>
        </w:tc>
        <w:tc>
          <w:tcPr>
            <w:tcW w:w="2268" w:type="dxa"/>
          </w:tcPr>
          <w:p w14:paraId="2AEF5F81" w14:textId="77777777" w:rsidR="00D67724" w:rsidRDefault="00000000">
            <w:pPr>
              <w:pStyle w:val="Compact"/>
            </w:pPr>
            <w:r>
              <w:t>Methods</w:t>
            </w:r>
          </w:p>
        </w:tc>
      </w:tr>
      <w:tr w:rsidR="00D67724" w14:paraId="5CBDC2BE" w14:textId="77777777" w:rsidTr="008B754D">
        <w:tc>
          <w:tcPr>
            <w:tcW w:w="1998" w:type="dxa"/>
          </w:tcPr>
          <w:p w14:paraId="0D1A340F" w14:textId="77777777" w:rsidR="00D67724" w:rsidRDefault="00000000">
            <w:pPr>
              <w:pStyle w:val="Compact"/>
            </w:pPr>
            <w:r>
              <w:t>Eligibility criteria</w:t>
            </w:r>
          </w:p>
        </w:tc>
        <w:tc>
          <w:tcPr>
            <w:tcW w:w="720" w:type="dxa"/>
          </w:tcPr>
          <w:p w14:paraId="414BC9D0" w14:textId="77777777" w:rsidR="00D67724" w:rsidRDefault="00000000">
            <w:pPr>
              <w:pStyle w:val="Compact"/>
            </w:pPr>
            <w:r>
              <w:t>6</w:t>
            </w:r>
          </w:p>
        </w:tc>
        <w:tc>
          <w:tcPr>
            <w:tcW w:w="4590" w:type="dxa"/>
          </w:tcPr>
          <w:p w14:paraId="138A0A68" w14:textId="77777777" w:rsidR="00D67724" w:rsidRDefault="00000000">
            <w:pPr>
              <w:pStyle w:val="Compact"/>
            </w:pPr>
            <w:r>
              <w:t xml:space="preserve">Specify characteristics of the sources of </w:t>
            </w:r>
            <w:r>
              <w:lastRenderedPageBreak/>
              <w:t>evidence used as eligibility criteria (e.g., years considered, language, and publication status), and provide a rationale</w:t>
            </w:r>
          </w:p>
        </w:tc>
        <w:tc>
          <w:tcPr>
            <w:tcW w:w="2268" w:type="dxa"/>
          </w:tcPr>
          <w:p w14:paraId="31BDE317" w14:textId="77777777" w:rsidR="00D67724" w:rsidRDefault="00000000">
            <w:pPr>
              <w:pStyle w:val="Compact"/>
            </w:pPr>
            <w:r>
              <w:lastRenderedPageBreak/>
              <w:t>Methods</w:t>
            </w:r>
          </w:p>
        </w:tc>
      </w:tr>
      <w:tr w:rsidR="00D67724" w14:paraId="2E3F3ABF" w14:textId="77777777" w:rsidTr="008B754D">
        <w:tc>
          <w:tcPr>
            <w:tcW w:w="1998" w:type="dxa"/>
          </w:tcPr>
          <w:p w14:paraId="76E4E79C" w14:textId="77777777" w:rsidR="00D67724" w:rsidRDefault="00000000">
            <w:pPr>
              <w:pStyle w:val="Compact"/>
            </w:pPr>
            <w:r>
              <w:t>Information sources</w:t>
            </w:r>
          </w:p>
        </w:tc>
        <w:tc>
          <w:tcPr>
            <w:tcW w:w="720" w:type="dxa"/>
          </w:tcPr>
          <w:p w14:paraId="46963DCA" w14:textId="77777777" w:rsidR="00D67724" w:rsidRDefault="00000000">
            <w:pPr>
              <w:pStyle w:val="Compact"/>
            </w:pPr>
            <w:r>
              <w:t>7</w:t>
            </w:r>
          </w:p>
        </w:tc>
        <w:tc>
          <w:tcPr>
            <w:tcW w:w="4590" w:type="dxa"/>
          </w:tcPr>
          <w:p w14:paraId="0CCD3A70" w14:textId="77777777" w:rsidR="00D67724" w:rsidRDefault="00000000">
            <w:pPr>
              <w:pStyle w:val="Compact"/>
            </w:pPr>
            <w:r>
              <w:t>Describe all information sources in the search (e.g., databases with dates of coverage and contact with authors to identify additional sources), as well as the date the most recent search was executed</w:t>
            </w:r>
          </w:p>
        </w:tc>
        <w:tc>
          <w:tcPr>
            <w:tcW w:w="2268" w:type="dxa"/>
          </w:tcPr>
          <w:p w14:paraId="38479C2D" w14:textId="77777777" w:rsidR="00D67724" w:rsidRDefault="00000000">
            <w:pPr>
              <w:pStyle w:val="Compact"/>
            </w:pPr>
            <w:r>
              <w:t>Methods</w:t>
            </w:r>
          </w:p>
        </w:tc>
      </w:tr>
      <w:tr w:rsidR="00D67724" w14:paraId="0A4C674F" w14:textId="77777777" w:rsidTr="008B754D">
        <w:tc>
          <w:tcPr>
            <w:tcW w:w="1998" w:type="dxa"/>
          </w:tcPr>
          <w:p w14:paraId="4ABD8767" w14:textId="77777777" w:rsidR="00D67724" w:rsidRDefault="00000000">
            <w:pPr>
              <w:pStyle w:val="Compact"/>
            </w:pPr>
            <w:r>
              <w:t>Search</w:t>
            </w:r>
          </w:p>
        </w:tc>
        <w:tc>
          <w:tcPr>
            <w:tcW w:w="720" w:type="dxa"/>
          </w:tcPr>
          <w:p w14:paraId="64006856" w14:textId="77777777" w:rsidR="00D67724" w:rsidRDefault="00000000">
            <w:pPr>
              <w:pStyle w:val="Compact"/>
            </w:pPr>
            <w:r>
              <w:t>8</w:t>
            </w:r>
          </w:p>
        </w:tc>
        <w:tc>
          <w:tcPr>
            <w:tcW w:w="4590" w:type="dxa"/>
          </w:tcPr>
          <w:p w14:paraId="7EAF96FC" w14:textId="77777777" w:rsidR="00D67724" w:rsidRDefault="00000000">
            <w:pPr>
              <w:pStyle w:val="Compact"/>
            </w:pPr>
            <w:r>
              <w:t>Present the full electronic search strategy for at least 1 database, including any limits used, such that it could be repeated</w:t>
            </w:r>
          </w:p>
        </w:tc>
        <w:tc>
          <w:tcPr>
            <w:tcW w:w="2268" w:type="dxa"/>
          </w:tcPr>
          <w:p w14:paraId="31404965" w14:textId="77777777" w:rsidR="00D67724" w:rsidRDefault="00000000">
            <w:pPr>
              <w:pStyle w:val="Compact"/>
            </w:pPr>
            <w:r>
              <w:t>Supplementary 1</w:t>
            </w:r>
          </w:p>
        </w:tc>
      </w:tr>
      <w:tr w:rsidR="00D67724" w14:paraId="2BF60679" w14:textId="77777777" w:rsidTr="008B754D">
        <w:tc>
          <w:tcPr>
            <w:tcW w:w="1998" w:type="dxa"/>
          </w:tcPr>
          <w:p w14:paraId="3023FD58" w14:textId="77777777" w:rsidR="00D67724" w:rsidRDefault="00000000">
            <w:pPr>
              <w:pStyle w:val="Compact"/>
            </w:pPr>
            <w:r>
              <w:t>Selection of sources of evidence</w:t>
            </w:r>
          </w:p>
        </w:tc>
        <w:tc>
          <w:tcPr>
            <w:tcW w:w="720" w:type="dxa"/>
          </w:tcPr>
          <w:p w14:paraId="6FBAE2EC" w14:textId="77777777" w:rsidR="00D67724" w:rsidRDefault="00000000">
            <w:pPr>
              <w:pStyle w:val="Compact"/>
            </w:pPr>
            <w:r>
              <w:t>9</w:t>
            </w:r>
          </w:p>
        </w:tc>
        <w:tc>
          <w:tcPr>
            <w:tcW w:w="4590" w:type="dxa"/>
          </w:tcPr>
          <w:p w14:paraId="6FA05C49" w14:textId="77777777" w:rsidR="00D67724" w:rsidRDefault="00000000">
            <w:pPr>
              <w:pStyle w:val="Compact"/>
            </w:pPr>
            <w:r>
              <w:t>State the process for selecting sources of evidence (i.e., screening and eligibility) included in the scoping review</w:t>
            </w:r>
          </w:p>
        </w:tc>
        <w:tc>
          <w:tcPr>
            <w:tcW w:w="2268" w:type="dxa"/>
          </w:tcPr>
          <w:p w14:paraId="760153BA" w14:textId="77777777" w:rsidR="00D67724" w:rsidRDefault="00000000">
            <w:pPr>
              <w:pStyle w:val="Compact"/>
            </w:pPr>
            <w:r>
              <w:t>Methods</w:t>
            </w:r>
          </w:p>
        </w:tc>
      </w:tr>
      <w:tr w:rsidR="00D67724" w14:paraId="02B56E0E" w14:textId="77777777" w:rsidTr="008B754D">
        <w:tc>
          <w:tcPr>
            <w:tcW w:w="1998" w:type="dxa"/>
          </w:tcPr>
          <w:p w14:paraId="18632C32" w14:textId="77777777" w:rsidR="00D67724" w:rsidRDefault="00000000">
            <w:pPr>
              <w:pStyle w:val="Compact"/>
            </w:pPr>
            <w:r>
              <w:t>Data charting process</w:t>
            </w:r>
          </w:p>
        </w:tc>
        <w:tc>
          <w:tcPr>
            <w:tcW w:w="720" w:type="dxa"/>
          </w:tcPr>
          <w:p w14:paraId="2FA344A5" w14:textId="77777777" w:rsidR="00D67724" w:rsidRDefault="00000000">
            <w:pPr>
              <w:pStyle w:val="Compact"/>
            </w:pPr>
            <w:r>
              <w:t>10</w:t>
            </w:r>
          </w:p>
        </w:tc>
        <w:tc>
          <w:tcPr>
            <w:tcW w:w="4590" w:type="dxa"/>
          </w:tcPr>
          <w:p w14:paraId="258D368D" w14:textId="77777777" w:rsidR="00D67724" w:rsidRDefault="00000000">
            <w:pPr>
              <w:pStyle w:val="Compact"/>
            </w:pPr>
            <w:r>
              <w:t>Describe the methods of charting data from the included sources of evidence (e.g., calibrated forms or forms that have been tested by the team before their use, and whether data charting was done independently or in duplicate) and any processes for obtaining and confirming data from investigators</w:t>
            </w:r>
          </w:p>
        </w:tc>
        <w:tc>
          <w:tcPr>
            <w:tcW w:w="2268" w:type="dxa"/>
          </w:tcPr>
          <w:p w14:paraId="35727313" w14:textId="77777777" w:rsidR="00D67724" w:rsidRDefault="00000000">
            <w:pPr>
              <w:pStyle w:val="Compact"/>
            </w:pPr>
            <w:r>
              <w:t>Methods</w:t>
            </w:r>
          </w:p>
        </w:tc>
      </w:tr>
      <w:tr w:rsidR="00D67724" w14:paraId="343F87BF" w14:textId="77777777" w:rsidTr="008B754D">
        <w:tc>
          <w:tcPr>
            <w:tcW w:w="1998" w:type="dxa"/>
          </w:tcPr>
          <w:p w14:paraId="054BD3E0" w14:textId="77777777" w:rsidR="00D67724" w:rsidRDefault="00000000">
            <w:pPr>
              <w:pStyle w:val="Compact"/>
            </w:pPr>
            <w:r>
              <w:t>Data items</w:t>
            </w:r>
          </w:p>
        </w:tc>
        <w:tc>
          <w:tcPr>
            <w:tcW w:w="720" w:type="dxa"/>
          </w:tcPr>
          <w:p w14:paraId="490BE21D" w14:textId="77777777" w:rsidR="00D67724" w:rsidRDefault="00000000">
            <w:pPr>
              <w:pStyle w:val="Compact"/>
            </w:pPr>
            <w:r>
              <w:t>11</w:t>
            </w:r>
          </w:p>
        </w:tc>
        <w:tc>
          <w:tcPr>
            <w:tcW w:w="4590" w:type="dxa"/>
          </w:tcPr>
          <w:p w14:paraId="67EE43AC" w14:textId="77777777" w:rsidR="00D67724" w:rsidRDefault="00000000">
            <w:pPr>
              <w:pStyle w:val="Compact"/>
            </w:pPr>
            <w:r>
              <w:t>List and define all variables for which data were sought and any assumptions and simplifications made</w:t>
            </w:r>
          </w:p>
        </w:tc>
        <w:tc>
          <w:tcPr>
            <w:tcW w:w="2268" w:type="dxa"/>
          </w:tcPr>
          <w:p w14:paraId="3AA7038A" w14:textId="77777777" w:rsidR="00D67724" w:rsidRDefault="00000000">
            <w:pPr>
              <w:pStyle w:val="Compact"/>
            </w:pPr>
            <w:r>
              <w:t>Methods</w:t>
            </w:r>
          </w:p>
        </w:tc>
      </w:tr>
      <w:tr w:rsidR="00D67724" w14:paraId="0F69F888" w14:textId="77777777" w:rsidTr="008B754D">
        <w:tc>
          <w:tcPr>
            <w:tcW w:w="1998" w:type="dxa"/>
          </w:tcPr>
          <w:p w14:paraId="04477039" w14:textId="77777777" w:rsidR="00D67724" w:rsidRDefault="00000000">
            <w:pPr>
              <w:pStyle w:val="Compact"/>
            </w:pPr>
            <w:r>
              <w:t>Critical appraisal of individual sources of evidence</w:t>
            </w:r>
          </w:p>
        </w:tc>
        <w:tc>
          <w:tcPr>
            <w:tcW w:w="720" w:type="dxa"/>
          </w:tcPr>
          <w:p w14:paraId="43A8F946" w14:textId="77777777" w:rsidR="00D67724" w:rsidRDefault="00000000">
            <w:pPr>
              <w:pStyle w:val="Compact"/>
            </w:pPr>
            <w:r>
              <w:t>12</w:t>
            </w:r>
          </w:p>
        </w:tc>
        <w:tc>
          <w:tcPr>
            <w:tcW w:w="4590" w:type="dxa"/>
          </w:tcPr>
          <w:p w14:paraId="446FBF9B" w14:textId="77777777" w:rsidR="00D67724" w:rsidRDefault="00000000">
            <w:pPr>
              <w:pStyle w:val="Compact"/>
            </w:pPr>
            <w:r>
              <w:t>If done, provide a rationale for conducting a critical appraisal of included sources of evidence; describe the methods used and how this information was used in any data synthesis (if appropriate)</w:t>
            </w:r>
          </w:p>
        </w:tc>
        <w:tc>
          <w:tcPr>
            <w:tcW w:w="2268" w:type="dxa"/>
          </w:tcPr>
          <w:p w14:paraId="0E167A99" w14:textId="77777777" w:rsidR="00D67724" w:rsidRDefault="00000000">
            <w:pPr>
              <w:pStyle w:val="Compact"/>
            </w:pPr>
            <w:r>
              <w:t>Methods</w:t>
            </w:r>
          </w:p>
        </w:tc>
      </w:tr>
      <w:tr w:rsidR="00D67724" w14:paraId="75D8E5D7" w14:textId="77777777" w:rsidTr="008B754D">
        <w:tc>
          <w:tcPr>
            <w:tcW w:w="1998" w:type="dxa"/>
          </w:tcPr>
          <w:p w14:paraId="6F702EAD" w14:textId="77777777" w:rsidR="00D67724" w:rsidRDefault="00000000">
            <w:pPr>
              <w:pStyle w:val="Compact"/>
            </w:pPr>
            <w:r>
              <w:t>Synthesis of results</w:t>
            </w:r>
          </w:p>
        </w:tc>
        <w:tc>
          <w:tcPr>
            <w:tcW w:w="720" w:type="dxa"/>
          </w:tcPr>
          <w:p w14:paraId="3DBBA8AC" w14:textId="77777777" w:rsidR="00D67724" w:rsidRDefault="00000000">
            <w:pPr>
              <w:pStyle w:val="Compact"/>
            </w:pPr>
            <w:r>
              <w:t>13</w:t>
            </w:r>
          </w:p>
        </w:tc>
        <w:tc>
          <w:tcPr>
            <w:tcW w:w="4590" w:type="dxa"/>
          </w:tcPr>
          <w:p w14:paraId="634291D8" w14:textId="77777777" w:rsidR="00D67724" w:rsidRDefault="00000000">
            <w:pPr>
              <w:pStyle w:val="Compact"/>
            </w:pPr>
            <w:r>
              <w:t>Describe the methods of handling and summarizing the data that were charted</w:t>
            </w:r>
          </w:p>
        </w:tc>
        <w:tc>
          <w:tcPr>
            <w:tcW w:w="2268" w:type="dxa"/>
          </w:tcPr>
          <w:p w14:paraId="0BE1F0A0" w14:textId="77777777" w:rsidR="00D67724" w:rsidRDefault="00000000">
            <w:pPr>
              <w:pStyle w:val="Compact"/>
            </w:pPr>
            <w:r>
              <w:t>Methods</w:t>
            </w:r>
          </w:p>
        </w:tc>
      </w:tr>
      <w:tr w:rsidR="00D67724" w14:paraId="0E7AF449" w14:textId="77777777" w:rsidTr="008B754D">
        <w:tc>
          <w:tcPr>
            <w:tcW w:w="1998" w:type="dxa"/>
          </w:tcPr>
          <w:p w14:paraId="1CF66065" w14:textId="77777777" w:rsidR="00D67724" w:rsidRDefault="00000000">
            <w:pPr>
              <w:pStyle w:val="Compact"/>
            </w:pPr>
            <w:r>
              <w:rPr>
                <w:b/>
                <w:bCs/>
              </w:rPr>
              <w:t>RESULTS</w:t>
            </w:r>
          </w:p>
        </w:tc>
        <w:tc>
          <w:tcPr>
            <w:tcW w:w="720" w:type="dxa"/>
          </w:tcPr>
          <w:p w14:paraId="32DCBCC3" w14:textId="77777777" w:rsidR="00D67724" w:rsidRDefault="00D67724">
            <w:pPr>
              <w:pStyle w:val="Compact"/>
            </w:pPr>
          </w:p>
        </w:tc>
        <w:tc>
          <w:tcPr>
            <w:tcW w:w="4590" w:type="dxa"/>
          </w:tcPr>
          <w:p w14:paraId="594255E9" w14:textId="77777777" w:rsidR="00D67724" w:rsidRDefault="00D67724">
            <w:pPr>
              <w:pStyle w:val="Compact"/>
            </w:pPr>
          </w:p>
        </w:tc>
        <w:tc>
          <w:tcPr>
            <w:tcW w:w="2268" w:type="dxa"/>
          </w:tcPr>
          <w:p w14:paraId="60E6BA03" w14:textId="77777777" w:rsidR="00D67724" w:rsidRDefault="00D67724">
            <w:pPr>
              <w:pStyle w:val="Compact"/>
            </w:pPr>
          </w:p>
        </w:tc>
      </w:tr>
      <w:tr w:rsidR="00D67724" w14:paraId="0E6F9BAE" w14:textId="77777777" w:rsidTr="008B754D">
        <w:tc>
          <w:tcPr>
            <w:tcW w:w="1998" w:type="dxa"/>
          </w:tcPr>
          <w:p w14:paraId="1DFA5D47" w14:textId="77777777" w:rsidR="00D67724" w:rsidRDefault="00000000">
            <w:pPr>
              <w:pStyle w:val="Compact"/>
            </w:pPr>
            <w:r>
              <w:t>Selection of sources of evidence</w:t>
            </w:r>
          </w:p>
        </w:tc>
        <w:tc>
          <w:tcPr>
            <w:tcW w:w="720" w:type="dxa"/>
          </w:tcPr>
          <w:p w14:paraId="28D92E95" w14:textId="77777777" w:rsidR="00D67724" w:rsidRDefault="00000000">
            <w:pPr>
              <w:pStyle w:val="Compact"/>
            </w:pPr>
            <w:r>
              <w:t>14</w:t>
            </w:r>
          </w:p>
        </w:tc>
        <w:tc>
          <w:tcPr>
            <w:tcW w:w="4590" w:type="dxa"/>
          </w:tcPr>
          <w:p w14:paraId="2EDCD00A" w14:textId="77777777" w:rsidR="00D67724" w:rsidRDefault="00000000">
            <w:pPr>
              <w:pStyle w:val="Compact"/>
            </w:pPr>
            <w:r>
              <w:t>Give numbers of sources of evidence screened, assessed for eligibility, and included in the review, with reasons for exclusions at each stage, ideally using a flow diagram</w:t>
            </w:r>
          </w:p>
        </w:tc>
        <w:tc>
          <w:tcPr>
            <w:tcW w:w="2268" w:type="dxa"/>
          </w:tcPr>
          <w:p w14:paraId="6825D52A" w14:textId="77777777" w:rsidR="00D67724" w:rsidRDefault="00000000">
            <w:pPr>
              <w:pStyle w:val="Compact"/>
            </w:pPr>
            <w:r>
              <w:t>Results, Figure 1</w:t>
            </w:r>
          </w:p>
        </w:tc>
      </w:tr>
      <w:tr w:rsidR="00D67724" w14:paraId="121EBB35" w14:textId="77777777" w:rsidTr="008B754D">
        <w:tc>
          <w:tcPr>
            <w:tcW w:w="1998" w:type="dxa"/>
          </w:tcPr>
          <w:p w14:paraId="6AB41981" w14:textId="77777777" w:rsidR="00D67724" w:rsidRDefault="00000000">
            <w:pPr>
              <w:pStyle w:val="Compact"/>
            </w:pPr>
            <w:r>
              <w:lastRenderedPageBreak/>
              <w:t>Characteristics of sources of evidence</w:t>
            </w:r>
          </w:p>
        </w:tc>
        <w:tc>
          <w:tcPr>
            <w:tcW w:w="720" w:type="dxa"/>
          </w:tcPr>
          <w:p w14:paraId="1A436C04" w14:textId="77777777" w:rsidR="00D67724" w:rsidRDefault="00000000">
            <w:pPr>
              <w:pStyle w:val="Compact"/>
            </w:pPr>
            <w:r>
              <w:t>15</w:t>
            </w:r>
          </w:p>
        </w:tc>
        <w:tc>
          <w:tcPr>
            <w:tcW w:w="4590" w:type="dxa"/>
          </w:tcPr>
          <w:p w14:paraId="27939C7D" w14:textId="77777777" w:rsidR="00D67724" w:rsidRDefault="00000000">
            <w:pPr>
              <w:pStyle w:val="Compact"/>
            </w:pPr>
            <w:r>
              <w:t>For each source of evidence, present characteristics for which data were charted and provide the citations</w:t>
            </w:r>
          </w:p>
        </w:tc>
        <w:tc>
          <w:tcPr>
            <w:tcW w:w="2268" w:type="dxa"/>
          </w:tcPr>
          <w:p w14:paraId="64E72260" w14:textId="77777777" w:rsidR="00D67724" w:rsidRDefault="00000000">
            <w:pPr>
              <w:pStyle w:val="Compact"/>
            </w:pPr>
            <w:r>
              <w:t>Results, Table 1</w:t>
            </w:r>
          </w:p>
        </w:tc>
      </w:tr>
      <w:tr w:rsidR="00D67724" w14:paraId="3C4A07BB" w14:textId="77777777" w:rsidTr="008B754D">
        <w:tc>
          <w:tcPr>
            <w:tcW w:w="1998" w:type="dxa"/>
          </w:tcPr>
          <w:p w14:paraId="40009D2C" w14:textId="77777777" w:rsidR="00D67724" w:rsidRDefault="00000000">
            <w:pPr>
              <w:pStyle w:val="Compact"/>
            </w:pPr>
            <w:r>
              <w:t>Critical appraisal within sources of evidence</w:t>
            </w:r>
          </w:p>
        </w:tc>
        <w:tc>
          <w:tcPr>
            <w:tcW w:w="720" w:type="dxa"/>
          </w:tcPr>
          <w:p w14:paraId="729A6E4F" w14:textId="77777777" w:rsidR="00D67724" w:rsidRDefault="00000000">
            <w:pPr>
              <w:pStyle w:val="Compact"/>
            </w:pPr>
            <w:r>
              <w:t>16</w:t>
            </w:r>
          </w:p>
        </w:tc>
        <w:tc>
          <w:tcPr>
            <w:tcW w:w="4590" w:type="dxa"/>
          </w:tcPr>
          <w:p w14:paraId="2986B7EC" w14:textId="77777777" w:rsidR="00D67724" w:rsidRDefault="00000000">
            <w:pPr>
              <w:pStyle w:val="Compact"/>
            </w:pPr>
            <w:r>
              <w:t>If done, present data on critical appraisal of included sources of evidence (see item 12)</w:t>
            </w:r>
          </w:p>
        </w:tc>
        <w:tc>
          <w:tcPr>
            <w:tcW w:w="2268" w:type="dxa"/>
          </w:tcPr>
          <w:p w14:paraId="304AAFE1" w14:textId="77777777" w:rsidR="00D67724" w:rsidRDefault="00000000">
            <w:pPr>
              <w:pStyle w:val="Compact"/>
            </w:pPr>
            <w:r>
              <w:t>Results</w:t>
            </w:r>
          </w:p>
        </w:tc>
      </w:tr>
      <w:tr w:rsidR="00D67724" w14:paraId="2FA9E30B" w14:textId="77777777" w:rsidTr="008B754D">
        <w:tc>
          <w:tcPr>
            <w:tcW w:w="1998" w:type="dxa"/>
          </w:tcPr>
          <w:p w14:paraId="7F176539" w14:textId="77777777" w:rsidR="00D67724" w:rsidRDefault="00000000">
            <w:pPr>
              <w:pStyle w:val="Compact"/>
            </w:pPr>
            <w:r>
              <w:t>Results of individual sources of evidence</w:t>
            </w:r>
          </w:p>
        </w:tc>
        <w:tc>
          <w:tcPr>
            <w:tcW w:w="720" w:type="dxa"/>
          </w:tcPr>
          <w:p w14:paraId="3F93492C" w14:textId="77777777" w:rsidR="00D67724" w:rsidRDefault="00000000">
            <w:pPr>
              <w:pStyle w:val="Compact"/>
            </w:pPr>
            <w:r>
              <w:t>17</w:t>
            </w:r>
          </w:p>
        </w:tc>
        <w:tc>
          <w:tcPr>
            <w:tcW w:w="4590" w:type="dxa"/>
          </w:tcPr>
          <w:p w14:paraId="106AF46E" w14:textId="77777777" w:rsidR="00D67724" w:rsidRDefault="00000000">
            <w:pPr>
              <w:pStyle w:val="Compact"/>
            </w:pPr>
            <w:r>
              <w:t>For each included source of evidence, present the relevant data that were charted that relate to the review questions and objectives</w:t>
            </w:r>
          </w:p>
        </w:tc>
        <w:tc>
          <w:tcPr>
            <w:tcW w:w="2268" w:type="dxa"/>
          </w:tcPr>
          <w:p w14:paraId="722FD276" w14:textId="77777777" w:rsidR="00D67724" w:rsidRDefault="00000000">
            <w:pPr>
              <w:pStyle w:val="Compact"/>
            </w:pPr>
            <w:r>
              <w:t>Results</w:t>
            </w:r>
          </w:p>
        </w:tc>
      </w:tr>
      <w:tr w:rsidR="00D67724" w14:paraId="0E0CC38C" w14:textId="77777777" w:rsidTr="008B754D">
        <w:tc>
          <w:tcPr>
            <w:tcW w:w="1998" w:type="dxa"/>
          </w:tcPr>
          <w:p w14:paraId="2377DF4F" w14:textId="77777777" w:rsidR="00D67724" w:rsidRDefault="00000000">
            <w:pPr>
              <w:pStyle w:val="Compact"/>
            </w:pPr>
            <w:r>
              <w:t>Synthesis of results</w:t>
            </w:r>
          </w:p>
        </w:tc>
        <w:tc>
          <w:tcPr>
            <w:tcW w:w="720" w:type="dxa"/>
          </w:tcPr>
          <w:p w14:paraId="48BEAA06" w14:textId="77777777" w:rsidR="00D67724" w:rsidRDefault="00000000">
            <w:pPr>
              <w:pStyle w:val="Compact"/>
            </w:pPr>
            <w:r>
              <w:t>18</w:t>
            </w:r>
          </w:p>
        </w:tc>
        <w:tc>
          <w:tcPr>
            <w:tcW w:w="4590" w:type="dxa"/>
          </w:tcPr>
          <w:p w14:paraId="558D773A" w14:textId="77777777" w:rsidR="00D67724" w:rsidRDefault="00000000">
            <w:pPr>
              <w:pStyle w:val="Compact"/>
            </w:pPr>
            <w:r>
              <w:t>Summarize and/or present the charting results as they relate to the review questions and objectives</w:t>
            </w:r>
          </w:p>
        </w:tc>
        <w:tc>
          <w:tcPr>
            <w:tcW w:w="2268" w:type="dxa"/>
          </w:tcPr>
          <w:p w14:paraId="2F23DE1D" w14:textId="77777777" w:rsidR="00D67724" w:rsidRDefault="00000000">
            <w:pPr>
              <w:pStyle w:val="Compact"/>
            </w:pPr>
            <w:r>
              <w:t>Results</w:t>
            </w:r>
          </w:p>
        </w:tc>
      </w:tr>
      <w:tr w:rsidR="00D67724" w14:paraId="205A1DE4" w14:textId="77777777" w:rsidTr="008B754D">
        <w:tc>
          <w:tcPr>
            <w:tcW w:w="1998" w:type="dxa"/>
          </w:tcPr>
          <w:p w14:paraId="1AB69081" w14:textId="77777777" w:rsidR="00D67724" w:rsidRDefault="00000000">
            <w:pPr>
              <w:pStyle w:val="Compact"/>
            </w:pPr>
            <w:r>
              <w:rPr>
                <w:b/>
                <w:bCs/>
              </w:rPr>
              <w:t>DISCUSSION</w:t>
            </w:r>
          </w:p>
        </w:tc>
        <w:tc>
          <w:tcPr>
            <w:tcW w:w="720" w:type="dxa"/>
          </w:tcPr>
          <w:p w14:paraId="68D252A4" w14:textId="77777777" w:rsidR="00D67724" w:rsidRDefault="00D67724">
            <w:pPr>
              <w:pStyle w:val="Compact"/>
            </w:pPr>
          </w:p>
        </w:tc>
        <w:tc>
          <w:tcPr>
            <w:tcW w:w="4590" w:type="dxa"/>
          </w:tcPr>
          <w:p w14:paraId="67B95D1B" w14:textId="77777777" w:rsidR="00D67724" w:rsidRDefault="00D67724">
            <w:pPr>
              <w:pStyle w:val="Compact"/>
            </w:pPr>
          </w:p>
        </w:tc>
        <w:tc>
          <w:tcPr>
            <w:tcW w:w="2268" w:type="dxa"/>
          </w:tcPr>
          <w:p w14:paraId="4D35B47E" w14:textId="77777777" w:rsidR="00D67724" w:rsidRDefault="00D67724">
            <w:pPr>
              <w:pStyle w:val="Compact"/>
            </w:pPr>
          </w:p>
        </w:tc>
      </w:tr>
      <w:tr w:rsidR="00D67724" w14:paraId="58888281" w14:textId="77777777" w:rsidTr="008B754D">
        <w:tc>
          <w:tcPr>
            <w:tcW w:w="1998" w:type="dxa"/>
          </w:tcPr>
          <w:p w14:paraId="3C397EAF" w14:textId="77777777" w:rsidR="00D67724" w:rsidRDefault="00000000">
            <w:pPr>
              <w:pStyle w:val="Compact"/>
            </w:pPr>
            <w:r>
              <w:t>Summary of evidence</w:t>
            </w:r>
          </w:p>
        </w:tc>
        <w:tc>
          <w:tcPr>
            <w:tcW w:w="720" w:type="dxa"/>
          </w:tcPr>
          <w:p w14:paraId="04BDC4A9" w14:textId="77777777" w:rsidR="00D67724" w:rsidRDefault="00000000">
            <w:pPr>
              <w:pStyle w:val="Compact"/>
            </w:pPr>
            <w:r>
              <w:t>19</w:t>
            </w:r>
          </w:p>
        </w:tc>
        <w:tc>
          <w:tcPr>
            <w:tcW w:w="4590" w:type="dxa"/>
          </w:tcPr>
          <w:p w14:paraId="7F2E4D00" w14:textId="77777777" w:rsidR="00D67724" w:rsidRDefault="00000000">
            <w:pPr>
              <w:pStyle w:val="Compact"/>
            </w:pPr>
            <w:r>
              <w:t>Summarize the main results (including an overview of concepts, themes, and types of evidence available), link to the review questions and objectives, and consider the relevance to key groups</w:t>
            </w:r>
          </w:p>
        </w:tc>
        <w:tc>
          <w:tcPr>
            <w:tcW w:w="2268" w:type="dxa"/>
          </w:tcPr>
          <w:p w14:paraId="2E4CEF63" w14:textId="77777777" w:rsidR="00D67724" w:rsidRDefault="00000000">
            <w:pPr>
              <w:pStyle w:val="Compact"/>
            </w:pPr>
            <w:r>
              <w:t>Discussion</w:t>
            </w:r>
          </w:p>
        </w:tc>
      </w:tr>
      <w:tr w:rsidR="00D67724" w14:paraId="28374A17" w14:textId="77777777" w:rsidTr="008B754D">
        <w:tc>
          <w:tcPr>
            <w:tcW w:w="1998" w:type="dxa"/>
          </w:tcPr>
          <w:p w14:paraId="08036B07" w14:textId="77777777" w:rsidR="00D67724" w:rsidRDefault="00000000">
            <w:pPr>
              <w:pStyle w:val="Compact"/>
            </w:pPr>
            <w:r>
              <w:t>Limitations</w:t>
            </w:r>
          </w:p>
        </w:tc>
        <w:tc>
          <w:tcPr>
            <w:tcW w:w="720" w:type="dxa"/>
          </w:tcPr>
          <w:p w14:paraId="062DAF0F" w14:textId="77777777" w:rsidR="00D67724" w:rsidRDefault="00000000">
            <w:pPr>
              <w:pStyle w:val="Compact"/>
            </w:pPr>
            <w:r>
              <w:t>20</w:t>
            </w:r>
          </w:p>
        </w:tc>
        <w:tc>
          <w:tcPr>
            <w:tcW w:w="4590" w:type="dxa"/>
          </w:tcPr>
          <w:p w14:paraId="21A178D1" w14:textId="77777777" w:rsidR="00D67724" w:rsidRDefault="00000000">
            <w:pPr>
              <w:pStyle w:val="Compact"/>
            </w:pPr>
            <w:r>
              <w:t>Discuss the limitations of the scoping review process</w:t>
            </w:r>
          </w:p>
        </w:tc>
        <w:tc>
          <w:tcPr>
            <w:tcW w:w="2268" w:type="dxa"/>
          </w:tcPr>
          <w:p w14:paraId="4AA49D67" w14:textId="77777777" w:rsidR="00D67724" w:rsidRDefault="00000000">
            <w:pPr>
              <w:pStyle w:val="Compact"/>
            </w:pPr>
            <w:r>
              <w:t>Discussion</w:t>
            </w:r>
          </w:p>
        </w:tc>
      </w:tr>
      <w:tr w:rsidR="00D67724" w14:paraId="104FF72E" w14:textId="77777777" w:rsidTr="008B754D">
        <w:tc>
          <w:tcPr>
            <w:tcW w:w="1998" w:type="dxa"/>
          </w:tcPr>
          <w:p w14:paraId="6C222DBE" w14:textId="77777777" w:rsidR="00D67724" w:rsidRDefault="00000000">
            <w:pPr>
              <w:pStyle w:val="Compact"/>
            </w:pPr>
            <w:r>
              <w:t>Conclusions</w:t>
            </w:r>
          </w:p>
        </w:tc>
        <w:tc>
          <w:tcPr>
            <w:tcW w:w="720" w:type="dxa"/>
          </w:tcPr>
          <w:p w14:paraId="7641C69C" w14:textId="77777777" w:rsidR="00D67724" w:rsidRDefault="00000000">
            <w:pPr>
              <w:pStyle w:val="Compact"/>
            </w:pPr>
            <w:r>
              <w:t>21</w:t>
            </w:r>
          </w:p>
        </w:tc>
        <w:tc>
          <w:tcPr>
            <w:tcW w:w="4590" w:type="dxa"/>
          </w:tcPr>
          <w:p w14:paraId="546D40C9" w14:textId="77777777" w:rsidR="00D67724" w:rsidRDefault="00000000">
            <w:pPr>
              <w:pStyle w:val="Compact"/>
            </w:pPr>
            <w:r>
              <w:t>Provide a general interpretation of the results with respect to the review questions and objectives, as well as potential implications and/or next steps</w:t>
            </w:r>
          </w:p>
        </w:tc>
        <w:tc>
          <w:tcPr>
            <w:tcW w:w="2268" w:type="dxa"/>
          </w:tcPr>
          <w:p w14:paraId="7E5B516E" w14:textId="77777777" w:rsidR="00D67724" w:rsidRDefault="00000000">
            <w:pPr>
              <w:pStyle w:val="Compact"/>
            </w:pPr>
            <w:r>
              <w:t>Discussion</w:t>
            </w:r>
          </w:p>
        </w:tc>
      </w:tr>
      <w:tr w:rsidR="00D67724" w14:paraId="3B151701" w14:textId="77777777" w:rsidTr="008B754D">
        <w:tc>
          <w:tcPr>
            <w:tcW w:w="1998" w:type="dxa"/>
          </w:tcPr>
          <w:p w14:paraId="66CA49E5" w14:textId="77777777" w:rsidR="00D67724" w:rsidRDefault="00000000">
            <w:pPr>
              <w:pStyle w:val="Compact"/>
            </w:pPr>
            <w:r>
              <w:rPr>
                <w:b/>
                <w:bCs/>
              </w:rPr>
              <w:t>FUNDING</w:t>
            </w:r>
          </w:p>
        </w:tc>
        <w:tc>
          <w:tcPr>
            <w:tcW w:w="720" w:type="dxa"/>
          </w:tcPr>
          <w:p w14:paraId="7981BA24" w14:textId="77777777" w:rsidR="00D67724" w:rsidRDefault="00D67724">
            <w:pPr>
              <w:pStyle w:val="Compact"/>
            </w:pPr>
          </w:p>
        </w:tc>
        <w:tc>
          <w:tcPr>
            <w:tcW w:w="4590" w:type="dxa"/>
          </w:tcPr>
          <w:p w14:paraId="00CF0320" w14:textId="77777777" w:rsidR="00D67724" w:rsidRDefault="00D67724">
            <w:pPr>
              <w:pStyle w:val="Compact"/>
            </w:pPr>
          </w:p>
        </w:tc>
        <w:tc>
          <w:tcPr>
            <w:tcW w:w="2268" w:type="dxa"/>
          </w:tcPr>
          <w:p w14:paraId="20B78279" w14:textId="77777777" w:rsidR="00D67724" w:rsidRDefault="00D67724">
            <w:pPr>
              <w:pStyle w:val="Compact"/>
            </w:pPr>
          </w:p>
        </w:tc>
      </w:tr>
      <w:tr w:rsidR="00D67724" w14:paraId="7F15536D" w14:textId="77777777" w:rsidTr="008B754D">
        <w:tc>
          <w:tcPr>
            <w:tcW w:w="1998" w:type="dxa"/>
          </w:tcPr>
          <w:p w14:paraId="33204570" w14:textId="77777777" w:rsidR="00D67724" w:rsidRDefault="00000000">
            <w:pPr>
              <w:pStyle w:val="Compact"/>
            </w:pPr>
            <w:r>
              <w:t>Funding</w:t>
            </w:r>
          </w:p>
        </w:tc>
        <w:tc>
          <w:tcPr>
            <w:tcW w:w="720" w:type="dxa"/>
          </w:tcPr>
          <w:p w14:paraId="7814A12A" w14:textId="77777777" w:rsidR="00D67724" w:rsidRDefault="00000000">
            <w:pPr>
              <w:pStyle w:val="Compact"/>
            </w:pPr>
            <w:r>
              <w:t>22</w:t>
            </w:r>
          </w:p>
        </w:tc>
        <w:tc>
          <w:tcPr>
            <w:tcW w:w="4590" w:type="dxa"/>
          </w:tcPr>
          <w:p w14:paraId="4A77D366" w14:textId="77777777" w:rsidR="00D67724" w:rsidRDefault="00000000">
            <w:pPr>
              <w:pStyle w:val="Compact"/>
            </w:pPr>
            <w:r>
              <w:t>Describe sources of funding for the included sources of evidence, as well as sources of funding for the scoping review. Describe the role of the funders of the scoping review</w:t>
            </w:r>
          </w:p>
        </w:tc>
        <w:tc>
          <w:tcPr>
            <w:tcW w:w="2268" w:type="dxa"/>
          </w:tcPr>
          <w:p w14:paraId="71F5D5BB" w14:textId="77777777" w:rsidR="00D67724" w:rsidRDefault="00000000">
            <w:pPr>
              <w:pStyle w:val="Compact"/>
            </w:pPr>
            <w:r>
              <w:t>Acknowledgments</w:t>
            </w:r>
          </w:p>
        </w:tc>
      </w:tr>
    </w:tbl>
    <w:p w14:paraId="702E7D66" w14:textId="77777777" w:rsidR="00D67724" w:rsidRDefault="00000000">
      <w:r>
        <w:pict w14:anchorId="19772586">
          <v:rect id="_x0000_i1026" style="width:0;height:1.5pt" o:hralign="center" o:hrstd="t" o:hr="t"/>
        </w:pict>
      </w:r>
    </w:p>
    <w:p w14:paraId="428D952F" w14:textId="77777777" w:rsidR="00D67724" w:rsidRDefault="00000000">
      <w:pPr>
        <w:pStyle w:val="Heading2"/>
      </w:pPr>
      <w:bookmarkStart w:id="2" w:name="compliance-notes"/>
      <w:bookmarkEnd w:id="1"/>
      <w:r>
        <w:t>Compliance Notes</w:t>
      </w:r>
    </w:p>
    <w:p w14:paraId="4CA111E7" w14:textId="77777777" w:rsidR="00D67724" w:rsidRDefault="00000000">
      <w:pPr>
        <w:pStyle w:val="Heading3"/>
      </w:pPr>
      <w:bookmarkStart w:id="3" w:name="item-by-item-documentation"/>
      <w:r>
        <w:t>Item-by-Item Documentation</w:t>
      </w:r>
    </w:p>
    <w:p w14:paraId="5A389EFC" w14:textId="77777777" w:rsidR="00D67724" w:rsidRDefault="00000000">
      <w:pPr>
        <w:pStyle w:val="FirstParagraph"/>
      </w:pPr>
      <w:r>
        <w:rPr>
          <w:b/>
          <w:bCs/>
        </w:rPr>
        <w:t>Item 1 (Title):</w:t>
      </w:r>
      <w:r>
        <w:t xml:space="preserve"> The title clearly identifies this as a scoping review: “Volumetric Measurement Methods for Pediatric Optic Pathway Gliomas: A Scoping Review”</w:t>
      </w:r>
    </w:p>
    <w:p w14:paraId="4938221B" w14:textId="77777777" w:rsidR="00D67724" w:rsidRDefault="00000000">
      <w:pPr>
        <w:pStyle w:val="BodyText"/>
      </w:pPr>
      <w:r>
        <w:rPr>
          <w:b/>
          <w:bCs/>
        </w:rPr>
        <w:lastRenderedPageBreak/>
        <w:t>Item 2 (Abstract):</w:t>
      </w:r>
      <w:r>
        <w:t xml:space="preserve"> Structured abstract includes Background, Methods, Results, and Conclusions sections with all required elements.</w:t>
      </w:r>
    </w:p>
    <w:p w14:paraId="0981499E" w14:textId="77777777" w:rsidR="00D67724" w:rsidRDefault="00000000">
      <w:pPr>
        <w:pStyle w:val="BodyText"/>
      </w:pPr>
      <w:r>
        <w:rPr>
          <w:b/>
          <w:bCs/>
        </w:rPr>
        <w:t>Item 3 (Rationale):</w:t>
      </w:r>
      <w:r>
        <w:t xml:space="preserve"> Introduction describes the clinical need for volumetric assessment in OPG and the rationale for a scoping approach given methodological heterogeneity.</w:t>
      </w:r>
    </w:p>
    <w:p w14:paraId="3FF1E3C7" w14:textId="77777777" w:rsidR="00D67724" w:rsidRDefault="00000000">
      <w:pPr>
        <w:pStyle w:val="BodyText"/>
      </w:pPr>
      <w:r>
        <w:rPr>
          <w:b/>
          <w:bCs/>
        </w:rPr>
        <w:t>Item 4 (Objectives):</w:t>
      </w:r>
      <w:r>
        <w:t xml:space="preserve"> Explicit objectives stated using PCC framework (Population: pediatric OPG; Concept: volumetric measurement methods; Context: MRI-based assessment).</w:t>
      </w:r>
    </w:p>
    <w:p w14:paraId="3DBC17AB" w14:textId="77777777" w:rsidR="00D67724" w:rsidRDefault="00000000">
      <w:pPr>
        <w:pStyle w:val="BodyText"/>
      </w:pPr>
      <w:r>
        <w:rPr>
          <w:b/>
          <w:bCs/>
        </w:rPr>
        <w:t>Item 5 (Protocol):</w:t>
      </w:r>
      <w:r>
        <w:t xml:space="preserve"> Protocol was not prospectively registered. This is acknowledged as a limitation.</w:t>
      </w:r>
    </w:p>
    <w:p w14:paraId="73E4D4CF" w14:textId="77777777" w:rsidR="00D67724" w:rsidRDefault="00000000">
      <w:pPr>
        <w:pStyle w:val="BodyText"/>
      </w:pPr>
      <w:r>
        <w:rPr>
          <w:b/>
          <w:bCs/>
        </w:rPr>
        <w:t>Item 6 (Eligibility):</w:t>
      </w:r>
      <w:r>
        <w:t xml:space="preserve"> Inclusion and exclusion criteria clearly specified in Methods with rationale for each criterion.</w:t>
      </w:r>
    </w:p>
    <w:p w14:paraId="2CC4F34D" w14:textId="13AE6EF3" w:rsidR="00D67724" w:rsidRDefault="00000000">
      <w:pPr>
        <w:pStyle w:val="BodyText"/>
      </w:pPr>
      <w:r>
        <w:rPr>
          <w:b/>
          <w:bCs/>
        </w:rPr>
        <w:t>Item 7 (Information sources):</w:t>
      </w:r>
      <w:r>
        <w:t xml:space="preserve"> </w:t>
      </w:r>
      <w:r w:rsidR="00A17B0C">
        <w:t>Four</w:t>
      </w:r>
      <w:r>
        <w:t xml:space="preserve"> databases </w:t>
      </w:r>
      <w:r w:rsidR="00A17B0C">
        <w:t xml:space="preserve">were </w:t>
      </w:r>
      <w:r>
        <w:t>searched (PubMed, Embase, Cochrane, Web of Science) with search date January 2026.</w:t>
      </w:r>
    </w:p>
    <w:p w14:paraId="1AB68C3E" w14:textId="77777777" w:rsidR="00D67724" w:rsidRDefault="00000000">
      <w:pPr>
        <w:pStyle w:val="BodyText"/>
      </w:pPr>
      <w:r>
        <w:rPr>
          <w:b/>
          <w:bCs/>
        </w:rPr>
        <w:t>Item 8 (Search):</w:t>
      </w:r>
      <w:r>
        <w:t xml:space="preserve"> Complete search strategies provided in Supplementary Material 1.</w:t>
      </w:r>
    </w:p>
    <w:p w14:paraId="682EF3FF" w14:textId="77777777" w:rsidR="00D67724" w:rsidRDefault="00000000">
      <w:pPr>
        <w:pStyle w:val="BodyText"/>
      </w:pPr>
      <w:r>
        <w:rPr>
          <w:b/>
          <w:bCs/>
        </w:rPr>
        <w:t>Item 9 (Selection):</w:t>
      </w:r>
      <w:r>
        <w:t xml:space="preserve"> Two-stage screening process described (title/abstract then full-text) with single reviewer and verification procedures.</w:t>
      </w:r>
    </w:p>
    <w:p w14:paraId="6C5376CB" w14:textId="77777777" w:rsidR="00D67724" w:rsidRDefault="00000000">
      <w:pPr>
        <w:pStyle w:val="BodyText"/>
      </w:pPr>
      <w:r>
        <w:rPr>
          <w:b/>
          <w:bCs/>
        </w:rPr>
        <w:t>Item 10 (Data charting):</w:t>
      </w:r>
      <w:r>
        <w:t xml:space="preserve"> Standardized extraction form described; template provided in Supplementary Material 2.</w:t>
      </w:r>
    </w:p>
    <w:p w14:paraId="59013EEF" w14:textId="77777777" w:rsidR="00D67724" w:rsidRDefault="00000000">
      <w:pPr>
        <w:pStyle w:val="BodyText"/>
      </w:pPr>
      <w:r>
        <w:rPr>
          <w:b/>
          <w:bCs/>
        </w:rPr>
        <w:t>Item 11 (Data items):</w:t>
      </w:r>
      <w:r>
        <w:t xml:space="preserve"> All extracted variables listed in Methods section.</w:t>
      </w:r>
    </w:p>
    <w:p w14:paraId="1FD833F6" w14:textId="77777777" w:rsidR="00D67724" w:rsidRDefault="00000000">
      <w:pPr>
        <w:pStyle w:val="BodyText"/>
      </w:pPr>
      <w:r>
        <w:rPr>
          <w:b/>
          <w:bCs/>
        </w:rPr>
        <w:t>Item 12 (Critical appraisal):</w:t>
      </w:r>
      <w:r>
        <w:t xml:space="preserve"> Formal risk of bias assessment not performed per PRISMA-ScR guidance; methodological quality domains characterized descriptively.</w:t>
      </w:r>
    </w:p>
    <w:p w14:paraId="444E35BD" w14:textId="77777777" w:rsidR="00D67724" w:rsidRDefault="00000000">
      <w:pPr>
        <w:pStyle w:val="BodyText"/>
      </w:pPr>
      <w:r>
        <w:rPr>
          <w:b/>
          <w:bCs/>
        </w:rPr>
        <w:t>Item 13 (Synthesis):</w:t>
      </w:r>
      <w:r>
        <w:t xml:space="preserve"> Narrative synthesis approach described with thematic framework.</w:t>
      </w:r>
    </w:p>
    <w:p w14:paraId="0770778B" w14:textId="77777777" w:rsidR="00D67724" w:rsidRDefault="00000000">
      <w:pPr>
        <w:pStyle w:val="BodyText"/>
      </w:pPr>
      <w:r>
        <w:rPr>
          <w:b/>
          <w:bCs/>
        </w:rPr>
        <w:t>Item 14 (Selection results):</w:t>
      </w:r>
      <w:r>
        <w:t xml:space="preserve"> PRISMA flow diagram (Figure 1) shows all stages with numbers and exclusion reasons.</w:t>
      </w:r>
    </w:p>
    <w:p w14:paraId="00A6C7D9" w14:textId="77777777" w:rsidR="00D67724" w:rsidRDefault="00000000">
      <w:pPr>
        <w:pStyle w:val="BodyText"/>
      </w:pPr>
      <w:r>
        <w:rPr>
          <w:b/>
          <w:bCs/>
        </w:rPr>
        <w:t>Item 15 (Characteristics):</w:t>
      </w:r>
      <w:r>
        <w:t xml:space="preserve"> Table 1 presents characteristics of all 28 included studies.</w:t>
      </w:r>
    </w:p>
    <w:p w14:paraId="194D73BA" w14:textId="77777777" w:rsidR="00D67724" w:rsidRDefault="00000000">
      <w:pPr>
        <w:pStyle w:val="BodyText"/>
      </w:pPr>
      <w:r>
        <w:rPr>
          <w:b/>
          <w:bCs/>
        </w:rPr>
        <w:t>Item 16 (Critical appraisal results):</w:t>
      </w:r>
      <w:r>
        <w:t xml:space="preserve"> Methodological quality findings presented (e.g., 18% reliability reporting).</w:t>
      </w:r>
    </w:p>
    <w:p w14:paraId="4B5D5A46" w14:textId="77777777" w:rsidR="00D67724" w:rsidRDefault="00000000">
      <w:pPr>
        <w:pStyle w:val="BodyText"/>
      </w:pPr>
      <w:r>
        <w:rPr>
          <w:b/>
          <w:bCs/>
        </w:rPr>
        <w:t>Item 17 (Individual results):</w:t>
      </w:r>
      <w:r>
        <w:t xml:space="preserve"> Detailed findings from each study presented by theme.</w:t>
      </w:r>
    </w:p>
    <w:p w14:paraId="575CFB25" w14:textId="77777777" w:rsidR="00D67724" w:rsidRDefault="00000000">
      <w:pPr>
        <w:pStyle w:val="BodyText"/>
      </w:pPr>
      <w:r>
        <w:rPr>
          <w:b/>
          <w:bCs/>
        </w:rPr>
        <w:t>Item 18 (Synthesis results):</w:t>
      </w:r>
      <w:r>
        <w:t xml:space="preserve"> Thematic synthesis presented across six domains.</w:t>
      </w:r>
    </w:p>
    <w:p w14:paraId="251B9628" w14:textId="77777777" w:rsidR="00D67724" w:rsidRDefault="00000000">
      <w:pPr>
        <w:pStyle w:val="BodyText"/>
      </w:pPr>
      <w:r>
        <w:rPr>
          <w:b/>
          <w:bCs/>
        </w:rPr>
        <w:t>Item 19 (Summary):</w:t>
      </w:r>
      <w:r>
        <w:t xml:space="preserve"> Discussion summarizes main findings and links to objectives.</w:t>
      </w:r>
    </w:p>
    <w:p w14:paraId="2E5C3C99" w14:textId="77777777" w:rsidR="00D67724" w:rsidRDefault="00000000">
      <w:pPr>
        <w:pStyle w:val="BodyText"/>
      </w:pPr>
      <w:r>
        <w:rPr>
          <w:b/>
          <w:bCs/>
        </w:rPr>
        <w:t>Item 20 (Limitations):</w:t>
      </w:r>
      <w:r>
        <w:t xml:space="preserve"> Seven limitations explicitly acknowledged.</w:t>
      </w:r>
    </w:p>
    <w:p w14:paraId="238D78AC" w14:textId="77777777" w:rsidR="00D67724" w:rsidRDefault="00000000">
      <w:pPr>
        <w:pStyle w:val="BodyText"/>
      </w:pPr>
      <w:r>
        <w:rPr>
          <w:b/>
          <w:bCs/>
        </w:rPr>
        <w:t>Item 21 (Conclusions):</w:t>
      </w:r>
      <w:r>
        <w:t xml:space="preserve"> Conclusions include clinical implications and research priorities.</w:t>
      </w:r>
    </w:p>
    <w:p w14:paraId="055B3614" w14:textId="77777777" w:rsidR="00D67724" w:rsidRDefault="00000000">
      <w:pPr>
        <w:pStyle w:val="BodyText"/>
      </w:pPr>
      <w:r>
        <w:rPr>
          <w:b/>
          <w:bCs/>
        </w:rPr>
        <w:lastRenderedPageBreak/>
        <w:t>Item 22 (Funding):</w:t>
      </w:r>
      <w:r>
        <w:t xml:space="preserve"> Funding sources and conflicts of interest to be declared.</w:t>
      </w:r>
    </w:p>
    <w:p w14:paraId="17365DB5" w14:textId="77777777" w:rsidR="00D67724" w:rsidRDefault="00000000">
      <w:r>
        <w:pict w14:anchorId="0AE74AB1">
          <v:rect id="_x0000_i1027" style="width:0;height:1.5pt" o:hralign="center" o:hrstd="t" o:hr="t"/>
        </w:pict>
      </w:r>
    </w:p>
    <w:p w14:paraId="1BB5A453" w14:textId="77777777" w:rsidR="00D67724" w:rsidRDefault="00000000">
      <w:pPr>
        <w:pStyle w:val="Heading2"/>
      </w:pPr>
      <w:bookmarkStart w:id="4" w:name="reference"/>
      <w:bookmarkEnd w:id="2"/>
      <w:bookmarkEnd w:id="3"/>
      <w:r>
        <w:t>Reference</w:t>
      </w:r>
    </w:p>
    <w:p w14:paraId="226DC724" w14:textId="77777777" w:rsidR="00D67724" w:rsidRDefault="00000000">
      <w:pPr>
        <w:pStyle w:val="FirstParagraph"/>
      </w:pPr>
      <w:r>
        <w:t>Tricco AC, Lillie E, Zarin W, et al. PRISMA Extension for Scoping Reviews (PRISMA-ScR): Checklist and Explanation. Ann Intern Med. 2018;169(7):467-473. doi:10.7326/M18-0850</w:t>
      </w:r>
    </w:p>
    <w:p w14:paraId="687D7263" w14:textId="77777777" w:rsidR="00D67724" w:rsidRDefault="00000000">
      <w:r>
        <w:pict w14:anchorId="662926F0">
          <v:rect id="_x0000_i1028" style="width:0;height:1.5pt" o:hralign="center" o:hrstd="t" o:hr="t"/>
        </w:pict>
      </w:r>
    </w:p>
    <w:p w14:paraId="2F9A36A7" w14:textId="77777777" w:rsidR="00D67724" w:rsidRDefault="00000000">
      <w:pPr>
        <w:pStyle w:val="FirstParagraph"/>
      </w:pPr>
      <w:r>
        <w:rPr>
          <w:i/>
          <w:iCs/>
        </w:rPr>
        <w:t>Checklist completed in accordance with PRISMA-ScR guidelines for transparent reporting of scoping reviews.</w:t>
      </w:r>
      <w:bookmarkEnd w:id="0"/>
      <w:bookmarkEnd w:id="4"/>
    </w:p>
    <w:sectPr w:rsidR="00D67724">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1058C" w14:textId="77777777" w:rsidR="00677390" w:rsidRDefault="00677390" w:rsidP="0024076B">
      <w:pPr>
        <w:spacing w:after="0"/>
      </w:pPr>
      <w:r>
        <w:separator/>
      </w:r>
    </w:p>
  </w:endnote>
  <w:endnote w:type="continuationSeparator" w:id="0">
    <w:p w14:paraId="51AD23C7" w14:textId="77777777" w:rsidR="00677390" w:rsidRDefault="00677390" w:rsidP="002407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EC0A9" w14:textId="77777777" w:rsidR="00677390" w:rsidRDefault="00677390" w:rsidP="0024076B">
      <w:pPr>
        <w:spacing w:after="0"/>
      </w:pPr>
      <w:r>
        <w:separator/>
      </w:r>
    </w:p>
  </w:footnote>
  <w:footnote w:type="continuationSeparator" w:id="0">
    <w:p w14:paraId="200D8C2A" w14:textId="77777777" w:rsidR="00677390" w:rsidRDefault="00677390" w:rsidP="002407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602456"/>
      <w:docPartObj>
        <w:docPartGallery w:val="Page Numbers (Top of Page)"/>
        <w:docPartUnique/>
      </w:docPartObj>
    </w:sdtPr>
    <w:sdtEndPr>
      <w:rPr>
        <w:noProof/>
        <w:sz w:val="20"/>
        <w:szCs w:val="20"/>
      </w:rPr>
    </w:sdtEndPr>
    <w:sdtContent>
      <w:p w14:paraId="44F803FA" w14:textId="1A26DB3B" w:rsidR="0024076B" w:rsidRPr="0024076B" w:rsidRDefault="0024076B">
        <w:pPr>
          <w:pStyle w:val="Header"/>
          <w:jc w:val="right"/>
          <w:rPr>
            <w:sz w:val="20"/>
            <w:szCs w:val="20"/>
          </w:rPr>
        </w:pPr>
        <w:r w:rsidRPr="0024076B">
          <w:rPr>
            <w:sz w:val="20"/>
            <w:szCs w:val="20"/>
          </w:rPr>
          <w:fldChar w:fldCharType="begin"/>
        </w:r>
        <w:r w:rsidRPr="0024076B">
          <w:rPr>
            <w:sz w:val="20"/>
            <w:szCs w:val="20"/>
          </w:rPr>
          <w:instrText xml:space="preserve"> PAGE   \* MERGEFORMAT </w:instrText>
        </w:r>
        <w:r w:rsidRPr="0024076B">
          <w:rPr>
            <w:sz w:val="20"/>
            <w:szCs w:val="20"/>
          </w:rPr>
          <w:fldChar w:fldCharType="separate"/>
        </w:r>
        <w:r w:rsidRPr="0024076B">
          <w:rPr>
            <w:noProof/>
            <w:sz w:val="20"/>
            <w:szCs w:val="20"/>
          </w:rPr>
          <w:t>2</w:t>
        </w:r>
        <w:r w:rsidRPr="0024076B">
          <w:rPr>
            <w:noProof/>
            <w:sz w:val="20"/>
            <w:szCs w:val="20"/>
          </w:rPr>
          <w:fldChar w:fldCharType="end"/>
        </w:r>
      </w:p>
    </w:sdtContent>
  </w:sdt>
  <w:p w14:paraId="1289EEFA" w14:textId="77777777" w:rsidR="0024076B" w:rsidRDefault="00240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E35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5557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7724"/>
    <w:rsid w:val="0024076B"/>
    <w:rsid w:val="002E5733"/>
    <w:rsid w:val="00593EF2"/>
    <w:rsid w:val="00677390"/>
    <w:rsid w:val="00705F91"/>
    <w:rsid w:val="00734FAD"/>
    <w:rsid w:val="008B754D"/>
    <w:rsid w:val="00A17B0C"/>
    <w:rsid w:val="00A45909"/>
    <w:rsid w:val="00D67724"/>
    <w:rsid w:val="00E1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6724"/>
  <w15:docId w15:val="{5BEA8E70-6A54-4059-B22B-0FC980D98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24076B"/>
    <w:pPr>
      <w:tabs>
        <w:tab w:val="center" w:pos="4680"/>
        <w:tab w:val="right" w:pos="9360"/>
      </w:tabs>
      <w:spacing w:after="0"/>
    </w:pPr>
  </w:style>
  <w:style w:type="character" w:customStyle="1" w:styleId="HeaderChar">
    <w:name w:val="Header Char"/>
    <w:basedOn w:val="DefaultParagraphFont"/>
    <w:link w:val="Header"/>
    <w:uiPriority w:val="99"/>
    <w:rsid w:val="0024076B"/>
  </w:style>
  <w:style w:type="paragraph" w:styleId="Footer">
    <w:name w:val="footer"/>
    <w:basedOn w:val="Normal"/>
    <w:link w:val="FooterChar"/>
    <w:rsid w:val="0024076B"/>
    <w:pPr>
      <w:tabs>
        <w:tab w:val="center" w:pos="4680"/>
        <w:tab w:val="right" w:pos="9360"/>
      </w:tabs>
      <w:spacing w:after="0"/>
    </w:pPr>
  </w:style>
  <w:style w:type="character" w:customStyle="1" w:styleId="FooterChar">
    <w:name w:val="Footer Char"/>
    <w:basedOn w:val="DefaultParagraphFont"/>
    <w:link w:val="Footer"/>
    <w:rsid w:val="00240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Perry Martin</cp:lastModifiedBy>
  <cp:revision>7</cp:revision>
  <dcterms:created xsi:type="dcterms:W3CDTF">2026-01-30T06:59:00Z</dcterms:created>
  <dcterms:modified xsi:type="dcterms:W3CDTF">2026-02-02T14:52:00Z</dcterms:modified>
</cp:coreProperties>
</file>