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94281" w14:textId="05A5385A" w:rsidR="008B7011" w:rsidRDefault="00911764">
      <w:r>
        <w:t xml:space="preserve">Instructions to run The Cave of Wonders in idle. </w:t>
      </w:r>
    </w:p>
    <w:p w14:paraId="19DA2A2E" w14:textId="6190E8F2" w:rsidR="00911764" w:rsidRDefault="00911764"/>
    <w:p w14:paraId="0F457BA3" w14:textId="3BA056FE" w:rsidR="00911764" w:rsidRDefault="00911764">
      <w:r>
        <w:t xml:space="preserve">Step 1.  Open idle </w:t>
      </w:r>
    </w:p>
    <w:p w14:paraId="11361A7B" w14:textId="320B9A61" w:rsidR="00911764" w:rsidRDefault="00911764">
      <w:r>
        <w:t>Step 2. Click file and open “Project.py”</w:t>
      </w:r>
    </w:p>
    <w:p w14:paraId="482B2F48" w14:textId="74F058A5" w:rsidR="00911764" w:rsidRDefault="00911764">
      <w:r>
        <w:t>Step 3. Click run , then select run module</w:t>
      </w:r>
    </w:p>
    <w:p w14:paraId="4385B298" w14:textId="3C86422B" w:rsidR="00911764" w:rsidRDefault="00911764">
      <w:r>
        <w:t>Step 4. enjoy</w:t>
      </w:r>
    </w:p>
    <w:sectPr w:rsidR="00911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64"/>
    <w:rsid w:val="00693E24"/>
    <w:rsid w:val="007B66F5"/>
    <w:rsid w:val="008B7011"/>
    <w:rsid w:val="0091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1E1F3"/>
  <w15:chartTrackingRefBased/>
  <w15:docId w15:val="{A805AB00-FDCC-7D48-9A62-89C2D4C4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Ayres</dc:creator>
  <cp:keywords/>
  <dc:description/>
  <cp:lastModifiedBy>Tommy Ayres</cp:lastModifiedBy>
  <cp:revision>1</cp:revision>
  <dcterms:created xsi:type="dcterms:W3CDTF">2022-12-17T17:40:00Z</dcterms:created>
  <dcterms:modified xsi:type="dcterms:W3CDTF">2022-12-17T17:43:00Z</dcterms:modified>
</cp:coreProperties>
</file>