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0F4F" w14:textId="32EDEC4F" w:rsidR="00942E09" w:rsidRPr="009C5767" w:rsidRDefault="00942E09" w:rsidP="009C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9C5767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Log</w:t>
      </w:r>
    </w:p>
    <w:p w14:paraId="166F2318" w14:textId="77777777" w:rsidR="00942E09" w:rsidRPr="009C5767" w:rsidRDefault="00942E09" w:rsidP="0094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C0A0E16" w14:textId="4AB5F0EA" w:rsidR="00630EBD" w:rsidRPr="001F1F81" w:rsidRDefault="00630EBD" w:rsidP="0094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Sat 8/10/19</w:t>
      </w:r>
    </w:p>
    <w:p w14:paraId="58CB47F8" w14:textId="38440729" w:rsidR="00630EBD" w:rsidRPr="001F1F81" w:rsidRDefault="00942E09" w:rsidP="00943B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E:  </w:t>
      </w:r>
      <w:r w:rsidR="00630EBD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downloaded analysis file with following columns:</w:t>
      </w:r>
    </w:p>
    <w:p w14:paraId="0994D72E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"state","county","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fips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2E0FAA46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"trump16","clinton16","otherpres16","romney12","obama12","otherpres12"</w:t>
      </w:r>
    </w:p>
    <w:p w14:paraId="2A03F980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"demsen16","repsen16","othersen16","demhouse16","rephouse16","otherhouse16","demgov16","repgov16","othergov16","repgov14","demgov14","othergov14"</w:t>
      </w:r>
    </w:p>
    <w:p w14:paraId="7587749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total_population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688FF368" w14:textId="2A9FE0C0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cvap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citizen voting age population </w:t>
      </w:r>
    </w:p>
    <w:p w14:paraId="7579CC0C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"white_pct","black_pct","hispanic_pct","nonwhite_pct","foreignborn_pct","female_pct","age29andunder_pct","age65andolder_pc"</w:t>
      </w:r>
    </w:p>
    <w:p w14:paraId="5C95DE7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median_hh_inc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7C839F71" w14:textId="6A2EB8AB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clf_unemploy_pct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as percent</w:t>
      </w:r>
    </w:p>
    <w:p w14:paraId="60889EB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"lesshs_pct","lesscollege_pct","lesshs_whites_pct","lesscollege_whites_pct"</w:t>
      </w:r>
    </w:p>
    <w:p w14:paraId="743CFB30" w14:textId="4C9C3BAD" w:rsidR="00943B5A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"rural_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pct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ruralurban_cc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(9 codes)</w:t>
      </w:r>
    </w:p>
    <w:p w14:paraId="057701C5" w14:textId="77777777" w:rsidR="00942E09" w:rsidRPr="001F1F81" w:rsidRDefault="00942E09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T:</w:t>
      </w:r>
    </w:p>
    <w:p w14:paraId="0F967BAC" w14:textId="050755E6" w:rsidR="005217BE" w:rsidRPr="001F1F81" w:rsidRDefault="005217BE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Created 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notebook and imported csv file (fixed some minor problems along the way)</w:t>
      </w:r>
    </w:p>
    <w:p w14:paraId="342734D9" w14:textId="5338BEE0" w:rsidR="00C770EA" w:rsidRPr="001F1F81" w:rsidRDefault="00C770EA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Some basic analysis of data</w:t>
      </w:r>
    </w:p>
    <w:p w14:paraId="42FF73B0" w14:textId="21D4BE1C" w:rsidR="00C770EA" w:rsidRPr="001F1F81" w:rsidRDefault="00C770EA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Grouped by state…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Mich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Pa, 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Wisc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looked reasonable</w:t>
      </w:r>
    </w:p>
    <w:p w14:paraId="798DFF0D" w14:textId="6AE4903F" w:rsidR="002E57A3" w:rsidRPr="001F1F81" w:rsidRDefault="00942E09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P:  </w:t>
      </w:r>
      <w:r w:rsidR="002E57A3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Brainstormed ideas for future development</w:t>
      </w:r>
    </w:p>
    <w:p w14:paraId="5F5A2937" w14:textId="77777777" w:rsidR="001F1F81" w:rsidRPr="001F1F81" w:rsidRDefault="001F1F81" w:rsidP="001F1F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5409EE" w14:textId="5E402F0F" w:rsidR="001F1F81" w:rsidRPr="001F1F81" w:rsidRDefault="001F1F81" w:rsidP="001F1F81">
      <w:p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Sun 8/11/19</w:t>
      </w:r>
    </w:p>
    <w:p w14:paraId="060DE614" w14:textId="77777777" w:rsidR="001F1F81" w:rsidRPr="001F1F81" w:rsidRDefault="001F1F81" w:rsidP="001F1F8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P:  more brainstorming and planning</w:t>
      </w:r>
    </w:p>
    <w:p w14:paraId="5D7EACDB" w14:textId="19555340" w:rsidR="000F7D8C" w:rsidRPr="001F1F81" w:rsidRDefault="001F1F81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E, T:  </w:t>
      </w:r>
      <w:r w:rsidR="000F7D8C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downloaded file from Federal Elections Commission</w:t>
      </w:r>
      <w:r w:rsidR="000F7D8C" w:rsidRPr="001F1F81">
        <w:rPr>
          <w:rFonts w:ascii="Courier New" w:hAnsi="Courier New" w:cs="Courier New"/>
          <w:b/>
          <w:bCs/>
          <w:sz w:val="20"/>
          <w:szCs w:val="20"/>
        </w:rPr>
        <w:t xml:space="preserve"> with electoral and popular vote by state and other data</w:t>
      </w:r>
      <w:r w:rsidR="000F7D8C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DFD8B3E" w14:textId="77777777" w:rsidR="000F7D8C" w:rsidRPr="001F1F81" w:rsidRDefault="000F7D8C" w:rsidP="000F7D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067826">
        <w:rPr>
          <w:rFonts w:ascii="Courier New" w:hAnsi="Courier New" w:cs="Courier New"/>
          <w:b/>
          <w:bCs/>
          <w:color w:val="660099"/>
          <w:sz w:val="20"/>
          <w:szCs w:val="20"/>
        </w:rPr>
        <w:fldChar w:fldCharType="begin"/>
      </w:r>
      <w:r w:rsidRPr="001F1F81">
        <w:rPr>
          <w:rFonts w:ascii="Courier New" w:hAnsi="Courier New" w:cs="Courier New"/>
          <w:b/>
          <w:bCs/>
          <w:color w:val="660099"/>
          <w:sz w:val="20"/>
          <w:szCs w:val="20"/>
        </w:rPr>
        <w:instrText xml:space="preserve"> HYPERLINK "Federal Elections 2016 - Federal Election Commission - FEC</w:instrText>
      </w:r>
    </w:p>
    <w:p w14:paraId="02D3C755" w14:textId="77777777" w:rsidR="000F7D8C" w:rsidRPr="001F1F81" w:rsidRDefault="000F7D8C" w:rsidP="000F7D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HTMLCite"/>
          <w:rFonts w:ascii="Courier New" w:hAnsi="Courier New" w:cs="Courier New"/>
          <w:b/>
          <w:bCs/>
          <w:i w:val="0"/>
          <w:iCs w:val="0"/>
          <w:color w:val="006621"/>
          <w:sz w:val="20"/>
          <w:szCs w:val="20"/>
        </w:rPr>
        <w:instrText>https://transition.fec.gov/pubrec/fe2016/federalelections2016.xlsx</w:instrText>
      </w:r>
    </w:p>
    <w:p w14:paraId="4507E549" w14:textId="33680A2D" w:rsidR="000F7D8C" w:rsidRPr="001F1F81" w:rsidRDefault="000F7D8C" w:rsidP="000F7D8C">
      <w:pPr>
        <w:ind w:left="720"/>
        <w:rPr>
          <w:rStyle w:val="Hyperlink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color w:val="660099"/>
          <w:sz w:val="20"/>
          <w:szCs w:val="20"/>
        </w:rPr>
        <w:instrText xml:space="preserve">" </w:instrText>
      </w:r>
      <w:r w:rsidRPr="00067826">
        <w:rPr>
          <w:rFonts w:ascii="Courier New" w:hAnsi="Courier New" w:cs="Courier New"/>
          <w:b/>
          <w:bCs/>
          <w:color w:val="660099"/>
          <w:sz w:val="20"/>
          <w:szCs w:val="20"/>
        </w:rPr>
        <w:fldChar w:fldCharType="separate"/>
      </w:r>
      <w:r w:rsidRPr="001F1F81">
        <w:rPr>
          <w:rStyle w:val="Hyperlink"/>
          <w:rFonts w:ascii="Courier New" w:hAnsi="Courier New" w:cs="Courier New"/>
          <w:b/>
          <w:bCs/>
          <w:sz w:val="20"/>
          <w:szCs w:val="20"/>
        </w:rPr>
        <w:t>https://transition.fec.gov/pubrec/fe2016/federalelections2016.xlsx</w:t>
      </w:r>
    </w:p>
    <w:p w14:paraId="48F8A1A8" w14:textId="3453021F" w:rsidR="00067826" w:rsidRPr="00067826" w:rsidRDefault="000F7D8C" w:rsidP="0006782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0"/>
          <w:szCs w:val="20"/>
        </w:rPr>
      </w:pPr>
      <w:r w:rsidRPr="00067826"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067826" w:rsidRPr="000678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67826" w:rsidRPr="001F1F81">
        <w:rPr>
          <w:rFonts w:ascii="Courier New" w:hAnsi="Courier New" w:cs="Courier New"/>
          <w:b/>
          <w:bCs/>
          <w:sz w:val="20"/>
          <w:szCs w:val="20"/>
        </w:rPr>
        <w:t xml:space="preserve">E:  </w:t>
      </w:r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copied tables from </w:t>
      </w:r>
      <w:proofErr w:type="spellStart"/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wikipedia</w:t>
      </w:r>
      <w:proofErr w:type="spellEnd"/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 re Maine 2016 voting</w:t>
      </w:r>
      <w:r w:rsidR="00067826">
        <w:rPr>
          <w:rFonts w:ascii="Courier New" w:hAnsi="Courier New" w:cs="Courier New"/>
          <w:b/>
          <w:bCs/>
          <w:sz w:val="20"/>
          <w:szCs w:val="20"/>
        </w:rPr>
        <w:fldChar w:fldCharType="begin"/>
      </w:r>
      <w:r w:rsidR="00067826">
        <w:rPr>
          <w:rFonts w:ascii="Courier New" w:hAnsi="Courier New" w:cs="Courier New"/>
          <w:b/>
          <w:bCs/>
          <w:sz w:val="20"/>
          <w:szCs w:val="20"/>
        </w:rPr>
        <w:instrText xml:space="preserve"> HYPERLINK "</w:instrText>
      </w:r>
      <w:r w:rsidR="00067826" w:rsidRPr="00067826">
        <w:rPr>
          <w:rFonts w:ascii="Courier New" w:hAnsi="Courier New" w:cs="Courier New"/>
          <w:b/>
          <w:bCs/>
          <w:sz w:val="20"/>
          <w:szCs w:val="20"/>
        </w:rPr>
        <w:instrText xml:space="preserve"> https://en.wikipedia.org/wiki/2016_United_States_presidential_election_in_Maine</w:instrText>
      </w:r>
    </w:p>
    <w:p w14:paraId="055E8107" w14:textId="77777777" w:rsidR="00067826" w:rsidRPr="003B3177" w:rsidRDefault="00067826" w:rsidP="00067826">
      <w:pPr>
        <w:pStyle w:val="ListParagraph"/>
        <w:ind w:left="360"/>
        <w:rPr>
          <w:rStyle w:val="Hyperlink"/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instrText xml:space="preserve">" </w:instrText>
      </w:r>
      <w:r>
        <w:rPr>
          <w:rFonts w:ascii="Courier New" w:hAnsi="Courier New" w:cs="Courier New"/>
          <w:b/>
          <w:bCs/>
          <w:sz w:val="20"/>
          <w:szCs w:val="20"/>
        </w:rPr>
        <w:fldChar w:fldCharType="separate"/>
      </w:r>
      <w:r w:rsidRPr="003B3177">
        <w:rPr>
          <w:rStyle w:val="Hyperlink"/>
          <w:rFonts w:ascii="Courier New" w:hAnsi="Courier New" w:cs="Courier New"/>
          <w:b/>
          <w:bCs/>
          <w:sz w:val="20"/>
          <w:szCs w:val="20"/>
        </w:rPr>
        <w:t xml:space="preserve"> https://en.wikipedia.org/wiki/2016_United_States_presidential_election_in_Maine</w:t>
      </w:r>
    </w:p>
    <w:p w14:paraId="618BBFD9" w14:textId="1588989A" w:rsidR="00A25A35" w:rsidRPr="00067826" w:rsidRDefault="00067826" w:rsidP="00067826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1F1F81" w:rsidRPr="00067826">
        <w:rPr>
          <w:rFonts w:ascii="Courier New" w:hAnsi="Courier New" w:cs="Courier New"/>
          <w:b/>
          <w:bCs/>
          <w:sz w:val="20"/>
          <w:szCs w:val="20"/>
        </w:rPr>
        <w:t>E:  c</w:t>
      </w:r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 xml:space="preserve">opied tables from a similar Nebraska </w:t>
      </w:r>
      <w:proofErr w:type="spellStart"/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>wikipedia</w:t>
      </w:r>
      <w:proofErr w:type="spellEnd"/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 xml:space="preserve"> page</w:t>
      </w:r>
    </w:p>
    <w:p w14:paraId="4406CF23" w14:textId="225713F8" w:rsidR="00A25A35" w:rsidRPr="001F1F81" w:rsidRDefault="001F1F81" w:rsidP="00067826">
      <w:pPr>
        <w:pStyle w:val="ListParagraph"/>
        <w:numPr>
          <w:ilvl w:val="0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E:  r</w:t>
      </w:r>
      <w:r w:rsidR="00F54601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eviewed census activities</w:t>
      </w:r>
    </w:p>
    <w:p w14:paraId="1F33EF94" w14:textId="5CCED894" w:rsidR="00F54601" w:rsidRPr="001F1F81" w:rsidRDefault="00F54601" w:rsidP="00067826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unit 6</w:t>
      </w:r>
    </w:p>
    <w:p w14:paraId="21D56F2A" w14:textId="34C79806" w:rsidR="004F1C72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3-8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–</w:t>
      </w: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by zip code:  </w:t>
      </w:r>
      <w:proofErr w:type="spellStart"/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Zipcode,Population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,Median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Age,Household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Income,Per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Capita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Income,Poverty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Count,Poverty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R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ate (calculated)…probably available by county…also had a query for county name and state</w:t>
      </w:r>
    </w:p>
    <w:p w14:paraId="5CB19E39" w14:textId="6AC44626" w:rsidR="00F54601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3-9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– by state:  </w:t>
      </w:r>
      <w:proofErr w:type="spellStart"/>
      <w:proofErr w:type="gram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State,Name</w:t>
      </w:r>
      <w:proofErr w:type="gram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,Population,Median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Age,Household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Income,Per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Capita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Income,Poverty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Count,Pove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rty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Rate (calculated), </w:t>
      </w:r>
      <w:proofErr w:type="spellStart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Unemploymernt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Count , Unemployment Rate (calculated)…also a google map</w:t>
      </w:r>
    </w:p>
    <w:p w14:paraId="46778E5E" w14:textId="4B45BE40" w:rsidR="00F54601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3-10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– similar…more maps</w:t>
      </w:r>
    </w:p>
    <w:p w14:paraId="695F0598" w14:textId="77777777" w:rsidR="00F54601" w:rsidRPr="001F1F81" w:rsidRDefault="00F54601" w:rsidP="00067826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unit 10</w:t>
      </w:r>
    </w:p>
    <w:p w14:paraId="060E9567" w14:textId="7BE3A24F" w:rsidR="006F7008" w:rsidRPr="001F1F81" w:rsidRDefault="00CA0384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1-1 –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data by city from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s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ql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database: 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CityState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'city', 'state', 'Population', 'White Population', 'Black Population', 'Native American Population', 'Asian Population', 'Hispanic Population', 'Education None', 'Education High School', 'Education GED',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'Education Associates', 'Education Bachelors', 'Education Masters', 'Education Professional', 'Education Doctorate', 'Poverty', 'Employment Labor Force', 'Employment Unemployed',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'Employment Male Computer Engineering', 'Employment Female Computer Engineering',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'Median Age', 'Median Male Age', 'Median Female Age', 'Household Income', 'Income Per Capita', 'Median Gross Rent', 'Median Home Value', 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lat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lng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']</w:t>
      </w:r>
    </w:p>
    <w:p w14:paraId="3254E359" w14:textId="4B53C4F8" w:rsidR="00045537" w:rsidRPr="001F1F81" w:rsidRDefault="001F1F81" w:rsidP="00067826">
      <w:pPr>
        <w:pStyle w:val="ListParagraph"/>
        <w:numPr>
          <w:ilvl w:val="0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E:  o</w:t>
      </w:r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ther MIT data to </w:t>
      </w:r>
      <w:proofErr w:type="spellStart"/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potentialy</w:t>
      </w:r>
      <w:proofErr w:type="spellEnd"/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 use</w:t>
      </w:r>
    </w:p>
    <w:p w14:paraId="19D27509" w14:textId="42E5CCBC" w:rsidR="009E7556" w:rsidRPr="001F1F81" w:rsidRDefault="001F1F81" w:rsidP="00067826">
      <w:pPr>
        <w:pStyle w:val="ListParagraph"/>
        <w:numPr>
          <w:ilvl w:val="1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County Presidential Returns – 2000-2016</w:t>
      </w:r>
    </w:p>
    <w:p w14:paraId="05F78980" w14:textId="31440297" w:rsidR="00E407B0" w:rsidRDefault="00E407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24190C" w14:textId="2DEF2A15" w:rsidR="00D6775E" w:rsidRDefault="00D6775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Mon 8/12/19</w:t>
      </w:r>
    </w:p>
    <w:p w14:paraId="2C9BBBEB" w14:textId="10023032" w:rsidR="00D51F7E" w:rsidRDefault="00D6775E" w:rsidP="00D51F7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 – saved </w:t>
      </w:r>
      <w:r w:rsidR="005D600D">
        <w:rPr>
          <w:rFonts w:ascii="Courier New" w:hAnsi="Courier New" w:cs="Courier New"/>
          <w:b/>
          <w:bCs/>
          <w:sz w:val="20"/>
          <w:szCs w:val="20"/>
        </w:rPr>
        <w:t>elector</w:t>
      </w:r>
      <w:r w:rsidR="00D51F7E">
        <w:rPr>
          <w:rFonts w:ascii="Courier New" w:hAnsi="Courier New" w:cs="Courier New"/>
          <w:b/>
          <w:bCs/>
          <w:sz w:val="20"/>
          <w:szCs w:val="20"/>
        </w:rPr>
        <w:t>a</w:t>
      </w:r>
      <w:r w:rsidR="005D600D">
        <w:rPr>
          <w:rFonts w:ascii="Courier New" w:hAnsi="Courier New" w:cs="Courier New"/>
          <w:b/>
          <w:bCs/>
          <w:sz w:val="20"/>
          <w:szCs w:val="20"/>
        </w:rPr>
        <w:t>l vote sheet to csv, r</w:t>
      </w:r>
      <w:r w:rsidR="00D51F7E">
        <w:rPr>
          <w:rFonts w:ascii="Courier New" w:hAnsi="Courier New" w:cs="Courier New"/>
          <w:b/>
          <w:bCs/>
          <w:sz w:val="20"/>
          <w:szCs w:val="20"/>
        </w:rPr>
        <w:t>e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moving all but the 51 rows for </w:t>
      </w:r>
      <w:r w:rsidR="00D51F7E">
        <w:rPr>
          <w:rFonts w:ascii="Courier New" w:hAnsi="Courier New" w:cs="Courier New"/>
          <w:b/>
          <w:bCs/>
          <w:sz w:val="20"/>
          <w:szCs w:val="20"/>
        </w:rPr>
        <w:t xml:space="preserve">50 </w:t>
      </w:r>
      <w:r w:rsidR="005D600D">
        <w:rPr>
          <w:rFonts w:ascii="Courier New" w:hAnsi="Courier New" w:cs="Courier New"/>
          <w:b/>
          <w:bCs/>
          <w:sz w:val="20"/>
          <w:szCs w:val="20"/>
        </w:rPr>
        <w:t>state</w:t>
      </w:r>
      <w:r w:rsidR="00D51F7E">
        <w:rPr>
          <w:rFonts w:ascii="Courier New" w:hAnsi="Courier New" w:cs="Courier New"/>
          <w:b/>
          <w:bCs/>
          <w:sz w:val="20"/>
          <w:szCs w:val="20"/>
        </w:rPr>
        <w:t>s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D51F7E">
        <w:rPr>
          <w:rFonts w:ascii="Courier New" w:hAnsi="Courier New" w:cs="Courier New"/>
          <w:b/>
          <w:bCs/>
          <w:sz w:val="20"/>
          <w:szCs w:val="20"/>
        </w:rPr>
        <w:t>plus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DC; </w:t>
      </w:r>
      <w:r w:rsidR="00D51F7E">
        <w:rPr>
          <w:rFonts w:ascii="Courier New" w:hAnsi="Courier New" w:cs="Courier New"/>
          <w:b/>
          <w:bCs/>
          <w:sz w:val="20"/>
          <w:szCs w:val="20"/>
        </w:rPr>
        <w:t>added to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Hawaii, Texas, and Washington state</w:t>
      </w:r>
      <w:r w:rsidR="004F6C0D">
        <w:rPr>
          <w:rFonts w:ascii="Courier New" w:hAnsi="Courier New" w:cs="Courier New"/>
          <w:b/>
          <w:bCs/>
          <w:sz w:val="20"/>
          <w:szCs w:val="20"/>
        </w:rPr>
        <w:t xml:space="preserve"> since 7 electoral vote went to </w:t>
      </w:r>
      <w:proofErr w:type="gramStart"/>
      <w:r w:rsidR="004F6C0D">
        <w:rPr>
          <w:rFonts w:ascii="Courier New" w:hAnsi="Courier New" w:cs="Courier New"/>
          <w:b/>
          <w:bCs/>
          <w:sz w:val="20"/>
          <w:szCs w:val="20"/>
        </w:rPr>
        <w:t>others;  need</w:t>
      </w:r>
      <w:proofErr w:type="gramEnd"/>
      <w:r w:rsidR="004F6C0D">
        <w:rPr>
          <w:rFonts w:ascii="Courier New" w:hAnsi="Courier New" w:cs="Courier New"/>
          <w:b/>
          <w:bCs/>
          <w:sz w:val="20"/>
          <w:szCs w:val="20"/>
        </w:rPr>
        <w:t xml:space="preserve"> to check later that total is 538</w:t>
      </w:r>
    </w:p>
    <w:p w14:paraId="6AF1ECD2" w14:textId="3959BA5C" w:rsidR="003E452E" w:rsidRDefault="003E452E" w:rsidP="003E452E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Will add three columns in this csv to get total electoral votes by state</w:t>
      </w:r>
    </w:p>
    <w:p w14:paraId="1C8F1BC6" w14:textId="3A1C4E3A" w:rsidR="00D51F7E" w:rsidRDefault="00D51F7E" w:rsidP="00D51F7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E </w:t>
      </w:r>
      <w:r>
        <w:rPr>
          <w:rFonts w:ascii="Courier New" w:hAnsi="Courier New" w:cs="Courier New"/>
          <w:b/>
          <w:bCs/>
          <w:sz w:val="20"/>
          <w:szCs w:val="20"/>
        </w:rPr>
        <w:t>–</w:t>
      </w: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MIT “</w:t>
      </w:r>
      <w:r w:rsidRPr="00D51F7E">
        <w:rPr>
          <w:rFonts w:ascii="Courier New" w:hAnsi="Courier New" w:cs="Courier New"/>
          <w:b/>
          <w:bCs/>
          <w:sz w:val="20"/>
          <w:szCs w:val="20"/>
        </w:rPr>
        <w:t>County Presidential Returns</w:t>
      </w:r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 – 2000-2016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(previously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dopwnloaded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78B418" w14:textId="3B91EAF0" w:rsidR="009E13F2" w:rsidRPr="009E13F2" w:rsidRDefault="009E13F2" w:rsidP="00300EBF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 w:rsidRPr="009E13F2">
        <w:rPr>
          <w:rFonts w:ascii="Courier New" w:hAnsi="Courier New" w:cs="Courier New"/>
          <w:b/>
          <w:bCs/>
          <w:sz w:val="20"/>
          <w:szCs w:val="20"/>
        </w:rPr>
        <w:t xml:space="preserve">columns:  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year, state,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state_po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(abbreviation)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, county, FIPS, office, candidate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(or other)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party,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candidatevo</w:t>
      </w:r>
      <w:proofErr w:type="spellEnd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tot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lvotes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(same for all candidates)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, version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(date in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yyyymmdd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format)</w:t>
      </w:r>
    </w:p>
    <w:p w14:paraId="1C4965B1" w14:textId="3EA42E53" w:rsidR="00592222" w:rsidRPr="00300EBF" w:rsidRDefault="009E13F2" w:rsidP="00300EBF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 </w:t>
      </w:r>
      <w:r w:rsidR="008246C4">
        <w:rPr>
          <w:rFonts w:ascii="Courier New" w:hAnsi="Courier New" w:cs="Courier New"/>
          <w:b/>
          <w:bCs/>
          <w:sz w:val="20"/>
          <w:szCs w:val="20"/>
        </w:rPr>
        <w:t>–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0EBF">
        <w:rPr>
          <w:rFonts w:ascii="Courier New" w:hAnsi="Courier New" w:cs="Courier New"/>
          <w:b/>
          <w:bCs/>
          <w:sz w:val="20"/>
          <w:szCs w:val="20"/>
        </w:rPr>
        <w:t>looked at obtaining other census data using Census Bureau API and / or python census package used in lessons for units 6 and 10 (see above</w:t>
      </w:r>
      <w:proofErr w:type="gramStart"/>
      <w:r w:rsidR="00300EBF">
        <w:rPr>
          <w:rFonts w:ascii="Courier New" w:hAnsi="Courier New" w:cs="Courier New"/>
          <w:b/>
          <w:bCs/>
          <w:sz w:val="20"/>
          <w:szCs w:val="20"/>
        </w:rPr>
        <w:t>);  ultimately</w:t>
      </w:r>
      <w:proofErr w:type="gramEnd"/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decided </w:t>
      </w:r>
      <w:r w:rsidR="00C128B8">
        <w:rPr>
          <w:rFonts w:ascii="Courier New" w:hAnsi="Courier New" w:cs="Courier New"/>
          <w:b/>
          <w:bCs/>
          <w:sz w:val="20"/>
          <w:szCs w:val="20"/>
        </w:rPr>
        <w:t>delay consideration of</w:t>
      </w:r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this </w:t>
      </w:r>
      <w:r w:rsidR="00C128B8">
        <w:rPr>
          <w:rFonts w:ascii="Courier New" w:hAnsi="Courier New" w:cs="Courier New"/>
          <w:b/>
          <w:bCs/>
          <w:sz w:val="20"/>
          <w:szCs w:val="20"/>
        </w:rPr>
        <w:t>until</w:t>
      </w:r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a later phase</w:t>
      </w:r>
    </w:p>
    <w:p w14:paraId="7ECFB94B" w14:textId="22D86657" w:rsidR="00BB7D27" w:rsidRDefault="00BB7D27" w:rsidP="00C128B8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 – loaded electoral vote csv into python notebook for further processing</w:t>
      </w:r>
    </w:p>
    <w:p w14:paraId="6E385FEE" w14:textId="6C846E08" w:rsidR="00BB7D27" w:rsidRPr="00BB7D27" w:rsidRDefault="00BB7D27" w:rsidP="00BB7D27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 – loaded presidential history csv into python notebook for further processing</w:t>
      </w:r>
    </w:p>
    <w:p w14:paraId="267DBC44" w14:textId="788FAFEE" w:rsidR="00BC6A6E" w:rsidRPr="00BB7D27" w:rsidRDefault="00BC6A6E" w:rsidP="00BC6A6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 – brainstormed about design of user capabilities</w:t>
      </w:r>
    </w:p>
    <w:p w14:paraId="0D0B8F35" w14:textId="4ADA8001" w:rsidR="00592222" w:rsidRDefault="00592222" w:rsidP="008007A4">
      <w:pPr>
        <w:rPr>
          <w:rFonts w:ascii="Courier New" w:hAnsi="Courier New" w:cs="Courier New"/>
          <w:b/>
          <w:bCs/>
          <w:sz w:val="20"/>
          <w:szCs w:val="20"/>
        </w:rPr>
      </w:pPr>
    </w:p>
    <w:p w14:paraId="3B6D8A65" w14:textId="53728D10" w:rsidR="00061BD4" w:rsidRDefault="00061BD4" w:rsidP="008007A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Tues 8/13/19</w:t>
      </w:r>
    </w:p>
    <w:p w14:paraId="024D638A" w14:textId="6AFDAF46" w:rsidR="00061BD4" w:rsidRDefault="00061BD4" w:rsidP="00061BD4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 – added brainstorming notes to this document</w:t>
      </w:r>
    </w:p>
    <w:p w14:paraId="16A8DAD6" w14:textId="6395ABFC" w:rsidR="00061BD4" w:rsidRDefault="00061BD4" w:rsidP="00061BD4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 – </w:t>
      </w:r>
      <w:r w:rsidR="006C2DCB">
        <w:rPr>
          <w:rFonts w:ascii="Courier New" w:hAnsi="Courier New" w:cs="Courier New"/>
          <w:b/>
          <w:bCs/>
          <w:sz w:val="20"/>
          <w:szCs w:val="20"/>
        </w:rPr>
        <w:t xml:space="preserve">translated </w:t>
      </w:r>
      <w:r>
        <w:rPr>
          <w:rFonts w:ascii="Courier New" w:hAnsi="Courier New" w:cs="Courier New"/>
          <w:b/>
          <w:bCs/>
          <w:sz w:val="20"/>
          <w:szCs w:val="20"/>
        </w:rPr>
        <w:t>elector</w:t>
      </w:r>
      <w:r w:rsidR="006C2DCB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6C2DCB">
        <w:rPr>
          <w:rFonts w:ascii="Courier New" w:hAnsi="Courier New" w:cs="Courier New"/>
          <w:b/>
          <w:bCs/>
          <w:sz w:val="20"/>
          <w:szCs w:val="20"/>
        </w:rPr>
        <w:t xml:space="preserve"> vote data</w:t>
      </w:r>
    </w:p>
    <w:p w14:paraId="7FF3D34F" w14:textId="60087E09" w:rsidR="00CB0F2A" w:rsidRDefault="00CB0F2A" w:rsidP="00061BD4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 </w:t>
      </w:r>
      <w:r w:rsidR="004D27BD">
        <w:rPr>
          <w:rFonts w:ascii="Courier New" w:hAnsi="Courier New" w:cs="Courier New"/>
          <w:b/>
          <w:bCs/>
          <w:sz w:val="20"/>
          <w:szCs w:val="20"/>
        </w:rPr>
        <w:t>–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started translation of </w:t>
      </w:r>
      <w:proofErr w:type="spellStart"/>
      <w:r w:rsidR="004D27BD"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data</w:t>
      </w:r>
    </w:p>
    <w:p w14:paraId="5B14636C" w14:textId="60FA53B0" w:rsidR="003F0173" w:rsidRDefault="003F0173" w:rsidP="004D27BD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Analyzed all fields that were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</w:p>
    <w:p w14:paraId="33195DE4" w14:textId="527E872B" w:rsidR="004D27BD" w:rsidRDefault="004D27BD" w:rsidP="004D27BD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deleted rows with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candidate</w:t>
      </w:r>
      <w:r>
        <w:rPr>
          <w:rFonts w:ascii="Courier New" w:hAnsi="Courier New" w:cs="Courier New"/>
          <w:b/>
          <w:bCs/>
          <w:sz w:val="20"/>
          <w:szCs w:val="20"/>
        </w:rPr>
        <w:t>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83E0B">
        <w:rPr>
          <w:rFonts w:ascii="Courier New" w:hAnsi="Courier New" w:cs="Courier New"/>
          <w:b/>
          <w:bCs/>
          <w:sz w:val="20"/>
          <w:szCs w:val="20"/>
        </w:rPr>
        <w:t xml:space="preserve">equal 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or 0</w:t>
      </w:r>
    </w:p>
    <w:p w14:paraId="6FFC3C74" w14:textId="2F173FC2" w:rsidR="00FF17BF" w:rsidRPr="00FF17BF" w:rsidRDefault="00FF17BF" w:rsidP="00FF17BF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asked </w:t>
      </w:r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Q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of</w:t>
      </w:r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>Ysis</w:t>
      </w:r>
      <w:proofErr w:type="spellEnd"/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>:  where to do aggregation: SQL, front end, back end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; decision will consider fact that I will not be updating database on a continuous basis</w:t>
      </w:r>
    </w:p>
    <w:p w14:paraId="7DD9C76A" w14:textId="4510CEAA" w:rsidR="00061BD4" w:rsidRDefault="00061BD4" w:rsidP="004D27BD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D518E4" w14:textId="549F3FA5" w:rsidR="004D27BD" w:rsidRDefault="004D27BD" w:rsidP="004D27BD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Wed 8/14/19</w:t>
      </w:r>
    </w:p>
    <w:p w14:paraId="7C598B28" w14:textId="66A4BE9F" w:rsidR="004D27BD" w:rsidRDefault="004D27BD" w:rsidP="004D27BD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 translation of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data</w:t>
      </w:r>
    </w:p>
    <w:p w14:paraId="33FE3D66" w14:textId="33AA7572" w:rsidR="00BC3A52" w:rsidRPr="00FF17BF" w:rsidRDefault="00FF17BF" w:rsidP="00FF17BF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 xml:space="preserve">hange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>party</w:t>
      </w:r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 xml:space="preserve"> to “other”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if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and candidate is “other”</w:t>
      </w:r>
    </w:p>
    <w:p w14:paraId="4EFFA2E2" w14:textId="2344064A" w:rsidR="004D27BD" w:rsidRDefault="00FF17BF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ix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state_po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” and “FIPS” for 15 which were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</w:p>
    <w:p w14:paraId="391931B6" w14:textId="77777777" w:rsidR="00FF17BF" w:rsidRDefault="00FF17BF" w:rsidP="00FF17BF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ignore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totslvotes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 field (recalculate instead)</w:t>
      </w:r>
    </w:p>
    <w:p w14:paraId="5F1B8160" w14:textId="3FD9A25B" w:rsidR="00FF17BF" w:rsidRPr="005526F2" w:rsidRDefault="002D26CF" w:rsidP="005526F2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verified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that </w:t>
      </w:r>
      <w:r w:rsidR="00FF17BF">
        <w:rPr>
          <w:rFonts w:ascii="Courier New" w:hAnsi="Courier New" w:cs="Courier New"/>
          <w:b/>
          <w:bCs/>
          <w:sz w:val="20"/>
          <w:szCs w:val="20"/>
        </w:rPr>
        <w:t xml:space="preserve">only </w:t>
      </w:r>
      <w:r w:rsidR="00FF17BF"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proofErr w:type="gramStart"/>
      <w:r w:rsidR="00FF17BF">
        <w:rPr>
          <w:rFonts w:ascii="Courier New" w:hAnsi="Courier New" w:cs="Courier New"/>
          <w:b/>
          <w:bCs/>
          <w:sz w:val="20"/>
          <w:szCs w:val="20"/>
        </w:rPr>
        <w:t>totslvotes</w:t>
      </w:r>
      <w:proofErr w:type="spellEnd"/>
      <w:r w:rsidR="00FF17BF">
        <w:rPr>
          <w:rFonts w:ascii="Courier New" w:hAnsi="Courier New" w:cs="Courier New"/>
          <w:b/>
          <w:bCs/>
          <w:sz w:val="20"/>
          <w:szCs w:val="20"/>
        </w:rPr>
        <w:t>”</w:t>
      </w:r>
      <w:r w:rsidR="00FF17B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field</w:t>
      </w:r>
      <w:proofErr w:type="gramEnd"/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F17BF">
        <w:rPr>
          <w:rFonts w:ascii="Courier New" w:hAnsi="Courier New" w:cs="Courier New"/>
          <w:b/>
          <w:bCs/>
          <w:sz w:val="20"/>
          <w:szCs w:val="20"/>
        </w:rPr>
        <w:t>has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D27BD">
        <w:rPr>
          <w:rFonts w:ascii="Courier New" w:hAnsi="Courier New" w:cs="Courier New"/>
          <w:b/>
          <w:bCs/>
          <w:sz w:val="20"/>
          <w:szCs w:val="20"/>
        </w:rPr>
        <w:t>NaN</w:t>
      </w:r>
      <w:r w:rsidR="00FF17BF">
        <w:rPr>
          <w:rFonts w:ascii="Courier New" w:hAnsi="Courier New" w:cs="Courier New"/>
          <w:b/>
          <w:bCs/>
          <w:sz w:val="20"/>
          <w:szCs w:val="20"/>
        </w:rPr>
        <w:t>’s</w:t>
      </w:r>
      <w:proofErr w:type="spellEnd"/>
    </w:p>
    <w:p w14:paraId="1FF891BF" w14:textId="5D03A951" w:rsidR="004D27BD" w:rsidRDefault="00FF17BF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</w:t>
      </w:r>
      <w:r w:rsidR="004D27BD">
        <w:rPr>
          <w:rFonts w:ascii="Courier New" w:hAnsi="Courier New" w:cs="Courier New"/>
          <w:b/>
          <w:bCs/>
          <w:sz w:val="20"/>
          <w:szCs w:val="20"/>
        </w:rPr>
        <w:t>roup row for each year and county</w:t>
      </w:r>
    </w:p>
    <w:p w14:paraId="7680FE62" w14:textId="199237B9" w:rsidR="004D27BD" w:rsidRPr="004D27BD" w:rsidRDefault="008430F3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calculate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</w:t>
      </w:r>
      <w:r w:rsidR="004D27BD">
        <w:rPr>
          <w:rFonts w:ascii="Courier New" w:hAnsi="Courier New" w:cs="Courier New"/>
          <w:b/>
          <w:bCs/>
          <w:sz w:val="20"/>
          <w:szCs w:val="20"/>
        </w:rPr>
        <w:t>otslvotes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field</w:t>
      </w:r>
    </w:p>
    <w:p w14:paraId="03B8ED64" w14:textId="77777777" w:rsidR="004D27BD" w:rsidRPr="004D27BD" w:rsidRDefault="004D27BD" w:rsidP="004D27BD">
      <w:pPr>
        <w:rPr>
          <w:rFonts w:ascii="Courier New" w:hAnsi="Courier New" w:cs="Courier New"/>
          <w:b/>
          <w:bCs/>
          <w:sz w:val="20"/>
          <w:szCs w:val="20"/>
        </w:rPr>
      </w:pPr>
    </w:p>
    <w:p w14:paraId="64A8782E" w14:textId="63F3A03D" w:rsidR="00BC6A6E" w:rsidRPr="00BC6A6E" w:rsidRDefault="00BC6A6E" w:rsidP="008007A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C6A6E">
        <w:rPr>
          <w:rFonts w:ascii="Courier New" w:hAnsi="Courier New" w:cs="Courier New"/>
          <w:b/>
          <w:bCs/>
          <w:sz w:val="20"/>
          <w:szCs w:val="20"/>
          <w:u w:val="single"/>
        </w:rPr>
        <w:t>Design of user capabilities</w:t>
      </w:r>
    </w:p>
    <w:p w14:paraId="6565A54E" w14:textId="10166C84" w:rsidR="00BC6A6E" w:rsidRDefault="00EC77A0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</w:t>
      </w:r>
      <w:r w:rsidR="00BC6A6E">
        <w:rPr>
          <w:rFonts w:ascii="Courier New" w:hAnsi="Courier New" w:cs="Courier New"/>
          <w:b/>
          <w:bCs/>
          <w:sz w:val="20"/>
          <w:szCs w:val="20"/>
        </w:rPr>
        <w:t>ata by county</w:t>
      </w:r>
    </w:p>
    <w:p w14:paraId="4510DB46" w14:textId="73A1DA3B" w:rsidR="00BC6A6E" w:rsidRDefault="00BC6A6E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presidential elections 2000-2016; with bins (will identify battleground states)</w:t>
      </w:r>
    </w:p>
    <w:p w14:paraId="233E018C" w14:textId="185A94C6" w:rsidR="00BC6A6E" w:rsidRDefault="00BC6A6E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total population</w:t>
      </w:r>
    </w:p>
    <w:p w14:paraId="005E6211" w14:textId="4E823CE1" w:rsidR="00BC6A6E" w:rsidRDefault="00BC6A6E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%’s of population: voting citizens, ethnicity, age, education</w:t>
      </w:r>
      <w:r w:rsidR="00DD7C51">
        <w:rPr>
          <w:rFonts w:ascii="Courier New" w:hAnsi="Courier New" w:cs="Courier New"/>
          <w:b/>
          <w:bCs/>
          <w:sz w:val="20"/>
          <w:szCs w:val="20"/>
        </w:rPr>
        <w:t xml:space="preserve"> with bins</w:t>
      </w:r>
    </w:p>
    <w:p w14:paraId="34799BC9" w14:textId="77777777" w:rsidR="00DD7C51" w:rsidRDefault="00DD7C51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HH income: with bins</w:t>
      </w:r>
    </w:p>
    <w:p w14:paraId="64FE499E" w14:textId="77777777" w:rsidR="00DD7C51" w:rsidRDefault="00DD7C51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unemployment rate, with bins</w:t>
      </w:r>
    </w:p>
    <w:p w14:paraId="4AF73C14" w14:textId="77777777" w:rsidR="00DD7C51" w:rsidRDefault="00DD7C51" w:rsidP="00BC6A6E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urban / suburban / rural codes</w:t>
      </w:r>
    </w:p>
    <w:p w14:paraId="660A3E3A" w14:textId="19CADAFD" w:rsidR="00BC6A6E" w:rsidRDefault="00DD7C51" w:rsidP="00DD7C5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simulation</w:t>
      </w:r>
      <w:r w:rsidR="00BC6A6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46F6C14" w14:textId="6EC117CC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select multiple rules for changes:  shift %, turnout %</w:t>
      </w:r>
    </w:p>
    <w:p w14:paraId="7738B6A3" w14:textId="106D8DD1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apply rules with greatest effect for these two by county</w:t>
      </w:r>
    </w:p>
    <w:p w14:paraId="55E63D47" w14:textId="6DEED51D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map color coding stats (ex, red, purple, blue)</w:t>
      </w:r>
    </w:p>
    <w:p w14:paraId="370C1EA4" w14:textId="00BAF1D0" w:rsidR="00DD7C51" w:rsidRDefault="00DD7C51" w:rsidP="00DD7C51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list of changes in state electoral votes</w:t>
      </w:r>
    </w:p>
    <w:p w14:paraId="7F74222B" w14:textId="29F94456" w:rsidR="00DD7C51" w:rsidRPr="00EC77A0" w:rsidRDefault="00DD7C51" w:rsidP="00EC77A0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lots of plots:  scatter, histogram / bar, pier, line</w:t>
      </w:r>
    </w:p>
    <w:p w14:paraId="66BB141F" w14:textId="6CF4F277" w:rsidR="00BC6A6E" w:rsidRPr="001F1F81" w:rsidRDefault="004D27BD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</w:t>
      </w:r>
      <w:r w:rsidR="00BC6A6E" w:rsidRPr="001F1F81">
        <w:rPr>
          <w:rFonts w:ascii="Courier New" w:hAnsi="Courier New" w:cs="Courier New"/>
          <w:b/>
          <w:bCs/>
          <w:sz w:val="20"/>
          <w:szCs w:val="20"/>
        </w:rPr>
        <w:t>oter turnout by county in heavily black counties, 2012 vs. 2016…create percentage field</w:t>
      </w:r>
    </w:p>
    <w:p w14:paraId="3FF75F8F" w14:textId="77777777" w:rsidR="00BC6A6E" w:rsidRPr="001F1F81" w:rsidRDefault="00BC6A6E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2012 vs. 2016 comparison</w:t>
      </w:r>
    </w:p>
    <w:p w14:paraId="06026D65" w14:textId="5ABF6C6F" w:rsidR="00BC6A6E" w:rsidRDefault="00BC6A6E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$ college educated by county, 2012 vs. 2018</w:t>
      </w:r>
    </w:p>
    <w:p w14:paraId="7CAFCC51" w14:textId="3E683E9B" w:rsidR="00EC77A0" w:rsidRDefault="00EC77A0" w:rsidP="00BC6A6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additional %’s, ratios / calculations</w:t>
      </w:r>
    </w:p>
    <w:p w14:paraId="7B457DCF" w14:textId="7FB8A8F8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trump / (trump +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clinton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), same for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clinton</w:t>
      </w:r>
      <w:proofErr w:type="spellEnd"/>
    </w:p>
    <w:p w14:paraId="29C3D6DA" w14:textId="17E389FA" w:rsidR="00EC77A0" w:rsidRP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other %’s after analyze data (ex, %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30-64 year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olds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B65C53C" w14:textId="3D177E4A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turnout:  total votes / voting citizens</w:t>
      </w:r>
    </w:p>
    <w:p w14:paraId="376AF1EC" w14:textId="0EF3E506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grouping of urban / suburban / rural codes after analysis</w:t>
      </w:r>
    </w:p>
    <w:p w14:paraId="477C6D6C" w14:textId="5BF9D508" w:rsidR="00EC77A0" w:rsidRDefault="00EC77A0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 / national totals / %’s</w:t>
      </w:r>
    </w:p>
    <w:p w14:paraId="00872743" w14:textId="18276333" w:rsidR="00EC77A0" w:rsidRDefault="00E63DB3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bins for all data items (ex, battleground states)</w:t>
      </w:r>
    </w:p>
    <w:p w14:paraId="69846BC5" w14:textId="5725D4F2" w:rsidR="00E63DB3" w:rsidRDefault="00E63DB3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aggregate fields for 2000 to 2016 with total vote fields</w:t>
      </w:r>
    </w:p>
    <w:p w14:paraId="4906BCBC" w14:textId="5948D01E" w:rsidR="00E63DB3" w:rsidRDefault="00E63DB3" w:rsidP="00EC77A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total vote fields also for main database</w:t>
      </w:r>
    </w:p>
    <w:p w14:paraId="0B2D26B5" w14:textId="6C6C63C3" w:rsidR="00E63DB3" w:rsidRDefault="00E63DB3" w:rsidP="00E63DB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bar graphs with rep / dem / other with b ins on x-axis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anf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ability to filter by other bins and values</w:t>
      </w:r>
    </w:p>
    <w:p w14:paraId="1A596DD6" w14:textId="69AD5FD3" w:rsidR="00E63DB3" w:rsidRDefault="00E63DB3" w:rsidP="00E63DB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bar graphs with rep / dem / other with 2000, 2004, 2008, 2012, 2016 on x-axis, also with filtering</w:t>
      </w:r>
    </w:p>
    <w:p w14:paraId="5348AF66" w14:textId="77777777" w:rsidR="00BC6A6E" w:rsidRPr="001F1F81" w:rsidRDefault="00BC6A6E" w:rsidP="008007A4">
      <w:pPr>
        <w:rPr>
          <w:rFonts w:ascii="Courier New" w:hAnsi="Courier New" w:cs="Courier New"/>
          <w:b/>
          <w:bCs/>
          <w:sz w:val="20"/>
          <w:szCs w:val="20"/>
        </w:rPr>
      </w:pPr>
    </w:p>
    <w:p w14:paraId="700F3688" w14:textId="462993B8" w:rsidR="00C770EA" w:rsidRPr="001F1F81" w:rsidRDefault="00630EB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bookmarkStart w:id="0" w:name="_GoBack"/>
      <w:bookmarkEnd w:id="0"/>
      <w:r w:rsidRPr="001F1F81">
        <w:rPr>
          <w:rFonts w:ascii="Courier New" w:hAnsi="Courier New" w:cs="Courier New"/>
          <w:b/>
          <w:bCs/>
          <w:sz w:val="20"/>
          <w:szCs w:val="20"/>
          <w:u w:val="single"/>
        </w:rPr>
        <w:t>To Do</w:t>
      </w:r>
      <w:r w:rsidR="00E55928" w:rsidRPr="001F1F81">
        <w:rPr>
          <w:rFonts w:ascii="Courier New" w:hAnsi="Courier New" w:cs="Courier New"/>
          <w:b/>
          <w:bCs/>
          <w:sz w:val="20"/>
          <w:szCs w:val="20"/>
          <w:u w:val="single"/>
        </w:rPr>
        <w:t>’s</w:t>
      </w:r>
    </w:p>
    <w:p w14:paraId="16D0AFBC" w14:textId="6703EF88" w:rsidR="00F00B8E" w:rsidRPr="001F1F81" w:rsidRDefault="00F00B8E" w:rsidP="00F00B8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keep documenting steps above</w:t>
      </w:r>
    </w:p>
    <w:p w14:paraId="4FF8A945" w14:textId="7F86E10C" w:rsidR="00067826" w:rsidRDefault="00F814CC" w:rsidP="0006782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analysis </w:t>
      </w:r>
      <w:r w:rsidR="00067826">
        <w:rPr>
          <w:rFonts w:ascii="Courier New" w:hAnsi="Courier New" w:cs="Courier New"/>
          <w:b/>
          <w:bCs/>
          <w:sz w:val="20"/>
          <w:szCs w:val="20"/>
        </w:rPr>
        <w:t>translation</w:t>
      </w:r>
    </w:p>
    <w:p w14:paraId="57E5E283" w14:textId="641D8318" w:rsidR="00F814CC" w:rsidRPr="00067826" w:rsidRDefault="00F814CC" w:rsidP="0006782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load into SQL database</w:t>
      </w:r>
    </w:p>
    <w:p w14:paraId="71F9C99C" w14:textId="35536685" w:rsidR="00F814CC" w:rsidRDefault="00F814CC" w:rsidP="00F814C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review and refine:  stuff below, user capabilities, notebooks</w:t>
      </w:r>
    </w:p>
    <w:p w14:paraId="796D4E7F" w14:textId="77777777" w:rsidR="00FF17BF" w:rsidRDefault="00FF17BF" w:rsidP="00E55928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23347DB8" w14:textId="2E2C6D64" w:rsidR="00E55928" w:rsidRPr="001F1F81" w:rsidRDefault="00E55928" w:rsidP="00E55928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F1F81">
        <w:rPr>
          <w:rFonts w:ascii="Courier New" w:hAnsi="Courier New" w:cs="Courier New"/>
          <w:b/>
          <w:bCs/>
          <w:sz w:val="20"/>
          <w:szCs w:val="20"/>
          <w:u w:val="single"/>
        </w:rPr>
        <w:t>Planning ideas</w:t>
      </w:r>
      <w:r w:rsidR="00D6775E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– first phase</w:t>
      </w:r>
    </w:p>
    <w:p w14:paraId="37DD81B8" w14:textId="1A8D2CB3" w:rsidR="00E407B0" w:rsidRPr="001F1F81" w:rsidRDefault="00E407B0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see ETL unit notes</w:t>
      </w:r>
    </w:p>
    <w:p w14:paraId="3B401074" w14:textId="2C1C0C3E" w:rsidR="009C5767" w:rsidRPr="001F1F81" w:rsidRDefault="009C5767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everything based on planned front end capabilities</w:t>
      </w:r>
    </w:p>
    <w:p w14:paraId="4CCA1B74" w14:textId="41535D70" w:rsidR="00E55928" w:rsidRPr="001F1F81" w:rsidRDefault="00B83586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>ranslate</w:t>
      </w:r>
    </w:p>
    <w:p w14:paraId="3F701DEB" w14:textId="77777777" w:rsidR="002D26CF" w:rsidRDefault="002D26CF" w:rsidP="002D26CF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check translation for all three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notebooks</w:t>
      </w:r>
    </w:p>
    <w:p w14:paraId="51CC90E4" w14:textId="28782B95" w:rsidR="00FF17BF" w:rsidRDefault="00FF17BF" w:rsidP="002D26CF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split up </w:t>
      </w:r>
      <w:r w:rsidR="002D26CF">
        <w:rPr>
          <w:rFonts w:ascii="Courier New" w:hAnsi="Courier New" w:cs="Courier New"/>
          <w:b/>
          <w:bCs/>
          <w:sz w:val="20"/>
          <w:szCs w:val="20"/>
        </w:rPr>
        <w:t xml:space="preserve">SQL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tables </w:t>
      </w:r>
      <w:r w:rsidR="002D26CF"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rFonts w:ascii="Courier New" w:hAnsi="Courier New" w:cs="Courier New"/>
          <w:b/>
          <w:bCs/>
          <w:sz w:val="20"/>
          <w:szCs w:val="20"/>
        </w:rPr>
        <w:t>nto smaller b</w:t>
      </w:r>
      <w:r w:rsidR="002D26CF">
        <w:rPr>
          <w:rFonts w:ascii="Courier New" w:hAnsi="Courier New" w:cs="Courier New"/>
          <w:b/>
          <w:bCs/>
          <w:sz w:val="20"/>
          <w:szCs w:val="20"/>
        </w:rPr>
        <w:t>lo</w:t>
      </w:r>
      <w:r>
        <w:rPr>
          <w:rFonts w:ascii="Courier New" w:hAnsi="Courier New" w:cs="Courier New"/>
          <w:b/>
          <w:bCs/>
          <w:sz w:val="20"/>
          <w:szCs w:val="20"/>
        </w:rPr>
        <w:t>cks</w:t>
      </w:r>
    </w:p>
    <w:p w14:paraId="34F8AE9E" w14:textId="29F5B279" w:rsidR="00BC6A6E" w:rsidRDefault="00BC6A6E" w:rsidP="00D51F7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Two notebooks:  analysis and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tranlate</w:t>
      </w:r>
      <w:proofErr w:type="spellEnd"/>
    </w:p>
    <w:p w14:paraId="78796F64" w14:textId="48DBD7F5" w:rsidR="00D51F7E" w:rsidRPr="001F1F81" w:rsidRDefault="00D51F7E" w:rsidP="00D51F7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check field definitions for analysis file, perhaps looking at sources:  </w:t>
      </w:r>
      <w:hyperlink r:id="rId5" w:history="1">
        <w:r w:rsidRPr="001F1F81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https://github.com/MEDSL/2018-elections-unoffical/blob/master/election-context-2018.md</w:t>
        </w:r>
      </w:hyperlink>
    </w:p>
    <w:p w14:paraId="5799C887" w14:textId="2A933C9D" w:rsidR="009C5767" w:rsidRPr="001F1F81" w:rsidRDefault="009C5767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Create % fields and ratios</w:t>
      </w:r>
    </w:p>
    <w:p w14:paraId="03442901" w14:textId="7E168ED4" w:rsidR="009C5767" w:rsidRPr="001F1F81" w:rsidRDefault="009C5767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State level aggregations for % </w:t>
      </w:r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 xml:space="preserve">and other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fields</w:t>
      </w:r>
      <w:r w:rsidR="00F54601" w:rsidRPr="001F1F81">
        <w:rPr>
          <w:rFonts w:ascii="Courier New" w:hAnsi="Courier New" w:cs="Courier New"/>
          <w:b/>
          <w:bCs/>
          <w:sz w:val="20"/>
          <w:szCs w:val="20"/>
        </w:rPr>
        <w:t>;  also</w:t>
      </w:r>
      <w:proofErr w:type="gramEnd"/>
      <w:r w:rsidR="00F54601" w:rsidRPr="001F1F81">
        <w:rPr>
          <w:rFonts w:ascii="Courier New" w:hAnsi="Courier New" w:cs="Courier New"/>
          <w:b/>
          <w:bCs/>
          <w:sz w:val="20"/>
          <w:szCs w:val="20"/>
        </w:rPr>
        <w:t xml:space="preserve"> Trump states and whole nation</w:t>
      </w:r>
    </w:p>
    <w:p w14:paraId="01BC16DF" w14:textId="795C945F" w:rsidR="009C5767" w:rsidRPr="001F1F81" w:rsidRDefault="009C5767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bins </w:t>
      </w:r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 xml:space="preserve">and %’s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for various data fields</w:t>
      </w:r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 xml:space="preserve"> at county and state </w:t>
      </w:r>
      <w:proofErr w:type="gramStart"/>
      <w:r w:rsidR="0004294D" w:rsidRPr="001F1F81">
        <w:rPr>
          <w:rFonts w:ascii="Courier New" w:hAnsi="Courier New" w:cs="Courier New"/>
          <w:b/>
          <w:bCs/>
          <w:sz w:val="20"/>
          <w:szCs w:val="20"/>
        </w:rPr>
        <w:t>level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;  first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do basic bar graphs or histograms to see where there appear to be relationships</w:t>
      </w:r>
    </w:p>
    <w:p w14:paraId="62FD2CA4" w14:textId="77777777" w:rsidR="0004294D" w:rsidRPr="001F1F81" w:rsidRDefault="0004294D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calculate trump / (trump + Clinton) %, same for Clinton</w:t>
      </w:r>
    </w:p>
    <w:p w14:paraId="2D036495" w14:textId="77777777" w:rsidR="0004294D" w:rsidRPr="001F1F81" w:rsidRDefault="0004294D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Put SQL data in normal form</w:t>
      </w:r>
    </w:p>
    <w:p w14:paraId="011F0C23" w14:textId="1F02B145" w:rsidR="00E407B0" w:rsidRPr="001F1F81" w:rsidRDefault="0004294D" w:rsidP="00067826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check vote totals by state</w:t>
      </w:r>
      <w:r w:rsidR="00A36B13" w:rsidRPr="001F1F81">
        <w:rPr>
          <w:rFonts w:ascii="Courier New" w:hAnsi="Courier New" w:cs="Courier New"/>
          <w:b/>
          <w:bCs/>
          <w:sz w:val="20"/>
          <w:szCs w:val="20"/>
        </w:rPr>
        <w:t xml:space="preserve"> for two </w:t>
      </w:r>
      <w:proofErr w:type="gramStart"/>
      <w:r w:rsidR="00A36B13" w:rsidRPr="001F1F81">
        <w:rPr>
          <w:rFonts w:ascii="Courier New" w:hAnsi="Courier New" w:cs="Courier New"/>
          <w:b/>
          <w:bCs/>
          <w:sz w:val="20"/>
          <w:szCs w:val="20"/>
        </w:rPr>
        <w:t>files</w:t>
      </w:r>
      <w:r w:rsidR="00E407B0" w:rsidRPr="001F1F81">
        <w:rPr>
          <w:rFonts w:ascii="Courier New" w:hAnsi="Courier New" w:cs="Courier New"/>
          <w:b/>
          <w:bCs/>
          <w:sz w:val="20"/>
          <w:szCs w:val="20"/>
        </w:rPr>
        <w:t>;  Alaska</w:t>
      </w:r>
      <w:proofErr w:type="gramEnd"/>
      <w:r w:rsidR="00E407B0" w:rsidRPr="001F1F81">
        <w:rPr>
          <w:rFonts w:ascii="Courier New" w:hAnsi="Courier New" w:cs="Courier New"/>
          <w:b/>
          <w:bCs/>
          <w:sz w:val="20"/>
          <w:szCs w:val="20"/>
        </w:rPr>
        <w:t>?</w:t>
      </w:r>
    </w:p>
    <w:p w14:paraId="79CBC838" w14:textId="77777777" w:rsidR="00E63DB3" w:rsidRPr="001F1F81" w:rsidRDefault="00E63DB3" w:rsidP="00E63DB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check consistency of 2016 data in two places</w:t>
      </w:r>
    </w:p>
    <w:p w14:paraId="3292B811" w14:textId="631C0856" w:rsidR="00E55928" w:rsidRDefault="00B83586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>oad</w:t>
      </w:r>
    </w:p>
    <w:p w14:paraId="66EEF0A4" w14:textId="402F7211" w:rsidR="00E63DB3" w:rsidRPr="001F1F81" w:rsidRDefault="00E63DB3" w:rsidP="00E63DB3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One big combine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files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or separate</w:t>
      </w:r>
    </w:p>
    <w:p w14:paraId="7A683346" w14:textId="77777777" w:rsidR="00E407B0" w:rsidRPr="001F1F81" w:rsidRDefault="00E407B0" w:rsidP="0006782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see guideline for project in slack message</w:t>
      </w:r>
    </w:p>
    <w:p w14:paraId="09AA3566" w14:textId="77777777" w:rsidR="009C5767" w:rsidRPr="001F1F81" w:rsidRDefault="009C576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07D70E5" w14:textId="2B4EE51A" w:rsidR="00D6775E" w:rsidRP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6775E">
        <w:rPr>
          <w:rFonts w:ascii="Courier New" w:hAnsi="Courier New" w:cs="Courier New"/>
          <w:b/>
          <w:bCs/>
          <w:sz w:val="20"/>
          <w:szCs w:val="20"/>
          <w:u w:val="single"/>
        </w:rPr>
        <w:t>Planning ideas – possible later phases</w:t>
      </w:r>
    </w:p>
    <w:p w14:paraId="50DFFB3B" w14:textId="77777777" w:rsidR="00D6775E" w:rsidRPr="001F1F81" w:rsidRDefault="00D6775E" w:rsidP="00D6775E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Extract</w:t>
      </w:r>
    </w:p>
    <w:p w14:paraId="2032F7EB" w14:textId="276BC3E3" w:rsidR="00300EBF" w:rsidRDefault="00300EBF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more census data (see comment from 8/12/19 above)</w:t>
      </w:r>
    </w:p>
    <w:p w14:paraId="6342EFC9" w14:textId="5FF04925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other data on Excel spreadsheet</w:t>
      </w:r>
    </w:p>
    <w:p w14:paraId="19F5E2DD" w14:textId="77777777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other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>MIT data – see list below</w:t>
      </w:r>
    </w:p>
    <w:p w14:paraId="090D00E5" w14:textId="77777777" w:rsidR="00D6775E" w:rsidRPr="001F1F81" w:rsidRDefault="00D6775E" w:rsidP="00D6775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google other sources of data</w:t>
      </w:r>
    </w:p>
    <w:p w14:paraId="6C5CC648" w14:textId="76772E04" w:rsidR="00EC77A0" w:rsidRDefault="00EC77A0" w:rsidP="00EC77A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Later user capabilities</w:t>
      </w:r>
    </w:p>
    <w:p w14:paraId="3E2FAEFE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Other races</w:t>
      </w:r>
    </w:p>
    <w:p w14:paraId="46592369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Statistical tests</w:t>
      </w:r>
    </w:p>
    <w:p w14:paraId="64B04484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Multiple regression</w:t>
      </w:r>
    </w:p>
    <w:p w14:paraId="59415FD5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State maps with counties</w:t>
      </w:r>
    </w:p>
    <w:p w14:paraId="3C064D17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User set bins</w:t>
      </w:r>
    </w:p>
    <w:p w14:paraId="58C8359C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Users choose states</w:t>
      </w:r>
    </w:p>
    <w:p w14:paraId="13BD7BBD" w14:textId="77777777" w:rsidR="00EC77A0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Drill down</w:t>
      </w:r>
    </w:p>
    <w:p w14:paraId="6740C1DF" w14:textId="77777777" w:rsidR="00EC77A0" w:rsidRPr="00BC6A6E" w:rsidRDefault="00EC77A0" w:rsidP="00EC77A0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Maine / Nebraska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eception</w:t>
      </w:r>
      <w:proofErr w:type="spellEnd"/>
    </w:p>
    <w:p w14:paraId="0CB7ECFE" w14:textId="77777777" w:rsid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5AC2287" w14:textId="77777777" w:rsidR="00D6775E" w:rsidRDefault="00D6775E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8D5B843" w14:textId="6760BFD4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MIT files</w:t>
      </w:r>
    </w:p>
    <w:p w14:paraId="62E77385" w14:textId="6974F9A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1. US Senate 1976-2018 – “1976-2018-senate.csv”</w:t>
      </w:r>
    </w:p>
    <w:p w14:paraId="0F5AA77B" w14:textId="1AFC9105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2. US President 1976-2016 – “1976-2018-president.csv”</w:t>
      </w:r>
    </w:p>
    <w:p w14:paraId="273D02B5" w14:textId="479B4B9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3. US Primary Elections – 2018 – a repository - skipped</w:t>
      </w:r>
    </w:p>
    <w:p w14:paraId="6A9DAF3F" w14:textId="2BAF053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4. County Presidential Returns – 2000-2016 – “countypres_2000-2016.csv”</w:t>
      </w:r>
    </w:p>
    <w:p w14:paraId="3E58E764" w14:textId="7777777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-  a dataset – 50528 rows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618"/>
        <w:gridCol w:w="279"/>
        <w:gridCol w:w="1173"/>
        <w:gridCol w:w="244"/>
        <w:gridCol w:w="1076"/>
        <w:gridCol w:w="224"/>
        <w:gridCol w:w="1076"/>
      </w:tblGrid>
      <w:tr w:rsidR="00A8233A" w:rsidRPr="001F1F81" w14:paraId="6ACE957B" w14:textId="77777777" w:rsidTr="00942E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C98E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51D0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A8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state_po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E5" w14:textId="2B38B7E8" w:rsidR="00A8233A" w:rsidRPr="001F1F81" w:rsidRDefault="00E55928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A8233A"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ounty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5CE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FIPS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43BD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office</w:t>
            </w:r>
          </w:p>
        </w:tc>
      </w:tr>
      <w:tr w:rsidR="00A8233A" w:rsidRPr="001F1F81" w14:paraId="39A29783" w14:textId="77777777" w:rsidTr="00942E0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7836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7215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4787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CCD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Autauga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3A0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1F17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President</w:t>
            </w:r>
          </w:p>
        </w:tc>
      </w:tr>
      <w:tr w:rsidR="00A8233A" w:rsidRPr="001F1F81" w14:paraId="7C04F545" w14:textId="77777777" w:rsidTr="00942E09">
        <w:trPr>
          <w:gridAfter w:val="1"/>
          <w:wAfter w:w="1076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547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candidate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EFF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Party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DE15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candidatevotes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B67B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Totalvotes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40EA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</w:tr>
      <w:tr w:rsidR="00A8233A" w:rsidRPr="001F1F81" w14:paraId="6D8DB05E" w14:textId="77777777" w:rsidTr="00942E09">
        <w:trPr>
          <w:gridAfter w:val="1"/>
          <w:wAfter w:w="1076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54F8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Al Gore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681" w14:textId="77777777" w:rsidR="00A8233A" w:rsidRPr="001F1F81" w:rsidRDefault="00A8233A" w:rsidP="00942E09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78BC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4942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7DEA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17208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DFE" w14:textId="77777777" w:rsidR="00A8233A" w:rsidRPr="001F1F81" w:rsidRDefault="00A8233A" w:rsidP="00942E09">
            <w:pPr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F1F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20181011</w:t>
            </w:r>
          </w:p>
        </w:tc>
      </w:tr>
    </w:tbl>
    <w:p w14:paraId="6FB3F32B" w14:textId="7777777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5849D8C" w14:textId="74670AE1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5. State precinct -level returns 2018 – “precinct_2018.csv”</w:t>
      </w:r>
    </w:p>
    <w:p w14:paraId="30B2FB41" w14:textId="30195107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5a. State precinct level returns 2016</w:t>
      </w:r>
    </w:p>
    <w:p w14:paraId="717942F9" w14:textId="71DD0FE2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6. US Senate precinct level returns 2016 - skipped</w:t>
      </w:r>
    </w:p>
    <w:p w14:paraId="3695430A" w14:textId="5646339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7. US President Precinct-Level Returns 2016 – “2016-precinct-president.cs</w:t>
      </w:r>
    </w:p>
    <w:p w14:paraId="17399FEA" w14:textId="5E36DF1B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8. State office level returns 2016 – “stateoffices2016.csv”</w:t>
      </w:r>
    </w:p>
    <w:p w14:paraId="6029F504" w14:textId="5212968A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9. Local precinct-level returns 2016 – “2016-precinct-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local.=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csv”</w:t>
      </w:r>
    </w:p>
    <w:p w14:paraId="55A63F2A" w14:textId="611436DF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10.  US House of Representatives Precinct-Level returns 2016 - skipped</w:t>
      </w:r>
    </w:p>
    <w:p w14:paraId="30D542A5" w14:textId="062FDF76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11. state constituency level returns 2018</w:t>
      </w:r>
    </w:p>
    <w:p w14:paraId="37B6EF87" w14:textId="70A656FD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12.  US House 1976-2018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-  “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1976-2018-house.csv”</w:t>
      </w:r>
    </w:p>
    <w:p w14:paraId="7EC9690D" w14:textId="759C5648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13.  US General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Elections  2018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– Unofficial Returns – individual csv files for about 27 states, </w:t>
      </w:r>
    </w:p>
    <w:p w14:paraId="3EC24C95" w14:textId="722A8424" w:rsidR="00A8233A" w:rsidRPr="001F1F81" w:rsidRDefault="00A8233A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14.  US General Election 2018 – analysis </w:t>
      </w:r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dataset</w:t>
      </w:r>
      <w:r w:rsidR="00E55928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not Alaska)</w:t>
      </w:r>
    </w:p>
    <w:p w14:paraId="173EDD5A" w14:textId="61BE82E9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4B10DD8" w14:textId="776CF234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2994B3D2" w14:textId="48C34DBD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078A2C52" w14:textId="5AD30567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6C83226C" w14:textId="77777777" w:rsidR="00045537" w:rsidRPr="001F1F81" w:rsidRDefault="00045537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sectPr w:rsidR="00045537" w:rsidRPr="001F1F81" w:rsidSect="0095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A1E"/>
    <w:multiLevelType w:val="hybridMultilevel"/>
    <w:tmpl w:val="4556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6CC"/>
    <w:multiLevelType w:val="hybridMultilevel"/>
    <w:tmpl w:val="E1541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B6862"/>
    <w:multiLevelType w:val="hybridMultilevel"/>
    <w:tmpl w:val="8CAC0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71DD"/>
    <w:multiLevelType w:val="hybridMultilevel"/>
    <w:tmpl w:val="332A3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68E"/>
    <w:multiLevelType w:val="hybridMultilevel"/>
    <w:tmpl w:val="21B2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C34CAC"/>
    <w:multiLevelType w:val="hybridMultilevel"/>
    <w:tmpl w:val="71FC6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C084C"/>
    <w:multiLevelType w:val="hybridMultilevel"/>
    <w:tmpl w:val="4D529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920F7"/>
    <w:multiLevelType w:val="hybridMultilevel"/>
    <w:tmpl w:val="6F14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F93279"/>
    <w:multiLevelType w:val="hybridMultilevel"/>
    <w:tmpl w:val="AAEA5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4B7DE8"/>
    <w:multiLevelType w:val="hybridMultilevel"/>
    <w:tmpl w:val="07468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35579C"/>
    <w:multiLevelType w:val="hybridMultilevel"/>
    <w:tmpl w:val="AD565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5A"/>
    <w:rsid w:val="0004294D"/>
    <w:rsid w:val="00045537"/>
    <w:rsid w:val="00061BD4"/>
    <w:rsid w:val="00067826"/>
    <w:rsid w:val="000F7D8C"/>
    <w:rsid w:val="001C0AF7"/>
    <w:rsid w:val="001F1F81"/>
    <w:rsid w:val="00292A32"/>
    <w:rsid w:val="002D26CF"/>
    <w:rsid w:val="002E57A3"/>
    <w:rsid w:val="00300EBF"/>
    <w:rsid w:val="00375ABA"/>
    <w:rsid w:val="003A3417"/>
    <w:rsid w:val="003E452E"/>
    <w:rsid w:val="003F0173"/>
    <w:rsid w:val="004376E1"/>
    <w:rsid w:val="004D27BD"/>
    <w:rsid w:val="004F1C72"/>
    <w:rsid w:val="004F6C0D"/>
    <w:rsid w:val="005217BE"/>
    <w:rsid w:val="005526F2"/>
    <w:rsid w:val="00575AC8"/>
    <w:rsid w:val="00575E89"/>
    <w:rsid w:val="00592222"/>
    <w:rsid w:val="005D600D"/>
    <w:rsid w:val="00630EBD"/>
    <w:rsid w:val="00657FEA"/>
    <w:rsid w:val="006C2DCB"/>
    <w:rsid w:val="006F7008"/>
    <w:rsid w:val="008007A4"/>
    <w:rsid w:val="008246C4"/>
    <w:rsid w:val="008430F3"/>
    <w:rsid w:val="00916B1A"/>
    <w:rsid w:val="00942E09"/>
    <w:rsid w:val="00943B5A"/>
    <w:rsid w:val="0095645F"/>
    <w:rsid w:val="00957C93"/>
    <w:rsid w:val="00983E0B"/>
    <w:rsid w:val="009C5767"/>
    <w:rsid w:val="009E13F2"/>
    <w:rsid w:val="009E7556"/>
    <w:rsid w:val="00A25A35"/>
    <w:rsid w:val="00A36B13"/>
    <w:rsid w:val="00A8233A"/>
    <w:rsid w:val="00B83586"/>
    <w:rsid w:val="00BB7D27"/>
    <w:rsid w:val="00BC3A52"/>
    <w:rsid w:val="00BC6A6E"/>
    <w:rsid w:val="00C128B8"/>
    <w:rsid w:val="00C770EA"/>
    <w:rsid w:val="00CA0384"/>
    <w:rsid w:val="00CB0F2A"/>
    <w:rsid w:val="00CC6B88"/>
    <w:rsid w:val="00CF6AC2"/>
    <w:rsid w:val="00D4215A"/>
    <w:rsid w:val="00D51F7E"/>
    <w:rsid w:val="00D6775E"/>
    <w:rsid w:val="00DB7188"/>
    <w:rsid w:val="00DD7C51"/>
    <w:rsid w:val="00DE1ED7"/>
    <w:rsid w:val="00E407B0"/>
    <w:rsid w:val="00E55928"/>
    <w:rsid w:val="00E63DB3"/>
    <w:rsid w:val="00EC77A0"/>
    <w:rsid w:val="00ED12A6"/>
    <w:rsid w:val="00F00B8E"/>
    <w:rsid w:val="00F54601"/>
    <w:rsid w:val="00F814CC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480"/>
  <w15:chartTrackingRefBased/>
  <w15:docId w15:val="{33B4ACE9-72AA-0F4D-89DF-D9A5BD6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23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B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2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ln-party-abbr">
    <w:name w:val="eln-party-abbr"/>
    <w:basedOn w:val="DefaultParagraphFont"/>
    <w:rsid w:val="00A8233A"/>
  </w:style>
  <w:style w:type="character" w:customStyle="1" w:styleId="eln-percent-sign">
    <w:name w:val="eln-percent-sign"/>
    <w:basedOn w:val="DefaultParagraphFont"/>
    <w:rsid w:val="00A8233A"/>
  </w:style>
  <w:style w:type="character" w:customStyle="1" w:styleId="eln-name-display">
    <w:name w:val="eln-name-display"/>
    <w:basedOn w:val="DefaultParagraphFont"/>
    <w:rsid w:val="00A8233A"/>
  </w:style>
  <w:style w:type="character" w:customStyle="1" w:styleId="eln-incumbent-label">
    <w:name w:val="eln-incumbent-label"/>
    <w:basedOn w:val="DefaultParagraphFont"/>
    <w:rsid w:val="00A8233A"/>
  </w:style>
  <w:style w:type="paragraph" w:styleId="NormalWeb">
    <w:name w:val="Normal (Web)"/>
    <w:basedOn w:val="Normal"/>
    <w:uiPriority w:val="99"/>
    <w:semiHidden/>
    <w:unhideWhenUsed/>
    <w:rsid w:val="00A823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A823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33A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8233A"/>
    <w:rPr>
      <w:color w:val="0000FF"/>
      <w:u w:val="single"/>
    </w:rPr>
  </w:style>
  <w:style w:type="character" w:customStyle="1" w:styleId="race-title">
    <w:name w:val="race-title"/>
    <w:basedOn w:val="DefaultParagraphFont"/>
    <w:rsid w:val="00A8233A"/>
  </w:style>
  <w:style w:type="character" w:customStyle="1" w:styleId="vote-for">
    <w:name w:val="vote-for"/>
    <w:basedOn w:val="DefaultParagraphFont"/>
    <w:rsid w:val="00A8233A"/>
  </w:style>
  <w:style w:type="character" w:customStyle="1" w:styleId="sr-only">
    <w:name w:val="sr-only"/>
    <w:basedOn w:val="DefaultParagraphFont"/>
    <w:rsid w:val="00A8233A"/>
  </w:style>
  <w:style w:type="character" w:styleId="UnresolvedMention">
    <w:name w:val="Unresolved Mention"/>
    <w:basedOn w:val="DefaultParagraphFont"/>
    <w:uiPriority w:val="99"/>
    <w:semiHidden/>
    <w:unhideWhenUsed/>
    <w:rsid w:val="00A8233A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A8233A"/>
  </w:style>
  <w:style w:type="character" w:customStyle="1" w:styleId="html-attribute-name">
    <w:name w:val="html-attribute-name"/>
    <w:basedOn w:val="DefaultParagraphFont"/>
    <w:rsid w:val="00A8233A"/>
  </w:style>
  <w:style w:type="character" w:customStyle="1" w:styleId="html-attribute-value">
    <w:name w:val="html-attribute-value"/>
    <w:basedOn w:val="DefaultParagraphFont"/>
    <w:rsid w:val="00A8233A"/>
  </w:style>
  <w:style w:type="character" w:customStyle="1" w:styleId="html-comment">
    <w:name w:val="html-comment"/>
    <w:basedOn w:val="DefaultParagraphFont"/>
    <w:rsid w:val="00A8233A"/>
  </w:style>
  <w:style w:type="table" w:styleId="TableGrid">
    <w:name w:val="Table Grid"/>
    <w:basedOn w:val="TableNormal"/>
    <w:uiPriority w:val="39"/>
    <w:rsid w:val="00A8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A8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33A"/>
  </w:style>
  <w:style w:type="character" w:styleId="PageNumber">
    <w:name w:val="page number"/>
    <w:basedOn w:val="DefaultParagraphFont"/>
    <w:uiPriority w:val="99"/>
    <w:semiHidden/>
    <w:unhideWhenUsed/>
    <w:rsid w:val="00A8233A"/>
  </w:style>
  <w:style w:type="character" w:styleId="HTMLCode">
    <w:name w:val="HTML Code"/>
    <w:basedOn w:val="DefaultParagraphFont"/>
    <w:uiPriority w:val="99"/>
    <w:semiHidden/>
    <w:unhideWhenUsed/>
    <w:rsid w:val="00A823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3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2E0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F7D8C"/>
    <w:rPr>
      <w:i/>
      <w:iCs/>
    </w:rPr>
  </w:style>
  <w:style w:type="character" w:customStyle="1" w:styleId="st">
    <w:name w:val="st"/>
    <w:basedOn w:val="DefaultParagraphFont"/>
    <w:rsid w:val="000F7D8C"/>
  </w:style>
  <w:style w:type="character" w:styleId="Emphasis">
    <w:name w:val="Emphasis"/>
    <w:basedOn w:val="DefaultParagraphFont"/>
    <w:uiPriority w:val="20"/>
    <w:qFormat/>
    <w:rsid w:val="000F7D8C"/>
    <w:rPr>
      <w:i/>
      <w:iCs/>
    </w:rPr>
  </w:style>
  <w:style w:type="paragraph" w:customStyle="1" w:styleId="action-menu-item">
    <w:name w:val="action-menu-item"/>
    <w:basedOn w:val="Normal"/>
    <w:rsid w:val="00A25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">
    <w:name w:val="f"/>
    <w:basedOn w:val="DefaultParagraphFont"/>
    <w:rsid w:val="00A2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3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3619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32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91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69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94">
              <w:marLeft w:val="-225"/>
              <w:marRight w:val="-225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SL/2018-elections-unoffical/blob/master/election-context-2018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35</cp:revision>
  <dcterms:created xsi:type="dcterms:W3CDTF">2019-08-10T23:24:00Z</dcterms:created>
  <dcterms:modified xsi:type="dcterms:W3CDTF">2019-08-14T17:29:00Z</dcterms:modified>
</cp:coreProperties>
</file>