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09DD" w14:textId="3C9EC4E5" w:rsidR="002752CF" w:rsidRPr="007D5CAB" w:rsidRDefault="00893920" w:rsidP="00D217F7">
      <w:pPr>
        <w:spacing w:line="360" w:lineRule="auto"/>
        <w:jc w:val="center"/>
        <w:rPr>
          <w:rFonts w:ascii="Arial" w:hAnsi="Arial" w:cs="Arial"/>
          <w:b/>
          <w:bCs/>
          <w:sz w:val="28"/>
          <w:szCs w:val="28"/>
        </w:rPr>
      </w:pPr>
      <w:r w:rsidRPr="007D5CAB">
        <w:rPr>
          <w:rFonts w:ascii="Arial" w:hAnsi="Arial" w:cs="Arial"/>
          <w:b/>
          <w:bCs/>
          <w:sz w:val="28"/>
          <w:szCs w:val="28"/>
        </w:rPr>
        <w:t>Client/Engagement</w:t>
      </w:r>
      <w:r w:rsidRPr="007D5CAB">
        <w:rPr>
          <w:rFonts w:ascii="Arial" w:hAnsi="Arial" w:cs="Arial"/>
          <w:b/>
          <w:bCs/>
          <w:spacing w:val="-13"/>
          <w:sz w:val="28"/>
          <w:szCs w:val="28"/>
        </w:rPr>
        <w:t xml:space="preserve"> </w:t>
      </w:r>
      <w:r w:rsidRPr="007D5CAB">
        <w:rPr>
          <w:rFonts w:ascii="Arial" w:hAnsi="Arial" w:cs="Arial"/>
          <w:b/>
          <w:bCs/>
          <w:sz w:val="28"/>
          <w:szCs w:val="28"/>
        </w:rPr>
        <w:t>Acceptance</w:t>
      </w:r>
      <w:r w:rsidRPr="007D5CAB">
        <w:rPr>
          <w:rFonts w:ascii="Arial" w:hAnsi="Arial" w:cs="Arial"/>
          <w:b/>
          <w:bCs/>
          <w:spacing w:val="-13"/>
          <w:sz w:val="28"/>
          <w:szCs w:val="28"/>
        </w:rPr>
        <w:t xml:space="preserve"> </w:t>
      </w:r>
      <w:r w:rsidRPr="007D5CAB">
        <w:rPr>
          <w:rFonts w:ascii="Arial" w:hAnsi="Arial" w:cs="Arial"/>
          <w:b/>
          <w:bCs/>
          <w:sz w:val="28"/>
          <w:szCs w:val="28"/>
        </w:rPr>
        <w:t>Decision</w:t>
      </w:r>
      <w:r w:rsidRPr="007D5CAB">
        <w:rPr>
          <w:rFonts w:ascii="Arial" w:hAnsi="Arial" w:cs="Arial"/>
          <w:b/>
          <w:bCs/>
          <w:spacing w:val="-14"/>
          <w:sz w:val="28"/>
          <w:szCs w:val="28"/>
        </w:rPr>
        <w:t xml:space="preserve"> </w:t>
      </w:r>
      <w:r w:rsidRPr="007D5CAB">
        <w:rPr>
          <w:rFonts w:ascii="Arial" w:hAnsi="Arial" w:cs="Arial"/>
          <w:b/>
          <w:bCs/>
          <w:sz w:val="28"/>
          <w:szCs w:val="28"/>
        </w:rPr>
        <w:t>Checklist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13"/>
        <w:gridCol w:w="283"/>
        <w:gridCol w:w="7320"/>
      </w:tblGrid>
      <w:tr w:rsidR="00893920" w:rsidRPr="007D5CAB" w14:paraId="3AABCE86" w14:textId="77777777" w:rsidTr="00D217F7">
        <w:tc>
          <w:tcPr>
            <w:tcW w:w="1413" w:type="dxa"/>
            <w:shd w:val="clear" w:color="auto" w:fill="FAE2D5" w:themeFill="accent2" w:themeFillTint="33"/>
          </w:tcPr>
          <w:p w14:paraId="6F89673A" w14:textId="0ACC2535" w:rsidR="00893920" w:rsidRPr="007D5CAB" w:rsidRDefault="00893920" w:rsidP="00893920">
            <w:pPr>
              <w:rPr>
                <w:rFonts w:ascii="Arial" w:hAnsi="Arial" w:cs="Arial"/>
                <w:sz w:val="20"/>
                <w:szCs w:val="20"/>
              </w:rPr>
            </w:pPr>
            <w:r w:rsidRPr="007D5CAB">
              <w:rPr>
                <w:rFonts w:ascii="Arial" w:hAnsi="Arial" w:cs="Arial"/>
                <w:b/>
                <w:sz w:val="20"/>
                <w:szCs w:val="20"/>
              </w:rPr>
              <w:t>The</w:t>
            </w:r>
            <w:r w:rsidRPr="007D5CAB">
              <w:rPr>
                <w:rFonts w:ascii="Arial" w:hAnsi="Arial" w:cs="Arial"/>
                <w:b/>
                <w:spacing w:val="-1"/>
                <w:sz w:val="20"/>
                <w:szCs w:val="20"/>
              </w:rPr>
              <w:t xml:space="preserve"> </w:t>
            </w:r>
            <w:r w:rsidRPr="007D5CAB">
              <w:rPr>
                <w:rFonts w:ascii="Arial" w:hAnsi="Arial" w:cs="Arial"/>
                <w:b/>
                <w:spacing w:val="-2"/>
                <w:sz w:val="20"/>
                <w:szCs w:val="20"/>
              </w:rPr>
              <w:t>client</w:t>
            </w:r>
          </w:p>
        </w:tc>
        <w:tc>
          <w:tcPr>
            <w:tcW w:w="283" w:type="dxa"/>
            <w:shd w:val="clear" w:color="auto" w:fill="FAE2D5" w:themeFill="accent2" w:themeFillTint="33"/>
          </w:tcPr>
          <w:p w14:paraId="0549FC48" w14:textId="7B08B580" w:rsidR="00893920" w:rsidRPr="007D5CAB" w:rsidRDefault="00893920" w:rsidP="00893920">
            <w:pPr>
              <w:rPr>
                <w:rFonts w:ascii="Arial" w:hAnsi="Arial" w:cs="Arial"/>
                <w:b/>
                <w:bCs/>
                <w:sz w:val="20"/>
                <w:szCs w:val="20"/>
              </w:rPr>
            </w:pPr>
            <w:r w:rsidRPr="007D5CAB">
              <w:rPr>
                <w:rFonts w:ascii="Arial" w:hAnsi="Arial" w:cs="Arial"/>
                <w:b/>
                <w:bCs/>
                <w:sz w:val="20"/>
                <w:szCs w:val="20"/>
              </w:rPr>
              <w:t>:</w:t>
            </w:r>
          </w:p>
        </w:tc>
        <w:tc>
          <w:tcPr>
            <w:tcW w:w="7320" w:type="dxa"/>
            <w:shd w:val="clear" w:color="auto" w:fill="FAE2D5" w:themeFill="accent2" w:themeFillTint="33"/>
          </w:tcPr>
          <w:p w14:paraId="02601254" w14:textId="0F6C88C2" w:rsidR="00893920" w:rsidRPr="007D5CAB" w:rsidRDefault="00893920" w:rsidP="00D217F7">
            <w:pPr>
              <w:spacing w:line="276" w:lineRule="auto"/>
              <w:rPr>
                <w:rFonts w:ascii="Arial" w:hAnsi="Arial" w:cs="Arial"/>
                <w:b/>
                <w:bCs/>
                <w:sz w:val="20"/>
                <w:szCs w:val="20"/>
              </w:rPr>
            </w:pPr>
            <w:r w:rsidRPr="007D5CAB">
              <w:rPr>
                <w:rFonts w:ascii="Arial" w:hAnsi="Arial" w:cs="Arial"/>
                <w:b/>
                <w:bCs/>
                <w:sz w:val="20"/>
                <w:szCs w:val="20"/>
              </w:rPr>
              <w:t>George Infra Private Limited</w:t>
            </w:r>
          </w:p>
        </w:tc>
      </w:tr>
      <w:tr w:rsidR="00893920" w:rsidRPr="007D5CAB" w14:paraId="523E0582" w14:textId="77777777" w:rsidTr="00D217F7">
        <w:tc>
          <w:tcPr>
            <w:tcW w:w="1413" w:type="dxa"/>
            <w:shd w:val="clear" w:color="auto" w:fill="FAE2D5" w:themeFill="accent2" w:themeFillTint="33"/>
          </w:tcPr>
          <w:p w14:paraId="6C1EB263" w14:textId="6BE3D21D" w:rsidR="00893920" w:rsidRPr="007D5CAB" w:rsidRDefault="00893920" w:rsidP="00893920">
            <w:pPr>
              <w:rPr>
                <w:rFonts w:ascii="Arial" w:hAnsi="Arial" w:cs="Arial"/>
                <w:sz w:val="20"/>
                <w:szCs w:val="20"/>
              </w:rPr>
            </w:pPr>
            <w:r w:rsidRPr="007D5CAB">
              <w:rPr>
                <w:rFonts w:ascii="Arial" w:hAnsi="Arial" w:cs="Arial"/>
                <w:b/>
                <w:spacing w:val="-4"/>
                <w:sz w:val="20"/>
                <w:szCs w:val="20"/>
              </w:rPr>
              <w:t>Task</w:t>
            </w:r>
          </w:p>
        </w:tc>
        <w:tc>
          <w:tcPr>
            <w:tcW w:w="283" w:type="dxa"/>
            <w:shd w:val="clear" w:color="auto" w:fill="FAE2D5" w:themeFill="accent2" w:themeFillTint="33"/>
          </w:tcPr>
          <w:p w14:paraId="70AE6A49" w14:textId="1827F7DF" w:rsidR="00893920" w:rsidRPr="007D5CAB" w:rsidRDefault="00893920" w:rsidP="00893920">
            <w:pPr>
              <w:rPr>
                <w:rFonts w:ascii="Arial" w:hAnsi="Arial" w:cs="Arial"/>
                <w:b/>
                <w:bCs/>
                <w:sz w:val="20"/>
                <w:szCs w:val="20"/>
              </w:rPr>
            </w:pPr>
            <w:r w:rsidRPr="007D5CAB">
              <w:rPr>
                <w:rFonts w:ascii="Arial" w:hAnsi="Arial" w:cs="Arial"/>
                <w:b/>
                <w:bCs/>
                <w:sz w:val="20"/>
                <w:szCs w:val="20"/>
              </w:rPr>
              <w:t>:</w:t>
            </w:r>
          </w:p>
        </w:tc>
        <w:tc>
          <w:tcPr>
            <w:tcW w:w="7320" w:type="dxa"/>
            <w:shd w:val="clear" w:color="auto" w:fill="FAE2D5" w:themeFill="accent2" w:themeFillTint="33"/>
          </w:tcPr>
          <w:p w14:paraId="6E306921" w14:textId="3F0102EF" w:rsidR="00893920" w:rsidRPr="007D5CAB" w:rsidRDefault="00893920" w:rsidP="00D217F7">
            <w:pPr>
              <w:spacing w:line="276" w:lineRule="auto"/>
              <w:rPr>
                <w:rFonts w:ascii="Arial" w:hAnsi="Arial" w:cs="Arial"/>
                <w:b/>
                <w:bCs/>
                <w:sz w:val="20"/>
                <w:szCs w:val="20"/>
              </w:rPr>
            </w:pPr>
            <w:r w:rsidRPr="007D5CAB">
              <w:rPr>
                <w:rFonts w:ascii="Arial" w:hAnsi="Arial" w:cs="Arial"/>
                <w:b/>
                <w:bCs/>
                <w:sz w:val="20"/>
                <w:szCs w:val="20"/>
              </w:rPr>
              <w:t>Statutory Audit 202</w:t>
            </w:r>
            <w:r w:rsidR="00E302CE">
              <w:rPr>
                <w:rFonts w:ascii="Arial" w:hAnsi="Arial" w:cs="Arial"/>
                <w:b/>
                <w:bCs/>
                <w:sz w:val="20"/>
                <w:szCs w:val="20"/>
              </w:rPr>
              <w:t>4</w:t>
            </w:r>
            <w:r w:rsidRPr="007D5CAB">
              <w:rPr>
                <w:rFonts w:ascii="Arial" w:hAnsi="Arial" w:cs="Arial"/>
                <w:b/>
                <w:bCs/>
                <w:sz w:val="20"/>
                <w:szCs w:val="20"/>
              </w:rPr>
              <w:t>-2</w:t>
            </w:r>
            <w:r w:rsidR="00E302CE">
              <w:rPr>
                <w:rFonts w:ascii="Arial" w:hAnsi="Arial" w:cs="Arial"/>
                <w:b/>
                <w:bCs/>
                <w:sz w:val="20"/>
                <w:szCs w:val="20"/>
              </w:rPr>
              <w:t>5</w:t>
            </w:r>
          </w:p>
        </w:tc>
      </w:tr>
      <w:tr w:rsidR="00893920" w:rsidRPr="007D5CAB" w14:paraId="3DFFB9D2" w14:textId="77777777" w:rsidTr="00D217F7">
        <w:tc>
          <w:tcPr>
            <w:tcW w:w="1413" w:type="dxa"/>
            <w:shd w:val="clear" w:color="auto" w:fill="FAE2D5" w:themeFill="accent2" w:themeFillTint="33"/>
          </w:tcPr>
          <w:p w14:paraId="30662312" w14:textId="68CC2733" w:rsidR="00893920" w:rsidRPr="007D5CAB" w:rsidRDefault="00893920" w:rsidP="00893920">
            <w:pPr>
              <w:rPr>
                <w:rFonts w:ascii="Arial" w:hAnsi="Arial" w:cs="Arial"/>
                <w:sz w:val="20"/>
                <w:szCs w:val="20"/>
              </w:rPr>
            </w:pPr>
            <w:r w:rsidRPr="007D5CAB">
              <w:rPr>
                <w:rFonts w:ascii="Arial" w:hAnsi="Arial" w:cs="Arial"/>
                <w:b/>
                <w:spacing w:val="-2"/>
                <w:sz w:val="20"/>
                <w:szCs w:val="20"/>
              </w:rPr>
              <w:t>Period</w:t>
            </w:r>
          </w:p>
        </w:tc>
        <w:tc>
          <w:tcPr>
            <w:tcW w:w="283" w:type="dxa"/>
            <w:shd w:val="clear" w:color="auto" w:fill="FAE2D5" w:themeFill="accent2" w:themeFillTint="33"/>
          </w:tcPr>
          <w:p w14:paraId="595C3105" w14:textId="505CEFF7" w:rsidR="00893920" w:rsidRPr="007D5CAB" w:rsidRDefault="00893920" w:rsidP="00893920">
            <w:pPr>
              <w:rPr>
                <w:rFonts w:ascii="Arial" w:hAnsi="Arial" w:cs="Arial"/>
                <w:b/>
                <w:bCs/>
                <w:sz w:val="20"/>
                <w:szCs w:val="20"/>
              </w:rPr>
            </w:pPr>
            <w:r w:rsidRPr="007D5CAB">
              <w:rPr>
                <w:rFonts w:ascii="Arial" w:hAnsi="Arial" w:cs="Arial"/>
                <w:b/>
                <w:bCs/>
                <w:sz w:val="20"/>
                <w:szCs w:val="20"/>
              </w:rPr>
              <w:t>:</w:t>
            </w:r>
          </w:p>
        </w:tc>
        <w:tc>
          <w:tcPr>
            <w:tcW w:w="7320" w:type="dxa"/>
            <w:shd w:val="clear" w:color="auto" w:fill="FAE2D5" w:themeFill="accent2" w:themeFillTint="33"/>
          </w:tcPr>
          <w:p w14:paraId="40D17198" w14:textId="69DBB959" w:rsidR="00893920" w:rsidRPr="007D5CAB" w:rsidRDefault="00893920" w:rsidP="00D217F7">
            <w:pPr>
              <w:spacing w:line="276" w:lineRule="auto"/>
              <w:rPr>
                <w:rFonts w:ascii="Arial" w:hAnsi="Arial" w:cs="Arial"/>
                <w:b/>
                <w:bCs/>
                <w:sz w:val="20"/>
                <w:szCs w:val="20"/>
              </w:rPr>
            </w:pPr>
            <w:r w:rsidRPr="007D5CAB">
              <w:rPr>
                <w:rFonts w:ascii="Arial" w:hAnsi="Arial" w:cs="Arial"/>
                <w:b/>
                <w:bCs/>
                <w:sz w:val="20"/>
                <w:szCs w:val="20"/>
              </w:rPr>
              <w:t>For the year ended March 31,202</w:t>
            </w:r>
            <w:r w:rsidR="00E302CE">
              <w:rPr>
                <w:rFonts w:ascii="Arial" w:hAnsi="Arial" w:cs="Arial"/>
                <w:b/>
                <w:bCs/>
                <w:sz w:val="20"/>
                <w:szCs w:val="20"/>
              </w:rPr>
              <w:t>5</w:t>
            </w:r>
          </w:p>
        </w:tc>
      </w:tr>
      <w:tr w:rsidR="00893920" w:rsidRPr="007D5CAB" w14:paraId="524744CB" w14:textId="77777777" w:rsidTr="00D217F7">
        <w:tc>
          <w:tcPr>
            <w:tcW w:w="1413" w:type="dxa"/>
            <w:shd w:val="clear" w:color="auto" w:fill="FAE2D5" w:themeFill="accent2" w:themeFillTint="33"/>
          </w:tcPr>
          <w:p w14:paraId="355656D1" w14:textId="7C31A22C" w:rsidR="00893920" w:rsidRPr="007D5CAB" w:rsidRDefault="00893920" w:rsidP="00893920">
            <w:pPr>
              <w:rPr>
                <w:rFonts w:ascii="Arial" w:hAnsi="Arial" w:cs="Arial"/>
                <w:b/>
                <w:spacing w:val="-2"/>
                <w:sz w:val="20"/>
                <w:szCs w:val="20"/>
              </w:rPr>
            </w:pPr>
            <w:r w:rsidRPr="007D5CAB">
              <w:rPr>
                <w:rFonts w:ascii="Arial" w:hAnsi="Arial" w:cs="Arial"/>
                <w:b/>
                <w:spacing w:val="-2"/>
                <w:sz w:val="20"/>
                <w:szCs w:val="20"/>
              </w:rPr>
              <w:t>Prepared by</w:t>
            </w:r>
          </w:p>
        </w:tc>
        <w:tc>
          <w:tcPr>
            <w:tcW w:w="283" w:type="dxa"/>
            <w:shd w:val="clear" w:color="auto" w:fill="FAE2D5" w:themeFill="accent2" w:themeFillTint="33"/>
          </w:tcPr>
          <w:p w14:paraId="4C4D6651" w14:textId="6DB1589E" w:rsidR="00893920" w:rsidRPr="007D5CAB" w:rsidRDefault="00893920" w:rsidP="00893920">
            <w:pPr>
              <w:rPr>
                <w:rFonts w:ascii="Arial" w:hAnsi="Arial" w:cs="Arial"/>
                <w:b/>
                <w:bCs/>
                <w:sz w:val="20"/>
                <w:szCs w:val="20"/>
              </w:rPr>
            </w:pPr>
            <w:r w:rsidRPr="007D5CAB">
              <w:rPr>
                <w:rFonts w:ascii="Arial" w:hAnsi="Arial" w:cs="Arial"/>
                <w:b/>
                <w:bCs/>
                <w:sz w:val="20"/>
                <w:szCs w:val="20"/>
              </w:rPr>
              <w:t>:</w:t>
            </w:r>
          </w:p>
        </w:tc>
        <w:tc>
          <w:tcPr>
            <w:tcW w:w="7320" w:type="dxa"/>
            <w:shd w:val="clear" w:color="auto" w:fill="FAE2D5" w:themeFill="accent2" w:themeFillTint="33"/>
          </w:tcPr>
          <w:p w14:paraId="505B1BD3" w14:textId="7C33230E" w:rsidR="00893920" w:rsidRPr="007D5CAB" w:rsidRDefault="00893920" w:rsidP="00D217F7">
            <w:pPr>
              <w:spacing w:line="276" w:lineRule="auto"/>
              <w:rPr>
                <w:rFonts w:ascii="Arial" w:hAnsi="Arial" w:cs="Arial"/>
                <w:b/>
                <w:bCs/>
                <w:sz w:val="20"/>
                <w:szCs w:val="20"/>
              </w:rPr>
            </w:pPr>
            <w:r w:rsidRPr="007D5CAB">
              <w:rPr>
                <w:rFonts w:ascii="Arial" w:hAnsi="Arial" w:cs="Arial"/>
                <w:b/>
                <w:bCs/>
                <w:sz w:val="20"/>
                <w:szCs w:val="20"/>
              </w:rPr>
              <w:t>Govind P</w:t>
            </w:r>
          </w:p>
        </w:tc>
      </w:tr>
      <w:tr w:rsidR="00893920" w:rsidRPr="007D5CAB" w14:paraId="65EB0566" w14:textId="77777777" w:rsidTr="00D217F7">
        <w:tc>
          <w:tcPr>
            <w:tcW w:w="1413" w:type="dxa"/>
            <w:shd w:val="clear" w:color="auto" w:fill="FAE2D5" w:themeFill="accent2" w:themeFillTint="33"/>
          </w:tcPr>
          <w:p w14:paraId="0A6B1549" w14:textId="2F734019" w:rsidR="00893920" w:rsidRPr="007D5CAB" w:rsidRDefault="00893920" w:rsidP="00893920">
            <w:pPr>
              <w:rPr>
                <w:rFonts w:ascii="Arial" w:hAnsi="Arial" w:cs="Arial"/>
                <w:b/>
                <w:spacing w:val="-2"/>
                <w:sz w:val="20"/>
                <w:szCs w:val="20"/>
              </w:rPr>
            </w:pPr>
            <w:r w:rsidRPr="007D5CAB">
              <w:rPr>
                <w:rFonts w:ascii="Arial" w:hAnsi="Arial" w:cs="Arial"/>
                <w:b/>
                <w:spacing w:val="-2"/>
                <w:sz w:val="20"/>
                <w:szCs w:val="20"/>
              </w:rPr>
              <w:t>Reviewed by</w:t>
            </w:r>
          </w:p>
        </w:tc>
        <w:tc>
          <w:tcPr>
            <w:tcW w:w="283" w:type="dxa"/>
            <w:shd w:val="clear" w:color="auto" w:fill="FAE2D5" w:themeFill="accent2" w:themeFillTint="33"/>
          </w:tcPr>
          <w:p w14:paraId="491C4419" w14:textId="60A1DE2E" w:rsidR="00893920" w:rsidRPr="007D5CAB" w:rsidRDefault="00893920" w:rsidP="00893920">
            <w:pPr>
              <w:rPr>
                <w:rFonts w:ascii="Arial" w:hAnsi="Arial" w:cs="Arial"/>
                <w:b/>
                <w:bCs/>
                <w:sz w:val="20"/>
                <w:szCs w:val="20"/>
              </w:rPr>
            </w:pPr>
            <w:r w:rsidRPr="007D5CAB">
              <w:rPr>
                <w:rFonts w:ascii="Arial" w:hAnsi="Arial" w:cs="Arial"/>
                <w:b/>
                <w:bCs/>
                <w:sz w:val="20"/>
                <w:szCs w:val="20"/>
              </w:rPr>
              <w:t>:</w:t>
            </w:r>
          </w:p>
        </w:tc>
        <w:tc>
          <w:tcPr>
            <w:tcW w:w="7320" w:type="dxa"/>
            <w:shd w:val="clear" w:color="auto" w:fill="FAE2D5" w:themeFill="accent2" w:themeFillTint="33"/>
          </w:tcPr>
          <w:p w14:paraId="5C6D3DDC" w14:textId="59CEB1F3" w:rsidR="00893920" w:rsidRPr="007D5CAB" w:rsidRDefault="00893920" w:rsidP="00D217F7">
            <w:pPr>
              <w:spacing w:line="276" w:lineRule="auto"/>
              <w:rPr>
                <w:rFonts w:ascii="Arial" w:hAnsi="Arial" w:cs="Arial"/>
                <w:b/>
                <w:bCs/>
                <w:sz w:val="20"/>
                <w:szCs w:val="20"/>
              </w:rPr>
            </w:pPr>
            <w:r w:rsidRPr="007D5CAB">
              <w:rPr>
                <w:rFonts w:ascii="Arial" w:hAnsi="Arial" w:cs="Arial"/>
                <w:b/>
                <w:bCs/>
                <w:sz w:val="20"/>
                <w:szCs w:val="20"/>
              </w:rPr>
              <w:t>Rajasekharan V (Engagement Partner)</w:t>
            </w:r>
          </w:p>
        </w:tc>
      </w:tr>
    </w:tbl>
    <w:p w14:paraId="6838182A" w14:textId="194E575D" w:rsidR="00893920" w:rsidRPr="007D5CAB" w:rsidRDefault="00893920" w:rsidP="00893920">
      <w:pPr>
        <w:rPr>
          <w:rFonts w:ascii="Arial" w:hAnsi="Arial" w:cs="Arial"/>
          <w:sz w:val="20"/>
          <w:szCs w:val="20"/>
        </w:rPr>
      </w:pPr>
    </w:p>
    <w:tbl>
      <w:tblPr>
        <w:tblStyle w:val="TableGrid"/>
        <w:tblW w:w="0" w:type="auto"/>
        <w:tblLook w:val="04A0" w:firstRow="1" w:lastRow="0" w:firstColumn="1" w:lastColumn="0" w:noHBand="0" w:noVBand="1"/>
      </w:tblPr>
      <w:tblGrid>
        <w:gridCol w:w="439"/>
        <w:gridCol w:w="5556"/>
        <w:gridCol w:w="3021"/>
      </w:tblGrid>
      <w:tr w:rsidR="00893920" w:rsidRPr="007D5CAB" w14:paraId="7D0D5349" w14:textId="77777777" w:rsidTr="007D5CAB">
        <w:tc>
          <w:tcPr>
            <w:tcW w:w="5995" w:type="dxa"/>
            <w:gridSpan w:val="2"/>
            <w:shd w:val="clear" w:color="auto" w:fill="FAE2D5" w:themeFill="accent2" w:themeFillTint="33"/>
          </w:tcPr>
          <w:p w14:paraId="35D922FE" w14:textId="39A22F4F" w:rsidR="00893920" w:rsidRPr="007D5CAB" w:rsidRDefault="00893920" w:rsidP="00D217F7">
            <w:pPr>
              <w:spacing w:line="276" w:lineRule="auto"/>
              <w:jc w:val="center"/>
              <w:rPr>
                <w:rFonts w:ascii="Arial" w:hAnsi="Arial" w:cs="Arial"/>
                <w:sz w:val="20"/>
                <w:szCs w:val="20"/>
              </w:rPr>
            </w:pPr>
            <w:r w:rsidRPr="007D5CAB">
              <w:rPr>
                <w:rFonts w:ascii="Arial" w:hAnsi="Arial" w:cs="Arial"/>
                <w:b/>
                <w:sz w:val="20"/>
                <w:szCs w:val="20"/>
              </w:rPr>
              <w:t>Risk</w:t>
            </w:r>
            <w:r w:rsidRPr="007D5CAB">
              <w:rPr>
                <w:rFonts w:ascii="Arial" w:hAnsi="Arial" w:cs="Arial"/>
                <w:b/>
                <w:spacing w:val="-4"/>
                <w:sz w:val="20"/>
                <w:szCs w:val="20"/>
              </w:rPr>
              <w:t xml:space="preserve"> </w:t>
            </w:r>
            <w:r w:rsidRPr="007D5CAB">
              <w:rPr>
                <w:rFonts w:ascii="Arial" w:hAnsi="Arial" w:cs="Arial"/>
                <w:b/>
                <w:sz w:val="20"/>
                <w:szCs w:val="20"/>
              </w:rPr>
              <w:t>Assessment</w:t>
            </w:r>
            <w:r w:rsidRPr="007D5CAB">
              <w:rPr>
                <w:rFonts w:ascii="Arial" w:hAnsi="Arial" w:cs="Arial"/>
                <w:b/>
                <w:spacing w:val="-3"/>
                <w:sz w:val="20"/>
                <w:szCs w:val="20"/>
              </w:rPr>
              <w:t xml:space="preserve"> </w:t>
            </w:r>
            <w:r w:rsidRPr="007D5CAB">
              <w:rPr>
                <w:rFonts w:ascii="Arial" w:hAnsi="Arial" w:cs="Arial"/>
                <w:b/>
                <w:spacing w:val="-2"/>
                <w:sz w:val="20"/>
                <w:szCs w:val="20"/>
              </w:rPr>
              <w:t>Criteria</w:t>
            </w:r>
          </w:p>
        </w:tc>
        <w:tc>
          <w:tcPr>
            <w:tcW w:w="3021" w:type="dxa"/>
            <w:shd w:val="clear" w:color="auto" w:fill="FAE2D5" w:themeFill="accent2" w:themeFillTint="33"/>
          </w:tcPr>
          <w:p w14:paraId="662037E6" w14:textId="20328AC6" w:rsidR="00893920" w:rsidRPr="007D5CAB" w:rsidRDefault="00893920" w:rsidP="00D217F7">
            <w:pPr>
              <w:jc w:val="center"/>
              <w:rPr>
                <w:rFonts w:ascii="Arial" w:hAnsi="Arial" w:cs="Arial"/>
                <w:sz w:val="20"/>
                <w:szCs w:val="20"/>
              </w:rPr>
            </w:pPr>
            <w:r w:rsidRPr="007D5CAB">
              <w:rPr>
                <w:rFonts w:ascii="Arial" w:hAnsi="Arial" w:cs="Arial"/>
                <w:b/>
                <w:spacing w:val="-2"/>
                <w:sz w:val="20"/>
                <w:szCs w:val="20"/>
              </w:rPr>
              <w:t>Response</w:t>
            </w:r>
          </w:p>
        </w:tc>
      </w:tr>
      <w:tr w:rsidR="007D5CAB" w:rsidRPr="007D5CAB" w14:paraId="0DD033F9" w14:textId="77777777" w:rsidTr="007D5CAB">
        <w:trPr>
          <w:trHeight w:val="708"/>
        </w:trPr>
        <w:tc>
          <w:tcPr>
            <w:tcW w:w="439" w:type="dxa"/>
          </w:tcPr>
          <w:p w14:paraId="461BBAF3" w14:textId="6817A06C"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1</w:t>
            </w:r>
          </w:p>
        </w:tc>
        <w:tc>
          <w:tcPr>
            <w:tcW w:w="5556" w:type="dxa"/>
          </w:tcPr>
          <w:p w14:paraId="03410478" w14:textId="485C128F"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The</w:t>
            </w:r>
            <w:r w:rsidRPr="007D5CAB">
              <w:rPr>
                <w:rFonts w:ascii="Arial" w:hAnsi="Arial" w:cs="Arial"/>
                <w:spacing w:val="-5"/>
                <w:sz w:val="20"/>
                <w:szCs w:val="20"/>
              </w:rPr>
              <w:t xml:space="preserve"> </w:t>
            </w:r>
            <w:r w:rsidRPr="007D5CAB">
              <w:rPr>
                <w:rFonts w:ascii="Arial" w:hAnsi="Arial" w:cs="Arial"/>
                <w:sz w:val="20"/>
                <w:szCs w:val="20"/>
              </w:rPr>
              <w:t>reputation</w:t>
            </w:r>
            <w:r w:rsidRPr="007D5CAB">
              <w:rPr>
                <w:rFonts w:ascii="Arial" w:hAnsi="Arial" w:cs="Arial"/>
                <w:spacing w:val="-2"/>
                <w:sz w:val="20"/>
                <w:szCs w:val="20"/>
              </w:rPr>
              <w:t xml:space="preserve"> </w:t>
            </w:r>
            <w:r w:rsidRPr="007D5CAB">
              <w:rPr>
                <w:rFonts w:ascii="Arial" w:hAnsi="Arial" w:cs="Arial"/>
                <w:sz w:val="20"/>
                <w:szCs w:val="20"/>
              </w:rPr>
              <w:t>of</w:t>
            </w:r>
            <w:r w:rsidRPr="007D5CAB">
              <w:rPr>
                <w:rFonts w:ascii="Arial" w:hAnsi="Arial" w:cs="Arial"/>
                <w:spacing w:val="-2"/>
                <w:sz w:val="20"/>
                <w:szCs w:val="20"/>
              </w:rPr>
              <w:t xml:space="preserve"> </w:t>
            </w:r>
            <w:r w:rsidRPr="007D5CAB">
              <w:rPr>
                <w:rFonts w:ascii="Arial" w:hAnsi="Arial" w:cs="Arial"/>
                <w:sz w:val="20"/>
                <w:szCs w:val="20"/>
              </w:rPr>
              <w:t>the</w:t>
            </w:r>
            <w:r w:rsidRPr="007D5CAB">
              <w:rPr>
                <w:rFonts w:ascii="Arial" w:hAnsi="Arial" w:cs="Arial"/>
                <w:spacing w:val="-1"/>
                <w:sz w:val="20"/>
                <w:szCs w:val="20"/>
              </w:rPr>
              <w:t xml:space="preserve"> </w:t>
            </w:r>
            <w:r w:rsidRPr="007D5CAB">
              <w:rPr>
                <w:rFonts w:ascii="Arial" w:hAnsi="Arial" w:cs="Arial"/>
                <w:sz w:val="20"/>
                <w:szCs w:val="20"/>
              </w:rPr>
              <w:t>company</w:t>
            </w:r>
            <w:r w:rsidRPr="007D5CAB">
              <w:rPr>
                <w:rFonts w:ascii="Arial" w:hAnsi="Arial" w:cs="Arial"/>
                <w:spacing w:val="-2"/>
                <w:sz w:val="20"/>
                <w:szCs w:val="20"/>
              </w:rPr>
              <w:t xml:space="preserve"> </w:t>
            </w:r>
            <w:r w:rsidRPr="007D5CAB">
              <w:rPr>
                <w:rFonts w:ascii="Arial" w:hAnsi="Arial" w:cs="Arial"/>
                <w:sz w:val="20"/>
                <w:szCs w:val="20"/>
              </w:rPr>
              <w:t>and</w:t>
            </w:r>
            <w:r w:rsidRPr="007D5CAB">
              <w:rPr>
                <w:rFonts w:ascii="Arial" w:hAnsi="Arial" w:cs="Arial"/>
                <w:spacing w:val="-5"/>
                <w:sz w:val="20"/>
                <w:szCs w:val="20"/>
              </w:rPr>
              <w:t xml:space="preserve"> </w:t>
            </w:r>
            <w:r w:rsidRPr="007D5CAB">
              <w:rPr>
                <w:rFonts w:ascii="Arial" w:hAnsi="Arial" w:cs="Arial"/>
                <w:sz w:val="20"/>
                <w:szCs w:val="20"/>
              </w:rPr>
              <w:t>its</w:t>
            </w:r>
            <w:r w:rsidRPr="007D5CAB">
              <w:rPr>
                <w:rFonts w:ascii="Arial" w:hAnsi="Arial" w:cs="Arial"/>
                <w:spacing w:val="-5"/>
                <w:sz w:val="20"/>
                <w:szCs w:val="20"/>
              </w:rPr>
              <w:t xml:space="preserve"> </w:t>
            </w:r>
            <w:r w:rsidRPr="007D5CAB">
              <w:rPr>
                <w:rFonts w:ascii="Arial" w:hAnsi="Arial" w:cs="Arial"/>
                <w:spacing w:val="-2"/>
                <w:sz w:val="20"/>
                <w:szCs w:val="20"/>
              </w:rPr>
              <w:t>management</w:t>
            </w:r>
          </w:p>
        </w:tc>
        <w:tc>
          <w:tcPr>
            <w:tcW w:w="3021" w:type="dxa"/>
            <w:vMerge w:val="restart"/>
          </w:tcPr>
          <w:p w14:paraId="70552743" w14:textId="57F99485" w:rsidR="007D5CAB" w:rsidRPr="007D5CAB" w:rsidRDefault="007D5CAB" w:rsidP="00893920">
            <w:pPr>
              <w:rPr>
                <w:rFonts w:ascii="Arial" w:hAnsi="Arial" w:cs="Arial"/>
                <w:sz w:val="20"/>
                <w:szCs w:val="20"/>
              </w:rPr>
            </w:pPr>
            <w:r w:rsidRPr="007D5CAB">
              <w:rPr>
                <w:rFonts w:ascii="Arial" w:hAnsi="Arial" w:cs="Arial"/>
                <w:sz w:val="20"/>
                <w:szCs w:val="20"/>
              </w:rPr>
              <w:t>The company has been in operation for over 30 years and is very reputed in its industry.</w:t>
            </w:r>
            <w:r>
              <w:rPr>
                <w:rFonts w:ascii="Arial" w:hAnsi="Arial" w:cs="Arial"/>
                <w:sz w:val="20"/>
                <w:szCs w:val="20"/>
              </w:rPr>
              <w:t xml:space="preserve"> It is a closely held company with the second generation of owner family in the management role. Prior experiences with the company have revealed that the company employs sound, reasonable and good accounting practices.</w:t>
            </w:r>
          </w:p>
        </w:tc>
      </w:tr>
      <w:tr w:rsidR="007D5CAB" w:rsidRPr="007D5CAB" w14:paraId="5218B161" w14:textId="77777777" w:rsidTr="007D5CAB">
        <w:trPr>
          <w:trHeight w:val="972"/>
        </w:trPr>
        <w:tc>
          <w:tcPr>
            <w:tcW w:w="439" w:type="dxa"/>
          </w:tcPr>
          <w:p w14:paraId="15E111AD" w14:textId="6D2CBB3A"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2</w:t>
            </w:r>
          </w:p>
        </w:tc>
        <w:tc>
          <w:tcPr>
            <w:tcW w:w="5556" w:type="dxa"/>
          </w:tcPr>
          <w:p w14:paraId="0766A0F7" w14:textId="2C6F6C55"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The</w:t>
            </w:r>
            <w:r w:rsidRPr="007D5CAB">
              <w:rPr>
                <w:rFonts w:ascii="Arial" w:hAnsi="Arial" w:cs="Arial"/>
                <w:spacing w:val="37"/>
                <w:sz w:val="20"/>
                <w:szCs w:val="20"/>
              </w:rPr>
              <w:t xml:space="preserve"> </w:t>
            </w:r>
            <w:r w:rsidRPr="007D5CAB">
              <w:rPr>
                <w:rFonts w:ascii="Arial" w:hAnsi="Arial" w:cs="Arial"/>
                <w:sz w:val="20"/>
                <w:szCs w:val="20"/>
              </w:rPr>
              <w:t>effectiveness</w:t>
            </w:r>
            <w:r w:rsidRPr="007D5CAB">
              <w:rPr>
                <w:rFonts w:ascii="Arial" w:hAnsi="Arial" w:cs="Arial"/>
                <w:spacing w:val="38"/>
                <w:sz w:val="20"/>
                <w:szCs w:val="20"/>
              </w:rPr>
              <w:t xml:space="preserve"> </w:t>
            </w:r>
            <w:r w:rsidRPr="007D5CAB">
              <w:rPr>
                <w:rFonts w:ascii="Arial" w:hAnsi="Arial" w:cs="Arial"/>
                <w:sz w:val="20"/>
                <w:szCs w:val="20"/>
              </w:rPr>
              <w:t>of</w:t>
            </w:r>
            <w:r w:rsidRPr="007D5CAB">
              <w:rPr>
                <w:rFonts w:ascii="Arial" w:hAnsi="Arial" w:cs="Arial"/>
                <w:spacing w:val="37"/>
                <w:sz w:val="20"/>
                <w:szCs w:val="20"/>
              </w:rPr>
              <w:t xml:space="preserve"> </w:t>
            </w:r>
            <w:r w:rsidRPr="007D5CAB">
              <w:rPr>
                <w:rFonts w:ascii="Arial" w:hAnsi="Arial" w:cs="Arial"/>
                <w:sz w:val="20"/>
                <w:szCs w:val="20"/>
              </w:rPr>
              <w:t>its</w:t>
            </w:r>
            <w:r w:rsidRPr="007D5CAB">
              <w:rPr>
                <w:rFonts w:ascii="Arial" w:hAnsi="Arial" w:cs="Arial"/>
                <w:spacing w:val="37"/>
                <w:sz w:val="20"/>
                <w:szCs w:val="20"/>
              </w:rPr>
              <w:t xml:space="preserve"> </w:t>
            </w:r>
            <w:r w:rsidRPr="007D5CAB">
              <w:rPr>
                <w:rFonts w:ascii="Arial" w:hAnsi="Arial" w:cs="Arial"/>
                <w:sz w:val="20"/>
                <w:szCs w:val="20"/>
              </w:rPr>
              <w:t>Board</w:t>
            </w:r>
            <w:r w:rsidRPr="007D5CAB">
              <w:rPr>
                <w:rFonts w:ascii="Arial" w:hAnsi="Arial" w:cs="Arial"/>
                <w:spacing w:val="37"/>
                <w:sz w:val="20"/>
                <w:szCs w:val="20"/>
              </w:rPr>
              <w:t xml:space="preserve"> </w:t>
            </w:r>
            <w:r w:rsidRPr="007D5CAB">
              <w:rPr>
                <w:rFonts w:ascii="Arial" w:hAnsi="Arial" w:cs="Arial"/>
                <w:sz w:val="20"/>
                <w:szCs w:val="20"/>
              </w:rPr>
              <w:t>(Capabilities</w:t>
            </w:r>
            <w:r w:rsidRPr="007D5CAB">
              <w:rPr>
                <w:rFonts w:ascii="Arial" w:hAnsi="Arial" w:cs="Arial"/>
                <w:spacing w:val="37"/>
                <w:sz w:val="20"/>
                <w:szCs w:val="20"/>
              </w:rPr>
              <w:t xml:space="preserve"> </w:t>
            </w:r>
            <w:r w:rsidRPr="007D5CAB">
              <w:rPr>
                <w:rFonts w:ascii="Arial" w:hAnsi="Arial" w:cs="Arial"/>
                <w:sz w:val="20"/>
                <w:szCs w:val="20"/>
              </w:rPr>
              <w:t>and</w:t>
            </w:r>
            <w:r w:rsidRPr="007D5CAB">
              <w:rPr>
                <w:rFonts w:ascii="Arial" w:hAnsi="Arial" w:cs="Arial"/>
                <w:spacing w:val="35"/>
                <w:sz w:val="20"/>
                <w:szCs w:val="20"/>
              </w:rPr>
              <w:t xml:space="preserve"> </w:t>
            </w:r>
            <w:r w:rsidRPr="007D5CAB">
              <w:rPr>
                <w:rFonts w:ascii="Arial" w:hAnsi="Arial" w:cs="Arial"/>
                <w:sz w:val="20"/>
                <w:szCs w:val="20"/>
              </w:rPr>
              <w:t>track record of management)</w:t>
            </w:r>
          </w:p>
        </w:tc>
        <w:tc>
          <w:tcPr>
            <w:tcW w:w="3021" w:type="dxa"/>
            <w:vMerge/>
          </w:tcPr>
          <w:p w14:paraId="0739DE7A" w14:textId="77777777" w:rsidR="007D5CAB" w:rsidRPr="007D5CAB" w:rsidRDefault="007D5CAB" w:rsidP="00893920">
            <w:pPr>
              <w:rPr>
                <w:rFonts w:ascii="Arial" w:hAnsi="Arial" w:cs="Arial"/>
                <w:sz w:val="20"/>
                <w:szCs w:val="20"/>
              </w:rPr>
            </w:pPr>
          </w:p>
        </w:tc>
      </w:tr>
      <w:tr w:rsidR="007D5CAB" w:rsidRPr="007D5CAB" w14:paraId="4834EEC2" w14:textId="77777777" w:rsidTr="007D5CAB">
        <w:tc>
          <w:tcPr>
            <w:tcW w:w="439" w:type="dxa"/>
          </w:tcPr>
          <w:p w14:paraId="3D665552" w14:textId="62298052"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3</w:t>
            </w:r>
          </w:p>
        </w:tc>
        <w:tc>
          <w:tcPr>
            <w:tcW w:w="5556" w:type="dxa"/>
          </w:tcPr>
          <w:p w14:paraId="1859C5E2" w14:textId="75CE9F93" w:rsidR="007D5CAB" w:rsidRPr="007D5CAB" w:rsidRDefault="007D5CAB" w:rsidP="00D217F7">
            <w:pPr>
              <w:spacing w:line="276" w:lineRule="auto"/>
              <w:rPr>
                <w:rFonts w:ascii="Arial" w:hAnsi="Arial" w:cs="Arial"/>
                <w:sz w:val="20"/>
                <w:szCs w:val="20"/>
              </w:rPr>
            </w:pPr>
            <w:r w:rsidRPr="007D5CAB">
              <w:rPr>
                <w:rFonts w:ascii="Arial" w:hAnsi="Arial" w:cs="Arial"/>
                <w:sz w:val="20"/>
                <w:szCs w:val="20"/>
              </w:rPr>
              <w:t>The background and experience of the client’s financial reporting personnel</w:t>
            </w:r>
          </w:p>
        </w:tc>
        <w:tc>
          <w:tcPr>
            <w:tcW w:w="3021" w:type="dxa"/>
            <w:vMerge/>
          </w:tcPr>
          <w:p w14:paraId="47093B4E" w14:textId="77777777" w:rsidR="007D5CAB" w:rsidRPr="007D5CAB" w:rsidRDefault="007D5CAB" w:rsidP="00893920">
            <w:pPr>
              <w:rPr>
                <w:rFonts w:ascii="Arial" w:hAnsi="Arial" w:cs="Arial"/>
                <w:sz w:val="20"/>
                <w:szCs w:val="20"/>
              </w:rPr>
            </w:pPr>
          </w:p>
        </w:tc>
      </w:tr>
      <w:tr w:rsidR="00893920" w:rsidRPr="007D5CAB" w14:paraId="5388B54B" w14:textId="77777777" w:rsidTr="007D5CAB">
        <w:tc>
          <w:tcPr>
            <w:tcW w:w="439" w:type="dxa"/>
          </w:tcPr>
          <w:p w14:paraId="5AA0F106" w14:textId="3AB58E86"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4</w:t>
            </w:r>
          </w:p>
        </w:tc>
        <w:tc>
          <w:tcPr>
            <w:tcW w:w="5556" w:type="dxa"/>
          </w:tcPr>
          <w:p w14:paraId="31B876FF" w14:textId="3DB6458A"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w:t>
            </w:r>
            <w:r w:rsidRPr="007D5CAB">
              <w:rPr>
                <w:rFonts w:ascii="Arial" w:hAnsi="Arial" w:cs="Arial"/>
                <w:spacing w:val="80"/>
                <w:sz w:val="20"/>
                <w:szCs w:val="20"/>
              </w:rPr>
              <w:t xml:space="preserve"> </w:t>
            </w:r>
            <w:r w:rsidRPr="007D5CAB">
              <w:rPr>
                <w:rFonts w:ascii="Arial" w:hAnsi="Arial" w:cs="Arial"/>
                <w:sz w:val="20"/>
                <w:szCs w:val="20"/>
              </w:rPr>
              <w:t>incentives</w:t>
            </w:r>
            <w:r w:rsidRPr="007D5CAB">
              <w:rPr>
                <w:rFonts w:ascii="Arial" w:hAnsi="Arial" w:cs="Arial"/>
                <w:spacing w:val="80"/>
                <w:sz w:val="20"/>
                <w:szCs w:val="20"/>
              </w:rPr>
              <w:t xml:space="preserve"> </w:t>
            </w:r>
            <w:r w:rsidRPr="007D5CAB">
              <w:rPr>
                <w:rFonts w:ascii="Arial" w:hAnsi="Arial" w:cs="Arial"/>
                <w:sz w:val="20"/>
                <w:szCs w:val="20"/>
              </w:rPr>
              <w:t>or</w:t>
            </w:r>
            <w:r w:rsidRPr="007D5CAB">
              <w:rPr>
                <w:rFonts w:ascii="Arial" w:hAnsi="Arial" w:cs="Arial"/>
                <w:spacing w:val="80"/>
                <w:sz w:val="20"/>
                <w:szCs w:val="20"/>
              </w:rPr>
              <w:t xml:space="preserve"> </w:t>
            </w:r>
            <w:r w:rsidRPr="007D5CAB">
              <w:rPr>
                <w:rFonts w:ascii="Arial" w:hAnsi="Arial" w:cs="Arial"/>
                <w:sz w:val="20"/>
                <w:szCs w:val="20"/>
              </w:rPr>
              <w:t>inclinations</w:t>
            </w:r>
            <w:r w:rsidRPr="007D5CAB">
              <w:rPr>
                <w:rFonts w:ascii="Arial" w:hAnsi="Arial" w:cs="Arial"/>
                <w:spacing w:val="80"/>
                <w:sz w:val="20"/>
                <w:szCs w:val="20"/>
              </w:rPr>
              <w:t xml:space="preserve"> </w:t>
            </w:r>
            <w:r w:rsidRPr="007D5CAB">
              <w:rPr>
                <w:rFonts w:ascii="Arial" w:hAnsi="Arial" w:cs="Arial"/>
                <w:sz w:val="20"/>
                <w:szCs w:val="20"/>
              </w:rPr>
              <w:t>for</w:t>
            </w:r>
            <w:r w:rsidRPr="007D5CAB">
              <w:rPr>
                <w:rFonts w:ascii="Arial" w:hAnsi="Arial" w:cs="Arial"/>
                <w:spacing w:val="80"/>
                <w:sz w:val="20"/>
                <w:szCs w:val="20"/>
              </w:rPr>
              <w:t xml:space="preserve"> </w:t>
            </w:r>
            <w:r w:rsidRPr="007D5CAB">
              <w:rPr>
                <w:rFonts w:ascii="Arial" w:hAnsi="Arial" w:cs="Arial"/>
                <w:sz w:val="20"/>
                <w:szCs w:val="20"/>
              </w:rPr>
              <w:t>management</w:t>
            </w:r>
            <w:r w:rsidRPr="007D5CAB">
              <w:rPr>
                <w:rFonts w:ascii="Arial" w:hAnsi="Arial" w:cs="Arial"/>
                <w:spacing w:val="80"/>
                <w:sz w:val="20"/>
                <w:szCs w:val="20"/>
              </w:rPr>
              <w:t xml:space="preserve"> </w:t>
            </w:r>
            <w:r w:rsidRPr="007D5CAB">
              <w:rPr>
                <w:rFonts w:ascii="Arial" w:hAnsi="Arial" w:cs="Arial"/>
                <w:sz w:val="20"/>
                <w:szCs w:val="20"/>
              </w:rPr>
              <w:t>to manipulate reported results</w:t>
            </w:r>
          </w:p>
        </w:tc>
        <w:tc>
          <w:tcPr>
            <w:tcW w:w="3021" w:type="dxa"/>
          </w:tcPr>
          <w:p w14:paraId="0CB9EB68" w14:textId="7855F0C9"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3F90982C" w14:textId="77777777" w:rsidTr="007D5CAB">
        <w:tc>
          <w:tcPr>
            <w:tcW w:w="439" w:type="dxa"/>
          </w:tcPr>
          <w:p w14:paraId="42E7C9B6" w14:textId="42EDDFF5"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5</w:t>
            </w:r>
          </w:p>
        </w:tc>
        <w:tc>
          <w:tcPr>
            <w:tcW w:w="5556" w:type="dxa"/>
          </w:tcPr>
          <w:p w14:paraId="3E9FE725" w14:textId="064A4ED2"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w:t>
            </w:r>
            <w:r w:rsidRPr="007D5CAB">
              <w:rPr>
                <w:rFonts w:ascii="Arial" w:hAnsi="Arial" w:cs="Arial"/>
                <w:spacing w:val="80"/>
                <w:sz w:val="20"/>
                <w:szCs w:val="20"/>
              </w:rPr>
              <w:t xml:space="preserve"> </w:t>
            </w:r>
            <w:r w:rsidRPr="007D5CAB">
              <w:rPr>
                <w:rFonts w:ascii="Arial" w:hAnsi="Arial" w:cs="Arial"/>
                <w:sz w:val="20"/>
                <w:szCs w:val="20"/>
              </w:rPr>
              <w:t>significant</w:t>
            </w:r>
            <w:r w:rsidRPr="007D5CAB">
              <w:rPr>
                <w:rFonts w:ascii="Arial" w:hAnsi="Arial" w:cs="Arial"/>
                <w:spacing w:val="80"/>
                <w:sz w:val="20"/>
                <w:szCs w:val="20"/>
              </w:rPr>
              <w:t xml:space="preserve"> </w:t>
            </w:r>
            <w:r w:rsidRPr="007D5CAB">
              <w:rPr>
                <w:rFonts w:ascii="Arial" w:hAnsi="Arial" w:cs="Arial"/>
                <w:sz w:val="20"/>
                <w:szCs w:val="20"/>
              </w:rPr>
              <w:t>transactions</w:t>
            </w:r>
            <w:r w:rsidRPr="007D5CAB">
              <w:rPr>
                <w:rFonts w:ascii="Arial" w:hAnsi="Arial" w:cs="Arial"/>
                <w:spacing w:val="80"/>
                <w:sz w:val="20"/>
                <w:szCs w:val="20"/>
              </w:rPr>
              <w:t xml:space="preserve"> </w:t>
            </w:r>
            <w:r w:rsidRPr="007D5CAB">
              <w:rPr>
                <w:rFonts w:ascii="Arial" w:hAnsi="Arial" w:cs="Arial"/>
                <w:sz w:val="20"/>
                <w:szCs w:val="20"/>
              </w:rPr>
              <w:t>structured</w:t>
            </w:r>
            <w:r w:rsidRPr="007D5CAB">
              <w:rPr>
                <w:rFonts w:ascii="Arial" w:hAnsi="Arial" w:cs="Arial"/>
                <w:spacing w:val="80"/>
                <w:sz w:val="20"/>
                <w:szCs w:val="20"/>
              </w:rPr>
              <w:t xml:space="preserve"> </w:t>
            </w:r>
            <w:r w:rsidRPr="007D5CAB">
              <w:rPr>
                <w:rFonts w:ascii="Arial" w:hAnsi="Arial" w:cs="Arial"/>
                <w:sz w:val="20"/>
                <w:szCs w:val="20"/>
              </w:rPr>
              <w:t>to</w:t>
            </w:r>
            <w:r w:rsidRPr="007D5CAB">
              <w:rPr>
                <w:rFonts w:ascii="Arial" w:hAnsi="Arial" w:cs="Arial"/>
                <w:spacing w:val="80"/>
                <w:sz w:val="20"/>
                <w:szCs w:val="20"/>
              </w:rPr>
              <w:t xml:space="preserve"> </w:t>
            </w:r>
            <w:r w:rsidRPr="007D5CAB">
              <w:rPr>
                <w:rFonts w:ascii="Arial" w:hAnsi="Arial" w:cs="Arial"/>
                <w:sz w:val="20"/>
                <w:szCs w:val="20"/>
              </w:rPr>
              <w:t>achieve revenue recognition</w:t>
            </w:r>
          </w:p>
        </w:tc>
        <w:tc>
          <w:tcPr>
            <w:tcW w:w="3021" w:type="dxa"/>
          </w:tcPr>
          <w:p w14:paraId="17735BAC" w14:textId="3742C834"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0745B192" w14:textId="77777777" w:rsidTr="007D5CAB">
        <w:tc>
          <w:tcPr>
            <w:tcW w:w="439" w:type="dxa"/>
          </w:tcPr>
          <w:p w14:paraId="0DBA85EB" w14:textId="3F3A842F"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6</w:t>
            </w:r>
          </w:p>
        </w:tc>
        <w:tc>
          <w:tcPr>
            <w:tcW w:w="5556" w:type="dxa"/>
          </w:tcPr>
          <w:p w14:paraId="292A9CCA" w14:textId="1D9A87CE"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 xml:space="preserve">Any unusually aggressive or creative accounting (Any evidence of lack of integrity/ethics, poor control </w:t>
            </w:r>
            <w:r w:rsidRPr="007D5CAB">
              <w:rPr>
                <w:rFonts w:ascii="Arial" w:hAnsi="Arial" w:cs="Arial"/>
                <w:spacing w:val="-2"/>
                <w:sz w:val="20"/>
                <w:szCs w:val="20"/>
              </w:rPr>
              <w:t>environment)</w:t>
            </w:r>
          </w:p>
        </w:tc>
        <w:tc>
          <w:tcPr>
            <w:tcW w:w="3021" w:type="dxa"/>
          </w:tcPr>
          <w:p w14:paraId="62CDABD3" w14:textId="29B0F549"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197AA7A0" w14:textId="77777777" w:rsidTr="007D5CAB">
        <w:tc>
          <w:tcPr>
            <w:tcW w:w="439" w:type="dxa"/>
          </w:tcPr>
          <w:p w14:paraId="4F6D8012" w14:textId="2D5C0BB9"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7</w:t>
            </w:r>
          </w:p>
        </w:tc>
        <w:tc>
          <w:tcPr>
            <w:tcW w:w="5556" w:type="dxa"/>
          </w:tcPr>
          <w:p w14:paraId="17B9E171" w14:textId="45902FCC"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 transactions that are complex, unusual, or difficult to evaluate</w:t>
            </w:r>
          </w:p>
        </w:tc>
        <w:tc>
          <w:tcPr>
            <w:tcW w:w="3021" w:type="dxa"/>
          </w:tcPr>
          <w:p w14:paraId="510A76C1" w14:textId="48DCDD3B"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5960694D" w14:textId="77777777" w:rsidTr="007D5CAB">
        <w:tc>
          <w:tcPr>
            <w:tcW w:w="439" w:type="dxa"/>
          </w:tcPr>
          <w:p w14:paraId="75C0175A" w14:textId="11095058"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8</w:t>
            </w:r>
          </w:p>
        </w:tc>
        <w:tc>
          <w:tcPr>
            <w:tcW w:w="5556" w:type="dxa"/>
          </w:tcPr>
          <w:p w14:paraId="117D72FB" w14:textId="2C76CF2D"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w:t>
            </w:r>
            <w:r w:rsidRPr="007D5CAB">
              <w:rPr>
                <w:rFonts w:ascii="Arial" w:hAnsi="Arial" w:cs="Arial"/>
                <w:spacing w:val="40"/>
                <w:sz w:val="20"/>
                <w:szCs w:val="20"/>
              </w:rPr>
              <w:t xml:space="preserve"> </w:t>
            </w:r>
            <w:r w:rsidRPr="007D5CAB">
              <w:rPr>
                <w:rFonts w:ascii="Arial" w:hAnsi="Arial" w:cs="Arial"/>
                <w:sz w:val="20"/>
                <w:szCs w:val="20"/>
              </w:rPr>
              <w:t>estimates</w:t>
            </w:r>
            <w:r w:rsidRPr="007D5CAB">
              <w:rPr>
                <w:rFonts w:ascii="Arial" w:hAnsi="Arial" w:cs="Arial"/>
                <w:spacing w:val="40"/>
                <w:sz w:val="20"/>
                <w:szCs w:val="20"/>
              </w:rPr>
              <w:t xml:space="preserve"> </w:t>
            </w:r>
            <w:r w:rsidRPr="007D5CAB">
              <w:rPr>
                <w:rFonts w:ascii="Arial" w:hAnsi="Arial" w:cs="Arial"/>
                <w:sz w:val="20"/>
                <w:szCs w:val="20"/>
              </w:rPr>
              <w:t>that</w:t>
            </w:r>
            <w:r w:rsidRPr="007D5CAB">
              <w:rPr>
                <w:rFonts w:ascii="Arial" w:hAnsi="Arial" w:cs="Arial"/>
                <w:spacing w:val="40"/>
                <w:sz w:val="20"/>
                <w:szCs w:val="20"/>
              </w:rPr>
              <w:t xml:space="preserve"> </w:t>
            </w:r>
            <w:r w:rsidRPr="007D5CAB">
              <w:rPr>
                <w:rFonts w:ascii="Arial" w:hAnsi="Arial" w:cs="Arial"/>
                <w:sz w:val="20"/>
                <w:szCs w:val="20"/>
              </w:rPr>
              <w:t>involve</w:t>
            </w:r>
            <w:r w:rsidRPr="007D5CAB">
              <w:rPr>
                <w:rFonts w:ascii="Arial" w:hAnsi="Arial" w:cs="Arial"/>
                <w:spacing w:val="40"/>
                <w:sz w:val="20"/>
                <w:szCs w:val="20"/>
              </w:rPr>
              <w:t xml:space="preserve"> </w:t>
            </w:r>
            <w:r w:rsidRPr="007D5CAB">
              <w:rPr>
                <w:rFonts w:ascii="Arial" w:hAnsi="Arial" w:cs="Arial"/>
                <w:sz w:val="20"/>
                <w:szCs w:val="20"/>
              </w:rPr>
              <w:t>uncertainty</w:t>
            </w:r>
            <w:r w:rsidRPr="007D5CAB">
              <w:rPr>
                <w:rFonts w:ascii="Arial" w:hAnsi="Arial" w:cs="Arial"/>
                <w:spacing w:val="40"/>
                <w:sz w:val="20"/>
                <w:szCs w:val="20"/>
              </w:rPr>
              <w:t xml:space="preserve"> </w:t>
            </w:r>
            <w:r w:rsidRPr="007D5CAB">
              <w:rPr>
                <w:rFonts w:ascii="Arial" w:hAnsi="Arial" w:cs="Arial"/>
                <w:sz w:val="20"/>
                <w:szCs w:val="20"/>
              </w:rPr>
              <w:t>or</w:t>
            </w:r>
            <w:r w:rsidRPr="007D5CAB">
              <w:rPr>
                <w:rFonts w:ascii="Arial" w:hAnsi="Arial" w:cs="Arial"/>
                <w:spacing w:val="40"/>
                <w:sz w:val="20"/>
                <w:szCs w:val="20"/>
              </w:rPr>
              <w:t xml:space="preserve"> </w:t>
            </w:r>
            <w:r w:rsidRPr="007D5CAB">
              <w:rPr>
                <w:rFonts w:ascii="Arial" w:hAnsi="Arial" w:cs="Arial"/>
                <w:sz w:val="20"/>
                <w:szCs w:val="20"/>
              </w:rPr>
              <w:t>subjective judgments which cannot be addressed</w:t>
            </w:r>
          </w:p>
        </w:tc>
        <w:tc>
          <w:tcPr>
            <w:tcW w:w="3021" w:type="dxa"/>
          </w:tcPr>
          <w:p w14:paraId="14B0B019" w14:textId="5C200D01"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7AC012A4" w14:textId="77777777" w:rsidTr="007D5CAB">
        <w:tc>
          <w:tcPr>
            <w:tcW w:w="439" w:type="dxa"/>
          </w:tcPr>
          <w:p w14:paraId="4EBBB30B" w14:textId="7D5A6CB5"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9</w:t>
            </w:r>
          </w:p>
        </w:tc>
        <w:tc>
          <w:tcPr>
            <w:tcW w:w="5556" w:type="dxa"/>
          </w:tcPr>
          <w:p w14:paraId="62B48DFB" w14:textId="162DC101"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 transactions with related parties that are not part of the consolidated group</w:t>
            </w:r>
          </w:p>
        </w:tc>
        <w:tc>
          <w:tcPr>
            <w:tcW w:w="3021" w:type="dxa"/>
          </w:tcPr>
          <w:p w14:paraId="43B7BC50" w14:textId="549FC0C5"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23EA45FC" w14:textId="77777777" w:rsidTr="007D5CAB">
        <w:tc>
          <w:tcPr>
            <w:tcW w:w="439" w:type="dxa"/>
          </w:tcPr>
          <w:p w14:paraId="0A35D5DF" w14:textId="1D7DC77B"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10</w:t>
            </w:r>
          </w:p>
        </w:tc>
        <w:tc>
          <w:tcPr>
            <w:tcW w:w="5556" w:type="dxa"/>
          </w:tcPr>
          <w:p w14:paraId="359805A8" w14:textId="2E4842E7"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Any indications that the company might be in financial difficulty</w:t>
            </w:r>
            <w:r w:rsidRPr="007D5CAB">
              <w:rPr>
                <w:rFonts w:ascii="Arial" w:hAnsi="Arial" w:cs="Arial"/>
                <w:spacing w:val="-5"/>
                <w:sz w:val="20"/>
                <w:szCs w:val="20"/>
              </w:rPr>
              <w:t xml:space="preserve"> </w:t>
            </w:r>
            <w:r w:rsidRPr="007D5CAB">
              <w:rPr>
                <w:rFonts w:ascii="Arial" w:hAnsi="Arial" w:cs="Arial"/>
                <w:sz w:val="20"/>
                <w:szCs w:val="20"/>
              </w:rPr>
              <w:t>(Review</w:t>
            </w:r>
            <w:r w:rsidRPr="007D5CAB">
              <w:rPr>
                <w:rFonts w:ascii="Arial" w:hAnsi="Arial" w:cs="Arial"/>
                <w:spacing w:val="-4"/>
                <w:sz w:val="20"/>
                <w:szCs w:val="20"/>
              </w:rPr>
              <w:t xml:space="preserve"> </w:t>
            </w:r>
            <w:r w:rsidRPr="007D5CAB">
              <w:rPr>
                <w:rFonts w:ascii="Arial" w:hAnsi="Arial" w:cs="Arial"/>
                <w:sz w:val="20"/>
                <w:szCs w:val="20"/>
              </w:rPr>
              <w:t>financial</w:t>
            </w:r>
            <w:r w:rsidRPr="007D5CAB">
              <w:rPr>
                <w:rFonts w:ascii="Arial" w:hAnsi="Arial" w:cs="Arial"/>
                <w:spacing w:val="-5"/>
                <w:sz w:val="20"/>
                <w:szCs w:val="20"/>
              </w:rPr>
              <w:t xml:space="preserve"> </w:t>
            </w:r>
            <w:r w:rsidRPr="007D5CAB">
              <w:rPr>
                <w:rFonts w:ascii="Arial" w:hAnsi="Arial" w:cs="Arial"/>
                <w:sz w:val="20"/>
                <w:szCs w:val="20"/>
              </w:rPr>
              <w:t>condition,</w:t>
            </w:r>
            <w:r w:rsidRPr="007D5CAB">
              <w:rPr>
                <w:rFonts w:ascii="Arial" w:hAnsi="Arial" w:cs="Arial"/>
                <w:spacing w:val="-4"/>
                <w:sz w:val="20"/>
                <w:szCs w:val="20"/>
              </w:rPr>
              <w:t xml:space="preserve"> </w:t>
            </w:r>
            <w:r w:rsidRPr="007D5CAB">
              <w:rPr>
                <w:rFonts w:ascii="Arial" w:hAnsi="Arial" w:cs="Arial"/>
                <w:sz w:val="20"/>
                <w:szCs w:val="20"/>
              </w:rPr>
              <w:t>consider</w:t>
            </w:r>
            <w:r w:rsidRPr="007D5CAB">
              <w:rPr>
                <w:rFonts w:ascii="Arial" w:hAnsi="Arial" w:cs="Arial"/>
                <w:spacing w:val="-4"/>
                <w:sz w:val="20"/>
                <w:szCs w:val="20"/>
              </w:rPr>
              <w:t xml:space="preserve"> </w:t>
            </w:r>
            <w:r w:rsidRPr="007D5CAB">
              <w:rPr>
                <w:rFonts w:ascii="Arial" w:hAnsi="Arial" w:cs="Arial"/>
                <w:sz w:val="20"/>
                <w:szCs w:val="20"/>
              </w:rPr>
              <w:t>inherent risks for client and its industry)</w:t>
            </w:r>
          </w:p>
        </w:tc>
        <w:tc>
          <w:tcPr>
            <w:tcW w:w="3021" w:type="dxa"/>
          </w:tcPr>
          <w:p w14:paraId="241DBD0C" w14:textId="0FB32481"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2CFF16CF" w14:textId="77777777" w:rsidTr="007D5CAB">
        <w:tc>
          <w:tcPr>
            <w:tcW w:w="439" w:type="dxa"/>
          </w:tcPr>
          <w:p w14:paraId="0177C8F9" w14:textId="2E5C1426"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11</w:t>
            </w:r>
          </w:p>
        </w:tc>
        <w:tc>
          <w:tcPr>
            <w:tcW w:w="5556" w:type="dxa"/>
          </w:tcPr>
          <w:p w14:paraId="6D8B991B" w14:textId="0AD8D83D"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w:t>
            </w:r>
            <w:r w:rsidRPr="007D5CAB">
              <w:rPr>
                <w:rFonts w:ascii="Arial" w:hAnsi="Arial" w:cs="Arial"/>
                <w:spacing w:val="-4"/>
                <w:sz w:val="20"/>
                <w:szCs w:val="20"/>
              </w:rPr>
              <w:t xml:space="preserve"> </w:t>
            </w:r>
            <w:r w:rsidRPr="007D5CAB">
              <w:rPr>
                <w:rFonts w:ascii="Arial" w:hAnsi="Arial" w:cs="Arial"/>
                <w:sz w:val="20"/>
                <w:szCs w:val="20"/>
              </w:rPr>
              <w:t>lack</w:t>
            </w:r>
            <w:r w:rsidRPr="007D5CAB">
              <w:rPr>
                <w:rFonts w:ascii="Arial" w:hAnsi="Arial" w:cs="Arial"/>
                <w:spacing w:val="-1"/>
                <w:sz w:val="20"/>
                <w:szCs w:val="20"/>
              </w:rPr>
              <w:t xml:space="preserve"> </w:t>
            </w:r>
            <w:r w:rsidRPr="007D5CAB">
              <w:rPr>
                <w:rFonts w:ascii="Arial" w:hAnsi="Arial" w:cs="Arial"/>
                <w:sz w:val="20"/>
                <w:szCs w:val="20"/>
              </w:rPr>
              <w:t>of</w:t>
            </w:r>
            <w:r w:rsidRPr="007D5CAB">
              <w:rPr>
                <w:rFonts w:ascii="Arial" w:hAnsi="Arial" w:cs="Arial"/>
                <w:spacing w:val="-2"/>
                <w:sz w:val="20"/>
                <w:szCs w:val="20"/>
              </w:rPr>
              <w:t xml:space="preserve"> </w:t>
            </w:r>
            <w:r w:rsidRPr="007D5CAB">
              <w:rPr>
                <w:rFonts w:ascii="Arial" w:hAnsi="Arial" w:cs="Arial"/>
                <w:sz w:val="20"/>
                <w:szCs w:val="20"/>
              </w:rPr>
              <w:t>required</w:t>
            </w:r>
            <w:r w:rsidRPr="007D5CAB">
              <w:rPr>
                <w:rFonts w:ascii="Arial" w:hAnsi="Arial" w:cs="Arial"/>
                <w:spacing w:val="-1"/>
                <w:sz w:val="20"/>
                <w:szCs w:val="20"/>
              </w:rPr>
              <w:t xml:space="preserve"> </w:t>
            </w:r>
            <w:r w:rsidRPr="007D5CAB">
              <w:rPr>
                <w:rFonts w:ascii="Arial" w:hAnsi="Arial" w:cs="Arial"/>
                <w:sz w:val="20"/>
                <w:szCs w:val="20"/>
              </w:rPr>
              <w:t>expertise</w:t>
            </w:r>
            <w:r w:rsidRPr="007D5CAB">
              <w:rPr>
                <w:rFonts w:ascii="Arial" w:hAnsi="Arial" w:cs="Arial"/>
                <w:spacing w:val="-4"/>
                <w:sz w:val="20"/>
                <w:szCs w:val="20"/>
              </w:rPr>
              <w:t xml:space="preserve"> </w:t>
            </w:r>
            <w:r w:rsidRPr="007D5CAB">
              <w:rPr>
                <w:rFonts w:ascii="Arial" w:hAnsi="Arial" w:cs="Arial"/>
                <w:sz w:val="20"/>
                <w:szCs w:val="20"/>
              </w:rPr>
              <w:t>for</w:t>
            </w:r>
            <w:r w:rsidRPr="007D5CAB">
              <w:rPr>
                <w:rFonts w:ascii="Arial" w:hAnsi="Arial" w:cs="Arial"/>
                <w:spacing w:val="-2"/>
                <w:sz w:val="20"/>
                <w:szCs w:val="20"/>
              </w:rPr>
              <w:t xml:space="preserve"> </w:t>
            </w:r>
            <w:r w:rsidRPr="007D5CAB">
              <w:rPr>
                <w:rFonts w:ascii="Arial" w:hAnsi="Arial" w:cs="Arial"/>
                <w:sz w:val="20"/>
                <w:szCs w:val="20"/>
              </w:rPr>
              <w:t>the</w:t>
            </w:r>
            <w:r w:rsidRPr="007D5CAB">
              <w:rPr>
                <w:rFonts w:ascii="Arial" w:hAnsi="Arial" w:cs="Arial"/>
                <w:spacing w:val="-4"/>
                <w:sz w:val="20"/>
                <w:szCs w:val="20"/>
              </w:rPr>
              <w:t xml:space="preserve"> </w:t>
            </w:r>
            <w:r w:rsidRPr="007D5CAB">
              <w:rPr>
                <w:rFonts w:ascii="Arial" w:hAnsi="Arial" w:cs="Arial"/>
                <w:sz w:val="20"/>
                <w:szCs w:val="20"/>
              </w:rPr>
              <w:t>engagement</w:t>
            </w:r>
            <w:r w:rsidRPr="007D5CAB">
              <w:rPr>
                <w:rFonts w:ascii="Arial" w:hAnsi="Arial" w:cs="Arial"/>
                <w:spacing w:val="-3"/>
                <w:sz w:val="20"/>
                <w:szCs w:val="20"/>
              </w:rPr>
              <w:t xml:space="preserve"> </w:t>
            </w:r>
            <w:r w:rsidRPr="007D5CAB">
              <w:rPr>
                <w:rFonts w:ascii="Arial" w:hAnsi="Arial" w:cs="Arial"/>
                <w:spacing w:val="-4"/>
                <w:sz w:val="20"/>
                <w:szCs w:val="20"/>
              </w:rPr>
              <w:t>team</w:t>
            </w:r>
          </w:p>
        </w:tc>
        <w:tc>
          <w:tcPr>
            <w:tcW w:w="3021" w:type="dxa"/>
          </w:tcPr>
          <w:p w14:paraId="1F7D825E" w14:textId="668C21A8" w:rsidR="00893920" w:rsidRPr="007D5CAB" w:rsidRDefault="007D5CAB" w:rsidP="00893920">
            <w:pPr>
              <w:rPr>
                <w:rFonts w:ascii="Arial" w:hAnsi="Arial" w:cs="Arial"/>
                <w:sz w:val="20"/>
                <w:szCs w:val="20"/>
              </w:rPr>
            </w:pPr>
            <w:r>
              <w:rPr>
                <w:rFonts w:ascii="Arial" w:hAnsi="Arial" w:cs="Arial"/>
                <w:sz w:val="20"/>
                <w:szCs w:val="20"/>
              </w:rPr>
              <w:t>No such instances</w:t>
            </w:r>
          </w:p>
        </w:tc>
      </w:tr>
      <w:tr w:rsidR="00893920" w:rsidRPr="007D5CAB" w14:paraId="3B2D81A2" w14:textId="77777777" w:rsidTr="007D5CAB">
        <w:tc>
          <w:tcPr>
            <w:tcW w:w="439" w:type="dxa"/>
          </w:tcPr>
          <w:p w14:paraId="36F79C32" w14:textId="507EC57C"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12</w:t>
            </w:r>
          </w:p>
        </w:tc>
        <w:tc>
          <w:tcPr>
            <w:tcW w:w="5556" w:type="dxa"/>
          </w:tcPr>
          <w:p w14:paraId="511AC1B0" w14:textId="66E19E0B" w:rsidR="00893920" w:rsidRPr="007D5CAB" w:rsidRDefault="00893920" w:rsidP="00D217F7">
            <w:pPr>
              <w:spacing w:line="276" w:lineRule="auto"/>
              <w:rPr>
                <w:rFonts w:ascii="Arial" w:hAnsi="Arial" w:cs="Arial"/>
                <w:sz w:val="20"/>
                <w:szCs w:val="20"/>
              </w:rPr>
            </w:pPr>
            <w:r w:rsidRPr="007D5CAB">
              <w:rPr>
                <w:rFonts w:ascii="Arial" w:hAnsi="Arial" w:cs="Arial"/>
                <w:sz w:val="20"/>
                <w:szCs w:val="20"/>
              </w:rPr>
              <w:t>Are</w:t>
            </w:r>
            <w:r w:rsidRPr="007D5CAB">
              <w:rPr>
                <w:rFonts w:ascii="Arial" w:hAnsi="Arial" w:cs="Arial"/>
                <w:spacing w:val="37"/>
                <w:sz w:val="20"/>
                <w:szCs w:val="20"/>
              </w:rPr>
              <w:t xml:space="preserve"> </w:t>
            </w:r>
            <w:r w:rsidRPr="007D5CAB">
              <w:rPr>
                <w:rFonts w:ascii="Arial" w:hAnsi="Arial" w:cs="Arial"/>
                <w:sz w:val="20"/>
                <w:szCs w:val="20"/>
              </w:rPr>
              <w:t>we</w:t>
            </w:r>
            <w:r w:rsidRPr="007D5CAB">
              <w:rPr>
                <w:rFonts w:ascii="Arial" w:hAnsi="Arial" w:cs="Arial"/>
                <w:spacing w:val="39"/>
                <w:sz w:val="20"/>
                <w:szCs w:val="20"/>
              </w:rPr>
              <w:t xml:space="preserve"> </w:t>
            </w:r>
            <w:r w:rsidRPr="007D5CAB">
              <w:rPr>
                <w:rFonts w:ascii="Arial" w:hAnsi="Arial" w:cs="Arial"/>
                <w:sz w:val="20"/>
                <w:szCs w:val="20"/>
              </w:rPr>
              <w:t>independent</w:t>
            </w:r>
            <w:r w:rsidRPr="007D5CAB">
              <w:rPr>
                <w:rFonts w:ascii="Arial" w:hAnsi="Arial" w:cs="Arial"/>
                <w:spacing w:val="37"/>
                <w:sz w:val="20"/>
                <w:szCs w:val="20"/>
              </w:rPr>
              <w:t xml:space="preserve"> </w:t>
            </w:r>
            <w:r w:rsidRPr="007D5CAB">
              <w:rPr>
                <w:rFonts w:ascii="Arial" w:hAnsi="Arial" w:cs="Arial"/>
                <w:sz w:val="20"/>
                <w:szCs w:val="20"/>
              </w:rPr>
              <w:t>and</w:t>
            </w:r>
            <w:r w:rsidRPr="007D5CAB">
              <w:rPr>
                <w:rFonts w:ascii="Arial" w:hAnsi="Arial" w:cs="Arial"/>
                <w:spacing w:val="35"/>
                <w:sz w:val="20"/>
                <w:szCs w:val="20"/>
              </w:rPr>
              <w:t xml:space="preserve"> </w:t>
            </w:r>
            <w:r w:rsidRPr="007D5CAB">
              <w:rPr>
                <w:rFonts w:ascii="Arial" w:hAnsi="Arial" w:cs="Arial"/>
                <w:sz w:val="20"/>
                <w:szCs w:val="20"/>
              </w:rPr>
              <w:t>can</w:t>
            </w:r>
            <w:r w:rsidRPr="007D5CAB">
              <w:rPr>
                <w:rFonts w:ascii="Arial" w:hAnsi="Arial" w:cs="Arial"/>
                <w:spacing w:val="37"/>
                <w:sz w:val="20"/>
                <w:szCs w:val="20"/>
              </w:rPr>
              <w:t xml:space="preserve"> </w:t>
            </w:r>
            <w:r w:rsidRPr="007D5CAB">
              <w:rPr>
                <w:rFonts w:ascii="Arial" w:hAnsi="Arial" w:cs="Arial"/>
                <w:sz w:val="20"/>
                <w:szCs w:val="20"/>
              </w:rPr>
              <w:t>we</w:t>
            </w:r>
            <w:r w:rsidRPr="007D5CAB">
              <w:rPr>
                <w:rFonts w:ascii="Arial" w:hAnsi="Arial" w:cs="Arial"/>
                <w:spacing w:val="37"/>
                <w:sz w:val="20"/>
                <w:szCs w:val="20"/>
              </w:rPr>
              <w:t xml:space="preserve"> </w:t>
            </w:r>
            <w:r w:rsidRPr="007D5CAB">
              <w:rPr>
                <w:rFonts w:ascii="Arial" w:hAnsi="Arial" w:cs="Arial"/>
                <w:sz w:val="20"/>
                <w:szCs w:val="20"/>
              </w:rPr>
              <w:t>conduct</w:t>
            </w:r>
            <w:r w:rsidRPr="007D5CAB">
              <w:rPr>
                <w:rFonts w:ascii="Arial" w:hAnsi="Arial" w:cs="Arial"/>
                <w:spacing w:val="37"/>
                <w:sz w:val="20"/>
                <w:szCs w:val="20"/>
              </w:rPr>
              <w:t xml:space="preserve"> </w:t>
            </w:r>
            <w:r w:rsidRPr="007D5CAB">
              <w:rPr>
                <w:rFonts w:ascii="Arial" w:hAnsi="Arial" w:cs="Arial"/>
                <w:sz w:val="20"/>
                <w:szCs w:val="20"/>
              </w:rPr>
              <w:t>the</w:t>
            </w:r>
            <w:r w:rsidRPr="007D5CAB">
              <w:rPr>
                <w:rFonts w:ascii="Arial" w:hAnsi="Arial" w:cs="Arial"/>
                <w:spacing w:val="35"/>
                <w:sz w:val="20"/>
                <w:szCs w:val="20"/>
              </w:rPr>
              <w:t xml:space="preserve"> </w:t>
            </w:r>
            <w:r w:rsidRPr="007D5CAB">
              <w:rPr>
                <w:rFonts w:ascii="Arial" w:hAnsi="Arial" w:cs="Arial"/>
                <w:sz w:val="20"/>
                <w:szCs w:val="20"/>
              </w:rPr>
              <w:t>audit</w:t>
            </w:r>
            <w:r w:rsidRPr="007D5CAB">
              <w:rPr>
                <w:rFonts w:ascii="Arial" w:hAnsi="Arial" w:cs="Arial"/>
                <w:spacing w:val="38"/>
                <w:sz w:val="20"/>
                <w:szCs w:val="20"/>
              </w:rPr>
              <w:t xml:space="preserve"> </w:t>
            </w:r>
            <w:r w:rsidRPr="007D5CAB">
              <w:rPr>
                <w:rFonts w:ascii="Arial" w:hAnsi="Arial" w:cs="Arial"/>
                <w:sz w:val="20"/>
                <w:szCs w:val="20"/>
              </w:rPr>
              <w:t>in accordance with ethical requirements</w:t>
            </w:r>
          </w:p>
        </w:tc>
        <w:tc>
          <w:tcPr>
            <w:tcW w:w="3021" w:type="dxa"/>
          </w:tcPr>
          <w:p w14:paraId="0A856983" w14:textId="26ECFFB3" w:rsidR="00893920" w:rsidRPr="007D5CAB" w:rsidRDefault="007D5CAB" w:rsidP="00893920">
            <w:pPr>
              <w:rPr>
                <w:rFonts w:ascii="Arial" w:hAnsi="Arial" w:cs="Arial"/>
                <w:sz w:val="20"/>
                <w:szCs w:val="20"/>
              </w:rPr>
            </w:pPr>
            <w:r>
              <w:rPr>
                <w:rFonts w:ascii="Arial" w:hAnsi="Arial" w:cs="Arial"/>
                <w:sz w:val="20"/>
                <w:szCs w:val="20"/>
              </w:rPr>
              <w:t>Yes</w:t>
            </w:r>
          </w:p>
        </w:tc>
      </w:tr>
    </w:tbl>
    <w:p w14:paraId="099F3E37" w14:textId="77777777" w:rsidR="00893920" w:rsidRPr="007D5CAB" w:rsidRDefault="00893920" w:rsidP="00893920">
      <w:pPr>
        <w:rPr>
          <w:rFonts w:ascii="Arial" w:hAnsi="Arial" w:cs="Arial"/>
          <w:sz w:val="20"/>
          <w:szCs w:val="20"/>
        </w:rPr>
      </w:pPr>
    </w:p>
    <w:p w14:paraId="32DACEF5" w14:textId="604ED158" w:rsidR="007D5CAB" w:rsidRDefault="00893920" w:rsidP="00893920">
      <w:pPr>
        <w:rPr>
          <w:rFonts w:ascii="Arial" w:hAnsi="Arial" w:cs="Arial"/>
          <w:sz w:val="20"/>
          <w:szCs w:val="20"/>
        </w:rPr>
      </w:pPr>
      <w:r w:rsidRPr="007D5CAB">
        <w:rPr>
          <w:rFonts w:ascii="Arial" w:hAnsi="Arial" w:cs="Arial"/>
          <w:b/>
          <w:bCs/>
          <w:sz w:val="20"/>
          <w:szCs w:val="20"/>
          <w:u w:val="single"/>
        </w:rPr>
        <w:t>Remarks:</w:t>
      </w:r>
      <w:r w:rsidRPr="007D5CAB">
        <w:rPr>
          <w:rFonts w:ascii="Arial" w:hAnsi="Arial" w:cs="Arial"/>
          <w:sz w:val="20"/>
          <w:szCs w:val="20"/>
        </w:rPr>
        <w:t xml:space="preserve"> (</w:t>
      </w:r>
      <w:r w:rsidRPr="007D5CAB">
        <w:rPr>
          <w:rFonts w:ascii="Arial" w:hAnsi="Arial" w:cs="Arial"/>
          <w:b/>
          <w:bCs/>
          <w:sz w:val="20"/>
          <w:szCs w:val="20"/>
          <w:u w:val="single"/>
        </w:rPr>
        <w:t>You may make an assessment, whether the category is High, Medium or Low based on above checklist)</w:t>
      </w:r>
    </w:p>
    <w:p w14:paraId="5348524C" w14:textId="65ACD7AC" w:rsidR="00893920" w:rsidRPr="007D5CAB" w:rsidRDefault="007D5CAB" w:rsidP="00893920">
      <w:pPr>
        <w:rPr>
          <w:rFonts w:ascii="Arial" w:hAnsi="Arial" w:cs="Arial"/>
          <w:b/>
          <w:bCs/>
          <w:sz w:val="20"/>
          <w:szCs w:val="20"/>
          <w:u w:val="single"/>
        </w:rPr>
      </w:pPr>
      <w:r>
        <w:rPr>
          <w:rFonts w:ascii="Arial" w:hAnsi="Arial" w:cs="Arial"/>
          <w:sz w:val="20"/>
          <w:szCs w:val="20"/>
        </w:rPr>
        <w:t>Low risk audit engagement</w:t>
      </w:r>
    </w:p>
    <w:p w14:paraId="69A16A34" w14:textId="77777777" w:rsidR="00893920" w:rsidRPr="007D5CAB" w:rsidRDefault="00893920" w:rsidP="00893920">
      <w:pPr>
        <w:rPr>
          <w:rFonts w:ascii="Arial" w:hAnsi="Arial" w:cs="Arial"/>
          <w:b/>
          <w:bCs/>
          <w:sz w:val="20"/>
          <w:szCs w:val="20"/>
          <w:u w:val="single"/>
        </w:rPr>
      </w:pPr>
    </w:p>
    <w:p w14:paraId="37CCEE41" w14:textId="3DF2F5F8" w:rsidR="00893920" w:rsidRDefault="00893920" w:rsidP="00893920">
      <w:pPr>
        <w:rPr>
          <w:rFonts w:ascii="Arial" w:hAnsi="Arial" w:cs="Arial"/>
          <w:b/>
          <w:bCs/>
          <w:sz w:val="20"/>
          <w:szCs w:val="20"/>
          <w:u w:val="single"/>
        </w:rPr>
      </w:pPr>
      <w:r w:rsidRPr="007D5CAB">
        <w:rPr>
          <w:rFonts w:ascii="Arial" w:hAnsi="Arial" w:cs="Arial"/>
          <w:b/>
          <w:bCs/>
          <w:sz w:val="20"/>
          <w:szCs w:val="20"/>
          <w:u w:val="single"/>
        </w:rPr>
        <w:t>Decision: (You may mention here that the assignment has been accepted or rejected based on your judgement (Remarks for not accepting) If not accepting, please mention a brief reason of not accepting the assignment.</w:t>
      </w:r>
    </w:p>
    <w:p w14:paraId="6EAB9F72" w14:textId="1D6FD352" w:rsidR="007D5CAB" w:rsidRPr="007D5CAB" w:rsidRDefault="007D5CAB" w:rsidP="00893920">
      <w:pPr>
        <w:rPr>
          <w:rFonts w:ascii="Arial" w:hAnsi="Arial" w:cs="Arial"/>
          <w:sz w:val="20"/>
          <w:szCs w:val="20"/>
        </w:rPr>
      </w:pPr>
      <w:r>
        <w:rPr>
          <w:rFonts w:ascii="Arial" w:hAnsi="Arial" w:cs="Arial"/>
          <w:sz w:val="20"/>
          <w:szCs w:val="20"/>
        </w:rPr>
        <w:t>It is decided that the audit engagement may be continued</w:t>
      </w:r>
    </w:p>
    <w:sectPr w:rsidR="007D5CAB" w:rsidRPr="007D5CA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0B4F0" w14:textId="77777777" w:rsidR="006046C0" w:rsidRDefault="006046C0" w:rsidP="00D217F7">
      <w:pPr>
        <w:spacing w:after="0" w:line="240" w:lineRule="auto"/>
      </w:pPr>
      <w:r>
        <w:separator/>
      </w:r>
    </w:p>
  </w:endnote>
  <w:endnote w:type="continuationSeparator" w:id="0">
    <w:p w14:paraId="15EA66B8" w14:textId="77777777" w:rsidR="006046C0" w:rsidRDefault="006046C0" w:rsidP="00D21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3151" w14:textId="77777777" w:rsidR="006046C0" w:rsidRDefault="006046C0" w:rsidP="00D217F7">
      <w:pPr>
        <w:spacing w:after="0" w:line="240" w:lineRule="auto"/>
      </w:pPr>
      <w:r>
        <w:separator/>
      </w:r>
    </w:p>
  </w:footnote>
  <w:footnote w:type="continuationSeparator" w:id="0">
    <w:p w14:paraId="2C76495D" w14:textId="77777777" w:rsidR="006046C0" w:rsidRDefault="006046C0" w:rsidP="00D21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BE26" w14:textId="6D82778F" w:rsidR="00D217F7" w:rsidRPr="00D217F7" w:rsidRDefault="00D217F7">
    <w:pPr>
      <w:pStyle w:val="Header"/>
      <w:rPr>
        <w:rFonts w:ascii="Arial Black" w:hAnsi="Arial Black"/>
        <w:b/>
        <w:color w:val="44546A"/>
        <w:sz w:val="20"/>
        <w:szCs w:val="20"/>
      </w:rPr>
    </w:pPr>
    <w:r w:rsidRPr="00405C0F">
      <w:rPr>
        <w:rFonts w:ascii="Arial Black" w:hAnsi="Arial Black"/>
        <w:b/>
        <w:color w:val="44546A"/>
        <w:sz w:val="20"/>
        <w:szCs w:val="20"/>
      </w:rPr>
      <w:t>RAJASEKHARAN &amp; MATHEW, Chartered Accountants</w:t>
    </w:r>
  </w:p>
  <w:p w14:paraId="0F588D8B" w14:textId="77777777" w:rsidR="00D217F7" w:rsidRDefault="00D217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CF"/>
    <w:rsid w:val="002752CF"/>
    <w:rsid w:val="006046C0"/>
    <w:rsid w:val="00692D59"/>
    <w:rsid w:val="007D5CAB"/>
    <w:rsid w:val="00893920"/>
    <w:rsid w:val="009D50FB"/>
    <w:rsid w:val="00A22468"/>
    <w:rsid w:val="00D217F7"/>
    <w:rsid w:val="00E30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6866"/>
  <w15:chartTrackingRefBased/>
  <w15:docId w15:val="{D109D63F-E007-4254-9491-161B1332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CF"/>
    <w:rPr>
      <w:rFonts w:eastAsiaTheme="majorEastAsia" w:cstheme="majorBidi"/>
      <w:color w:val="272727" w:themeColor="text1" w:themeTint="D8"/>
    </w:rPr>
  </w:style>
  <w:style w:type="paragraph" w:styleId="Title">
    <w:name w:val="Title"/>
    <w:basedOn w:val="Normal"/>
    <w:next w:val="Normal"/>
    <w:link w:val="TitleChar"/>
    <w:uiPriority w:val="10"/>
    <w:qFormat/>
    <w:rsid w:val="0027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CF"/>
    <w:pPr>
      <w:spacing w:before="160"/>
      <w:jc w:val="center"/>
    </w:pPr>
    <w:rPr>
      <w:i/>
      <w:iCs/>
      <w:color w:val="404040" w:themeColor="text1" w:themeTint="BF"/>
    </w:rPr>
  </w:style>
  <w:style w:type="character" w:customStyle="1" w:styleId="QuoteChar">
    <w:name w:val="Quote Char"/>
    <w:basedOn w:val="DefaultParagraphFont"/>
    <w:link w:val="Quote"/>
    <w:uiPriority w:val="29"/>
    <w:rsid w:val="002752CF"/>
    <w:rPr>
      <w:i/>
      <w:iCs/>
      <w:color w:val="404040" w:themeColor="text1" w:themeTint="BF"/>
    </w:rPr>
  </w:style>
  <w:style w:type="paragraph" w:styleId="ListParagraph">
    <w:name w:val="List Paragraph"/>
    <w:basedOn w:val="Normal"/>
    <w:uiPriority w:val="34"/>
    <w:qFormat/>
    <w:rsid w:val="002752CF"/>
    <w:pPr>
      <w:ind w:left="720"/>
      <w:contextualSpacing/>
    </w:pPr>
  </w:style>
  <w:style w:type="character" w:styleId="IntenseEmphasis">
    <w:name w:val="Intense Emphasis"/>
    <w:basedOn w:val="DefaultParagraphFont"/>
    <w:uiPriority w:val="21"/>
    <w:qFormat/>
    <w:rsid w:val="002752CF"/>
    <w:rPr>
      <w:i/>
      <w:iCs/>
      <w:color w:val="0F4761" w:themeColor="accent1" w:themeShade="BF"/>
    </w:rPr>
  </w:style>
  <w:style w:type="paragraph" w:styleId="IntenseQuote">
    <w:name w:val="Intense Quote"/>
    <w:basedOn w:val="Normal"/>
    <w:next w:val="Normal"/>
    <w:link w:val="IntenseQuoteChar"/>
    <w:uiPriority w:val="30"/>
    <w:qFormat/>
    <w:rsid w:val="0027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CF"/>
    <w:rPr>
      <w:i/>
      <w:iCs/>
      <w:color w:val="0F4761" w:themeColor="accent1" w:themeShade="BF"/>
    </w:rPr>
  </w:style>
  <w:style w:type="character" w:styleId="IntenseReference">
    <w:name w:val="Intense Reference"/>
    <w:basedOn w:val="DefaultParagraphFont"/>
    <w:uiPriority w:val="32"/>
    <w:qFormat/>
    <w:rsid w:val="002752CF"/>
    <w:rPr>
      <w:b/>
      <w:bCs/>
      <w:smallCaps/>
      <w:color w:val="0F4761" w:themeColor="accent1" w:themeShade="BF"/>
      <w:spacing w:val="5"/>
    </w:rPr>
  </w:style>
  <w:style w:type="table" w:styleId="TableGrid">
    <w:name w:val="Table Grid"/>
    <w:basedOn w:val="TableNormal"/>
    <w:uiPriority w:val="39"/>
    <w:rsid w:val="00893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17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7F7"/>
  </w:style>
  <w:style w:type="paragraph" w:styleId="Footer">
    <w:name w:val="footer"/>
    <w:basedOn w:val="Normal"/>
    <w:link w:val="FooterChar"/>
    <w:uiPriority w:val="99"/>
    <w:unhideWhenUsed/>
    <w:rsid w:val="00D217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 Shah</dc:creator>
  <cp:keywords/>
  <dc:description/>
  <cp:lastModifiedBy>Govind P</cp:lastModifiedBy>
  <cp:revision>4</cp:revision>
  <dcterms:created xsi:type="dcterms:W3CDTF">2024-07-20T06:11:00Z</dcterms:created>
  <dcterms:modified xsi:type="dcterms:W3CDTF">2025-04-17T11:22:00Z</dcterms:modified>
</cp:coreProperties>
</file>