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804854">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804854">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804854">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804854">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804854">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804854">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804854">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804854">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804854">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804854">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804854">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D55CDDD" w:rsidR="00531FBF" w:rsidRPr="00B7788F" w:rsidRDefault="00AE6450" w:rsidP="00B7788F">
            <w:pPr>
              <w:contextualSpacing/>
              <w:jc w:val="center"/>
              <w:rPr>
                <w:rFonts w:eastAsia="Times New Roman" w:cstheme="minorHAnsi"/>
                <w:b/>
                <w:bCs/>
                <w:sz w:val="22"/>
                <w:szCs w:val="22"/>
              </w:rPr>
            </w:pPr>
            <w:r>
              <w:rPr>
                <w:rFonts w:eastAsia="Times New Roman" w:cstheme="minorHAnsi"/>
                <w:b/>
                <w:bCs/>
                <w:sz w:val="22"/>
                <w:szCs w:val="22"/>
              </w:rPr>
              <w:t>12/13/2020</w:t>
            </w:r>
          </w:p>
        </w:tc>
        <w:tc>
          <w:tcPr>
            <w:tcW w:w="2338" w:type="dxa"/>
            <w:tcMar>
              <w:left w:w="115" w:type="dxa"/>
              <w:right w:w="115" w:type="dxa"/>
            </w:tcMar>
          </w:tcPr>
          <w:p w14:paraId="07699096" w14:textId="4AA70A16" w:rsidR="00531FBF" w:rsidRPr="00B7788F" w:rsidRDefault="00AE6450" w:rsidP="00B7788F">
            <w:pPr>
              <w:contextualSpacing/>
              <w:jc w:val="center"/>
              <w:rPr>
                <w:rFonts w:eastAsia="Times New Roman" w:cstheme="minorHAnsi"/>
                <w:b/>
                <w:bCs/>
                <w:sz w:val="22"/>
                <w:szCs w:val="22"/>
              </w:rPr>
            </w:pPr>
            <w:r>
              <w:rPr>
                <w:rFonts w:eastAsia="Times New Roman" w:cstheme="minorHAnsi"/>
                <w:b/>
                <w:bCs/>
                <w:sz w:val="22"/>
                <w:szCs w:val="22"/>
              </w:rPr>
              <w:t>Peta Clarke</w:t>
            </w:r>
          </w:p>
        </w:tc>
        <w:tc>
          <w:tcPr>
            <w:tcW w:w="2338" w:type="dxa"/>
            <w:tcMar>
              <w:left w:w="115" w:type="dxa"/>
              <w:right w:w="115" w:type="dxa"/>
            </w:tcMar>
          </w:tcPr>
          <w:p w14:paraId="77DC76FF" w14:textId="5E4418E6" w:rsidR="00C32F3D" w:rsidRPr="00B7788F" w:rsidRDefault="008F76F2" w:rsidP="00B7788F">
            <w:pPr>
              <w:contextualSpacing/>
              <w:jc w:val="center"/>
              <w:rPr>
                <w:rFonts w:eastAsia="Times New Roman" w:cstheme="minorHAnsi"/>
                <w:b/>
                <w:bCs/>
                <w:sz w:val="22"/>
                <w:szCs w:val="22"/>
              </w:rPr>
            </w:pPr>
            <w:r>
              <w:rPr>
                <w:rFonts w:eastAsia="Times New Roman" w:cstheme="minorHAnsi"/>
                <w:b/>
                <w:bCs/>
                <w:sz w:val="22"/>
                <w:szCs w:val="22"/>
              </w:rPr>
              <w:t>Final Update</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13A9FF83" w:rsidR="00485402" w:rsidRPr="00B7788F" w:rsidRDefault="00AE6450" w:rsidP="00B7788F">
      <w:pPr>
        <w:contextualSpacing/>
        <w:rPr>
          <w:rFonts w:cstheme="minorHAnsi"/>
          <w:sz w:val="22"/>
          <w:szCs w:val="22"/>
        </w:rPr>
      </w:pPr>
      <w:r>
        <w:rPr>
          <w:rFonts w:cstheme="minorHAnsi"/>
          <w:sz w:val="22"/>
          <w:szCs w:val="22"/>
        </w:rPr>
        <w:t>Peta Clarke</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95A907A" w14:textId="77777777" w:rsidR="00AE6450" w:rsidRPr="00AE6450" w:rsidRDefault="00AE6450" w:rsidP="00AE6450">
      <w:pPr>
        <w:contextualSpacing/>
        <w:rPr>
          <w:rFonts w:eastAsia="Times New Roman" w:cstheme="minorHAnsi"/>
          <w:sz w:val="22"/>
          <w:szCs w:val="22"/>
        </w:rPr>
      </w:pPr>
      <w:r w:rsidRPr="00AE6450">
        <w:rPr>
          <w:rFonts w:eastAsia="Times New Roman" w:cstheme="minorHAnsi"/>
          <w:sz w:val="22"/>
          <w:szCs w:val="22"/>
        </w:rPr>
        <w:t xml:space="preserve">After reviewing the various encryption techniques, I would most likely recommend </w:t>
      </w:r>
      <w:r w:rsidRPr="00AE6450">
        <w:rPr>
          <w:rFonts w:eastAsia="Times New Roman" w:cstheme="minorHAnsi"/>
          <w:b/>
          <w:bCs/>
          <w:sz w:val="22"/>
          <w:szCs w:val="22"/>
        </w:rPr>
        <w:t xml:space="preserve">RSA </w:t>
      </w:r>
      <w:r w:rsidRPr="00AE6450">
        <w:rPr>
          <w:rFonts w:eastAsia="Times New Roman" w:cstheme="minorHAnsi"/>
          <w:sz w:val="22"/>
          <w:szCs w:val="22"/>
        </w:rPr>
        <w:t>for Artemis Financials’ needs. As it would provide the level of security that would be needed for a task of this nature.</w:t>
      </w:r>
    </w:p>
    <w:p w14:paraId="0265771C" w14:textId="77777777" w:rsidR="00AE6450" w:rsidRPr="00AE6450" w:rsidRDefault="00AE6450" w:rsidP="00AE6450">
      <w:pPr>
        <w:contextualSpacing/>
        <w:rPr>
          <w:rFonts w:eastAsia="Times New Roman" w:cstheme="minorHAnsi"/>
          <w:sz w:val="22"/>
          <w:szCs w:val="22"/>
        </w:rPr>
      </w:pPr>
      <w:r w:rsidRPr="00AE6450">
        <w:rPr>
          <w:rFonts w:eastAsia="Times New Roman" w:cstheme="minorHAnsi"/>
          <w:sz w:val="22"/>
          <w:szCs w:val="22"/>
        </w:rPr>
        <w:t>Justification:</w:t>
      </w:r>
    </w:p>
    <w:p w14:paraId="09971809" w14:textId="77777777" w:rsidR="00AE6450" w:rsidRPr="00AE6450" w:rsidRDefault="00AE6450" w:rsidP="00AE6450">
      <w:pPr>
        <w:contextualSpacing/>
        <w:rPr>
          <w:rFonts w:eastAsia="Times New Roman" w:cstheme="minorHAnsi"/>
          <w:sz w:val="22"/>
          <w:szCs w:val="22"/>
        </w:rPr>
      </w:pPr>
      <w:r w:rsidRPr="00AE6450">
        <w:rPr>
          <w:rFonts w:eastAsia="Times New Roman" w:cstheme="minorHAnsi"/>
          <w:sz w:val="22"/>
          <w:szCs w:val="22"/>
        </w:rPr>
        <w:tab/>
      </w:r>
      <w:r w:rsidRPr="00AE6450">
        <w:rPr>
          <w:rFonts w:eastAsia="Times New Roman" w:cstheme="minorHAnsi"/>
          <w:b/>
          <w:bCs/>
          <w:sz w:val="22"/>
          <w:szCs w:val="22"/>
        </w:rPr>
        <w:t>Hash functions</w:t>
      </w:r>
      <w:r w:rsidRPr="00AE6450">
        <w:rPr>
          <w:rFonts w:eastAsia="Times New Roman" w:cstheme="minorHAnsi"/>
          <w:sz w:val="22"/>
          <w:szCs w:val="22"/>
        </w:rPr>
        <w:t xml:space="preserve"> are mathematical functions that can turn pieces of data into a bit string of a fixed length. These bit strings are called hash values and help add complexity to data security.</w:t>
      </w:r>
    </w:p>
    <w:p w14:paraId="0481C0DB" w14:textId="77777777" w:rsidR="00AE6450" w:rsidRPr="00AE6450" w:rsidRDefault="00AE6450" w:rsidP="00AE6450">
      <w:pPr>
        <w:contextualSpacing/>
        <w:rPr>
          <w:rFonts w:eastAsia="Times New Roman" w:cstheme="minorHAnsi"/>
          <w:sz w:val="22"/>
          <w:szCs w:val="22"/>
        </w:rPr>
      </w:pPr>
      <w:r w:rsidRPr="00AE6450">
        <w:rPr>
          <w:rFonts w:eastAsia="Times New Roman" w:cstheme="minorHAnsi"/>
          <w:sz w:val="22"/>
          <w:szCs w:val="22"/>
        </w:rPr>
        <w:t>For example, when working with passwords, the bit levels provide a way of increasing the amount of time that it would take a brute force hacker to crack a password by increasing the amount of password possibilities.</w:t>
      </w:r>
    </w:p>
    <w:p w14:paraId="00D042C8" w14:textId="77777777" w:rsidR="00AE6450" w:rsidRPr="00AE6450" w:rsidRDefault="00AE6450" w:rsidP="00AE6450">
      <w:pPr>
        <w:contextualSpacing/>
        <w:rPr>
          <w:rFonts w:eastAsia="Times New Roman" w:cstheme="minorHAnsi"/>
          <w:sz w:val="22"/>
          <w:szCs w:val="22"/>
        </w:rPr>
      </w:pPr>
      <w:r w:rsidRPr="00AE6450">
        <w:rPr>
          <w:rFonts w:eastAsia="Times New Roman" w:cstheme="minorHAnsi"/>
          <w:sz w:val="22"/>
          <w:szCs w:val="22"/>
        </w:rPr>
        <w:tab/>
      </w:r>
      <w:r w:rsidRPr="00AE6450">
        <w:rPr>
          <w:rFonts w:eastAsia="Times New Roman" w:cstheme="minorHAnsi"/>
          <w:b/>
          <w:bCs/>
          <w:sz w:val="22"/>
          <w:szCs w:val="22"/>
        </w:rPr>
        <w:t>Symmetric encryption</w:t>
      </w:r>
      <w:r w:rsidRPr="00AE6450">
        <w:rPr>
          <w:rFonts w:eastAsia="Times New Roman" w:cstheme="minorHAnsi"/>
          <w:sz w:val="22"/>
          <w:szCs w:val="22"/>
        </w:rPr>
        <w:t xml:space="preserve"> uses a single key that must be shared between the users that need to get the message. The key can be numbers, words, or random letters. </w:t>
      </w:r>
      <w:r w:rsidRPr="00AE6450">
        <w:rPr>
          <w:rFonts w:eastAsia="Times New Roman" w:cstheme="minorHAnsi"/>
          <w:b/>
          <w:bCs/>
          <w:sz w:val="22"/>
          <w:szCs w:val="22"/>
        </w:rPr>
        <w:t>Asymmetrical encryption</w:t>
      </w:r>
      <w:r w:rsidRPr="00AE6450">
        <w:rPr>
          <w:rFonts w:eastAsia="Times New Roman" w:cstheme="minorHAnsi"/>
          <w:sz w:val="22"/>
          <w:szCs w:val="22"/>
        </w:rPr>
        <w:t xml:space="preserve"> uses a pair of public and private keys. It is a relatively new method and involves encrypting a message with a public key but then it can only be decrypted by using the private key. This method boosts the security over any data being transmitted. RSA uses this key encryption method.</w:t>
      </w:r>
    </w:p>
    <w:p w14:paraId="5CAB2AA8" w14:textId="71002FFC" w:rsidR="00010B8A" w:rsidRDefault="00AE6450" w:rsidP="00AE6450">
      <w:pPr>
        <w:contextualSpacing/>
        <w:rPr>
          <w:rFonts w:eastAsia="Times New Roman" w:cstheme="minorHAnsi"/>
          <w:sz w:val="22"/>
          <w:szCs w:val="22"/>
        </w:rPr>
      </w:pPr>
      <w:r w:rsidRPr="00AE6450">
        <w:rPr>
          <w:rFonts w:eastAsia="Times New Roman" w:cstheme="minorHAnsi"/>
          <w:sz w:val="22"/>
          <w:szCs w:val="22"/>
        </w:rPr>
        <w:tab/>
        <w:t xml:space="preserve">Many encryption algorithms have been put out of practical use due to the ability to crack easily. Although a couple are difficult to crack, it really depends on how far technology moves forward and if there are any breakthroughs in mathematics. For example, RSA adds a great deal of security, but it is advised that by 2030, that may no longer be the case. This is true with all encryption algorithms, the faster that our computers become, the faster it is for hackers to crack a hash value.  </w:t>
      </w:r>
    </w:p>
    <w:p w14:paraId="2F3DB82E" w14:textId="77777777" w:rsidR="00AE6450" w:rsidRPr="00B7788F" w:rsidRDefault="00AE6450" w:rsidP="00AE6450">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54C4F5BB" w:rsidR="002778D5" w:rsidRDefault="00AE6450"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BE26E42" wp14:editId="5299164F">
            <wp:extent cx="5944235" cy="351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511550"/>
                    </a:xfrm>
                    <a:prstGeom prst="rect">
                      <a:avLst/>
                    </a:prstGeom>
                    <a:noFill/>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5C7A0491" w:rsidR="00C56FC2" w:rsidRDefault="0074729F"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17BCD813" wp14:editId="4CF22400">
            <wp:extent cx="5944235" cy="1420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1420495"/>
                    </a:xfrm>
                    <a:prstGeom prst="rect">
                      <a:avLst/>
                    </a:prstGeom>
                    <a:noFill/>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4C3C4EAA" w:rsidR="00DB5652" w:rsidRDefault="00811C5A" w:rsidP="00B7788F">
      <w:pPr>
        <w:contextualSpacing/>
        <w:rPr>
          <w:rFonts w:cstheme="minorHAnsi"/>
          <w:sz w:val="22"/>
          <w:szCs w:val="22"/>
        </w:rPr>
      </w:pPr>
      <w:r>
        <w:rPr>
          <w:noProof/>
        </w:rPr>
        <w:lastRenderedPageBreak/>
        <w:drawing>
          <wp:inline distT="0" distB="0" distL="0" distR="0" wp14:anchorId="02B34B02" wp14:editId="712E1990">
            <wp:extent cx="5943600" cy="4125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5595"/>
                    </a:xfrm>
                    <a:prstGeom prst="rect">
                      <a:avLst/>
                    </a:prstGeom>
                  </pic:spPr>
                </pic:pic>
              </a:graphicData>
            </a:graphic>
          </wp:inline>
        </w:drawing>
      </w:r>
    </w:p>
    <w:p w14:paraId="40A29FA2" w14:textId="39D2D574" w:rsidR="003A1E8B" w:rsidRDefault="003A1E8B" w:rsidP="00B7788F">
      <w:pPr>
        <w:contextualSpacing/>
        <w:rPr>
          <w:rFonts w:cstheme="minorHAnsi"/>
          <w:sz w:val="22"/>
          <w:szCs w:val="22"/>
        </w:rPr>
      </w:pPr>
    </w:p>
    <w:p w14:paraId="6853A78B" w14:textId="54604E7F" w:rsidR="003A1E8B" w:rsidRPr="00B7788F" w:rsidRDefault="003A1E8B" w:rsidP="00B7788F">
      <w:pPr>
        <w:contextualSpacing/>
        <w:rPr>
          <w:rFonts w:cstheme="minorHAnsi"/>
          <w:sz w:val="22"/>
          <w:szCs w:val="22"/>
        </w:rPr>
      </w:pPr>
      <w:r>
        <w:rPr>
          <w:noProof/>
        </w:rPr>
        <w:drawing>
          <wp:inline distT="0" distB="0" distL="0" distR="0" wp14:anchorId="0DB049F6" wp14:editId="262DF61C">
            <wp:extent cx="10043083" cy="2529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47497" cy="2530952"/>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4C4755B4"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7AFC9CF" w14:textId="50F8DE44" w:rsidR="00DB7F1A" w:rsidRDefault="00DB7F1A" w:rsidP="00B7788F">
      <w:pPr>
        <w:pStyle w:val="ListParagraph"/>
        <w:numPr>
          <w:ilvl w:val="1"/>
          <w:numId w:val="10"/>
        </w:numPr>
        <w:rPr>
          <w:rFonts w:eastAsia="Times New Roman" w:cstheme="minorHAnsi"/>
          <w:sz w:val="22"/>
          <w:szCs w:val="22"/>
        </w:rPr>
      </w:pPr>
      <w:r>
        <w:rPr>
          <w:noProof/>
        </w:rPr>
        <w:lastRenderedPageBreak/>
        <w:drawing>
          <wp:inline distT="0" distB="0" distL="0" distR="0" wp14:anchorId="3550D9FA" wp14:editId="23DB2DBE">
            <wp:extent cx="6246301" cy="3878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6671" cy="3885019"/>
                    </a:xfrm>
                    <a:prstGeom prst="rect">
                      <a:avLst/>
                    </a:prstGeom>
                  </pic:spPr>
                </pic:pic>
              </a:graphicData>
            </a:graphic>
          </wp:inline>
        </w:drawing>
      </w:r>
    </w:p>
    <w:p w14:paraId="7673B050" w14:textId="1DFD3332" w:rsidR="00DB7F1A" w:rsidRPr="00B7788F" w:rsidRDefault="00DB7F1A" w:rsidP="00B7788F">
      <w:pPr>
        <w:pStyle w:val="ListParagraph"/>
        <w:numPr>
          <w:ilvl w:val="1"/>
          <w:numId w:val="10"/>
        </w:numPr>
        <w:rPr>
          <w:rFonts w:eastAsia="Times New Roman" w:cstheme="minorHAnsi"/>
          <w:sz w:val="22"/>
          <w:szCs w:val="22"/>
        </w:rPr>
      </w:pPr>
      <w:r>
        <w:rPr>
          <w:noProof/>
        </w:rPr>
        <w:drawing>
          <wp:inline distT="0" distB="0" distL="0" distR="0" wp14:anchorId="15A1D21E" wp14:editId="46B2D50E">
            <wp:extent cx="5943600" cy="3714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115"/>
                    </a:xfrm>
                    <a:prstGeom prst="rect">
                      <a:avLst/>
                    </a:prstGeom>
                  </pic:spPr>
                </pic:pic>
              </a:graphicData>
            </a:graphic>
          </wp:inline>
        </w:drawing>
      </w:r>
    </w:p>
    <w:p w14:paraId="612DB478" w14:textId="2A76A678" w:rsidR="00E4044A"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24DD1845" w14:textId="77777777" w:rsidR="00DB7F1A" w:rsidRPr="00B7788F" w:rsidRDefault="00DB7F1A" w:rsidP="00B7788F">
      <w:pPr>
        <w:pStyle w:val="ListParagraph"/>
        <w:numPr>
          <w:ilvl w:val="1"/>
          <w:numId w:val="10"/>
        </w:numPr>
        <w:rPr>
          <w:rFonts w:eastAsia="Times New Roman" w:cstheme="minorHAnsi"/>
          <w:sz w:val="22"/>
          <w:szCs w:val="22"/>
        </w:rPr>
      </w:pPr>
    </w:p>
    <w:p w14:paraId="3496F240" w14:textId="77777777" w:rsidR="00E4044A" w:rsidRPr="00B7788F" w:rsidRDefault="00E4044A" w:rsidP="00B7788F">
      <w:pPr>
        <w:contextualSpacing/>
        <w:rPr>
          <w:rFonts w:eastAsia="Times New Roman" w:cstheme="minorHAnsi"/>
          <w:sz w:val="22"/>
          <w:szCs w:val="22"/>
        </w:rPr>
      </w:pPr>
    </w:p>
    <w:p w14:paraId="75B70F3E" w14:textId="24CEBFDB" w:rsidR="00DB5652" w:rsidRPr="00B7788F" w:rsidRDefault="00DB7F1A" w:rsidP="00B7788F">
      <w:pPr>
        <w:contextualSpacing/>
        <w:rPr>
          <w:rFonts w:cstheme="minorHAnsi"/>
          <w:sz w:val="22"/>
          <w:szCs w:val="22"/>
        </w:rPr>
      </w:pPr>
      <w:r w:rsidRPr="00DB7F1A">
        <w:lastRenderedPageBreak/>
        <w:drawing>
          <wp:inline distT="0" distB="0" distL="0" distR="0" wp14:anchorId="2AA2FF1D" wp14:editId="7FE730B2">
            <wp:extent cx="594360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9525"/>
                    </a:xfrm>
                    <a:prstGeom prst="rect">
                      <a:avLst/>
                    </a:prstGeom>
                  </pic:spPr>
                </pic:pic>
              </a:graphicData>
            </a:graphic>
          </wp:inline>
        </w:drawing>
      </w: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661FBC5B" w:rsidR="00E4044A" w:rsidRPr="00B7788F" w:rsidRDefault="006A1396"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4E51F0A" wp14:editId="35610594">
            <wp:extent cx="6249035" cy="3877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9035" cy="3877310"/>
                    </a:xfrm>
                    <a:prstGeom prst="rect">
                      <a:avLst/>
                    </a:prstGeom>
                    <a:noFill/>
                  </pic:spPr>
                </pic:pic>
              </a:graphicData>
            </a:graphic>
          </wp:inline>
        </w:drawing>
      </w:r>
      <w:r w:rsidR="00DB5652">
        <w:rPr>
          <w:rFonts w:eastAsia="Times New Roman" w:cstheme="minorHAnsi"/>
          <w:sz w:val="22"/>
          <w:szCs w:val="22"/>
        </w:rPr>
        <w:t xml:space="preserve">[Insert screenshot(s) here.] </w:t>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40B3A309" w:rsidR="00974AE3" w:rsidRPr="00B7788F" w:rsidRDefault="006A1396" w:rsidP="00DB5652">
      <w:pPr>
        <w:contextualSpacing/>
        <w:rPr>
          <w:rFonts w:eastAsia="Times New Roman" w:cstheme="minorHAnsi"/>
          <w:sz w:val="22"/>
          <w:szCs w:val="22"/>
        </w:rPr>
      </w:pPr>
      <w:r>
        <w:rPr>
          <w:rFonts w:eastAsia="Times New Roman" w:cstheme="minorHAnsi"/>
          <w:sz w:val="22"/>
          <w:szCs w:val="22"/>
        </w:rPr>
        <w:t xml:space="preserve">The code has been refactored to enable a more secure application through https instead of http. By adding to the code in the </w:t>
      </w:r>
      <w:proofErr w:type="spellStart"/>
      <w:proofErr w:type="gramStart"/>
      <w:r>
        <w:rPr>
          <w:rFonts w:eastAsia="Times New Roman" w:cstheme="minorHAnsi"/>
          <w:sz w:val="22"/>
          <w:szCs w:val="22"/>
        </w:rPr>
        <w:t>application.properties</w:t>
      </w:r>
      <w:proofErr w:type="spellEnd"/>
      <w:proofErr w:type="gramEnd"/>
      <w:r>
        <w:rPr>
          <w:rFonts w:eastAsia="Times New Roman" w:cstheme="minorHAnsi"/>
          <w:sz w:val="22"/>
          <w:szCs w:val="22"/>
        </w:rPr>
        <w:t xml:space="preserve"> file, I was able to create an extra layer of protection to the application. By adding this layer of protection, we are boosting the app’s security against hackers who might be after sensitive information. Although this adds more security, it does not mean that the application is secure from all hacks. It is always vital to keep up with any security updates as technology advances and computers become faster and more efficient.</w:t>
      </w:r>
    </w:p>
    <w:sectPr w:rsidR="00974AE3" w:rsidRPr="00B7788F" w:rsidSect="00C41B36">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18168" w14:textId="77777777" w:rsidR="00804854" w:rsidRDefault="00804854" w:rsidP="002F3F84">
      <w:r>
        <w:separator/>
      </w:r>
    </w:p>
  </w:endnote>
  <w:endnote w:type="continuationSeparator" w:id="0">
    <w:p w14:paraId="2F7D2DB9" w14:textId="77777777" w:rsidR="00804854" w:rsidRDefault="00804854"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49DFB" w14:textId="77777777" w:rsidR="00804854" w:rsidRDefault="00804854" w:rsidP="002F3F84">
      <w:r>
        <w:separator/>
      </w:r>
    </w:p>
  </w:footnote>
  <w:footnote w:type="continuationSeparator" w:id="0">
    <w:p w14:paraId="56021BFE" w14:textId="77777777" w:rsidR="00804854" w:rsidRDefault="00804854"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71E26"/>
    <w:rsid w:val="002778D5"/>
    <w:rsid w:val="00277B38"/>
    <w:rsid w:val="00281DF1"/>
    <w:rsid w:val="002F3F84"/>
    <w:rsid w:val="00321D27"/>
    <w:rsid w:val="00352FD0"/>
    <w:rsid w:val="003726AD"/>
    <w:rsid w:val="003A1621"/>
    <w:rsid w:val="003A1E8B"/>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A1396"/>
    <w:rsid w:val="006B66FE"/>
    <w:rsid w:val="00701A84"/>
    <w:rsid w:val="0071273D"/>
    <w:rsid w:val="0074729F"/>
    <w:rsid w:val="0076659B"/>
    <w:rsid w:val="007B6E7D"/>
    <w:rsid w:val="00804854"/>
    <w:rsid w:val="00811C5A"/>
    <w:rsid w:val="00824ABB"/>
    <w:rsid w:val="00861EC1"/>
    <w:rsid w:val="008A7514"/>
    <w:rsid w:val="008B068E"/>
    <w:rsid w:val="008F76F2"/>
    <w:rsid w:val="00940B1A"/>
    <w:rsid w:val="009714E8"/>
    <w:rsid w:val="00974AE3"/>
    <w:rsid w:val="009C6202"/>
    <w:rsid w:val="009D3129"/>
    <w:rsid w:val="009F285B"/>
    <w:rsid w:val="00AD43C0"/>
    <w:rsid w:val="00AE5B33"/>
    <w:rsid w:val="00AE6450"/>
    <w:rsid w:val="00AF4C03"/>
    <w:rsid w:val="00B03C25"/>
    <w:rsid w:val="00B20F52"/>
    <w:rsid w:val="00B35185"/>
    <w:rsid w:val="00B406E8"/>
    <w:rsid w:val="00B50C83"/>
    <w:rsid w:val="00B7788F"/>
    <w:rsid w:val="00C32F3D"/>
    <w:rsid w:val="00C41B36"/>
    <w:rsid w:val="00C56FC2"/>
    <w:rsid w:val="00CE44E9"/>
    <w:rsid w:val="00CF618A"/>
    <w:rsid w:val="00D0558B"/>
    <w:rsid w:val="00DB5652"/>
    <w:rsid w:val="00DB7F1A"/>
    <w:rsid w:val="00E02BD0"/>
    <w:rsid w:val="00E33862"/>
    <w:rsid w:val="00E4044A"/>
    <w:rsid w:val="00E66FC0"/>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9</Pages>
  <Words>1040</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 </cp:lastModifiedBy>
  <cp:revision>3</cp:revision>
  <dcterms:created xsi:type="dcterms:W3CDTF">2020-02-24T16:11:00Z</dcterms:created>
  <dcterms:modified xsi:type="dcterms:W3CDTF">2020-12-13T23:54:00Z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