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Hollowtide 2D Cutout Rig Pipeline: Implementation Analysis and Specifications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from static, pre-rendered pixel sprites to a dynamic 2D cutout rig pipeline in Godot 4.7.2 demands rigorous adherence to pixel-perfect rendering principles. The Hollowtide project utilizes highly specific pixel art parameters, with the Courier pilot utilizing a 256 by 512 native frame size scaled down to a specific 0.0727 game-world scale for the side perspective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Modifying this asset pipeline introduces significant risks of subpixel deformation, texture bleeding, and silhouette degradation. The following analysis defines an exhaustive pipeline for creating a rigid cutout rig that perfectly preserves the original aesthetic while unlocking dynamic skeletal animation for the Courier, Cinderhide, and Vitrecrag.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analysis strictly adheres to the constraint that no sprite may be turned into a redesigned character. The core objective is the mechanical compartmentalization of existing approved art into a dynamic hierarchy, supported entirely by non-destructive underpainting.</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Documentation, Hollowtide Observations, and Recommendations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establish a highly deterministic pipeline, it is necessary to compartmentalize the data into strict categories: verified engine behavior, direct observations from the Hollowtide project files, and the resulting architectural recommendations.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Hollowtide project files dictate a highly specific rendering environment. The character nodes are defined as CharacterBody2D instances containing a single Sprite2D node. The vertical walk sheet (male_vertical_walk_4x2_2026_09_27.png) is scaled to Vector2(0.075, 0.075), while the side walk sheet (male_side_walk_refined_8_v2_2026_09_27.png) is scaled to Vector2(0.0727, 0.0727)</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native cell size for all frames is 256 by 512 pixels, mapped via a region_rect parameter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At a scale of 0.0727, the display height of a 512-pixel frame evaluates to approximately 37.22 pixels in global game space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fractional scale requires extreme care to prevent subpixel jitter.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Godot 4.7.2 documentation outlines critical changes from earlier versions regarding 2D rendering and Z-sorting. The legacy "GPU Pixel Snap" setting has been deprecated and replaced by two distinct rendering flags: rendering/2d/snap/snap_2d_transforms_to_pixel and rendering/2d/snap/snap_2d_vertices_to_pixel</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Additionally, spatial sorting properties including z_index, z_as_relative, and y_sort_enabled have been migrated from Node2D directly into the CanvasItem base class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AnimationPlayer system now relies heavily on a dedicated RESET track, which automatically restores animated properties to their default values when an animation stops; failure to configure this track results in persistent state leakage across the node hierarchy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Based on these observations and documented behaviors, the recommendation is to completely abandon continuous, floating-point rotation for long anatomical structures. Instead, the pipeline must utilize strict integer-snapped translations, segmented CanvasItem Z-indexing, and nearest-neighbor texture filtering to preserve the 0.0727 scaled pixel art without introducing filtering artifacts.</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Source-Linked Comparison of Three Implementations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Godot 4.7.2 provides several mechanisms for handling 2D skeletal animation. Selecting the correct underlying technology is paramount for preserving the crispness of Hollowtide's pixel art. The analysis evaluates three distinct implementations based on rendering fidelity, authoring overhead, frame consistency, and ease of reuse.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Method A: Rigid Sprite2D Hierarchy with AnimationPlayer</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implementation utilizes individual Sprite2D pieces arranged in a strict Node2D parent-child hierarchy, driven directly by an AnimationPlayer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approach applies strict affine transformations to individual, pre-cut anatomical segments. Because it relies purely on translation and rotation without altering the underlying texture mesh, it maintains exact integer pixel data when aligned correctly.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method benefits immensely from Godot 4's CanvasItem sorting capabilities. Properties like z_index and z_as_relative allow overlapping layers to dynamically shift depth (e.g., moving a hand behind the torso) without breaking the parent-child transform hierarchy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For crisp pixel art, this is the most reliable method to prevent unwanted blurring. A simple transform of the whole sprite is sufficient when an entity only requires minor "breathing" scaling or horizontal translation, but rigging via this method becomes strictly necessary when multi-joint articulation is required for character locomotion.</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Method B: Skeleton2D and Bone2D with Polygon2D Deformation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second implementation relies on Skeleton2D, Bone2D, and Polygon2D deformation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While highly effective for high-resolution vector or digitally painted art, this method is fundamentally incompatible with strict pixel art preservation.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Polygon deformation recalculates internal vertex weights, mathematically stretching and skewing the texture sampling matrix. The official Godot documentation explicitly notes that polygon deformation introduces subpixel blending and filtering artifacts, particularly warning that trying to animate bones that bend a polygon will often yield unexpected results due to auto-generated internal triangles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Furthermore, manipulating the painted weights within the Polygon2D UV editor is historically imprecise in Godot 4, making it nearly impossible to maintain a sharp one-pixel outline without severe distortion during joint articulation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An alpha crop alone does not produce a bendable limb; it simply produces a floating texture plane. Applying internal vertices to a pixel art limb destroys the integer grid alignment. Rigging via this method actively makes the art worse, introducing "staircase" aliasing and texture tearing.</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Method C: Hybrid Cutout with Hand-Drawn Cel Frames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third implementation is a hybrid approach combining rigid cutout techniques (Method A) with hand-drawn cel frames for specific extremities or extreme poses. This is structurally necessary when a rigid rotation of a pixel-art limb produces highly jagged artifacts along the rotated edge. By swapping the texture or region_rect property of a Sprite2D node via an AnimationPlayer property track utilizing CALL_MODE_DISCRETE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pipeline can utilize rigid movement for the torso and head, but instantly swap hand or foot sprites for specific contact or push-off frames. This maintains frame consistency and allows the artist to manually correct foreshortening or rotation errors that algorithms cannot resolve.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Evaluation Criteria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Rigid Sprite2D + AnimationPlayer (Method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Skeleton2D + Polygon2D Deformation (Method 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Hybrid Cutout + Cel Frames (Method 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Pixel Art Preservation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Excellent. Preserves 1:1 texel mapping if unrotated and integer-snapped.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Poor. Mesh deformation fundamentally destroys pixel grids and filtering.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Excellent. Swaps exact, artist-approved pixel representations.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Engine Configuration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Native support. Relies heavily on snap_2d_transforms_to_pixel.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Requires complex weight painting, UV setup, and high vertex counts.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Native support. Relies on discrete region_rect property tracks.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Authoring 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 Requires precise slicing, pivot placement, and underpainting.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Topology and bone weight tuning is tedious and error-prone.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Very High. Requires manual repainting of extreme angles and poses.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Animation Fluidity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Rigid, potentially "puppet-like" movement if overused on organic forms.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Highly fluid, but results in visual warping and unacceptable silhouette loss.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Natural, matches traditional frame-by-frame styles while saving core body work.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Pipeline Recommendation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Primary Baseline.</w:t>
            </w:r>
            <w:r w:rsidDel="00000000" w:rsidR="00000000" w:rsidRPr="00000000">
              <w:rPr>
                <w:rFonts w:ascii="Google Sans" w:cs="Google Sans" w:eastAsia="Google Sans" w:hAnsi="Google Sans"/>
                <w:color w:val="1f1f1f"/>
                <w:rtl w:val="0"/>
              </w:rPr>
              <w:t xml:space="preserve"> Best for core body segments and mechanical parts.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Rejected.</w:t>
            </w:r>
            <w:r w:rsidDel="00000000" w:rsidR="00000000" w:rsidRPr="00000000">
              <w:rPr>
                <w:rFonts w:ascii="Google Sans" w:cs="Google Sans" w:eastAsia="Google Sans" w:hAnsi="Google Sans"/>
                <w:color w:val="1f1f1f"/>
                <w:rtl w:val="0"/>
              </w:rPr>
              <w:t xml:space="preserve"> Strictly unsuitable for Hollowtide's pixel art style.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Target Supplemental.</w:t>
            </w:r>
            <w:r w:rsidDel="00000000" w:rsidR="00000000" w:rsidRPr="00000000">
              <w:rPr>
                <w:rFonts w:ascii="Google Sans" w:cs="Google Sans" w:eastAsia="Google Sans" w:hAnsi="Google Sans"/>
                <w:color w:val="1f1f1f"/>
                <w:rtl w:val="0"/>
              </w:rPr>
              <w:t xml:space="preserve"> Use for hands, feet, and foreshortened attacks.</w:t>
            </w:r>
          </w:p>
        </w:tc>
      </w:tr>
    </w:tbl>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Executable Extraction Specification for the Courier Pilot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programmatically extract and rig the Courier without altering the approved source art, an exact coordinate-level specification and mathematical pixel-preservation check are required. The Courier's right-facing side walk cycle frame, located at the native region_rect of Rect2(256, 0, 256, 512)</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serves as the pilot.</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Extraction Parameters and Logic</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automated extraction assistant script must process the source PNG using strict algorithmic rules to ensure no pixel data is degraded.</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Antialiasing and Filtering</w:t>
      </w:r>
      <w:r w:rsidDel="00000000" w:rsidR="00000000" w:rsidRPr="00000000">
        <w:rPr>
          <w:rFonts w:ascii="Google Sans" w:cs="Google Sans" w:eastAsia="Google Sans" w:hAnsi="Google Sans"/>
          <w:color w:val="1f1f1f"/>
          <w:rtl w:val="0"/>
        </w:rPr>
        <w:t xml:space="preserve">: The extraction environment must utilize nearest-neighbor sampling. No antialiasing may be applied during the alpha masking process. If a pixel possesses partial alpha in the approved source, that exact 8-bit alpha value must be preserved in the extracted layer.</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Color Keys and Semantic Masks</w:t>
      </w:r>
      <w:r w:rsidDel="00000000" w:rsidR="00000000" w:rsidRPr="00000000">
        <w:rPr>
          <w:rFonts w:ascii="Google Sans" w:cs="Google Sans" w:eastAsia="Google Sans" w:hAnsi="Google Sans"/>
          <w:color w:val="1f1f1f"/>
          <w:rtl w:val="0"/>
        </w:rPr>
        <w:t xml:space="preserve">: The script must isolate layers using predefined semantic bounding boxes (crop_rect). Within this box, exact pixel coordinates dictate the shape of the part. Pixels belonging to the part retain their RGBA values; pixels outside the part are set to RGBA(0,0,0,0).</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Crop Boxes and Transparent Export Sizes</w:t>
      </w:r>
      <w:r w:rsidDel="00000000" w:rsidR="00000000" w:rsidRPr="00000000">
        <w:rPr>
          <w:rFonts w:ascii="Google Sans" w:cs="Google Sans" w:eastAsia="Google Sans" w:hAnsi="Google Sans"/>
          <w:color w:val="1f1f1f"/>
          <w:rtl w:val="0"/>
        </w:rPr>
        <w:t xml:space="preserve">: To optimize texture memory and layout, the extracted layer is cropped to its smallest bounding box containing non-transparent pixels, plus a designated overlap margin. The exported file size for a layer will be equal to its crop_rect width and height.</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Integer Positioning and Pivots</w:t>
      </w:r>
      <w:r w:rsidDel="00000000" w:rsidR="00000000" w:rsidRPr="00000000">
        <w:rPr>
          <w:rFonts w:ascii="Google Sans" w:cs="Google Sans" w:eastAsia="Google Sans" w:hAnsi="Google Sans"/>
          <w:color w:val="1f1f1f"/>
          <w:rtl w:val="0"/>
        </w:rPr>
        <w:t xml:space="preserve">: Floating-point pivots introduce sub-pixel rotation artifacts at the actual game scale of 0.0727</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Therefore, all pivot_offset coordinates must be absolute integer values mapping to the source 256 by 512 grid. The script translates the global 256x512 pivot coordinate into local coordinates relative to the new crop_rect origin.</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Pose Registration</w:t>
      </w:r>
      <w:r w:rsidDel="00000000" w:rsidR="00000000" w:rsidRPr="00000000">
        <w:rPr>
          <w:rFonts w:ascii="Google Sans" w:cs="Google Sans" w:eastAsia="Google Sans" w:hAnsi="Google Sans"/>
          <w:color w:val="1f1f1f"/>
          <w:rtl w:val="0"/>
        </w:rPr>
        <w:t xml:space="preserve">: The global position of the newly extracted Sprite2D node is defined by placing its local pivot exactly at the global pivot coordinate of the source frame.</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Mathematical Pixel-Preservation Check</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successful cutout extraction must pass a deterministic recomposition test. When all extracted parts are layered back into a 256 by 512 transparent canvas at their designated rest pose, the resulting image matrix must equal the original source frame matrix exactly.</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Let </w:t>
      </w:r>
      <w:r w:rsidDel="00000000" w:rsidR="00000000" w:rsidRPr="00000000">
        <w:rPr>
          <w:rFonts w:ascii="Google Sans" w:cs="Google Sans" w:eastAsia="Google Sans" w:hAnsi="Google Sans"/>
          <w:color w:val="1f1f1f"/>
        </w:rPr>
        <w:drawing>
          <wp:inline distB="19050" distT="19050" distL="19050" distR="19050">
            <wp:extent cx="131415" cy="244057"/>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31415" cy="2440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 the original source image matrix. Let </w:t>
      </w:r>
      <w:r w:rsidDel="00000000" w:rsidR="00000000" w:rsidRPr="00000000">
        <w:rPr>
          <w:rFonts w:ascii="Google Sans" w:cs="Google Sans" w:eastAsia="Google Sans" w:hAnsi="Google Sans"/>
          <w:color w:val="1f1f1f"/>
        </w:rPr>
        <w:drawing>
          <wp:inline distB="19050" distT="19050" distL="19050" distR="19050">
            <wp:extent cx="1172470" cy="247839"/>
            <wp:effectExtent b="0" l="0" r="0" t="0"/>
            <wp:docPr id="3"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1172470" cy="2478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 the extracted layers ordered by their Z-index from back to front. The recomposition function </w:t>
      </w:r>
      <w:r w:rsidDel="00000000" w:rsidR="00000000" w:rsidRPr="00000000">
        <w:rPr>
          <w:rFonts w:ascii="Google Sans" w:cs="Google Sans" w:eastAsia="Google Sans" w:hAnsi="Google Sans"/>
          <w:color w:val="1f1f1f"/>
        </w:rPr>
        <w:drawing>
          <wp:inline distB="19050" distT="19050" distL="19050" distR="19050">
            <wp:extent cx="150316" cy="244263"/>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50316" cy="2442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defined using standard alpha compositing over a transparent background:</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canvas is initialized as </w:t>
      </w:r>
      <w:r w:rsidDel="00000000" w:rsidR="00000000" w:rsidRPr="00000000">
        <w:rPr>
          <w:rFonts w:ascii="Google Sans" w:cs="Google Sans" w:eastAsia="Google Sans" w:hAnsi="Google Sans"/>
          <w:color w:val="1f1f1f"/>
        </w:rPr>
        <w:drawing>
          <wp:inline distB="19050" distT="19050" distL="19050" distR="19050">
            <wp:extent cx="1250747" cy="248240"/>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250747" cy="2482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each layer </w:t>
      </w:r>
      <w:r w:rsidDel="00000000" w:rsidR="00000000" w:rsidRPr="00000000">
        <w:rPr>
          <w:rFonts w:ascii="Google Sans" w:cs="Google Sans" w:eastAsia="Google Sans" w:hAnsi="Google Sans"/>
          <w:color w:val="1f1f1f"/>
        </w:rPr>
        <w:drawing>
          <wp:inline distB="19050" distT="19050" distL="19050" distR="19050">
            <wp:extent cx="67717" cy="25152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7717" cy="2515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from 1 to </w:t>
      </w:r>
      <w:r w:rsidDel="00000000" w:rsidR="00000000" w:rsidRPr="00000000">
        <w:rPr>
          <w:rFonts w:ascii="Google Sans" w:cs="Google Sans" w:eastAsia="Google Sans" w:hAnsi="Google Sans"/>
          <w:color w:val="1f1f1f"/>
        </w:rPr>
        <w:drawing>
          <wp:inline distB="19050" distT="19050" distL="19050" distR="19050">
            <wp:extent cx="117575" cy="254745"/>
            <wp:effectExtent b="0" l="0" r="0" t="0"/>
            <wp:docPr id="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117575" cy="2547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compositing step is:</w:t>
      </w:r>
      <w:r w:rsidDel="00000000" w:rsidR="00000000" w:rsidRPr="00000000">
        <w:rPr>
          <w:rFonts w:ascii="Google Sans" w:cs="Google Sans" w:eastAsia="Google Sans" w:hAnsi="Google Sans"/>
          <w:color w:val="1f1f1f"/>
        </w:rPr>
        <w:drawing>
          <wp:inline distB="19050" distT="19050" distL="19050" distR="19050">
            <wp:extent cx="3977583" cy="247409"/>
            <wp:effectExtent b="0" l="0" r="0" t="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977583" cy="247409"/>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every pixel coordinate </w:t>
      </w:r>
      <w:r w:rsidDel="00000000" w:rsidR="00000000" w:rsidRPr="00000000">
        <w:rPr>
          <w:rFonts w:ascii="Google Sans" w:cs="Google Sans" w:eastAsia="Google Sans" w:hAnsi="Google Sans"/>
          <w:color w:val="1f1f1f"/>
        </w:rPr>
        <w:drawing>
          <wp:inline distB="19050" distT="19050" distL="19050" distR="19050">
            <wp:extent cx="455116" cy="246521"/>
            <wp:effectExtent b="0" l="0" r="0" t="0"/>
            <wp:docPr id="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55116" cy="2465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final recomposed output </w:t>
      </w:r>
      <w:r w:rsidDel="00000000" w:rsidR="00000000" w:rsidRPr="00000000">
        <w:rPr>
          <w:rFonts w:ascii="Google Sans" w:cs="Google Sans" w:eastAsia="Google Sans" w:hAnsi="Google Sans"/>
          <w:color w:val="1f1f1f"/>
        </w:rPr>
        <w:drawing>
          <wp:inline distB="19050" distT="19050" distL="19050" distR="19050">
            <wp:extent cx="695920" cy="247862"/>
            <wp:effectExtent b="0" l="0" r="0" t="0"/>
            <wp:docPr id="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695920" cy="2478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must satisfy the exact equality:</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543641" cy="247745"/>
            <wp:effectExtent b="0" l="0" r="0" t="0"/>
            <wp:docPr id="10"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1543641" cy="24774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any pixel differs in RGB or Alpha value, the extraction has either modified approved visible pixels, failed to account for layer overlap margins, or applied an incorrect Z-order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Every currently visible source pixel and its alpha must match the approved frame exactly.</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Coordinate-Level Manifest Example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JSON manifest defines the source file hash, crop coordinates, integer pivot, Z-layer order, and flags indicating whether pixels are duplicated across layers (necessary for overlap margins). This allows an assistant to cut and save layers programmatically while leaving the source untouched. The coordinates assume the character occupies the vertical space from Y=140 to Y=420 within the 256x512 cell.</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JSON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"source_hash"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"a4d8c1b298fc1c149afbf4c8996fb92427ae41e4649b934ca495991b7852b855"</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"source_file"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"male_side_walk_refined_8_v2_2026_09_27.png"</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"frame_rect"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256</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"w"</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256</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512</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"parts"</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"layer_id"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"leg_left"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"z_index"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"crop_rect"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105</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290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"w"</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40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130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"pivot"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125</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300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"pixels_duplicated"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"layer_id"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"arm_left"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"z_index"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"crop_rect"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115</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200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"w"</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35</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110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"pivot"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130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215</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"pixels_duplicated"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"layer_id"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"torso_and_bag"</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"z_index"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"crop_rect"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90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180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"w"</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80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140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"pivot"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130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290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"pixels_duplicated"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"layer_id"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"head_and_goggles"</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"z_index"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"crop_rect"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100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140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"w"</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70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60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"pivot"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135</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190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"pixels_duplicated"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"layer_id"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"leg_right"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"z_index"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"crop_rect"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120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290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"w"</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45</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130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"pivot"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140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300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"pixels_duplicated"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"layer_id"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"arm_right"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"z_index"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3</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"crop_rect"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105</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205</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"w"</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40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110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"pivot"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125</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220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"pixels_duplicated"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w:t>
        <w:br w:type="textWrapping"/>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reading this manifest, the assistant extracts each bounding box. Because pixels_duplicated is flagged as true for limbs, the extraction script copies pixels from the shoulder and hip insertion points to ensure that when the limb rotates, it does not immediately expose a hard, jagged edge.</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Occluded Pixel Inventory and Supplemental Repaint Requirements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cutout process inherently exposes blank canvas when overlapping limbs rotate. These occluded regions demand supplemental underpainting. To adhere to strict artistic integrity, no currently visible source pixel may be silently rewritten. All newly painted pixels must be localized strictly to dedicated underpaint layers extending behind the joints.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 clean rig is impossible without visible changes, the offending limb must not be rotated. Instead, it must utilize the hybrid frame-animation alternative (Method C), swapping to a newly drawn cel frame.</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Courier Explicit Inventory</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Courier's bipedal humanoid structure introduces several specific occlusion zones requiring the smallest supplemental repaint needed to facilitate a smooth joint rotation.</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Anatomical Region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Occluded Pixels Cannot Be Recovered By Cutting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Smallest Supplemental Repaint Required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Torso (Under Left Arm)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Pixels behind the left (background) shoulder and elbow.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4-6 pixels of dark blue jacket shading bridging the armpit to the waistline. Must be drawn on the torso_and_bag underpaint layer.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Torso (Under Bag Strap)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Pixels behind the diagonal leather bag strap.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8-10 pixels completing the diagonal strap texture and the jacket hem. Requires careful color matching to the dark teal jacket fabric.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Right Arm (Elbow Joint)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Pixels behind the resting forearm overlap.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 pixels rounding out the upper arm's elbow curve for when the forearm swings backward during the push-off pose.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Lower Torso (Hem)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Pixels behind the resting left and right thighs.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6-8 pixels completing the bottom trim of the blue coat hem to prevent a floating torso when the legs extend into the passing pose.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Legs (Knees and Boots)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Pixels behind the overlapping knee joints and upper boot rims.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4-6 pixels of dark brown leather to round the bottom of the knee, and 3-5 pixels of brown pants fabric to round the thigh behind the boot rim.</w:t>
            </w:r>
          </w:p>
        </w:tc>
      </w:tr>
    </w:tbl>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Cinderhide and Vitrecrag Explicit Inventory</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Cinderhide and Vitrecrag pose unique anatomical challenges that dictate the feasibility of the rigid cutout pipeline.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Vitrecrag's design heavily features stacked armor plates and an internal glowing right-side furnace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prompt strictly notes that the furnace is internal anatomy, and the plates are distinct, not a smooth domed shell or a spike. This mechanical stacking makes Vitrecrag an ideal candidate for Method A.</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Character &amp; Region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Occluded Pixels Cannot Be Recovered By Cutting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Smallest Supplemental Repaint Required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Vitrecrag: Furnace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Pixels behind the front overlapping armor plates.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30-40 pixels extending the orange/yellow glow gradient deeper into the central body layer. This allows the exterior armor plates to shift outward during an attack without exposing an empty void.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Vitrecrag: Stacked Plates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Pixels under the overlapping plate edges.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5-8 pixels of dark iron rim texture along the hidden leading edge of each individual plate.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Cinderhide: Far Limbs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Pixels behind the near-side front and hind limbs.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20-30 pixels of dark gray/black underbelly scales and faint red glow to cover the torso gap when the near limbs step forward.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Cinderhide: Neck/Tail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Pixels behind the skull base and rear thigh.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15-20 pixels continuing the spiky ridge texture down the tail shaft and neck. </w:t>
            </w:r>
            <w:r w:rsidDel="00000000" w:rsidR="00000000" w:rsidRPr="00000000">
              <w:rPr>
                <w:rFonts w:ascii="Google Sans" w:cs="Google Sans" w:eastAsia="Google Sans" w:hAnsi="Google Sans"/>
                <w:i w:val="1"/>
                <w:iCs w:val="1"/>
                <w:color w:val="1f1f1f"/>
                <w:rtl w:val="0"/>
              </w:rPr>
              <w:t xml:space="preserve">Note</w:t>
            </w:r>
            <w:r w:rsidDel="00000000" w:rsidR="00000000" w:rsidRPr="00000000">
              <w:rPr>
                <w:rFonts w:ascii="Google Sans" w:cs="Google Sans" w:eastAsia="Google Sans" w:hAnsi="Google Sans"/>
                <w:color w:val="1f1f1f"/>
                <w:rtl w:val="0"/>
              </w:rPr>
              <w:t xml:space="preserve">: Curving Cinderhide's organic spine via rigid rotation looks stiff. A hybrid frame-animation alternative is required for Cinderhide's main torso flexing.</w:t>
            </w:r>
          </w:p>
        </w:tc>
      </w:tr>
    </w:tbl>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Per-Sprite Feasibility Table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Based on the anatomical analysis and pixel inventories, the feasibility of migrating each character to the cutout pipeline is assessed below.</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Sprite Asset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Feasibility for Rigid Cutout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Rationale and Pipeline Method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Courier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Distinct clothing breaks (belt, boots, sleeves) make natural slicing points. The rigid Sprite2D hierarchy (Method A) handles the walk cycle effectively. Method C (hybrid cel-swapping) is only required for extreme hand foreshortening during an attack.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Vitrecrag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Very 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Mechanical/plated anatomy is the ideal use case. Armor plates sliding over the right-side furnace can be animated flawlessly using scale and position tracks without rotation artifacts. The silhouette remains intact.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Cinderhide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Moderate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Organic, quadrupedal movement requires spine curvature. Rigid rotation of the torso will look artificially stiff. The pipeline must heavily utilize Method C for the torso, restricting Method A to the head, tail, and extreme lower limbs.</w:t>
            </w:r>
          </w:p>
        </w:tc>
      </w:tr>
    </w:tbl>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Godot 4.7.2 Implementation Sequence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seamlessly implement the Courier pilot side walk within Godot 4.7.2, an exact hierarchy and AnimationPlayer track sequence must be established. This provides a deterministic sequence for AI assistants (Codex and Claude) to construct the scene.</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Concrete Godot Node Tree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scene must utilize a rigid Node2D hierarchy. Because Godot 4 migrated Z-sorting properties directly to CanvasItem</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developer is no longer forced to artificially flatten the node hierarchy to achieve proper depth sorting. The node structure strictly follows anatomical dependencies. z_as_relative must be configured properly to ensure child nodes inherit relative depth from their parents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CharacterBody2D (Player) ├── CollisionShape2D ├── Node2D (Rig_Root) [Scale: (0.0727, 0.0727)] │ ├── Sprite2D (Torso_Bag) [z_index: 0] │ │ ├── Sprite2D (Head) [z_index: 1] │ │ ├── Node2D (Shoulder_R) │ │ │ └── Sprite2D (Arm_Upper_R) [z_index: 3] │ │ │ └── Sprite2D (Arm_Lower_R) │ │ ├── Node2D (Shoulder_L) │ │ │ └── Sprite2D (Arm_Upper_L) [z_index: -1] │ │ │ └── Sprite2D (Arm_Lower_L) │ │ ├── Node2D (Hip_R) │ │ │ └── Sprite2D (Leg_Upper_R) [z_index: 2] │ │ │ └── Sprite2D (Leg_Lower_R) │ │ └── Node2D (Hip_L) │ │ └── Sprite2D (Leg_Upper_L) [z_index: -2] │ │ └── Sprite2D (Leg_Lower_L) ├── AnimationPlayer</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 Sprite2D nodes must set centered = false or carefully utilize the offset property</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At the root level, Rig_Root is scaled to Vector2(0.0727, 0.0727) to match the original flat sprite setup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maintaining a consistent apparent height on left/right versus up/down facings.</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AnimationPlayer Track Plan: Side Walk</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AnimationPlayer requires a meticulously keyed timeline. To prevent floating-point interpolation from blurring the pixel art or causing rotation shimmer, rotation should be strictly limited to natural joints, and position tracks must snap to integer source pixels.</w:t>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Neutral/Rest Pose (The RESET Track):</w:t>
      </w:r>
      <w:r w:rsidDel="00000000" w:rsidR="00000000" w:rsidRPr="00000000">
        <w:rPr>
          <w:rFonts w:ascii="Google Sans" w:cs="Google Sans" w:eastAsia="Google Sans" w:hAnsi="Google Sans"/>
          <w:color w:val="1f1f1f"/>
          <w:rtl w:val="0"/>
        </w:rPr>
        <w:t xml:space="preserve"> Before any animation is keyed, a RESET track must be generated. This track contains the exact default rest transforms (position, rotation, scale), offsets, and Z-indices of every node in the hierarchy. In Godot 4.7.2, if a RESET track is omitted, animated properties fail to restore to initial values when changing animations, resulting in permanently dislocated limbs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Contact Pose (Frame 0):</w:t>
      </w:r>
      <w:r w:rsidDel="00000000" w:rsidR="00000000" w:rsidRPr="00000000">
        <w:rPr>
          <w:rFonts w:ascii="Google Sans" w:cs="Google Sans" w:eastAsia="Google Sans" w:hAnsi="Google Sans"/>
          <w:color w:val="1f1f1f"/>
          <w:rtl w:val="0"/>
        </w:rPr>
        <w:t xml:space="preserve"> Both legs extended. The right leg (foreground) is forward, planted firmly on the ground coordinate. The left leg (background) is extended backward. The left arm swings forward; the right arm swings backward.</w:t>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Down Pose:</w:t>
      </w:r>
      <w:r w:rsidDel="00000000" w:rsidR="00000000" w:rsidRPr="00000000">
        <w:rPr>
          <w:rFonts w:ascii="Google Sans" w:cs="Google Sans" w:eastAsia="Google Sans" w:hAnsi="Google Sans"/>
          <w:color w:val="1f1f1f"/>
          <w:rtl w:val="0"/>
        </w:rPr>
        <w:t xml:space="preserve"> The torso translates down by exactly 1 to 2 integer pixels. The planted right foot must absolutely not move horizontally or vertically; planted feet during support are strictly enforced. The upper and lower right leg pivot angles must compress to absorb the downward translation of the hip.</w:t>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Passing Pose:</w:t>
      </w:r>
      <w:r w:rsidDel="00000000" w:rsidR="00000000" w:rsidRPr="00000000">
        <w:rPr>
          <w:rFonts w:ascii="Google Sans" w:cs="Google Sans" w:eastAsia="Google Sans" w:hAnsi="Google Sans"/>
          <w:color w:val="1f1f1f"/>
          <w:rtl w:val="0"/>
        </w:rPr>
        <w:t xml:space="preserve"> The torso returns to standard height. The right leg straightens, bearing the weight. The left leg lifts and crosses the vertical axis of the body. The arms reach their neutral hanging positions. To avoid rotation shimmer, rotation angles near 0 degrees should snap exactly to 0.</w:t>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Push-Off Pose:</w:t>
      </w:r>
      <w:r w:rsidDel="00000000" w:rsidR="00000000" w:rsidRPr="00000000">
        <w:rPr>
          <w:rFonts w:ascii="Google Sans" w:cs="Google Sans" w:eastAsia="Google Sans" w:hAnsi="Google Sans"/>
          <w:color w:val="1f1f1f"/>
          <w:rtl w:val="0"/>
        </w:rPr>
        <w:t xml:space="preserve"> The torso translates up by 1 pixel. The right foot prepares to leave the ground, pivoting exclusively at the toe coordinate. The left foot extends forward to become the new contact plant.</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Creature Example: Vitrecrag's Restrained Battle Idle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Vitrecrag's restrained battle idle relies entirely on translation and scale tracks, avoiding rotation entirely to prevent pixel distortion. The internal right-side furnace node utilizes a scale track (1.0 to 1.05) to simulate a pulsing heat source. The stacked armor plates, acting as children of a main shell node, translate vertically by 1-2 pixels and horizontally by 1 pixel</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shell is composed of distinct stacked plates rather than a smooth dome, translating the individual plate Sprite2D nodes along their local X/Y axes creates profound mechanical depth without ever inventing or stretching the sprite into a protruding shell spike.</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Small, Reversible Import Plan</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Replacing live animation systems carries extreme risk to project stability. The pipeline must support an immediate, reversible fallback to the original sprite sheets.</w:t>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Retain the existing VERTICAL_WALK_SHEET and SIDE_WALK_SHEET assets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Leave the existing _update_walk phase calculation logic in player.gd completely intact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Introduce a boolean export flag to the player script: @export var use_skeletal_rig: bool = false.</w:t>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Within _show_walk_frame, conditionally branch the logic. If use_skeletal_rig is false, execute the standard region_rect calculations and display the original flat sprite sheet.</w:t>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If use_skeletal_rig is true, hide the original Sprite2D, unhide the Rig_Root, and call AnimationPlayer.play("walk_side").</w:t>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This ensures the current sprite sheets remain playable, mitigating integration risk entirely.</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Native-Size Visual Acceptance Checklist</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Following the implementation, the rig must be scrutinized at the native game scale (using the viewport stretch mode with integer scaling)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 ] Seams:</w:t>
      </w:r>
      <w:r w:rsidDel="00000000" w:rsidR="00000000" w:rsidRPr="00000000">
        <w:rPr>
          <w:rFonts w:ascii="Google Sans" w:cs="Google Sans" w:eastAsia="Google Sans" w:hAnsi="Google Sans"/>
          <w:color w:val="1f1f1f"/>
          <w:rtl w:val="0"/>
        </w:rPr>
        <w:t xml:space="preserve"> Are there any 1-pixel transparent gaps between the torso and the limbs during the Down and Passing poses? If yes, the overlap margins in the extraction manifest are too small.</w:t>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 ] Foot Sliding:</w:t>
      </w:r>
      <w:r w:rsidDel="00000000" w:rsidR="00000000" w:rsidRPr="00000000">
        <w:rPr>
          <w:rFonts w:ascii="Google Sans" w:cs="Google Sans" w:eastAsia="Google Sans" w:hAnsi="Google Sans"/>
          <w:color w:val="1f1f1f"/>
          <w:rtl w:val="0"/>
        </w:rPr>
        <w:t xml:space="preserve"> Do the Courier's boots appear to slide horizontally across the ground plane during the Contact and Down poses? If yes, the AnimationPlayer root translation track is out of sync with the game's movement speed of 80.0 pixels per second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 ] Silhouette:</w:t>
      </w:r>
      <w:r w:rsidDel="00000000" w:rsidR="00000000" w:rsidRPr="00000000">
        <w:rPr>
          <w:rFonts w:ascii="Google Sans" w:cs="Google Sans" w:eastAsia="Google Sans" w:hAnsi="Google Sans"/>
          <w:color w:val="1f1f1f"/>
          <w:rtl w:val="0"/>
        </w:rPr>
        <w:t xml:space="preserve"> Does the overlap of the cutout pieces thicken the silhouette lines, making the Courier appear bulkier than the 256x512 original frame?</w:t>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 ] Palette Drift:</w:t>
      </w:r>
      <w:r w:rsidDel="00000000" w:rsidR="00000000" w:rsidRPr="00000000">
        <w:rPr>
          <w:rFonts w:ascii="Google Sans" w:cs="Google Sans" w:eastAsia="Google Sans" w:hAnsi="Google Sans"/>
          <w:color w:val="1f1f1f"/>
          <w:rtl w:val="0"/>
        </w:rPr>
        <w:t xml:space="preserve"> Has linear filtering or antialiasing accidentally engaged, causing the dark teal jacket to blend with the brown pants?</w:t>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 ] Back/Front Orientation:</w:t>
      </w:r>
      <w:r w:rsidDel="00000000" w:rsidR="00000000" w:rsidRPr="00000000">
        <w:rPr>
          <w:rFonts w:ascii="Google Sans" w:cs="Google Sans" w:eastAsia="Google Sans" w:hAnsi="Google Sans"/>
          <w:color w:val="1f1f1f"/>
          <w:rtl w:val="0"/>
        </w:rPr>
        <w:t xml:space="preserve"> Do the z_index and z_as_relative properties correctly hide the left arm behind the torso</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Decisions Preston Must Approve Before Replacing Live Animation</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maintain Hollowtide's high artistic standards, Preston (the Art Director) must explicitly approve several pipeline decisions before any live animation is permanently replaced by the new cutout rigs.</w:t>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Approval of Supplemental Underpainting:</w:t>
      </w:r>
      <w:r w:rsidDel="00000000" w:rsidR="00000000" w:rsidRPr="00000000">
        <w:rPr>
          <w:rFonts w:ascii="Google Sans" w:cs="Google Sans" w:eastAsia="Google Sans" w:hAnsi="Google Sans"/>
          <w:color w:val="1f1f1f"/>
          <w:rtl w:val="0"/>
        </w:rPr>
        <w:t xml:space="preserve"> Preston must review the newly painted pixels beneath the bag strap, shoulders, and knees. If the supplemental textures are not stylistically consistent with the approved palette, the pipeline must revert to a hybrid cel-frame swap (Method C) for those specific body segments, requiring complete limb repaints rather than joint underpainting.</w:t>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Tolerance for Subpixel Rotation Artifacts:</w:t>
      </w:r>
      <w:r w:rsidDel="00000000" w:rsidR="00000000" w:rsidRPr="00000000">
        <w:rPr>
          <w:rFonts w:ascii="Google Sans" w:cs="Google Sans" w:eastAsia="Google Sans" w:hAnsi="Google Sans"/>
          <w:color w:val="1f1f1f"/>
          <w:rtl w:val="0"/>
        </w:rPr>
        <w:t xml:space="preserve"> Preston must evaluate the pixel edges of the Courier's limbs during the Passing poses. If the "shimmer" caused by rigid rotation is unacceptable, all limb animations must be constrained to discrete, hard-coded angles, or replaced entirely with traditional cel animation.</w:t>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Vitrecrag Mechanics:</w:t>
      </w:r>
      <w:r w:rsidDel="00000000" w:rsidR="00000000" w:rsidRPr="00000000">
        <w:rPr>
          <w:rFonts w:ascii="Google Sans" w:cs="Google Sans" w:eastAsia="Google Sans" w:hAnsi="Google Sans"/>
          <w:color w:val="1f1f1f"/>
          <w:rtl w:val="0"/>
        </w:rPr>
        <w:t xml:space="preserve"> Preston must confirm that the translation of Vitrecrag's armor plates over the right-side furnace maintains the strict identity of mechanical stacked iron. If the translation accidentally implies flexible biology or distorts the identifying anatomy, the translation tracks must be restricted to strictly vertical movements.</w:t>
      </w:r>
    </w:p>
    <w:p w:rsidR="00000000" w:rsidDel="00000000" w:rsidP="00000000" w:rsidRDefault="00000000" w:rsidRPr="00000000" w14:paraId="0000009E">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player.gd</w:t>
      </w:r>
    </w:p>
    <w:p w:rsidR="00000000" w:rsidDel="00000000" w:rsidP="00000000" w:rsidRDefault="00000000" w:rsidRPr="00000000" w14:paraId="000000A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A1">
      <w:pPr>
        <w:numPr>
          <w:ilvl w:val="0"/>
          <w:numId w:val="6"/>
        </w:numPr>
        <w:pBdr>
          <w:top w:space="0" w:sz="0" w:val="nil"/>
          <w:left w:space="0" w:sz="0" w:val="nil"/>
          <w:bottom w:space="0" w:sz="0" w:val="nil"/>
          <w:right w:space="0" w:sz="0" w:val="nil"/>
          <w:between w:space="0" w:sz="0" w:val="nil"/>
        </w:pBdr>
        <w:shd w:fill="auto" w:val="clear"/>
        <w:ind w:left="600" w:hanging="360"/>
      </w:pPr>
      <w:hyperlink r:id="rId16">
        <w:r w:rsidDel="00000000" w:rsidR="00000000" w:rsidRPr="00000000">
          <w:rPr>
            <w:rFonts w:ascii="Google Sans" w:cs="Google Sans" w:eastAsia="Google Sans" w:hAnsi="Google Sans"/>
            <w:color w:val="0000ee"/>
            <w:sz w:val="24"/>
            <w:szCs w:val="24"/>
            <w:u w:val="single"/>
            <w:rtl w:val="0"/>
          </w:rPr>
          <w:t xml:space="preserve">unknown_url</w:t>
        </w:r>
      </w:hyperlink>
      <w:r w:rsidDel="00000000" w:rsidR="00000000" w:rsidRPr="00000000">
        <w:rPr>
          <w:rtl w:val="0"/>
        </w:rPr>
      </w:r>
    </w:p>
    <w:p w:rsidR="00000000" w:rsidDel="00000000" w:rsidP="00000000" w:rsidRDefault="00000000" w:rsidRPr="00000000" w14:paraId="000000A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player.tscn</w:t>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Thin lines between tiles in Godot 4: paste your project.godot and find, </w:t>
      </w:r>
      <w:hyperlink r:id="rId17">
        <w:r w:rsidDel="00000000" w:rsidR="00000000" w:rsidRPr="00000000">
          <w:rPr>
            <w:rFonts w:ascii="Google Sans" w:cs="Google Sans" w:eastAsia="Google Sans" w:hAnsi="Google Sans"/>
            <w:color w:val="0000ee"/>
            <w:sz w:val="24"/>
            <w:szCs w:val="24"/>
            <w:u w:val="single"/>
            <w:rtl w:val="0"/>
          </w:rPr>
          <w:t xml:space="preserve">https://blobsmith.itch.io/blobsmith-lite/devlog/1631794/thin-lines-between-tiles-in-godot-4-paste-your-projectgodot-and-find-which-of-the-four-causes-is-yours</w:t>
        </w:r>
      </w:hyperlink>
      <w:r w:rsidDel="00000000" w:rsidR="00000000" w:rsidRPr="00000000">
        <w:rPr>
          <w:rtl w:val="0"/>
        </w:rPr>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Godot 4 Gpu Pixel Snap is missing · Issue #55006 - GitHub, </w:t>
      </w:r>
      <w:hyperlink r:id="rId18">
        <w:r w:rsidDel="00000000" w:rsidR="00000000" w:rsidRPr="00000000">
          <w:rPr>
            <w:rFonts w:ascii="Google Sans" w:cs="Google Sans" w:eastAsia="Google Sans" w:hAnsi="Google Sans"/>
            <w:color w:val="0000ee"/>
            <w:sz w:val="24"/>
            <w:szCs w:val="24"/>
            <w:u w:val="single"/>
            <w:rtl w:val="0"/>
          </w:rPr>
          <w:t xml:space="preserve">https://github.com/godotengine/godot/issues/55006</w:t>
        </w:r>
      </w:hyperlink>
      <w:r w:rsidDel="00000000" w:rsidR="00000000" w:rsidRPr="00000000">
        <w:rPr>
          <w:rtl w:val="0"/>
        </w:rPr>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Fix: Godot Sprites Showing Black Lines or Gaps Between Tiles, </w:t>
      </w:r>
      <w:hyperlink r:id="rId19">
        <w:r w:rsidDel="00000000" w:rsidR="00000000" w:rsidRPr="00000000">
          <w:rPr>
            <w:rFonts w:ascii="Google Sans" w:cs="Google Sans" w:eastAsia="Google Sans" w:hAnsi="Google Sans"/>
            <w:color w:val="0000ee"/>
            <w:sz w:val="24"/>
            <w:szCs w:val="24"/>
            <w:u w:val="single"/>
            <w:rtl w:val="0"/>
          </w:rPr>
          <w:t xml:space="preserve">https://bugnet.io/blog/fix-godot-sprites-black-lines-gaps-between-tiles</w:t>
        </w:r>
      </w:hyperlink>
      <w:r w:rsidDel="00000000" w:rsidR="00000000" w:rsidRPr="00000000">
        <w:rPr>
          <w:rtl w:val="0"/>
        </w:rPr>
      </w:r>
    </w:p>
    <w:p w:rsidR="00000000" w:rsidDel="00000000" w:rsidP="00000000" w:rsidRDefault="00000000" w:rsidRPr="00000000" w14:paraId="000000A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 snapshot: Godot 4.0 beta 7, </w:t>
      </w:r>
      <w:hyperlink r:id="rId20">
        <w:r w:rsidDel="00000000" w:rsidR="00000000" w:rsidRPr="00000000">
          <w:rPr>
            <w:rFonts w:ascii="Google Sans" w:cs="Google Sans" w:eastAsia="Google Sans" w:hAnsi="Google Sans"/>
            <w:color w:val="0000ee"/>
            <w:sz w:val="24"/>
            <w:szCs w:val="24"/>
            <w:u w:val="single"/>
            <w:rtl w:val="0"/>
          </w:rPr>
          <w:t xml:space="preserve">https://godotengine.org/article/dev-snapshot-godot-4-0-beta-7/</w:t>
        </w:r>
      </w:hyperlink>
      <w:r w:rsidDel="00000000" w:rsidR="00000000" w:rsidRPr="00000000">
        <w:rPr>
          <w:rtl w:val="0"/>
        </w:rPr>
      </w:r>
    </w:p>
    <w:p w:rsidR="00000000" w:rsidDel="00000000" w:rsidP="00000000" w:rsidRDefault="00000000" w:rsidRPr="00000000" w14:paraId="000000A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Fix: AnimationPlayer Property Track Not Updating Node Properties, </w:t>
      </w:r>
      <w:hyperlink r:id="rId21">
        <w:r w:rsidDel="00000000" w:rsidR="00000000" w:rsidRPr="00000000">
          <w:rPr>
            <w:rFonts w:ascii="Google Sans" w:cs="Google Sans" w:eastAsia="Google Sans" w:hAnsi="Google Sans"/>
            <w:color w:val="0000ee"/>
            <w:sz w:val="24"/>
            <w:szCs w:val="24"/>
            <w:u w:val="single"/>
            <w:rtl w:val="0"/>
          </w:rPr>
          <w:t xml:space="preserve">https://bugnet.io/blog/fix-animationplayer-property-track-not-updating</w:t>
        </w:r>
      </w:hyperlink>
      <w:r w:rsidDel="00000000" w:rsidR="00000000" w:rsidRPr="00000000">
        <w:rPr>
          <w:rtl w:val="0"/>
        </w:rPr>
      </w:r>
    </w:p>
    <w:p w:rsidR="00000000" w:rsidDel="00000000" w:rsidP="00000000" w:rsidRDefault="00000000" w:rsidRPr="00000000" w14:paraId="000000A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Fix: Animation Not Resetting After Stop in Godot | Bugnet Blog, </w:t>
      </w:r>
      <w:hyperlink r:id="rId22">
        <w:r w:rsidDel="00000000" w:rsidR="00000000" w:rsidRPr="00000000">
          <w:rPr>
            <w:rFonts w:ascii="Google Sans" w:cs="Google Sans" w:eastAsia="Google Sans" w:hAnsi="Google Sans"/>
            <w:color w:val="0000ee"/>
            <w:sz w:val="24"/>
            <w:szCs w:val="24"/>
            <w:u w:val="single"/>
            <w:rtl w:val="0"/>
          </w:rPr>
          <w:t xml:space="preserve">https://bugnet.io/blog/fix-godot-animation-not-resetting-after-stop</w:t>
        </w:r>
      </w:hyperlink>
      <w:r w:rsidDel="00000000" w:rsidR="00000000" w:rsidRPr="00000000">
        <w:rPr>
          <w:rtl w:val="0"/>
        </w:rPr>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godot-animation-player | Skills Mark... - LobeHub, </w:t>
      </w:r>
      <w:hyperlink r:id="rId23">
        <w:r w:rsidDel="00000000" w:rsidR="00000000" w:rsidRPr="00000000">
          <w:rPr>
            <w:rFonts w:ascii="Google Sans" w:cs="Google Sans" w:eastAsia="Google Sans" w:hAnsi="Google Sans"/>
            <w:color w:val="0000ee"/>
            <w:sz w:val="24"/>
            <w:szCs w:val="24"/>
            <w:u w:val="single"/>
            <w:rtl w:val="0"/>
          </w:rPr>
          <w:t xml:space="preserve">https://lobehub.com/skills/thedivergentai-gd-agentic-skills-godot-animation-player</w:t>
        </w:r>
      </w:hyperlink>
      <w:r w:rsidDel="00000000" w:rsidR="00000000" w:rsidRPr="00000000">
        <w:rPr>
          <w:rtl w:val="0"/>
        </w:rPr>
      </w:r>
    </w:p>
    <w:p w:rsidR="00000000" w:rsidDel="00000000" w:rsidP="00000000" w:rsidRDefault="00000000" w:rsidRPr="00000000" w14:paraId="000000A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TIL that AnimationPlayer is super powerful tool that can save a lot of, </w:t>
      </w:r>
      <w:hyperlink r:id="rId24">
        <w:r w:rsidDel="00000000" w:rsidR="00000000" w:rsidRPr="00000000">
          <w:rPr>
            <w:rFonts w:ascii="Google Sans" w:cs="Google Sans" w:eastAsia="Google Sans" w:hAnsi="Google Sans"/>
            <w:color w:val="0000ee"/>
            <w:sz w:val="24"/>
            <w:szCs w:val="24"/>
            <w:u w:val="single"/>
            <w:rtl w:val="0"/>
          </w:rPr>
          <w:t xml:space="preserve">https://www.reddit.com/r/godot/comments/1bd6tb8/til_that_animationplayer_is_super_powerful_tool/</w:t>
        </w:r>
      </w:hyperlink>
      <w:r w:rsidDel="00000000" w:rsidR="00000000" w:rsidRPr="00000000">
        <w:rPr>
          <w:rtl w:val="0"/>
        </w:rPr>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Skeleton2D — Godot Engine (stable) documentation in English, </w:t>
      </w:r>
      <w:hyperlink r:id="rId25">
        <w:r w:rsidDel="00000000" w:rsidR="00000000" w:rsidRPr="00000000">
          <w:rPr>
            <w:rFonts w:ascii="Google Sans" w:cs="Google Sans" w:eastAsia="Google Sans" w:hAnsi="Google Sans"/>
            <w:color w:val="0000ee"/>
            <w:sz w:val="24"/>
            <w:szCs w:val="24"/>
            <w:u w:val="single"/>
            <w:rtl w:val="0"/>
          </w:rPr>
          <w:t xml:space="preserve">https://docs.godotengine.org/en/stable/classes/class_skeleton2d.html</w:t>
        </w:r>
      </w:hyperlink>
      <w:r w:rsidDel="00000000" w:rsidR="00000000" w:rsidRPr="00000000">
        <w:rPr>
          <w:rtl w:val="0"/>
        </w:rPr>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Bone2D — Godot Engine (stable) documentation in English, </w:t>
      </w:r>
      <w:hyperlink r:id="rId26">
        <w:r w:rsidDel="00000000" w:rsidR="00000000" w:rsidRPr="00000000">
          <w:rPr>
            <w:rFonts w:ascii="Google Sans" w:cs="Google Sans" w:eastAsia="Google Sans" w:hAnsi="Google Sans"/>
            <w:color w:val="0000ee"/>
            <w:sz w:val="24"/>
            <w:szCs w:val="24"/>
            <w:u w:val="single"/>
            <w:rtl w:val="0"/>
          </w:rPr>
          <w:t xml:space="preserve">https://docs.godotengine.org/en/stable/classes/class_bone2d.html</w:t>
        </w:r>
      </w:hyperlink>
      <w:r w:rsidDel="00000000" w:rsidR="00000000" w:rsidRPr="00000000">
        <w:rPr>
          <w:rtl w:val="0"/>
        </w:rPr>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2d Skeletons with polygons vs cutout animation with skeletons?, </w:t>
      </w:r>
      <w:hyperlink r:id="rId27">
        <w:r w:rsidDel="00000000" w:rsidR="00000000" w:rsidRPr="00000000">
          <w:rPr>
            <w:rFonts w:ascii="Google Sans" w:cs="Google Sans" w:eastAsia="Google Sans" w:hAnsi="Google Sans"/>
            <w:color w:val="0000ee"/>
            <w:sz w:val="24"/>
            <w:szCs w:val="24"/>
            <w:u w:val="single"/>
            <w:rtl w:val="0"/>
          </w:rPr>
          <w:t xml:space="preserve">https://tmptesting.godotforums.randommomentania.com/d/24627-2d-skeletons-with-polygons-vs-cutout-animation-with-skeletons</w:t>
        </w:r>
      </w:hyperlink>
      <w:r w:rsidDel="00000000" w:rsidR="00000000" w:rsidRPr="00000000">
        <w:rPr>
          <w:rtl w:val="0"/>
        </w:rPr>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hd w:fill="auto" w:val="clear"/>
        <w:ind w:left="600" w:hanging="360"/>
      </w:pPr>
      <w:hyperlink r:id="rId28">
        <w:r w:rsidDel="00000000" w:rsidR="00000000" w:rsidRPr="00000000">
          <w:rPr>
            <w:rFonts w:ascii="Google Sans" w:cs="Google Sans" w:eastAsia="Google Sans" w:hAnsi="Google Sans"/>
            <w:color w:val="0000ee"/>
            <w:sz w:val="24"/>
            <w:szCs w:val="24"/>
            <w:u w:val="single"/>
            <w:rtl w:val="0"/>
          </w:rPr>
          <w:t xml:space="preserve">https://docs.godotengine.org/en/stable/tutorials/animation/2d_skeletons.html</w:t>
        </w:r>
      </w:hyperlink>
      <w:r w:rsidDel="00000000" w:rsidR="00000000" w:rsidRPr="00000000">
        <w:rPr>
          <w:rtl w:val="0"/>
        </w:rPr>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Polygon2D Skeleton Deformation: Some Tips &amp; Tricks - Godot Forum, </w:t>
      </w:r>
      <w:hyperlink r:id="rId29">
        <w:r w:rsidDel="00000000" w:rsidR="00000000" w:rsidRPr="00000000">
          <w:rPr>
            <w:rFonts w:ascii="Google Sans" w:cs="Google Sans" w:eastAsia="Google Sans" w:hAnsi="Google Sans"/>
            <w:color w:val="0000ee"/>
            <w:sz w:val="24"/>
            <w:szCs w:val="24"/>
            <w:u w:val="single"/>
            <w:rtl w:val="0"/>
          </w:rPr>
          <w:t xml:space="preserve">https://forum.godotengine.org/t/polygon2d-skeleton-deformation-some-tips-tricks/46379</w:t>
        </w:r>
      </w:hyperlink>
      <w:r w:rsidDel="00000000" w:rsidR="00000000" w:rsidRPr="00000000">
        <w:rPr>
          <w:rtl w:val="0"/>
        </w:rPr>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Sprite2D — Godot Engine (stable) documentation in English, </w:t>
      </w:r>
      <w:hyperlink r:id="rId30">
        <w:r w:rsidDel="00000000" w:rsidR="00000000" w:rsidRPr="00000000">
          <w:rPr>
            <w:rFonts w:ascii="Google Sans" w:cs="Google Sans" w:eastAsia="Google Sans" w:hAnsi="Google Sans"/>
            <w:color w:val="0000ee"/>
            <w:sz w:val="24"/>
            <w:szCs w:val="24"/>
            <w:u w:val="single"/>
            <w:rtl w:val="0"/>
          </w:rPr>
          <w:t xml:space="preserve">https://docs.godotengine.org/en/stable/classes/class_sprite2d.html</w:t>
        </w:r>
      </w:hyperlink>
      <w:r w:rsidDel="00000000" w:rsidR="00000000" w:rsidRPr="00000000">
        <w:rPr>
          <w:rtl w:val="0"/>
        </w:rPr>
      </w:r>
    </w:p>
    <w:p w:rsidR="00000000" w:rsidDel="00000000" w:rsidP="00000000" w:rsidRDefault="00000000" w:rsidRPr="00000000" w14:paraId="000000B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Allow moving all polygon points or center them at the node's origin, </w:t>
      </w:r>
      <w:hyperlink r:id="rId31">
        <w:r w:rsidDel="00000000" w:rsidR="00000000" w:rsidRPr="00000000">
          <w:rPr>
            <w:rFonts w:ascii="Google Sans" w:cs="Google Sans" w:eastAsia="Google Sans" w:hAnsi="Google Sans"/>
            <w:color w:val="0000ee"/>
            <w:sz w:val="24"/>
            <w:szCs w:val="24"/>
            <w:u w:val="single"/>
            <w:rtl w:val="0"/>
          </w:rPr>
          <w:t xml:space="preserve">https://github.com/godotengine/godot-proposals/issues/266</w:t>
        </w:r>
      </w:hyperlink>
      <w:r w:rsidDel="00000000" w:rsidR="00000000" w:rsidRPr="00000000">
        <w:rPr>
          <w:rtl w:val="0"/>
        </w:rPr>
      </w:r>
    </w:p>
    <w:p w:rsidR="00000000" w:rsidDel="00000000" w:rsidP="00000000" w:rsidRDefault="00000000" w:rsidRPr="00000000" w14:paraId="000000B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Polygon 2D UV Editor: add button to clear all painted weights to, </w:t>
      </w:r>
      <w:hyperlink r:id="rId32">
        <w:r w:rsidDel="00000000" w:rsidR="00000000" w:rsidRPr="00000000">
          <w:rPr>
            <w:rFonts w:ascii="Google Sans" w:cs="Google Sans" w:eastAsia="Google Sans" w:hAnsi="Google Sans"/>
            <w:color w:val="0000ee"/>
            <w:sz w:val="24"/>
            <w:szCs w:val="24"/>
            <w:u w:val="single"/>
            <w:rtl w:val="0"/>
          </w:rPr>
          <w:t xml:space="preserve">https://github.com/godotengine/godot-proposals/discussions/7346</w:t>
        </w:r>
      </w:hyperlink>
      <w:r w:rsidDel="00000000" w:rsidR="00000000" w:rsidRPr="00000000">
        <w:rPr>
          <w:rtl w:val="0"/>
        </w:rPr>
      </w:r>
    </w:p>
    <w:p w:rsidR="00000000" w:rsidDel="00000000" w:rsidP="00000000" w:rsidRDefault="00000000" w:rsidRPr="00000000" w14:paraId="000000B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CanvasItem — Godot Engine (4.4) documentation in English, </w:t>
      </w:r>
      <w:hyperlink r:id="rId33">
        <w:r w:rsidDel="00000000" w:rsidR="00000000" w:rsidRPr="00000000">
          <w:rPr>
            <w:rFonts w:ascii="Google Sans" w:cs="Google Sans" w:eastAsia="Google Sans" w:hAnsi="Google Sans"/>
            <w:color w:val="0000ee"/>
            <w:sz w:val="24"/>
            <w:szCs w:val="24"/>
            <w:u w:val="single"/>
            <w:rtl w:val="0"/>
          </w:rPr>
          <w:t xml:space="preserve">https://docs.godotengine.org/en/4.4/classes/class_canvasitem.html</w:t>
        </w:r>
      </w:hyperlink>
      <w:r w:rsidDel="00000000" w:rsidR="00000000" w:rsidRPr="00000000">
        <w:rPr>
          <w:rtl w:val="0"/>
        </w:rPr>
      </w:r>
    </w:p>
    <w:p w:rsidR="00000000" w:rsidDel="00000000" w:rsidP="00000000" w:rsidRDefault="00000000" w:rsidRPr="00000000" w14:paraId="000000B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to 2D — Godot Engine (4.3) documentation in English, </w:t>
      </w:r>
      <w:hyperlink r:id="rId34">
        <w:r w:rsidDel="00000000" w:rsidR="00000000" w:rsidRPr="00000000">
          <w:rPr>
            <w:rFonts w:ascii="Google Sans" w:cs="Google Sans" w:eastAsia="Google Sans" w:hAnsi="Google Sans"/>
            <w:color w:val="0000ee"/>
            <w:sz w:val="24"/>
            <w:szCs w:val="24"/>
            <w:u w:val="single"/>
            <w:rtl w:val="0"/>
          </w:rPr>
          <w:t xml:space="preserve">https://docs.godotengine.org/en/4.3/tutorials/2d/introduction_to_2d.html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godotengine.org/article/dev-snapshot-godot-4-0-beta-7/" TargetMode="External"/><Relationship Id="rId22" Type="http://schemas.openxmlformats.org/officeDocument/2006/relationships/hyperlink" Target="https://bugnet.io/blog/fix-godot-animation-not-resetting-after-stop" TargetMode="External"/><Relationship Id="rId21" Type="http://schemas.openxmlformats.org/officeDocument/2006/relationships/hyperlink" Target="https://bugnet.io/blog/fix-animationplayer-property-track-not-updating" TargetMode="External"/><Relationship Id="rId24" Type="http://schemas.openxmlformats.org/officeDocument/2006/relationships/hyperlink" Target="https://www.reddit.com/r/godot/comments/1bd6tb8/til_that_animationplayer_is_super_powerful_tool/" TargetMode="External"/><Relationship Id="rId23" Type="http://schemas.openxmlformats.org/officeDocument/2006/relationships/hyperlink" Target="https://lobehub.com/skills/thedivergentai-gd-agentic-skills-godot-animation-play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hyperlink" Target="https://docs.godotengine.org/en/stable/classes/class_bone2d.html" TargetMode="External"/><Relationship Id="rId25" Type="http://schemas.openxmlformats.org/officeDocument/2006/relationships/hyperlink" Target="https://docs.godotengine.org/en/stable/classes/class_skeleton2d.html" TargetMode="External"/><Relationship Id="rId28" Type="http://schemas.openxmlformats.org/officeDocument/2006/relationships/hyperlink" Target="https://docs.godotengine.org/en/stable/tutorials/animation/2d_skeletons.html" TargetMode="External"/><Relationship Id="rId27" Type="http://schemas.openxmlformats.org/officeDocument/2006/relationships/hyperlink" Target="https://tmptesting.godotforums.randommomentania.com/d/24627-2d-skeletons-with-polygons-vs-cutout-animation-with-skeletons" TargetMode="Externa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hyperlink" Target="https://forum.godotengine.org/t/polygon2d-skeleton-deformation-some-tips-tricks/46379" TargetMode="External"/><Relationship Id="rId7" Type="http://schemas.openxmlformats.org/officeDocument/2006/relationships/image" Target="media/image10.png"/><Relationship Id="rId8" Type="http://schemas.openxmlformats.org/officeDocument/2006/relationships/image" Target="media/image6.png"/><Relationship Id="rId31" Type="http://schemas.openxmlformats.org/officeDocument/2006/relationships/hyperlink" Target="https://github.com/godotengine/godot-proposals/issues/266" TargetMode="External"/><Relationship Id="rId30" Type="http://schemas.openxmlformats.org/officeDocument/2006/relationships/hyperlink" Target="https://docs.godotengine.org/en/stable/classes/class_sprite2d.html" TargetMode="External"/><Relationship Id="rId11" Type="http://schemas.openxmlformats.org/officeDocument/2006/relationships/image" Target="media/image8.png"/><Relationship Id="rId33" Type="http://schemas.openxmlformats.org/officeDocument/2006/relationships/hyperlink" Target="https://docs.godotengine.org/en/4.4/classes/class_canvasitem.html" TargetMode="External"/><Relationship Id="rId10" Type="http://schemas.openxmlformats.org/officeDocument/2006/relationships/image" Target="media/image1.png"/><Relationship Id="rId32" Type="http://schemas.openxmlformats.org/officeDocument/2006/relationships/hyperlink" Target="https://github.com/godotengine/godot-proposals/discussions/7346" TargetMode="External"/><Relationship Id="rId13" Type="http://schemas.openxmlformats.org/officeDocument/2006/relationships/image" Target="media/image2.png"/><Relationship Id="rId12" Type="http://schemas.openxmlformats.org/officeDocument/2006/relationships/image" Target="media/image4.png"/><Relationship Id="rId34" Type="http://schemas.openxmlformats.org/officeDocument/2006/relationships/hyperlink" Target="https://docs.godotengine.org/en/4.3/tutorials/2d/introduction_to_2d.html" TargetMode="External"/><Relationship Id="rId15" Type="http://schemas.openxmlformats.org/officeDocument/2006/relationships/image" Target="media/image9.png"/><Relationship Id="rId14" Type="http://schemas.openxmlformats.org/officeDocument/2006/relationships/image" Target="media/image5.png"/><Relationship Id="rId17" Type="http://schemas.openxmlformats.org/officeDocument/2006/relationships/hyperlink" Target="https://blobsmith.itch.io/blobsmith-lite/devlog/1631794/thin-lines-between-tiles-in-godot-4-paste-your-projectgodot-and-find-which-of-the-four-causes-is-yours" TargetMode="External"/><Relationship Id="rId16" Type="http://schemas.openxmlformats.org/officeDocument/2006/relationships/hyperlink" Target="http://docs.google.com/unknown_url" TargetMode="External"/><Relationship Id="rId19" Type="http://schemas.openxmlformats.org/officeDocument/2006/relationships/hyperlink" Target="https://bugnet.io/blog/fix-godot-sprites-black-lines-gaps-between-tiles" TargetMode="External"/><Relationship Id="rId18" Type="http://schemas.openxmlformats.org/officeDocument/2006/relationships/hyperlink" Target="https://github.com/godotengine/godot/issues/5500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