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FB38B" w14:textId="77777777" w:rsidR="00A44A99" w:rsidRPr="00190618" w:rsidRDefault="00546393" w:rsidP="00DC00FB">
      <w:pPr>
        <w:tabs>
          <w:tab w:val="left" w:pos="540"/>
        </w:tabs>
        <w:spacing w:line="360" w:lineRule="auto"/>
        <w:jc w:val="center"/>
        <w:rPr>
          <w:rFonts w:ascii="Trebuchet MS" w:hAnsi="Trebuchet MS" w:cs="Arial"/>
          <w:sz w:val="22"/>
          <w:szCs w:val="22"/>
        </w:rPr>
      </w:pPr>
      <w:r w:rsidRPr="00190618">
        <w:rPr>
          <w:rFonts w:ascii="Trebuchet MS" w:hAnsi="Trebuchet MS" w:cs="Arial"/>
          <w:sz w:val="22"/>
          <w:szCs w:val="22"/>
        </w:rPr>
        <w:t>ALLGEMEINE GESCHÄFTSBEDINGUNGEN</w:t>
      </w:r>
      <w:r w:rsidR="009C5C93">
        <w:rPr>
          <w:rFonts w:ascii="Trebuchet MS" w:hAnsi="Trebuchet MS" w:cs="Arial"/>
          <w:sz w:val="22"/>
          <w:szCs w:val="22"/>
        </w:rPr>
        <w:t xml:space="preserve"> </w:t>
      </w:r>
      <w:r w:rsidR="002F6CB1" w:rsidRPr="00190618">
        <w:rPr>
          <w:rFonts w:ascii="Trebuchet MS" w:hAnsi="Trebuchet MS" w:cs="Arial"/>
          <w:sz w:val="22"/>
          <w:szCs w:val="22"/>
        </w:rPr>
        <w:t xml:space="preserve">der </w:t>
      </w:r>
      <w:r w:rsidR="008E5CD6" w:rsidRPr="00190618">
        <w:rPr>
          <w:rFonts w:ascii="Trebuchet MS" w:hAnsi="Trebuchet MS" w:cs="Arial"/>
          <w:sz w:val="22"/>
          <w:szCs w:val="22"/>
        </w:rPr>
        <w:t>…………</w:t>
      </w:r>
      <w:r w:rsidR="009A3244" w:rsidRPr="00190618">
        <w:rPr>
          <w:rFonts w:ascii="Trebuchet MS" w:hAnsi="Trebuchet MS" w:cs="Arial"/>
          <w:sz w:val="22"/>
          <w:szCs w:val="22"/>
        </w:rPr>
        <w:t>………………………………………………………………</w:t>
      </w:r>
      <w:r w:rsidR="008E5CD6" w:rsidRPr="00190618">
        <w:rPr>
          <w:rFonts w:ascii="Trebuchet MS" w:hAnsi="Trebuchet MS" w:cs="Arial"/>
          <w:sz w:val="22"/>
          <w:szCs w:val="22"/>
        </w:rPr>
        <w:t>……….</w:t>
      </w:r>
    </w:p>
    <w:p w14:paraId="284794F8" w14:textId="77777777" w:rsidR="00546393" w:rsidRPr="00190618" w:rsidRDefault="002F6CB1" w:rsidP="00DC00FB">
      <w:pPr>
        <w:tabs>
          <w:tab w:val="left" w:pos="540"/>
        </w:tabs>
        <w:spacing w:line="360" w:lineRule="auto"/>
        <w:ind w:left="540" w:hanging="540"/>
        <w:jc w:val="center"/>
        <w:rPr>
          <w:rFonts w:ascii="Trebuchet MS" w:hAnsi="Trebuchet MS" w:cs="Arial"/>
          <w:sz w:val="22"/>
          <w:szCs w:val="22"/>
        </w:rPr>
      </w:pPr>
      <w:r w:rsidRPr="00190618">
        <w:rPr>
          <w:rFonts w:ascii="Trebuchet MS" w:hAnsi="Trebuchet MS" w:cs="Arial"/>
          <w:sz w:val="22"/>
          <w:szCs w:val="22"/>
        </w:rPr>
        <w:t>(Name</w:t>
      </w:r>
      <w:r w:rsidR="00A44A99" w:rsidRPr="00190618">
        <w:rPr>
          <w:rFonts w:ascii="Trebuchet MS" w:hAnsi="Trebuchet MS" w:cs="Arial"/>
          <w:sz w:val="22"/>
          <w:szCs w:val="22"/>
        </w:rPr>
        <w:t>/Firma, Firmenbuchnummer, Anschrift, Kontaktdaten</w:t>
      </w:r>
      <w:r w:rsidR="00190618">
        <w:rPr>
          <w:rFonts w:ascii="Trebuchet MS" w:hAnsi="Trebuchet MS" w:cs="Arial"/>
          <w:sz w:val="22"/>
          <w:szCs w:val="22"/>
        </w:rPr>
        <w:t xml:space="preserve">, </w:t>
      </w:r>
      <w:r w:rsidR="0068488F">
        <w:rPr>
          <w:rFonts w:ascii="Trebuchet MS" w:hAnsi="Trebuchet MS" w:cs="Arial"/>
          <w:sz w:val="22"/>
          <w:szCs w:val="22"/>
        </w:rPr>
        <w:br/>
      </w:r>
      <w:r w:rsidR="00190618">
        <w:rPr>
          <w:rFonts w:ascii="Trebuchet MS" w:hAnsi="Trebuchet MS" w:cs="Arial"/>
          <w:sz w:val="22"/>
          <w:szCs w:val="22"/>
        </w:rPr>
        <w:t>E-Mail-Adresse</w:t>
      </w:r>
      <w:r w:rsidRPr="00190618">
        <w:rPr>
          <w:rFonts w:ascii="Trebuchet MS" w:hAnsi="Trebuchet MS" w:cs="Arial"/>
          <w:sz w:val="22"/>
          <w:szCs w:val="22"/>
        </w:rPr>
        <w:t xml:space="preserve"> der Werbeagentur)</w:t>
      </w:r>
    </w:p>
    <w:p w14:paraId="5D2AC4C9" w14:textId="77777777" w:rsidR="00546393" w:rsidRPr="00190618" w:rsidRDefault="00546393" w:rsidP="00B53A0F">
      <w:pPr>
        <w:tabs>
          <w:tab w:val="left" w:pos="540"/>
        </w:tabs>
        <w:spacing w:line="360" w:lineRule="auto"/>
        <w:ind w:left="540" w:hanging="540"/>
        <w:jc w:val="both"/>
        <w:rPr>
          <w:rFonts w:ascii="Trebuchet MS" w:hAnsi="Trebuchet MS" w:cs="Arial"/>
          <w:sz w:val="22"/>
          <w:szCs w:val="22"/>
        </w:rPr>
      </w:pPr>
    </w:p>
    <w:p w14:paraId="4CCC32ED" w14:textId="77777777" w:rsidR="009A3244" w:rsidRPr="00190618" w:rsidRDefault="009A3244" w:rsidP="00B53A0F">
      <w:pPr>
        <w:tabs>
          <w:tab w:val="left" w:pos="540"/>
        </w:tabs>
        <w:spacing w:line="360" w:lineRule="auto"/>
        <w:ind w:left="540" w:hanging="540"/>
        <w:jc w:val="both"/>
        <w:rPr>
          <w:rFonts w:ascii="Trebuchet MS" w:hAnsi="Trebuchet MS" w:cs="Arial"/>
          <w:sz w:val="22"/>
          <w:szCs w:val="22"/>
        </w:rPr>
      </w:pPr>
    </w:p>
    <w:p w14:paraId="50CA9B1E" w14:textId="77777777" w:rsidR="00546393" w:rsidRPr="00190618" w:rsidRDefault="00F83362"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Pr="00190618">
        <w:rPr>
          <w:rFonts w:ascii="Trebuchet MS" w:hAnsi="Trebuchet MS" w:cs="Arial"/>
          <w:sz w:val="22"/>
          <w:szCs w:val="22"/>
        </w:rPr>
        <w:tab/>
      </w:r>
      <w:r w:rsidR="005615CD" w:rsidRPr="00190618">
        <w:rPr>
          <w:rFonts w:ascii="Trebuchet MS" w:hAnsi="Trebuchet MS" w:cs="Arial"/>
          <w:sz w:val="22"/>
          <w:szCs w:val="22"/>
        </w:rPr>
        <w:t>Geltung</w:t>
      </w:r>
      <w:r w:rsidR="00E963AF" w:rsidRPr="00190618">
        <w:rPr>
          <w:rFonts w:ascii="Trebuchet MS" w:hAnsi="Trebuchet MS" w:cs="Arial"/>
          <w:sz w:val="22"/>
          <w:szCs w:val="22"/>
        </w:rPr>
        <w:t>, Vertragsabschluss</w:t>
      </w:r>
    </w:p>
    <w:p w14:paraId="07ADB2C1" w14:textId="77777777" w:rsidR="00697E7E" w:rsidRPr="00190618" w:rsidRDefault="00697E7E" w:rsidP="00B53A0F">
      <w:pPr>
        <w:tabs>
          <w:tab w:val="left" w:pos="266"/>
          <w:tab w:val="left" w:pos="540"/>
        </w:tabs>
        <w:jc w:val="both"/>
        <w:rPr>
          <w:rFonts w:ascii="Trebuchet MS" w:hAnsi="Trebuchet MS" w:cs="Arial"/>
          <w:sz w:val="22"/>
          <w:szCs w:val="22"/>
        </w:rPr>
      </w:pPr>
    </w:p>
    <w:p w14:paraId="2DAF5C53" w14:textId="77777777" w:rsidR="00C0086A" w:rsidRPr="00190618" w:rsidRDefault="00C0086A" w:rsidP="00B53A0F">
      <w:pPr>
        <w:tabs>
          <w:tab w:val="left" w:pos="540"/>
        </w:tabs>
        <w:spacing w:after="120" w:line="360" w:lineRule="auto"/>
        <w:ind w:left="540" w:hanging="540"/>
        <w:jc w:val="both"/>
        <w:rPr>
          <w:rFonts w:ascii="Trebuchet MS" w:hAnsi="Trebuchet MS" w:cs="Arial"/>
          <w:sz w:val="22"/>
          <w:szCs w:val="22"/>
        </w:rPr>
      </w:pPr>
      <w:r w:rsidRPr="00190618">
        <w:rPr>
          <w:rFonts w:ascii="Trebuchet MS" w:hAnsi="Trebuchet MS" w:cs="Arial"/>
          <w:sz w:val="22"/>
          <w:szCs w:val="22"/>
        </w:rPr>
        <w:t>1.1</w:t>
      </w:r>
      <w:r w:rsidRPr="00190618">
        <w:rPr>
          <w:rFonts w:ascii="Trebuchet MS" w:hAnsi="Trebuchet MS" w:cs="Arial"/>
          <w:sz w:val="22"/>
          <w:szCs w:val="22"/>
        </w:rPr>
        <w:tab/>
        <w:t xml:space="preserve">Die </w:t>
      </w:r>
      <w:r w:rsidRPr="00B53A0F">
        <w:rPr>
          <w:rFonts w:ascii="Trebuchet MS" w:hAnsi="Trebuchet MS" w:cs="Arial"/>
          <w:sz w:val="22"/>
          <w:szCs w:val="22"/>
          <w:highlight w:val="yellow"/>
        </w:rPr>
        <w:t>……</w:t>
      </w:r>
      <w:r w:rsidRPr="00190618">
        <w:rPr>
          <w:rFonts w:ascii="Trebuchet MS" w:hAnsi="Trebuchet MS" w:cs="Arial"/>
          <w:sz w:val="22"/>
          <w:szCs w:val="22"/>
        </w:rPr>
        <w:t xml:space="preserve"> </w:t>
      </w:r>
      <w:r w:rsidR="000C03D8" w:rsidRPr="00190618">
        <w:rPr>
          <w:rFonts w:ascii="Trebuchet MS" w:hAnsi="Trebuchet MS" w:cs="Arial"/>
          <w:sz w:val="22"/>
          <w:szCs w:val="22"/>
        </w:rPr>
        <w:t>(</w:t>
      </w:r>
      <w:r w:rsidRPr="00190618">
        <w:rPr>
          <w:rFonts w:ascii="Trebuchet MS" w:hAnsi="Trebuchet MS" w:cs="Arial"/>
          <w:sz w:val="22"/>
          <w:szCs w:val="22"/>
        </w:rPr>
        <w:t xml:space="preserve">im Folgenden </w:t>
      </w:r>
      <w:r w:rsidR="000C03D8" w:rsidRPr="00190618">
        <w:rPr>
          <w:rFonts w:ascii="Trebuchet MS" w:hAnsi="Trebuchet MS" w:cs="Arial"/>
          <w:sz w:val="22"/>
          <w:szCs w:val="22"/>
        </w:rPr>
        <w:t>„Agentur“)</w:t>
      </w:r>
      <w:r w:rsidRPr="00190618">
        <w:rPr>
          <w:rFonts w:ascii="Trebuchet MS" w:hAnsi="Trebuchet MS" w:cs="Arial"/>
          <w:sz w:val="22"/>
          <w:szCs w:val="22"/>
        </w:rPr>
        <w:t xml:space="preserve"> erbringt ihre Leistungen ausschließlich auf der Grun</w:t>
      </w:r>
      <w:r w:rsidRPr="00190618">
        <w:rPr>
          <w:rFonts w:ascii="Trebuchet MS" w:hAnsi="Trebuchet MS" w:cs="Arial"/>
          <w:sz w:val="22"/>
          <w:szCs w:val="22"/>
        </w:rPr>
        <w:t>d</w:t>
      </w:r>
      <w:r w:rsidRPr="00190618">
        <w:rPr>
          <w:rFonts w:ascii="Trebuchet MS" w:hAnsi="Trebuchet MS" w:cs="Arial"/>
          <w:sz w:val="22"/>
          <w:szCs w:val="22"/>
        </w:rPr>
        <w:t xml:space="preserve">lage der </w:t>
      </w:r>
      <w:r w:rsidR="00AF796E" w:rsidRPr="00190618">
        <w:rPr>
          <w:rFonts w:ascii="Trebuchet MS" w:hAnsi="Trebuchet MS" w:cs="Arial"/>
          <w:sz w:val="22"/>
          <w:szCs w:val="22"/>
        </w:rPr>
        <w:t xml:space="preserve">nachfolgenden </w:t>
      </w:r>
      <w:r w:rsidRPr="00190618">
        <w:rPr>
          <w:rFonts w:ascii="Trebuchet MS" w:hAnsi="Trebuchet MS" w:cs="Arial"/>
          <w:sz w:val="22"/>
          <w:szCs w:val="22"/>
        </w:rPr>
        <w:t>Allgemeinen Geschäft</w:t>
      </w:r>
      <w:r w:rsidRPr="00190618">
        <w:rPr>
          <w:rFonts w:ascii="Trebuchet MS" w:hAnsi="Trebuchet MS" w:cs="Arial"/>
          <w:sz w:val="22"/>
          <w:szCs w:val="22"/>
        </w:rPr>
        <w:t>s</w:t>
      </w:r>
      <w:r w:rsidRPr="00190618">
        <w:rPr>
          <w:rFonts w:ascii="Trebuchet MS" w:hAnsi="Trebuchet MS" w:cs="Arial"/>
          <w:sz w:val="22"/>
          <w:szCs w:val="22"/>
        </w:rPr>
        <w:t>bedingungen</w:t>
      </w:r>
      <w:r w:rsidR="00A44A99" w:rsidRPr="00190618">
        <w:rPr>
          <w:rFonts w:ascii="Trebuchet MS" w:hAnsi="Trebuchet MS" w:cs="Arial"/>
          <w:sz w:val="22"/>
          <w:szCs w:val="22"/>
        </w:rPr>
        <w:t xml:space="preserve"> (AGB)</w:t>
      </w:r>
      <w:r w:rsidRPr="00190618">
        <w:rPr>
          <w:rFonts w:ascii="Trebuchet MS" w:hAnsi="Trebuchet MS" w:cs="Arial"/>
          <w:sz w:val="22"/>
          <w:szCs w:val="22"/>
        </w:rPr>
        <w:t xml:space="preserve">. Diese gelten für alle </w:t>
      </w:r>
      <w:r w:rsidR="00A44A99" w:rsidRPr="00190618">
        <w:rPr>
          <w:rFonts w:ascii="Trebuchet MS" w:hAnsi="Trebuchet MS" w:cs="Arial"/>
          <w:sz w:val="22"/>
          <w:szCs w:val="22"/>
        </w:rPr>
        <w:t>Recht</w:t>
      </w:r>
      <w:r w:rsidRPr="00190618">
        <w:rPr>
          <w:rFonts w:ascii="Trebuchet MS" w:hAnsi="Trebuchet MS" w:cs="Arial"/>
          <w:sz w:val="22"/>
          <w:szCs w:val="22"/>
        </w:rPr>
        <w:t>sbeziehungen</w:t>
      </w:r>
      <w:r w:rsidR="000D44FF" w:rsidRPr="00190618">
        <w:rPr>
          <w:rFonts w:ascii="Trebuchet MS" w:hAnsi="Trebuchet MS" w:cs="Arial"/>
          <w:sz w:val="22"/>
          <w:szCs w:val="22"/>
        </w:rPr>
        <w:t xml:space="preserve"> zwischen der Agentur und dem Kunden</w:t>
      </w:r>
      <w:r w:rsidRPr="00190618">
        <w:rPr>
          <w:rFonts w:ascii="Trebuchet MS" w:hAnsi="Trebuchet MS" w:cs="Arial"/>
          <w:sz w:val="22"/>
          <w:szCs w:val="22"/>
        </w:rPr>
        <w:t>, selbst wenn nicht ausdrüc</w:t>
      </w:r>
      <w:r w:rsidRPr="00190618">
        <w:rPr>
          <w:rFonts w:ascii="Trebuchet MS" w:hAnsi="Trebuchet MS" w:cs="Arial"/>
          <w:sz w:val="22"/>
          <w:szCs w:val="22"/>
        </w:rPr>
        <w:t>k</w:t>
      </w:r>
      <w:r w:rsidRPr="00190618">
        <w:rPr>
          <w:rFonts w:ascii="Trebuchet MS" w:hAnsi="Trebuchet MS" w:cs="Arial"/>
          <w:sz w:val="22"/>
          <w:szCs w:val="22"/>
        </w:rPr>
        <w:t>lich auf sie Bezug genommen wird.</w:t>
      </w:r>
      <w:r w:rsidR="00C222D6">
        <w:rPr>
          <w:rFonts w:ascii="Trebuchet MS" w:hAnsi="Trebuchet MS" w:cs="Arial"/>
          <w:sz w:val="22"/>
          <w:szCs w:val="22"/>
        </w:rPr>
        <w:t xml:space="preserve"> Die AGB sind ausschließlich für Rechtsbeziehung mit Unternehmern anwendbar, sohin B2B.</w:t>
      </w:r>
    </w:p>
    <w:p w14:paraId="3B759732" w14:textId="77777777" w:rsidR="00225C8B" w:rsidRPr="00190618" w:rsidRDefault="00225C8B" w:rsidP="00B53A0F">
      <w:pPr>
        <w:tabs>
          <w:tab w:val="left" w:pos="540"/>
        </w:tabs>
        <w:spacing w:after="120" w:line="360" w:lineRule="auto"/>
        <w:ind w:left="540" w:hanging="540"/>
        <w:jc w:val="both"/>
        <w:rPr>
          <w:rFonts w:ascii="Trebuchet MS" w:hAnsi="Trebuchet MS" w:cs="Arial"/>
          <w:sz w:val="22"/>
          <w:szCs w:val="22"/>
        </w:rPr>
      </w:pPr>
      <w:r w:rsidRPr="00190618">
        <w:rPr>
          <w:rFonts w:ascii="Trebuchet MS" w:hAnsi="Trebuchet MS" w:cs="Arial"/>
          <w:sz w:val="22"/>
          <w:szCs w:val="22"/>
        </w:rPr>
        <w:t>1.2</w:t>
      </w:r>
      <w:r w:rsidRPr="00190618">
        <w:rPr>
          <w:rFonts w:ascii="Trebuchet MS" w:hAnsi="Trebuchet MS" w:cs="Arial"/>
          <w:sz w:val="22"/>
          <w:szCs w:val="22"/>
        </w:rPr>
        <w:tab/>
      </w:r>
      <w:r w:rsidR="00A44A99" w:rsidRPr="00190618">
        <w:rPr>
          <w:rFonts w:ascii="Trebuchet MS" w:hAnsi="Trebuchet MS" w:cs="Arial"/>
          <w:sz w:val="22"/>
          <w:szCs w:val="22"/>
        </w:rPr>
        <w:t xml:space="preserve">Maßgeblich ist jeweils die zum Zeitpunkt des Vertragsschlusses gültige Fassung. </w:t>
      </w:r>
      <w:r w:rsidR="00AF796E" w:rsidRPr="00190618">
        <w:rPr>
          <w:rFonts w:ascii="Trebuchet MS" w:hAnsi="Trebuchet MS" w:cs="Arial"/>
          <w:sz w:val="22"/>
          <w:szCs w:val="22"/>
        </w:rPr>
        <w:t>Abwe</w:t>
      </w:r>
      <w:r w:rsidR="00AF796E" w:rsidRPr="00190618">
        <w:rPr>
          <w:rFonts w:ascii="Trebuchet MS" w:hAnsi="Trebuchet MS" w:cs="Arial"/>
          <w:sz w:val="22"/>
          <w:szCs w:val="22"/>
        </w:rPr>
        <w:t>i</w:t>
      </w:r>
      <w:r w:rsidR="00AF796E" w:rsidRPr="00190618">
        <w:rPr>
          <w:rFonts w:ascii="Trebuchet MS" w:hAnsi="Trebuchet MS" w:cs="Arial"/>
          <w:sz w:val="22"/>
          <w:szCs w:val="22"/>
        </w:rPr>
        <w:t>chungen von diesen sowie sonstige ergänzende Vereinbarungen mit dem Kunden sind nur wirksam, wenn sie von der Agentur schriftlich best</w:t>
      </w:r>
      <w:r w:rsidR="00AF796E" w:rsidRPr="00190618">
        <w:rPr>
          <w:rFonts w:ascii="Trebuchet MS" w:hAnsi="Trebuchet MS" w:cs="Arial"/>
          <w:sz w:val="22"/>
          <w:szCs w:val="22"/>
        </w:rPr>
        <w:t>ä</w:t>
      </w:r>
      <w:r w:rsidR="00AF796E" w:rsidRPr="00190618">
        <w:rPr>
          <w:rFonts w:ascii="Trebuchet MS" w:hAnsi="Trebuchet MS" w:cs="Arial"/>
          <w:sz w:val="22"/>
          <w:szCs w:val="22"/>
        </w:rPr>
        <w:t>tigt werden.</w:t>
      </w:r>
    </w:p>
    <w:p w14:paraId="2936381A" w14:textId="77777777" w:rsidR="00A44A99" w:rsidRPr="00190618" w:rsidRDefault="00225C8B" w:rsidP="00B53A0F">
      <w:pPr>
        <w:tabs>
          <w:tab w:val="left" w:pos="540"/>
        </w:tabs>
        <w:spacing w:after="120" w:line="360" w:lineRule="auto"/>
        <w:ind w:left="540" w:hanging="540"/>
        <w:jc w:val="both"/>
        <w:rPr>
          <w:rFonts w:ascii="Trebuchet MS" w:hAnsi="Trebuchet MS" w:cs="Arial"/>
          <w:sz w:val="22"/>
          <w:szCs w:val="22"/>
        </w:rPr>
      </w:pPr>
      <w:r w:rsidRPr="00190618">
        <w:rPr>
          <w:rFonts w:ascii="Trebuchet MS" w:hAnsi="Trebuchet MS" w:cs="Arial"/>
          <w:sz w:val="22"/>
          <w:szCs w:val="22"/>
        </w:rPr>
        <w:t>1.3</w:t>
      </w:r>
      <w:r w:rsidRPr="00190618">
        <w:rPr>
          <w:rFonts w:ascii="Trebuchet MS" w:hAnsi="Trebuchet MS" w:cs="Arial"/>
          <w:sz w:val="22"/>
          <w:szCs w:val="22"/>
        </w:rPr>
        <w:tab/>
      </w:r>
      <w:r w:rsidR="00534C6C" w:rsidRPr="00190618">
        <w:rPr>
          <w:rFonts w:ascii="Trebuchet MS" w:hAnsi="Trebuchet MS" w:cs="Arial"/>
          <w:sz w:val="22"/>
          <w:szCs w:val="22"/>
        </w:rPr>
        <w:t>Allfällige Geschäftsbedingungen des Kunden werden</w:t>
      </w:r>
      <w:r w:rsidR="00A44A99" w:rsidRPr="00190618">
        <w:rPr>
          <w:rFonts w:ascii="Trebuchet MS" w:hAnsi="Trebuchet MS" w:cs="Arial"/>
          <w:sz w:val="22"/>
          <w:szCs w:val="22"/>
        </w:rPr>
        <w:t>, selbst bei Kenntnis,</w:t>
      </w:r>
      <w:r w:rsidR="00534C6C" w:rsidRPr="00190618">
        <w:rPr>
          <w:rFonts w:ascii="Trebuchet MS" w:hAnsi="Trebuchet MS" w:cs="Arial"/>
          <w:sz w:val="22"/>
          <w:szCs w:val="22"/>
        </w:rPr>
        <w:t xml:space="preserve"> nicht akze</w:t>
      </w:r>
      <w:r w:rsidR="00534C6C" w:rsidRPr="00190618">
        <w:rPr>
          <w:rFonts w:ascii="Trebuchet MS" w:hAnsi="Trebuchet MS" w:cs="Arial"/>
          <w:sz w:val="22"/>
          <w:szCs w:val="22"/>
        </w:rPr>
        <w:t>p</w:t>
      </w:r>
      <w:r w:rsidR="00534C6C" w:rsidRPr="00190618">
        <w:rPr>
          <w:rFonts w:ascii="Trebuchet MS" w:hAnsi="Trebuchet MS" w:cs="Arial"/>
          <w:sz w:val="22"/>
          <w:szCs w:val="22"/>
        </w:rPr>
        <w:t xml:space="preserve">tiert, sofern nicht im Einzelfall ausdrücklich und schriftlich anderes vereinbart wird. </w:t>
      </w:r>
      <w:r w:rsidR="00A44A99" w:rsidRPr="00190618">
        <w:rPr>
          <w:rFonts w:ascii="Trebuchet MS" w:hAnsi="Trebuchet MS" w:cs="Arial"/>
          <w:sz w:val="22"/>
          <w:szCs w:val="22"/>
        </w:rPr>
        <w:t>AGB des Kunden widerspr</w:t>
      </w:r>
      <w:r w:rsidR="00CE1224">
        <w:rPr>
          <w:rFonts w:ascii="Trebuchet MS" w:hAnsi="Trebuchet MS" w:cs="Arial"/>
          <w:sz w:val="22"/>
          <w:szCs w:val="22"/>
        </w:rPr>
        <w:t>icht die Agentur</w:t>
      </w:r>
      <w:r w:rsidR="00A44A99" w:rsidRPr="00190618">
        <w:rPr>
          <w:rFonts w:ascii="Trebuchet MS" w:hAnsi="Trebuchet MS" w:cs="Arial"/>
          <w:sz w:val="22"/>
          <w:szCs w:val="22"/>
        </w:rPr>
        <w:t xml:space="preserve"> ausdrücklich. </w:t>
      </w:r>
      <w:r w:rsidR="00534C6C" w:rsidRPr="00190618">
        <w:rPr>
          <w:rFonts w:ascii="Trebuchet MS" w:hAnsi="Trebuchet MS" w:cs="Arial"/>
          <w:sz w:val="22"/>
          <w:szCs w:val="22"/>
        </w:rPr>
        <w:t xml:space="preserve">Eines </w:t>
      </w:r>
      <w:r w:rsidR="00A44A99" w:rsidRPr="00190618">
        <w:rPr>
          <w:rFonts w:ascii="Trebuchet MS" w:hAnsi="Trebuchet MS" w:cs="Arial"/>
          <w:sz w:val="22"/>
          <w:szCs w:val="22"/>
        </w:rPr>
        <w:t xml:space="preserve">weiteren </w:t>
      </w:r>
      <w:r w:rsidR="00534C6C" w:rsidRPr="00190618">
        <w:rPr>
          <w:rFonts w:ascii="Trebuchet MS" w:hAnsi="Trebuchet MS" w:cs="Arial"/>
          <w:sz w:val="22"/>
          <w:szCs w:val="22"/>
        </w:rPr>
        <w:t>Widerspruchs gegen AGB des Kunden durch die Agentur bedarf es nicht.</w:t>
      </w:r>
    </w:p>
    <w:p w14:paraId="2012F63E" w14:textId="77777777" w:rsidR="004A1334" w:rsidRPr="003229B6" w:rsidRDefault="00225C8B"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1.4</w:t>
      </w:r>
      <w:r w:rsidRPr="00190618">
        <w:rPr>
          <w:rFonts w:ascii="Trebuchet MS" w:hAnsi="Trebuchet MS" w:cs="Arial"/>
          <w:sz w:val="22"/>
          <w:szCs w:val="22"/>
        </w:rPr>
        <w:tab/>
      </w:r>
      <w:r w:rsidR="00A44A99" w:rsidRPr="00190618">
        <w:rPr>
          <w:rFonts w:ascii="Trebuchet MS" w:hAnsi="Trebuchet MS" w:cs="Arial"/>
          <w:sz w:val="22"/>
          <w:szCs w:val="22"/>
        </w:rPr>
        <w:t xml:space="preserve">Änderungen der AGB werden </w:t>
      </w:r>
      <w:r w:rsidR="00A44A99" w:rsidRPr="003229B6">
        <w:rPr>
          <w:rFonts w:ascii="Trebuchet MS" w:hAnsi="Trebuchet MS" w:cs="Arial"/>
          <w:sz w:val="22"/>
          <w:szCs w:val="22"/>
        </w:rPr>
        <w:t>dem Kunde</w:t>
      </w:r>
      <w:r w:rsidR="006E2AC6" w:rsidRPr="003229B6">
        <w:rPr>
          <w:rFonts w:ascii="Trebuchet MS" w:hAnsi="Trebuchet MS" w:cs="Arial"/>
          <w:sz w:val="22"/>
          <w:szCs w:val="22"/>
        </w:rPr>
        <w:t>n</w:t>
      </w:r>
      <w:r w:rsidR="00A44A99" w:rsidRPr="003229B6">
        <w:rPr>
          <w:rFonts w:ascii="Trebuchet MS" w:hAnsi="Trebuchet MS" w:cs="Arial"/>
          <w:sz w:val="22"/>
          <w:szCs w:val="22"/>
        </w:rPr>
        <w:t xml:space="preserve"> bekannt gegeben und gelten als vereinbart, wenn der Kunde den geänderten AGB nicht schrif</w:t>
      </w:r>
      <w:r w:rsidR="00A44A99" w:rsidRPr="003229B6">
        <w:rPr>
          <w:rFonts w:ascii="Trebuchet MS" w:hAnsi="Trebuchet MS" w:cs="Arial"/>
          <w:sz w:val="22"/>
          <w:szCs w:val="22"/>
        </w:rPr>
        <w:t>t</w:t>
      </w:r>
      <w:r w:rsidR="00A44A99" w:rsidRPr="003229B6">
        <w:rPr>
          <w:rFonts w:ascii="Trebuchet MS" w:hAnsi="Trebuchet MS" w:cs="Arial"/>
          <w:sz w:val="22"/>
          <w:szCs w:val="22"/>
        </w:rPr>
        <w:t xml:space="preserve">lich binnen 14 Tagen widerspricht; auf die Bedeutung des Schweigens </w:t>
      </w:r>
      <w:r w:rsidR="004A1334" w:rsidRPr="003229B6">
        <w:rPr>
          <w:rFonts w:ascii="Trebuchet MS" w:hAnsi="Trebuchet MS" w:cs="Arial"/>
          <w:sz w:val="22"/>
          <w:szCs w:val="22"/>
        </w:rPr>
        <w:t xml:space="preserve">sowie auf die konkret geänderten Klauseln </w:t>
      </w:r>
      <w:r w:rsidR="00A44A99" w:rsidRPr="003229B6">
        <w:rPr>
          <w:rFonts w:ascii="Trebuchet MS" w:hAnsi="Trebuchet MS" w:cs="Arial"/>
          <w:sz w:val="22"/>
          <w:szCs w:val="22"/>
        </w:rPr>
        <w:t>wird der Kunde in der Verständigung ausdrücklich hing</w:t>
      </w:r>
      <w:r w:rsidR="00A44A99" w:rsidRPr="003229B6">
        <w:rPr>
          <w:rFonts w:ascii="Trebuchet MS" w:hAnsi="Trebuchet MS" w:cs="Arial"/>
          <w:sz w:val="22"/>
          <w:szCs w:val="22"/>
        </w:rPr>
        <w:t>e</w:t>
      </w:r>
      <w:r w:rsidR="004A1334" w:rsidRPr="003229B6">
        <w:rPr>
          <w:rFonts w:ascii="Trebuchet MS" w:hAnsi="Trebuchet MS" w:cs="Arial"/>
          <w:sz w:val="22"/>
          <w:szCs w:val="22"/>
        </w:rPr>
        <w:t>wiesen. Diese Zustimmungsfiktion gilt nicht für die Änderung wesentlicher Leistungsinhalte und Entgelte.</w:t>
      </w:r>
    </w:p>
    <w:p w14:paraId="127D763A" w14:textId="77777777" w:rsidR="00225C8B" w:rsidRPr="00190618" w:rsidRDefault="00A44A99" w:rsidP="00B53A0F">
      <w:pPr>
        <w:tabs>
          <w:tab w:val="left" w:pos="540"/>
        </w:tabs>
        <w:spacing w:line="360" w:lineRule="auto"/>
        <w:ind w:left="540" w:hanging="540"/>
        <w:jc w:val="both"/>
        <w:rPr>
          <w:rFonts w:ascii="Trebuchet MS" w:hAnsi="Trebuchet MS" w:cs="Arial"/>
          <w:sz w:val="22"/>
          <w:szCs w:val="22"/>
        </w:rPr>
      </w:pPr>
      <w:r w:rsidRPr="003229B6">
        <w:rPr>
          <w:rFonts w:ascii="Trebuchet MS" w:hAnsi="Trebuchet MS" w:cs="Arial"/>
          <w:sz w:val="22"/>
          <w:szCs w:val="22"/>
        </w:rPr>
        <w:t xml:space="preserve">1.5 </w:t>
      </w:r>
      <w:r w:rsidR="00190618" w:rsidRPr="003229B6">
        <w:rPr>
          <w:rFonts w:ascii="Trebuchet MS" w:hAnsi="Trebuchet MS" w:cs="Arial"/>
          <w:sz w:val="22"/>
          <w:szCs w:val="22"/>
        </w:rPr>
        <w:tab/>
      </w:r>
      <w:r w:rsidR="00225C8B" w:rsidRPr="003229B6">
        <w:rPr>
          <w:rFonts w:ascii="Trebuchet MS" w:hAnsi="Trebuchet MS" w:cs="Arial"/>
          <w:sz w:val="22"/>
          <w:szCs w:val="22"/>
        </w:rPr>
        <w:t>Sollten einzelne Bestimmungen dieser Allgemeinen Geschäftsbedingungen</w:t>
      </w:r>
      <w:r w:rsidR="00225C8B" w:rsidRPr="00190618">
        <w:rPr>
          <w:rFonts w:ascii="Trebuchet MS" w:hAnsi="Trebuchet MS" w:cs="Arial"/>
          <w:sz w:val="22"/>
          <w:szCs w:val="22"/>
        </w:rPr>
        <w:t xml:space="preserve"> unwirksam sein, so berührt dies die Verbindlichkeit der übrigen Bestimmungen und der unter ihrer Zugrundelegung geschlossenen Verträge nicht. Die unwirksame Bestimmung ist durch eine wirksame, die dem Sinn und Zweck am nächsten kommt, zu ersetzen.</w:t>
      </w:r>
    </w:p>
    <w:p w14:paraId="722D5068" w14:textId="77777777" w:rsidR="00E963AF" w:rsidRPr="00190618" w:rsidRDefault="00E963AF"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0D44FF" w:rsidRPr="00190618">
        <w:rPr>
          <w:rFonts w:ascii="Trebuchet MS" w:hAnsi="Trebuchet MS" w:cs="Arial"/>
          <w:sz w:val="22"/>
          <w:szCs w:val="22"/>
        </w:rPr>
        <w:t>6</w:t>
      </w:r>
      <w:r w:rsidRPr="00190618">
        <w:rPr>
          <w:rFonts w:ascii="Trebuchet MS" w:hAnsi="Trebuchet MS" w:cs="Arial"/>
          <w:sz w:val="22"/>
          <w:szCs w:val="22"/>
        </w:rPr>
        <w:tab/>
        <w:t>Die Angebote der Agentur sind freibleibend und unverbindlich.</w:t>
      </w:r>
    </w:p>
    <w:p w14:paraId="4F728E9B" w14:textId="77777777" w:rsidR="00225C8B" w:rsidRDefault="00225C8B" w:rsidP="00B53A0F">
      <w:pPr>
        <w:tabs>
          <w:tab w:val="left" w:pos="420"/>
          <w:tab w:val="left" w:pos="540"/>
        </w:tabs>
        <w:spacing w:line="360" w:lineRule="auto"/>
        <w:ind w:left="540" w:hanging="540"/>
        <w:jc w:val="both"/>
        <w:rPr>
          <w:rFonts w:ascii="Trebuchet MS" w:hAnsi="Trebuchet MS" w:cs="Arial"/>
          <w:sz w:val="22"/>
          <w:szCs w:val="22"/>
        </w:rPr>
      </w:pPr>
    </w:p>
    <w:p w14:paraId="78D5AEA4" w14:textId="77777777" w:rsidR="008E1AB4" w:rsidRPr="00190618" w:rsidRDefault="008E1AB4"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2.</w:t>
      </w:r>
      <w:r>
        <w:rPr>
          <w:rFonts w:ascii="Trebuchet MS" w:hAnsi="Trebuchet MS" w:cs="Arial"/>
          <w:sz w:val="22"/>
          <w:szCs w:val="22"/>
        </w:rPr>
        <w:tab/>
        <w:t>Social Media Kanäle</w:t>
      </w:r>
    </w:p>
    <w:p w14:paraId="3899BDB8" w14:textId="77777777" w:rsidR="00DE298C" w:rsidRDefault="008E1AB4" w:rsidP="00B53A0F">
      <w:pPr>
        <w:tabs>
          <w:tab w:val="left" w:pos="540"/>
          <w:tab w:val="left" w:pos="567"/>
        </w:tabs>
        <w:spacing w:line="360" w:lineRule="auto"/>
        <w:ind w:left="540" w:hanging="540"/>
        <w:jc w:val="both"/>
        <w:rPr>
          <w:rFonts w:ascii="Trebuchet MS" w:hAnsi="Trebuchet MS" w:cs="Arial"/>
          <w:sz w:val="22"/>
          <w:szCs w:val="22"/>
        </w:rPr>
      </w:pPr>
      <w:r>
        <w:rPr>
          <w:rFonts w:ascii="Trebuchet MS" w:hAnsi="Trebuchet MS" w:cs="Arial"/>
          <w:sz w:val="22"/>
          <w:szCs w:val="22"/>
        </w:rPr>
        <w:tab/>
      </w:r>
      <w:r w:rsidRPr="00190618">
        <w:rPr>
          <w:rFonts w:ascii="Trebuchet MS" w:hAnsi="Trebuchet MS" w:cs="Arial"/>
          <w:sz w:val="22"/>
          <w:szCs w:val="22"/>
        </w:rPr>
        <w:t xml:space="preserve">Die Agentur weist den Kunden vor Auftragserteilung ausdrücklich darauf hin, dass die Anbieter von „Social-Media-Kanälen“ (z.B. </w:t>
      </w:r>
      <w:r w:rsidR="00A606B8" w:rsidRPr="00190618">
        <w:rPr>
          <w:rFonts w:ascii="Trebuchet MS" w:hAnsi="Trebuchet MS" w:cs="Arial"/>
          <w:sz w:val="22"/>
          <w:szCs w:val="22"/>
        </w:rPr>
        <w:t>Facebook</w:t>
      </w:r>
      <w:r w:rsidRPr="00190618">
        <w:rPr>
          <w:rFonts w:ascii="Trebuchet MS" w:hAnsi="Trebuchet MS" w:cs="Arial"/>
          <w:sz w:val="22"/>
          <w:szCs w:val="22"/>
        </w:rPr>
        <w:t>, im Folgenden kurz: Anbieter) es sich in ihren Nutzungsbedingungen vorbehalten, Werbeanzeigen und -auftritte aus b</w:t>
      </w:r>
      <w:r w:rsidRPr="00190618">
        <w:rPr>
          <w:rFonts w:ascii="Trebuchet MS" w:hAnsi="Trebuchet MS" w:cs="Arial"/>
          <w:sz w:val="22"/>
          <w:szCs w:val="22"/>
        </w:rPr>
        <w:t>e</w:t>
      </w:r>
      <w:r w:rsidRPr="00190618">
        <w:rPr>
          <w:rFonts w:ascii="Trebuchet MS" w:hAnsi="Trebuchet MS" w:cs="Arial"/>
          <w:sz w:val="22"/>
          <w:szCs w:val="22"/>
        </w:rPr>
        <w:t>liebigen Grund abzulehnen oder zu entfernen. Die Anbieter sind demnach nicht ve</w:t>
      </w:r>
      <w:r w:rsidRPr="00190618">
        <w:rPr>
          <w:rFonts w:ascii="Trebuchet MS" w:hAnsi="Trebuchet MS" w:cs="Arial"/>
          <w:sz w:val="22"/>
          <w:szCs w:val="22"/>
        </w:rPr>
        <w:t>r</w:t>
      </w:r>
      <w:r w:rsidRPr="00190618">
        <w:rPr>
          <w:rFonts w:ascii="Trebuchet MS" w:hAnsi="Trebuchet MS" w:cs="Arial"/>
          <w:sz w:val="22"/>
          <w:szCs w:val="22"/>
        </w:rPr>
        <w:t>pflichtet, Inhalte und Informationen an die Nutzer weiterz</w:t>
      </w:r>
      <w:r w:rsidRPr="00190618">
        <w:rPr>
          <w:rFonts w:ascii="Trebuchet MS" w:hAnsi="Trebuchet MS" w:cs="Arial"/>
          <w:sz w:val="22"/>
          <w:szCs w:val="22"/>
        </w:rPr>
        <w:t>u</w:t>
      </w:r>
      <w:r w:rsidRPr="00190618">
        <w:rPr>
          <w:rFonts w:ascii="Trebuchet MS" w:hAnsi="Trebuchet MS" w:cs="Arial"/>
          <w:sz w:val="22"/>
          <w:szCs w:val="22"/>
        </w:rPr>
        <w:t xml:space="preserve">leiten. Es besteht daher das von der Agentur nicht kalkulierbare Risiko, dass Werbeanzeigen und -auftritte </w:t>
      </w:r>
      <w:r w:rsidRPr="00190618">
        <w:rPr>
          <w:rFonts w:ascii="Trebuchet MS" w:hAnsi="Trebuchet MS" w:cs="Arial"/>
          <w:sz w:val="22"/>
          <w:szCs w:val="22"/>
        </w:rPr>
        <w:lastRenderedPageBreak/>
        <w:t>grundlos entfernt werden. Im Fall einer Beschwerde eines anderen Nutzers wird zwar von den Anbietern die Möglichkeit einer Gegendarstellung eingeräumt, doch erfolgt auch in di</w:t>
      </w:r>
      <w:r w:rsidRPr="00190618">
        <w:rPr>
          <w:rFonts w:ascii="Trebuchet MS" w:hAnsi="Trebuchet MS" w:cs="Arial"/>
          <w:sz w:val="22"/>
          <w:szCs w:val="22"/>
        </w:rPr>
        <w:t>e</w:t>
      </w:r>
      <w:r w:rsidRPr="00190618">
        <w:rPr>
          <w:rFonts w:ascii="Trebuchet MS" w:hAnsi="Trebuchet MS" w:cs="Arial"/>
          <w:sz w:val="22"/>
          <w:szCs w:val="22"/>
        </w:rPr>
        <w:t>sem Fall eine sofortige Entfernung der Inhalte. Die Wiedererlangung des ursprünglichen, rechtmäßigen Zustandes kann in diesem Fall einige Zeit in Anspruch nehmen. Die Age</w:t>
      </w:r>
      <w:r w:rsidRPr="00190618">
        <w:rPr>
          <w:rFonts w:ascii="Trebuchet MS" w:hAnsi="Trebuchet MS" w:cs="Arial"/>
          <w:sz w:val="22"/>
          <w:szCs w:val="22"/>
        </w:rPr>
        <w:t>n</w:t>
      </w:r>
      <w:r w:rsidRPr="00190618">
        <w:rPr>
          <w:rFonts w:ascii="Trebuchet MS" w:hAnsi="Trebuchet MS" w:cs="Arial"/>
          <w:sz w:val="22"/>
          <w:szCs w:val="22"/>
        </w:rPr>
        <w:t xml:space="preserve">tur arbeitet auf der Grundlage dieser Nutzungsbedingungen der Anbieter, auf die sie keinen Einfluss hat, und legt diese auch </w:t>
      </w:r>
      <w:r w:rsidR="00C222D6">
        <w:rPr>
          <w:rFonts w:ascii="Trebuchet MS" w:hAnsi="Trebuchet MS" w:cs="Arial"/>
          <w:sz w:val="22"/>
          <w:szCs w:val="22"/>
        </w:rPr>
        <w:t>dem</w:t>
      </w:r>
      <w:r w:rsidRPr="00190618">
        <w:rPr>
          <w:rFonts w:ascii="Trebuchet MS" w:hAnsi="Trebuchet MS" w:cs="Arial"/>
          <w:sz w:val="22"/>
          <w:szCs w:val="22"/>
        </w:rPr>
        <w:t xml:space="preserve"> Auftrag des Kunden zu Grunde. Ausdrüc</w:t>
      </w:r>
      <w:r w:rsidRPr="00190618">
        <w:rPr>
          <w:rFonts w:ascii="Trebuchet MS" w:hAnsi="Trebuchet MS" w:cs="Arial"/>
          <w:sz w:val="22"/>
          <w:szCs w:val="22"/>
        </w:rPr>
        <w:t>k</w:t>
      </w:r>
      <w:r w:rsidRPr="00190618">
        <w:rPr>
          <w:rFonts w:ascii="Trebuchet MS" w:hAnsi="Trebuchet MS" w:cs="Arial"/>
          <w:sz w:val="22"/>
          <w:szCs w:val="22"/>
        </w:rPr>
        <w:t>lich anerkennt der Kunde mit der Auftragserteilung, dass diese Nutzungsbedingungen die Rechte und Pflichten eines allfälligen Vertragsverhältnisses (mit-)bestimmen. Die Agentur beabsichtigt, den Auftrag des Kunden nach bestem Wissen und Gewissen ausz</w:t>
      </w:r>
      <w:r w:rsidRPr="00190618">
        <w:rPr>
          <w:rFonts w:ascii="Trebuchet MS" w:hAnsi="Trebuchet MS" w:cs="Arial"/>
          <w:sz w:val="22"/>
          <w:szCs w:val="22"/>
        </w:rPr>
        <w:t>u</w:t>
      </w:r>
      <w:r w:rsidRPr="00190618">
        <w:rPr>
          <w:rFonts w:ascii="Trebuchet MS" w:hAnsi="Trebuchet MS" w:cs="Arial"/>
          <w:sz w:val="22"/>
          <w:szCs w:val="22"/>
        </w:rPr>
        <w:t>führen und die Richtlinien von „Social Media Kanälen“ einzuhalten. Aufgrund der de</w:t>
      </w:r>
      <w:r w:rsidRPr="00190618">
        <w:rPr>
          <w:rFonts w:ascii="Trebuchet MS" w:hAnsi="Trebuchet MS" w:cs="Arial"/>
          <w:sz w:val="22"/>
          <w:szCs w:val="22"/>
        </w:rPr>
        <w:t>r</w:t>
      </w:r>
      <w:r w:rsidRPr="00190618">
        <w:rPr>
          <w:rFonts w:ascii="Trebuchet MS" w:hAnsi="Trebuchet MS" w:cs="Arial"/>
          <w:sz w:val="22"/>
          <w:szCs w:val="22"/>
        </w:rPr>
        <w:t>zeit gültigen Nutzungsbedingungen und der einfachen Möglichkeit jedes Nutzers, Rechtsve</w:t>
      </w:r>
      <w:r w:rsidRPr="00190618">
        <w:rPr>
          <w:rFonts w:ascii="Trebuchet MS" w:hAnsi="Trebuchet MS" w:cs="Arial"/>
          <w:sz w:val="22"/>
          <w:szCs w:val="22"/>
        </w:rPr>
        <w:t>r</w:t>
      </w:r>
      <w:r w:rsidRPr="00190618">
        <w:rPr>
          <w:rFonts w:ascii="Trebuchet MS" w:hAnsi="Trebuchet MS" w:cs="Arial"/>
          <w:sz w:val="22"/>
          <w:szCs w:val="22"/>
        </w:rPr>
        <w:t>letzungen zu behaupten und so eine Entfernung der Inhalte zu erreichen, kann die Agentur aber nicht dafür einstehen, dass die beauftragte Kampagne auch jederzeit a</w:t>
      </w:r>
      <w:r w:rsidRPr="00190618">
        <w:rPr>
          <w:rFonts w:ascii="Trebuchet MS" w:hAnsi="Trebuchet MS" w:cs="Arial"/>
          <w:sz w:val="22"/>
          <w:szCs w:val="22"/>
        </w:rPr>
        <w:t>b</w:t>
      </w:r>
      <w:r w:rsidRPr="00190618">
        <w:rPr>
          <w:rFonts w:ascii="Trebuchet MS" w:hAnsi="Trebuchet MS" w:cs="Arial"/>
          <w:sz w:val="22"/>
          <w:szCs w:val="22"/>
        </w:rPr>
        <w:t>rufbar ist.</w:t>
      </w:r>
    </w:p>
    <w:p w14:paraId="7D10044C" w14:textId="77777777" w:rsidR="009C5C93" w:rsidRDefault="009C5C93" w:rsidP="00B53A0F">
      <w:pPr>
        <w:tabs>
          <w:tab w:val="left" w:pos="420"/>
          <w:tab w:val="left" w:pos="540"/>
        </w:tabs>
        <w:spacing w:line="360" w:lineRule="auto"/>
        <w:ind w:left="540" w:hanging="540"/>
        <w:jc w:val="both"/>
        <w:rPr>
          <w:rFonts w:ascii="Trebuchet MS" w:hAnsi="Trebuchet MS" w:cs="Arial"/>
          <w:sz w:val="22"/>
          <w:szCs w:val="22"/>
        </w:rPr>
      </w:pPr>
    </w:p>
    <w:p w14:paraId="6A81CA3F" w14:textId="77777777" w:rsidR="00CE1224" w:rsidRPr="008E1AB4" w:rsidRDefault="00CE1224" w:rsidP="00B53A0F">
      <w:pPr>
        <w:spacing w:after="120" w:line="360" w:lineRule="auto"/>
        <w:ind w:left="540" w:hanging="540"/>
        <w:jc w:val="both"/>
        <w:rPr>
          <w:rFonts w:ascii="Trebuchet MS" w:hAnsi="Trebuchet MS" w:cs="Arial"/>
          <w:sz w:val="22"/>
          <w:szCs w:val="22"/>
        </w:rPr>
      </w:pPr>
      <w:r w:rsidRPr="008E1AB4">
        <w:rPr>
          <w:rFonts w:ascii="Trebuchet MS" w:hAnsi="Trebuchet MS" w:cs="Arial"/>
          <w:sz w:val="22"/>
          <w:szCs w:val="22"/>
        </w:rPr>
        <w:t>3.</w:t>
      </w:r>
      <w:r w:rsidRPr="008E1AB4">
        <w:rPr>
          <w:rFonts w:ascii="Trebuchet MS" w:hAnsi="Trebuchet MS" w:cs="Arial"/>
          <w:sz w:val="22"/>
          <w:szCs w:val="22"/>
        </w:rPr>
        <w:tab/>
        <w:t>Konzept</w:t>
      </w:r>
      <w:r>
        <w:rPr>
          <w:rFonts w:ascii="Trebuchet MS" w:hAnsi="Trebuchet MS" w:cs="Arial"/>
          <w:sz w:val="22"/>
          <w:szCs w:val="22"/>
        </w:rPr>
        <w:t>- und Ideen</w:t>
      </w:r>
      <w:r w:rsidRPr="008E1AB4">
        <w:rPr>
          <w:rFonts w:ascii="Trebuchet MS" w:hAnsi="Trebuchet MS" w:cs="Arial"/>
          <w:sz w:val="22"/>
          <w:szCs w:val="22"/>
        </w:rPr>
        <w:t>schutz</w:t>
      </w:r>
    </w:p>
    <w:p w14:paraId="1038CFCC" w14:textId="77777777" w:rsidR="00CE1224" w:rsidRDefault="004A1334" w:rsidP="00B53A0F">
      <w:pPr>
        <w:spacing w:after="120" w:line="360" w:lineRule="auto"/>
        <w:ind w:left="540"/>
        <w:jc w:val="both"/>
        <w:rPr>
          <w:rFonts w:ascii="Trebuchet MS" w:hAnsi="Trebuchet MS" w:cs="Arial"/>
          <w:spacing w:val="2"/>
          <w:sz w:val="22"/>
          <w:szCs w:val="22"/>
        </w:rPr>
      </w:pPr>
      <w:r>
        <w:rPr>
          <w:rFonts w:ascii="Trebuchet MS" w:hAnsi="Trebuchet MS" w:cs="Arial"/>
          <w:spacing w:val="2"/>
          <w:sz w:val="22"/>
          <w:szCs w:val="22"/>
        </w:rPr>
        <w:t xml:space="preserve">Hat der potentielle Kunde </w:t>
      </w:r>
      <w:r w:rsidR="00CE1224">
        <w:rPr>
          <w:rFonts w:ascii="Trebuchet MS" w:hAnsi="Trebuchet MS" w:cs="Arial"/>
          <w:spacing w:val="2"/>
          <w:sz w:val="22"/>
          <w:szCs w:val="22"/>
        </w:rPr>
        <w:t>die Agentur vorab bereits eingeladen, ein Konzept zu e</w:t>
      </w:r>
      <w:r w:rsidR="00CE1224">
        <w:rPr>
          <w:rFonts w:ascii="Trebuchet MS" w:hAnsi="Trebuchet MS" w:cs="Arial"/>
          <w:spacing w:val="2"/>
          <w:sz w:val="22"/>
          <w:szCs w:val="22"/>
        </w:rPr>
        <w:t>r</w:t>
      </w:r>
      <w:r w:rsidR="00CE1224">
        <w:rPr>
          <w:rFonts w:ascii="Trebuchet MS" w:hAnsi="Trebuchet MS" w:cs="Arial"/>
          <w:spacing w:val="2"/>
          <w:sz w:val="22"/>
          <w:szCs w:val="22"/>
        </w:rPr>
        <w:t>stellen, und kommt die Agentur dieser Einladung noch vor Abschluss des Hauptvertr</w:t>
      </w:r>
      <w:r w:rsidR="00CE1224">
        <w:rPr>
          <w:rFonts w:ascii="Trebuchet MS" w:hAnsi="Trebuchet MS" w:cs="Arial"/>
          <w:spacing w:val="2"/>
          <w:sz w:val="22"/>
          <w:szCs w:val="22"/>
        </w:rPr>
        <w:t>a</w:t>
      </w:r>
      <w:r w:rsidR="00CE1224">
        <w:rPr>
          <w:rFonts w:ascii="Trebuchet MS" w:hAnsi="Trebuchet MS" w:cs="Arial"/>
          <w:spacing w:val="2"/>
          <w:sz w:val="22"/>
          <w:szCs w:val="22"/>
        </w:rPr>
        <w:t>ges nach, so gilt nachstehende Regelung:</w:t>
      </w:r>
    </w:p>
    <w:p w14:paraId="6E8870B7" w14:textId="77777777" w:rsidR="00CE1224" w:rsidRDefault="00CE1224" w:rsidP="00B53A0F">
      <w:pPr>
        <w:spacing w:after="120" w:line="360" w:lineRule="auto"/>
        <w:ind w:left="540" w:hanging="540"/>
        <w:jc w:val="both"/>
        <w:rPr>
          <w:rFonts w:ascii="Trebuchet MS" w:hAnsi="Trebuchet MS" w:cs="Arial"/>
          <w:spacing w:val="2"/>
          <w:sz w:val="22"/>
          <w:szCs w:val="22"/>
        </w:rPr>
      </w:pPr>
      <w:r>
        <w:rPr>
          <w:rFonts w:ascii="Trebuchet MS" w:hAnsi="Trebuchet MS" w:cs="Arial"/>
          <w:spacing w:val="2"/>
          <w:sz w:val="22"/>
          <w:szCs w:val="22"/>
        </w:rPr>
        <w:t>3.1</w:t>
      </w:r>
      <w:r>
        <w:rPr>
          <w:rFonts w:ascii="Trebuchet MS" w:hAnsi="Trebuchet MS" w:cs="Arial"/>
          <w:spacing w:val="2"/>
          <w:sz w:val="22"/>
          <w:szCs w:val="22"/>
        </w:rPr>
        <w:tab/>
        <w:t xml:space="preserve">Bereits durch die Einladung und die Annahme der Einladung durch die Agentur treten der potentielle Kunde und die Agentur in ein Vertragsverhältnis („Pitching-Vertrag“). Auch diesem Vertrag liegen die AGB zu Grunde.  </w:t>
      </w:r>
    </w:p>
    <w:p w14:paraId="035911BF" w14:textId="77777777" w:rsidR="00CE1224" w:rsidRPr="001D5C5E" w:rsidRDefault="00CE1224" w:rsidP="00B53A0F">
      <w:pPr>
        <w:spacing w:after="120" w:line="360" w:lineRule="auto"/>
        <w:ind w:left="540" w:hanging="540"/>
        <w:jc w:val="both"/>
        <w:rPr>
          <w:rFonts w:ascii="Trebuchet MS" w:hAnsi="Trebuchet MS" w:cs="Arial"/>
          <w:spacing w:val="2"/>
          <w:sz w:val="22"/>
          <w:szCs w:val="22"/>
        </w:rPr>
      </w:pPr>
      <w:r>
        <w:rPr>
          <w:rFonts w:ascii="Trebuchet MS" w:hAnsi="Trebuchet MS" w:cs="Arial"/>
          <w:spacing w:val="2"/>
          <w:sz w:val="22"/>
          <w:szCs w:val="22"/>
        </w:rPr>
        <w:t>3.2</w:t>
      </w:r>
      <w:r>
        <w:rPr>
          <w:rFonts w:ascii="Trebuchet MS" w:hAnsi="Trebuchet MS" w:cs="Arial"/>
          <w:spacing w:val="2"/>
          <w:sz w:val="22"/>
          <w:szCs w:val="22"/>
        </w:rPr>
        <w:tab/>
        <w:t>D</w:t>
      </w:r>
      <w:r w:rsidRPr="008E1AB4">
        <w:rPr>
          <w:rFonts w:ascii="Trebuchet MS" w:hAnsi="Trebuchet MS" w:cs="Arial"/>
          <w:spacing w:val="2"/>
          <w:sz w:val="22"/>
          <w:szCs w:val="22"/>
        </w:rPr>
        <w:t xml:space="preserve">er </w:t>
      </w:r>
      <w:r>
        <w:rPr>
          <w:rFonts w:ascii="Trebuchet MS" w:hAnsi="Trebuchet MS" w:cs="Arial"/>
          <w:spacing w:val="2"/>
          <w:sz w:val="22"/>
          <w:szCs w:val="22"/>
        </w:rPr>
        <w:t xml:space="preserve">potentielle Kunde anerkennt, dass die Agentur bereits </w:t>
      </w:r>
      <w:r w:rsidRPr="008E1AB4">
        <w:rPr>
          <w:rFonts w:ascii="Trebuchet MS" w:hAnsi="Trebuchet MS" w:cs="Arial"/>
          <w:spacing w:val="2"/>
          <w:sz w:val="22"/>
          <w:szCs w:val="22"/>
        </w:rPr>
        <w:t xml:space="preserve">mit der Konzepterarbeitung kostenintensive Vorleistungen </w:t>
      </w:r>
      <w:r>
        <w:rPr>
          <w:rFonts w:ascii="Trebuchet MS" w:hAnsi="Trebuchet MS" w:cs="Arial"/>
          <w:spacing w:val="2"/>
          <w:sz w:val="22"/>
          <w:szCs w:val="22"/>
        </w:rPr>
        <w:t>erbringt, obwohl er selbst noch keine Leistungspflichten übernommen hat</w:t>
      </w:r>
      <w:r w:rsidRPr="008E1AB4">
        <w:rPr>
          <w:rFonts w:ascii="Trebuchet MS" w:hAnsi="Trebuchet MS" w:cs="Arial"/>
          <w:spacing w:val="2"/>
          <w:sz w:val="22"/>
          <w:szCs w:val="22"/>
        </w:rPr>
        <w:t xml:space="preserve">. </w:t>
      </w:r>
    </w:p>
    <w:p w14:paraId="0B0A8A35" w14:textId="77777777" w:rsidR="00CE1224" w:rsidRPr="008E1AB4" w:rsidRDefault="00CE1224" w:rsidP="00B53A0F">
      <w:pPr>
        <w:spacing w:after="120" w:line="360" w:lineRule="auto"/>
        <w:ind w:left="540" w:hanging="540"/>
        <w:jc w:val="both"/>
        <w:rPr>
          <w:rFonts w:ascii="Trebuchet MS" w:hAnsi="Trebuchet MS" w:cs="Arial"/>
          <w:spacing w:val="2"/>
          <w:sz w:val="22"/>
          <w:szCs w:val="22"/>
        </w:rPr>
      </w:pPr>
      <w:r>
        <w:rPr>
          <w:rFonts w:ascii="Trebuchet MS" w:hAnsi="Trebuchet MS" w:cs="Arial"/>
          <w:spacing w:val="2"/>
          <w:sz w:val="22"/>
          <w:szCs w:val="22"/>
        </w:rPr>
        <w:t>3.3</w:t>
      </w:r>
      <w:r>
        <w:rPr>
          <w:rFonts w:ascii="Trebuchet MS" w:hAnsi="Trebuchet MS" w:cs="Arial"/>
          <w:spacing w:val="2"/>
          <w:sz w:val="22"/>
          <w:szCs w:val="22"/>
        </w:rPr>
        <w:tab/>
      </w:r>
      <w:r w:rsidRPr="008E1AB4">
        <w:rPr>
          <w:rFonts w:ascii="Trebuchet MS" w:hAnsi="Trebuchet MS" w:cs="Arial"/>
          <w:spacing w:val="2"/>
          <w:sz w:val="22"/>
          <w:szCs w:val="22"/>
        </w:rPr>
        <w:t>Das Konzept untersteht in seinen sprachlichen und grafischen Teilen, soweit diese Werkhöhe erreichen, dem Schutz des Urheberrechtsgesetzes. Eine Nutzung und Bea</w:t>
      </w:r>
      <w:r w:rsidRPr="008E1AB4">
        <w:rPr>
          <w:rFonts w:ascii="Trebuchet MS" w:hAnsi="Trebuchet MS" w:cs="Arial"/>
          <w:spacing w:val="2"/>
          <w:sz w:val="22"/>
          <w:szCs w:val="22"/>
        </w:rPr>
        <w:t>r</w:t>
      </w:r>
      <w:r w:rsidRPr="008E1AB4">
        <w:rPr>
          <w:rFonts w:ascii="Trebuchet MS" w:hAnsi="Trebuchet MS" w:cs="Arial"/>
          <w:spacing w:val="2"/>
          <w:sz w:val="22"/>
          <w:szCs w:val="22"/>
        </w:rPr>
        <w:t xml:space="preserve">beitung dieser Teile ohne Zustimmung der </w:t>
      </w:r>
      <w:r>
        <w:rPr>
          <w:rFonts w:ascii="Trebuchet MS" w:hAnsi="Trebuchet MS" w:cs="Arial"/>
          <w:spacing w:val="2"/>
          <w:sz w:val="22"/>
          <w:szCs w:val="22"/>
        </w:rPr>
        <w:t>Agentur</w:t>
      </w:r>
      <w:r w:rsidRPr="008E1AB4">
        <w:rPr>
          <w:rFonts w:ascii="Trebuchet MS" w:hAnsi="Trebuchet MS" w:cs="Arial"/>
          <w:spacing w:val="2"/>
          <w:sz w:val="22"/>
          <w:szCs w:val="22"/>
        </w:rPr>
        <w:t xml:space="preserve"> ist dem </w:t>
      </w:r>
      <w:r>
        <w:rPr>
          <w:rFonts w:ascii="Trebuchet MS" w:hAnsi="Trebuchet MS" w:cs="Arial"/>
          <w:spacing w:val="2"/>
          <w:sz w:val="22"/>
          <w:szCs w:val="22"/>
        </w:rPr>
        <w:t>potentiellen Kunden</w:t>
      </w:r>
      <w:r w:rsidRPr="008E1AB4">
        <w:rPr>
          <w:rFonts w:ascii="Trebuchet MS" w:hAnsi="Trebuchet MS" w:cs="Arial"/>
          <w:spacing w:val="2"/>
          <w:sz w:val="22"/>
          <w:szCs w:val="22"/>
        </w:rPr>
        <w:t xml:space="preserve"> schon auf Grund des Urheberrechtsgesetzes nicht gestattet.</w:t>
      </w:r>
    </w:p>
    <w:p w14:paraId="2E64C11D" w14:textId="77777777" w:rsidR="00921A13" w:rsidRPr="008E1AB4" w:rsidRDefault="00CE1224" w:rsidP="00B53A0F">
      <w:pPr>
        <w:spacing w:after="120" w:line="360" w:lineRule="auto"/>
        <w:ind w:left="540" w:hanging="540"/>
        <w:jc w:val="both"/>
        <w:rPr>
          <w:rFonts w:ascii="Trebuchet MS" w:hAnsi="Trebuchet MS" w:cs="Arial"/>
          <w:spacing w:val="2"/>
          <w:sz w:val="22"/>
          <w:szCs w:val="22"/>
        </w:rPr>
      </w:pPr>
      <w:r>
        <w:rPr>
          <w:rFonts w:ascii="Trebuchet MS" w:hAnsi="Trebuchet MS" w:cs="Arial"/>
          <w:spacing w:val="2"/>
          <w:sz w:val="22"/>
          <w:szCs w:val="22"/>
        </w:rPr>
        <w:t>3.4</w:t>
      </w:r>
      <w:r>
        <w:rPr>
          <w:rFonts w:ascii="Trebuchet MS" w:hAnsi="Trebuchet MS" w:cs="Arial"/>
          <w:spacing w:val="2"/>
          <w:sz w:val="22"/>
          <w:szCs w:val="22"/>
        </w:rPr>
        <w:tab/>
      </w:r>
      <w:r w:rsidRPr="008E1AB4">
        <w:rPr>
          <w:rFonts w:ascii="Trebuchet MS" w:hAnsi="Trebuchet MS" w:cs="Arial"/>
          <w:spacing w:val="2"/>
          <w:sz w:val="22"/>
          <w:szCs w:val="22"/>
        </w:rPr>
        <w:t xml:space="preserve">Das Konzept enthält darüber hinaus werberelevante </w:t>
      </w:r>
      <w:r w:rsidRPr="00B53A0F">
        <w:rPr>
          <w:rFonts w:ascii="Trebuchet MS" w:hAnsi="Trebuchet MS" w:cs="Arial"/>
          <w:bCs/>
          <w:spacing w:val="2"/>
          <w:sz w:val="22"/>
          <w:szCs w:val="22"/>
        </w:rPr>
        <w:t>Ideen</w:t>
      </w:r>
      <w:r w:rsidRPr="008E1AB4">
        <w:rPr>
          <w:rFonts w:ascii="Trebuchet MS" w:hAnsi="Trebuchet MS" w:cs="Arial"/>
          <w:spacing w:val="2"/>
          <w:sz w:val="22"/>
          <w:szCs w:val="22"/>
        </w:rPr>
        <w:t>, die keine Werkhöhe erre</w:t>
      </w:r>
      <w:r w:rsidRPr="008E1AB4">
        <w:rPr>
          <w:rFonts w:ascii="Trebuchet MS" w:hAnsi="Trebuchet MS" w:cs="Arial"/>
          <w:spacing w:val="2"/>
          <w:sz w:val="22"/>
          <w:szCs w:val="22"/>
        </w:rPr>
        <w:t>i</w:t>
      </w:r>
      <w:r w:rsidRPr="008E1AB4">
        <w:rPr>
          <w:rFonts w:ascii="Trebuchet MS" w:hAnsi="Trebuchet MS" w:cs="Arial"/>
          <w:spacing w:val="2"/>
          <w:sz w:val="22"/>
          <w:szCs w:val="22"/>
        </w:rPr>
        <w:t>chen und damit nicht den Schutz des Urheberrechtsgesetzes genießen. Diese Ideen stehen am Anfang jedes Schaffensprozesses und können als zündender Funke alles später Hervo</w:t>
      </w:r>
      <w:r w:rsidRPr="008E1AB4">
        <w:rPr>
          <w:rFonts w:ascii="Trebuchet MS" w:hAnsi="Trebuchet MS" w:cs="Arial"/>
          <w:spacing w:val="2"/>
          <w:sz w:val="22"/>
          <w:szCs w:val="22"/>
        </w:rPr>
        <w:t>r</w:t>
      </w:r>
      <w:r w:rsidRPr="008E1AB4">
        <w:rPr>
          <w:rFonts w:ascii="Trebuchet MS" w:hAnsi="Trebuchet MS" w:cs="Arial"/>
          <w:spacing w:val="2"/>
          <w:sz w:val="22"/>
          <w:szCs w:val="22"/>
        </w:rPr>
        <w:t xml:space="preserve">gebrachten und somit als Ursprung von Vermarktungsstrategie definiert werden. </w:t>
      </w:r>
      <w:r w:rsidR="00C06475">
        <w:rPr>
          <w:rFonts w:ascii="Trebuchet MS" w:hAnsi="Trebuchet MS" w:cs="Arial"/>
          <w:spacing w:val="2"/>
          <w:sz w:val="22"/>
          <w:szCs w:val="22"/>
        </w:rPr>
        <w:t>D</w:t>
      </w:r>
      <w:r w:rsidRPr="008E1AB4">
        <w:rPr>
          <w:rFonts w:ascii="Trebuchet MS" w:hAnsi="Trebuchet MS" w:cs="Arial"/>
          <w:spacing w:val="2"/>
          <w:sz w:val="22"/>
          <w:szCs w:val="22"/>
        </w:rPr>
        <w:t>aher</w:t>
      </w:r>
      <w:r w:rsidR="00C06475">
        <w:rPr>
          <w:rFonts w:ascii="Trebuchet MS" w:hAnsi="Trebuchet MS" w:cs="Arial"/>
          <w:spacing w:val="2"/>
          <w:sz w:val="22"/>
          <w:szCs w:val="22"/>
        </w:rPr>
        <w:t xml:space="preserve"> sind</w:t>
      </w:r>
      <w:r w:rsidRPr="008E1AB4">
        <w:rPr>
          <w:rFonts w:ascii="Trebuchet MS" w:hAnsi="Trebuchet MS" w:cs="Arial"/>
          <w:spacing w:val="2"/>
          <w:sz w:val="22"/>
          <w:szCs w:val="22"/>
        </w:rPr>
        <w:t xml:space="preserve"> jene Elemente des Konzeptes geschützt, die eigenartig sind und der Vermarktungsstrategie ihre charakteristische Prägung geben. Als Idee im Sinne dieser Vereinbarung werden insbesondere Werbeschlagwörter, Werbetexte, </w:t>
      </w:r>
      <w:r w:rsidRPr="008E1AB4">
        <w:rPr>
          <w:rFonts w:ascii="Trebuchet MS" w:hAnsi="Trebuchet MS" w:cs="Arial"/>
          <w:spacing w:val="2"/>
          <w:sz w:val="22"/>
          <w:szCs w:val="22"/>
        </w:rPr>
        <w:lastRenderedPageBreak/>
        <w:t>Grafiken und Illustrationen, Werbemittel usw. angesehen, auch wenn sie keine Werkhöhe e</w:t>
      </w:r>
      <w:r w:rsidRPr="008E1AB4">
        <w:rPr>
          <w:rFonts w:ascii="Trebuchet MS" w:hAnsi="Trebuchet MS" w:cs="Arial"/>
          <w:spacing w:val="2"/>
          <w:sz w:val="22"/>
          <w:szCs w:val="22"/>
        </w:rPr>
        <w:t>r</w:t>
      </w:r>
      <w:r w:rsidRPr="008E1AB4">
        <w:rPr>
          <w:rFonts w:ascii="Trebuchet MS" w:hAnsi="Trebuchet MS" w:cs="Arial"/>
          <w:spacing w:val="2"/>
          <w:sz w:val="22"/>
          <w:szCs w:val="22"/>
        </w:rPr>
        <w:t>reichen.</w:t>
      </w:r>
    </w:p>
    <w:p w14:paraId="6A512F4D" w14:textId="77777777" w:rsidR="00CE1224" w:rsidRPr="00055428" w:rsidRDefault="00CE1224" w:rsidP="00B53A0F">
      <w:pPr>
        <w:spacing w:after="120" w:line="360" w:lineRule="auto"/>
        <w:ind w:left="540" w:hanging="540"/>
        <w:jc w:val="both"/>
        <w:rPr>
          <w:rFonts w:ascii="Trebuchet MS" w:hAnsi="Trebuchet MS" w:cs="Arial"/>
          <w:bCs/>
          <w:spacing w:val="2"/>
          <w:sz w:val="22"/>
          <w:szCs w:val="22"/>
        </w:rPr>
      </w:pPr>
      <w:r w:rsidRPr="00055428">
        <w:rPr>
          <w:rFonts w:ascii="Trebuchet MS" w:hAnsi="Trebuchet MS" w:cs="Arial"/>
          <w:bCs/>
          <w:spacing w:val="2"/>
          <w:sz w:val="22"/>
          <w:szCs w:val="22"/>
        </w:rPr>
        <w:t>3.5</w:t>
      </w:r>
      <w:r w:rsidRPr="00055428">
        <w:rPr>
          <w:rFonts w:ascii="Trebuchet MS" w:hAnsi="Trebuchet MS" w:cs="Arial"/>
          <w:bCs/>
          <w:spacing w:val="2"/>
          <w:sz w:val="22"/>
          <w:szCs w:val="22"/>
        </w:rPr>
        <w:tab/>
        <w:t>Der potentielle Kunde verpflichtet sich, es zu unterlassen, diese von der Agentur im Rahmen des Konzeptes präsentierten kreativen Werbeideen</w:t>
      </w:r>
      <w:r w:rsidR="00C06475" w:rsidRPr="00055428">
        <w:rPr>
          <w:rFonts w:ascii="Trebuchet MS" w:hAnsi="Trebuchet MS" w:cs="Arial"/>
          <w:bCs/>
          <w:spacing w:val="2"/>
          <w:sz w:val="22"/>
          <w:szCs w:val="22"/>
        </w:rPr>
        <w:t xml:space="preserve"> außerhalb des Ko</w:t>
      </w:r>
      <w:r w:rsidR="00C06475" w:rsidRPr="00055428">
        <w:rPr>
          <w:rFonts w:ascii="Trebuchet MS" w:hAnsi="Trebuchet MS" w:cs="Arial"/>
          <w:bCs/>
          <w:spacing w:val="2"/>
          <w:sz w:val="22"/>
          <w:szCs w:val="22"/>
        </w:rPr>
        <w:t>r</w:t>
      </w:r>
      <w:r w:rsidR="00C06475" w:rsidRPr="00055428">
        <w:rPr>
          <w:rFonts w:ascii="Trebuchet MS" w:hAnsi="Trebuchet MS" w:cs="Arial"/>
          <w:bCs/>
          <w:spacing w:val="2"/>
          <w:sz w:val="22"/>
          <w:szCs w:val="22"/>
        </w:rPr>
        <w:t>rektivs eines später abzuschließenden Hauptvertrages</w:t>
      </w:r>
      <w:r w:rsidRPr="00055428">
        <w:rPr>
          <w:rFonts w:ascii="Trebuchet MS" w:hAnsi="Trebuchet MS" w:cs="Arial"/>
          <w:bCs/>
          <w:spacing w:val="2"/>
          <w:sz w:val="22"/>
          <w:szCs w:val="22"/>
        </w:rPr>
        <w:t xml:space="preserve"> wirtschaftlich zu verwerten bzw. ve</w:t>
      </w:r>
      <w:r w:rsidRPr="00055428">
        <w:rPr>
          <w:rFonts w:ascii="Trebuchet MS" w:hAnsi="Trebuchet MS" w:cs="Arial"/>
          <w:bCs/>
          <w:spacing w:val="2"/>
          <w:sz w:val="22"/>
          <w:szCs w:val="22"/>
        </w:rPr>
        <w:t>r</w:t>
      </w:r>
      <w:r w:rsidRPr="00055428">
        <w:rPr>
          <w:rFonts w:ascii="Trebuchet MS" w:hAnsi="Trebuchet MS" w:cs="Arial"/>
          <w:bCs/>
          <w:spacing w:val="2"/>
          <w:sz w:val="22"/>
          <w:szCs w:val="22"/>
        </w:rPr>
        <w:t>werten zu lassen oder zu nutzen bzw. nutzen zu lassen.</w:t>
      </w:r>
    </w:p>
    <w:p w14:paraId="47909EE6" w14:textId="77777777" w:rsidR="00CE1224" w:rsidRDefault="00CE1224" w:rsidP="00B53A0F">
      <w:pPr>
        <w:spacing w:after="120" w:line="360" w:lineRule="auto"/>
        <w:ind w:left="540" w:hanging="540"/>
        <w:jc w:val="both"/>
        <w:rPr>
          <w:rFonts w:ascii="Trebuchet MS" w:hAnsi="Trebuchet MS" w:cs="Arial"/>
          <w:spacing w:val="2"/>
          <w:sz w:val="22"/>
          <w:szCs w:val="22"/>
        </w:rPr>
      </w:pPr>
      <w:r>
        <w:rPr>
          <w:rFonts w:ascii="Trebuchet MS" w:hAnsi="Trebuchet MS" w:cs="Arial"/>
          <w:spacing w:val="2"/>
          <w:sz w:val="22"/>
          <w:szCs w:val="22"/>
        </w:rPr>
        <w:t>3.6</w:t>
      </w:r>
      <w:r>
        <w:rPr>
          <w:rFonts w:ascii="Trebuchet MS" w:hAnsi="Trebuchet MS" w:cs="Arial"/>
          <w:spacing w:val="2"/>
          <w:sz w:val="22"/>
          <w:szCs w:val="22"/>
        </w:rPr>
        <w:tab/>
      </w:r>
      <w:r w:rsidRPr="008E1AB4">
        <w:rPr>
          <w:rFonts w:ascii="Trebuchet MS" w:hAnsi="Trebuchet MS" w:cs="Arial"/>
          <w:spacing w:val="2"/>
          <w:sz w:val="22"/>
          <w:szCs w:val="22"/>
        </w:rPr>
        <w:t xml:space="preserve">Soferne der </w:t>
      </w:r>
      <w:r>
        <w:rPr>
          <w:rFonts w:ascii="Trebuchet MS" w:hAnsi="Trebuchet MS" w:cs="Arial"/>
          <w:spacing w:val="2"/>
          <w:sz w:val="22"/>
          <w:szCs w:val="22"/>
        </w:rPr>
        <w:t>potentielle Kunde</w:t>
      </w:r>
      <w:r w:rsidRPr="008E1AB4">
        <w:rPr>
          <w:rFonts w:ascii="Trebuchet MS" w:hAnsi="Trebuchet MS" w:cs="Arial"/>
          <w:spacing w:val="2"/>
          <w:sz w:val="22"/>
          <w:szCs w:val="22"/>
        </w:rPr>
        <w:t xml:space="preserve"> der Meinung ist, dass ihm von der </w:t>
      </w:r>
      <w:r>
        <w:rPr>
          <w:rFonts w:ascii="Trebuchet MS" w:hAnsi="Trebuchet MS" w:cs="Arial"/>
          <w:spacing w:val="2"/>
          <w:sz w:val="22"/>
          <w:szCs w:val="22"/>
        </w:rPr>
        <w:t xml:space="preserve">Agentur </w:t>
      </w:r>
      <w:r w:rsidRPr="008E1AB4">
        <w:rPr>
          <w:rFonts w:ascii="Trebuchet MS" w:hAnsi="Trebuchet MS" w:cs="Arial"/>
          <w:spacing w:val="2"/>
          <w:sz w:val="22"/>
          <w:szCs w:val="22"/>
        </w:rPr>
        <w:t>Ideen pr</w:t>
      </w:r>
      <w:r w:rsidRPr="008E1AB4">
        <w:rPr>
          <w:rFonts w:ascii="Trebuchet MS" w:hAnsi="Trebuchet MS" w:cs="Arial"/>
          <w:spacing w:val="2"/>
          <w:sz w:val="22"/>
          <w:szCs w:val="22"/>
        </w:rPr>
        <w:t>ä</w:t>
      </w:r>
      <w:r w:rsidRPr="008E1AB4">
        <w:rPr>
          <w:rFonts w:ascii="Trebuchet MS" w:hAnsi="Trebuchet MS" w:cs="Arial"/>
          <w:spacing w:val="2"/>
          <w:sz w:val="22"/>
          <w:szCs w:val="22"/>
        </w:rPr>
        <w:t>sentiert wurden, auf die er bereits vor der Präsent</w:t>
      </w:r>
      <w:r w:rsidRPr="008E1AB4">
        <w:rPr>
          <w:rFonts w:ascii="Trebuchet MS" w:hAnsi="Trebuchet MS" w:cs="Arial"/>
          <w:spacing w:val="2"/>
          <w:sz w:val="22"/>
          <w:szCs w:val="22"/>
        </w:rPr>
        <w:t>a</w:t>
      </w:r>
      <w:r w:rsidRPr="008E1AB4">
        <w:rPr>
          <w:rFonts w:ascii="Trebuchet MS" w:hAnsi="Trebuchet MS" w:cs="Arial"/>
          <w:spacing w:val="2"/>
          <w:sz w:val="22"/>
          <w:szCs w:val="22"/>
        </w:rPr>
        <w:t xml:space="preserve">tion gekommen ist, so hat er dies der </w:t>
      </w:r>
      <w:r>
        <w:rPr>
          <w:rFonts w:ascii="Trebuchet MS" w:hAnsi="Trebuchet MS" w:cs="Arial"/>
          <w:spacing w:val="2"/>
          <w:sz w:val="22"/>
          <w:szCs w:val="22"/>
        </w:rPr>
        <w:t xml:space="preserve">Agentur </w:t>
      </w:r>
      <w:r w:rsidRPr="008E1AB4">
        <w:rPr>
          <w:rFonts w:ascii="Trebuchet MS" w:hAnsi="Trebuchet MS" w:cs="Arial"/>
          <w:spacing w:val="2"/>
          <w:sz w:val="22"/>
          <w:szCs w:val="22"/>
        </w:rPr>
        <w:t>binnen 14 Tagen nach dem Tag der Präsentation per E-Mail unter Anfü</w:t>
      </w:r>
      <w:r w:rsidRPr="008E1AB4">
        <w:rPr>
          <w:rFonts w:ascii="Trebuchet MS" w:hAnsi="Trebuchet MS" w:cs="Arial"/>
          <w:spacing w:val="2"/>
          <w:sz w:val="22"/>
          <w:szCs w:val="22"/>
        </w:rPr>
        <w:t>h</w:t>
      </w:r>
      <w:r w:rsidRPr="008E1AB4">
        <w:rPr>
          <w:rFonts w:ascii="Trebuchet MS" w:hAnsi="Trebuchet MS" w:cs="Arial"/>
          <w:spacing w:val="2"/>
          <w:sz w:val="22"/>
          <w:szCs w:val="22"/>
        </w:rPr>
        <w:t>rung von B</w:t>
      </w:r>
      <w:r w:rsidRPr="008E1AB4">
        <w:rPr>
          <w:rFonts w:ascii="Trebuchet MS" w:hAnsi="Trebuchet MS" w:cs="Arial"/>
          <w:spacing w:val="2"/>
          <w:sz w:val="22"/>
          <w:szCs w:val="22"/>
        </w:rPr>
        <w:t>e</w:t>
      </w:r>
      <w:r w:rsidRPr="008E1AB4">
        <w:rPr>
          <w:rFonts w:ascii="Trebuchet MS" w:hAnsi="Trebuchet MS" w:cs="Arial"/>
          <w:spacing w:val="2"/>
          <w:sz w:val="22"/>
          <w:szCs w:val="22"/>
        </w:rPr>
        <w:t xml:space="preserve">weismitteln, die eine zeitliche Zuordnung erlauben, bekannt zu geben. </w:t>
      </w:r>
    </w:p>
    <w:p w14:paraId="122CB60C" w14:textId="77777777" w:rsidR="00CE1224" w:rsidRPr="00443EFF" w:rsidRDefault="00CE1224" w:rsidP="00B53A0F">
      <w:pPr>
        <w:spacing w:after="120" w:line="360" w:lineRule="auto"/>
        <w:ind w:left="540" w:hanging="540"/>
        <w:jc w:val="both"/>
        <w:rPr>
          <w:rFonts w:ascii="Trebuchet MS" w:hAnsi="Trebuchet MS" w:cs="Arial"/>
          <w:spacing w:val="2"/>
          <w:sz w:val="22"/>
          <w:szCs w:val="22"/>
        </w:rPr>
      </w:pPr>
      <w:r>
        <w:rPr>
          <w:rFonts w:ascii="Trebuchet MS" w:hAnsi="Trebuchet MS" w:cs="Arial"/>
          <w:spacing w:val="2"/>
          <w:sz w:val="22"/>
          <w:szCs w:val="22"/>
        </w:rPr>
        <w:t>3.7</w:t>
      </w:r>
      <w:r>
        <w:rPr>
          <w:rFonts w:ascii="Trebuchet MS" w:hAnsi="Trebuchet MS" w:cs="Arial"/>
          <w:spacing w:val="2"/>
          <w:sz w:val="22"/>
          <w:szCs w:val="22"/>
        </w:rPr>
        <w:tab/>
      </w:r>
      <w:r w:rsidRPr="00443EFF">
        <w:rPr>
          <w:rFonts w:ascii="Trebuchet MS" w:hAnsi="Trebuchet MS" w:cs="Arial"/>
          <w:spacing w:val="2"/>
          <w:sz w:val="22"/>
          <w:szCs w:val="22"/>
        </w:rPr>
        <w:t xml:space="preserve">Im gegenteiligen Fall gehen die </w:t>
      </w:r>
      <w:r>
        <w:rPr>
          <w:rFonts w:ascii="Trebuchet MS" w:hAnsi="Trebuchet MS" w:cs="Arial"/>
          <w:spacing w:val="2"/>
          <w:sz w:val="22"/>
          <w:szCs w:val="22"/>
        </w:rPr>
        <w:t>Vertragsp</w:t>
      </w:r>
      <w:r w:rsidRPr="00443EFF">
        <w:rPr>
          <w:rFonts w:ascii="Trebuchet MS" w:hAnsi="Trebuchet MS" w:cs="Arial"/>
          <w:spacing w:val="2"/>
          <w:sz w:val="22"/>
          <w:szCs w:val="22"/>
        </w:rPr>
        <w:t xml:space="preserve">arteien davon aus, dass die Agentur dem </w:t>
      </w:r>
      <w:r>
        <w:rPr>
          <w:rFonts w:ascii="Trebuchet MS" w:hAnsi="Trebuchet MS" w:cs="Arial"/>
          <w:spacing w:val="2"/>
          <w:sz w:val="22"/>
          <w:szCs w:val="22"/>
        </w:rPr>
        <w:t>potentiellen Kunden eine</w:t>
      </w:r>
      <w:r w:rsidRPr="00443EFF">
        <w:rPr>
          <w:rFonts w:ascii="Trebuchet MS" w:hAnsi="Trebuchet MS" w:cs="Arial"/>
          <w:spacing w:val="2"/>
          <w:sz w:val="22"/>
          <w:szCs w:val="22"/>
        </w:rPr>
        <w:t xml:space="preserve"> </w:t>
      </w:r>
      <w:r>
        <w:rPr>
          <w:rFonts w:ascii="Trebuchet MS" w:hAnsi="Trebuchet MS" w:cs="Arial"/>
          <w:spacing w:val="2"/>
          <w:sz w:val="22"/>
          <w:szCs w:val="22"/>
        </w:rPr>
        <w:t xml:space="preserve">für ihn </w:t>
      </w:r>
      <w:r w:rsidRPr="00443EFF">
        <w:rPr>
          <w:rFonts w:ascii="Trebuchet MS" w:hAnsi="Trebuchet MS" w:cs="Arial"/>
          <w:spacing w:val="2"/>
          <w:sz w:val="22"/>
          <w:szCs w:val="22"/>
        </w:rPr>
        <w:t>neue</w:t>
      </w:r>
      <w:r>
        <w:rPr>
          <w:rFonts w:ascii="Trebuchet MS" w:hAnsi="Trebuchet MS" w:cs="Arial"/>
          <w:spacing w:val="2"/>
          <w:sz w:val="22"/>
          <w:szCs w:val="22"/>
        </w:rPr>
        <w:t xml:space="preserve"> Idee</w:t>
      </w:r>
      <w:r w:rsidRPr="00443EFF">
        <w:rPr>
          <w:rFonts w:ascii="Trebuchet MS" w:hAnsi="Trebuchet MS" w:cs="Arial"/>
          <w:spacing w:val="2"/>
          <w:sz w:val="22"/>
          <w:szCs w:val="22"/>
        </w:rPr>
        <w:t xml:space="preserve"> präse</w:t>
      </w:r>
      <w:r w:rsidRPr="00443EFF">
        <w:rPr>
          <w:rFonts w:ascii="Trebuchet MS" w:hAnsi="Trebuchet MS" w:cs="Arial"/>
          <w:spacing w:val="2"/>
          <w:sz w:val="22"/>
          <w:szCs w:val="22"/>
        </w:rPr>
        <w:t>n</w:t>
      </w:r>
      <w:r w:rsidRPr="00443EFF">
        <w:rPr>
          <w:rFonts w:ascii="Trebuchet MS" w:hAnsi="Trebuchet MS" w:cs="Arial"/>
          <w:spacing w:val="2"/>
          <w:sz w:val="22"/>
          <w:szCs w:val="22"/>
        </w:rPr>
        <w:t>tiert hat.</w:t>
      </w:r>
      <w:r>
        <w:rPr>
          <w:rFonts w:ascii="Trebuchet MS" w:hAnsi="Trebuchet MS" w:cs="Arial"/>
          <w:spacing w:val="2"/>
          <w:sz w:val="22"/>
          <w:szCs w:val="22"/>
        </w:rPr>
        <w:t xml:space="preserve"> Wird die Idee vom Kunden verwendet, so ist davon auszugehen, dass die Agentur dabei verdienstlich wurde.    </w:t>
      </w:r>
    </w:p>
    <w:p w14:paraId="5850B1B1" w14:textId="77777777" w:rsidR="00CE1224" w:rsidRPr="00443EFF" w:rsidRDefault="00CE1224" w:rsidP="00B53A0F">
      <w:pPr>
        <w:spacing w:line="360" w:lineRule="auto"/>
        <w:ind w:left="540" w:hanging="540"/>
        <w:jc w:val="both"/>
        <w:rPr>
          <w:rFonts w:ascii="Trebuchet MS" w:hAnsi="Trebuchet MS" w:cs="Arial"/>
          <w:spacing w:val="2"/>
          <w:sz w:val="22"/>
          <w:szCs w:val="22"/>
        </w:rPr>
      </w:pPr>
      <w:r>
        <w:rPr>
          <w:rFonts w:ascii="Trebuchet MS" w:hAnsi="Trebuchet MS" w:cs="Arial"/>
          <w:spacing w:val="2"/>
          <w:sz w:val="22"/>
          <w:szCs w:val="22"/>
        </w:rPr>
        <w:t>3.8</w:t>
      </w:r>
      <w:r>
        <w:rPr>
          <w:rFonts w:ascii="Trebuchet MS" w:hAnsi="Trebuchet MS" w:cs="Arial"/>
          <w:spacing w:val="2"/>
          <w:sz w:val="22"/>
          <w:szCs w:val="22"/>
        </w:rPr>
        <w:tab/>
      </w:r>
      <w:r w:rsidRPr="00443EFF">
        <w:rPr>
          <w:rFonts w:ascii="Trebuchet MS" w:hAnsi="Trebuchet MS" w:cs="Arial"/>
          <w:spacing w:val="2"/>
          <w:sz w:val="22"/>
          <w:szCs w:val="22"/>
        </w:rPr>
        <w:t xml:space="preserve">Der </w:t>
      </w:r>
      <w:r>
        <w:rPr>
          <w:rFonts w:ascii="Trebuchet MS" w:hAnsi="Trebuchet MS" w:cs="Arial"/>
          <w:spacing w:val="2"/>
          <w:sz w:val="22"/>
          <w:szCs w:val="22"/>
        </w:rPr>
        <w:t>potentielle Kunde</w:t>
      </w:r>
      <w:r w:rsidRPr="00443EFF">
        <w:rPr>
          <w:rFonts w:ascii="Trebuchet MS" w:hAnsi="Trebuchet MS" w:cs="Arial"/>
          <w:spacing w:val="2"/>
          <w:sz w:val="22"/>
          <w:szCs w:val="22"/>
        </w:rPr>
        <w:t xml:space="preserve"> kann sich von seinen Verpflichtungen </w:t>
      </w:r>
      <w:r>
        <w:rPr>
          <w:rFonts w:ascii="Trebuchet MS" w:hAnsi="Trebuchet MS" w:cs="Arial"/>
          <w:spacing w:val="2"/>
          <w:sz w:val="22"/>
          <w:szCs w:val="22"/>
        </w:rPr>
        <w:t>aus diesem Punkt</w:t>
      </w:r>
      <w:r w:rsidRPr="00443EFF">
        <w:rPr>
          <w:rFonts w:ascii="Trebuchet MS" w:hAnsi="Trebuchet MS" w:cs="Arial"/>
          <w:spacing w:val="2"/>
          <w:sz w:val="22"/>
          <w:szCs w:val="22"/>
        </w:rPr>
        <w:t xml:space="preserve"> durch Zahlung einer</w:t>
      </w:r>
      <w:r w:rsidR="00C06475">
        <w:rPr>
          <w:rFonts w:ascii="Trebuchet MS" w:hAnsi="Trebuchet MS" w:cs="Arial"/>
          <w:spacing w:val="2"/>
          <w:sz w:val="22"/>
          <w:szCs w:val="22"/>
        </w:rPr>
        <w:t xml:space="preserve"> angemessenen</w:t>
      </w:r>
      <w:r w:rsidRPr="00443EFF">
        <w:rPr>
          <w:rFonts w:ascii="Trebuchet MS" w:hAnsi="Trebuchet MS" w:cs="Arial"/>
          <w:spacing w:val="2"/>
          <w:sz w:val="22"/>
          <w:szCs w:val="22"/>
        </w:rPr>
        <w:t xml:space="preserve"> Entschädigung </w:t>
      </w:r>
      <w:r>
        <w:rPr>
          <w:rFonts w:ascii="Trebuchet MS" w:hAnsi="Trebuchet MS" w:cs="Arial"/>
          <w:spacing w:val="2"/>
          <w:sz w:val="22"/>
          <w:szCs w:val="22"/>
        </w:rPr>
        <w:t>zuzü</w:t>
      </w:r>
      <w:r>
        <w:rPr>
          <w:rFonts w:ascii="Trebuchet MS" w:hAnsi="Trebuchet MS" w:cs="Arial"/>
          <w:spacing w:val="2"/>
          <w:sz w:val="22"/>
          <w:szCs w:val="22"/>
        </w:rPr>
        <w:t>g</w:t>
      </w:r>
      <w:r>
        <w:rPr>
          <w:rFonts w:ascii="Trebuchet MS" w:hAnsi="Trebuchet MS" w:cs="Arial"/>
          <w:spacing w:val="2"/>
          <w:sz w:val="22"/>
          <w:szCs w:val="22"/>
        </w:rPr>
        <w:t>lich 20</w:t>
      </w:r>
      <w:r w:rsidR="00C3438C">
        <w:rPr>
          <w:rFonts w:ascii="Trebuchet MS" w:hAnsi="Trebuchet MS" w:cs="Arial"/>
          <w:spacing w:val="2"/>
          <w:sz w:val="22"/>
          <w:szCs w:val="22"/>
        </w:rPr>
        <w:t xml:space="preserve"> </w:t>
      </w:r>
      <w:r>
        <w:rPr>
          <w:rFonts w:ascii="Trebuchet MS" w:hAnsi="Trebuchet MS" w:cs="Arial"/>
          <w:spacing w:val="2"/>
          <w:sz w:val="22"/>
          <w:szCs w:val="22"/>
        </w:rPr>
        <w:t xml:space="preserve">% Umsatzsteuer </w:t>
      </w:r>
      <w:r w:rsidRPr="00443EFF">
        <w:rPr>
          <w:rFonts w:ascii="Trebuchet MS" w:hAnsi="Trebuchet MS" w:cs="Arial"/>
          <w:spacing w:val="2"/>
          <w:sz w:val="22"/>
          <w:szCs w:val="22"/>
        </w:rPr>
        <w:t xml:space="preserve">befreien. Die Befreiung tritt erst nach vollständigem Eingang der Zahlung der Entschädigung bei der </w:t>
      </w:r>
      <w:r>
        <w:rPr>
          <w:rFonts w:ascii="Trebuchet MS" w:hAnsi="Trebuchet MS" w:cs="Arial"/>
          <w:spacing w:val="2"/>
          <w:sz w:val="22"/>
          <w:szCs w:val="22"/>
        </w:rPr>
        <w:t>Agentur</w:t>
      </w:r>
      <w:r w:rsidRPr="00443EFF">
        <w:rPr>
          <w:rFonts w:ascii="Trebuchet MS" w:hAnsi="Trebuchet MS" w:cs="Arial"/>
          <w:spacing w:val="2"/>
          <w:sz w:val="22"/>
          <w:szCs w:val="22"/>
        </w:rPr>
        <w:t xml:space="preserve"> ein. </w:t>
      </w:r>
    </w:p>
    <w:p w14:paraId="2ABDAA25" w14:textId="77777777" w:rsidR="008E1AB4" w:rsidRPr="00190618" w:rsidRDefault="008E1AB4" w:rsidP="00B53A0F">
      <w:pPr>
        <w:tabs>
          <w:tab w:val="left" w:pos="420"/>
          <w:tab w:val="left" w:pos="540"/>
        </w:tabs>
        <w:spacing w:line="360" w:lineRule="auto"/>
        <w:ind w:left="540" w:hanging="540"/>
        <w:jc w:val="both"/>
        <w:rPr>
          <w:rFonts w:ascii="Trebuchet MS" w:hAnsi="Trebuchet MS" w:cs="Arial"/>
          <w:sz w:val="22"/>
          <w:szCs w:val="22"/>
        </w:rPr>
      </w:pPr>
    </w:p>
    <w:p w14:paraId="493514EC" w14:textId="77777777" w:rsidR="007C6010"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4</w:t>
      </w:r>
      <w:r w:rsidR="00092610" w:rsidRPr="00190618">
        <w:rPr>
          <w:rFonts w:ascii="Trebuchet MS" w:hAnsi="Trebuchet MS" w:cs="Arial"/>
          <w:sz w:val="22"/>
          <w:szCs w:val="22"/>
        </w:rPr>
        <w:t>.</w:t>
      </w:r>
      <w:r w:rsidR="00092610" w:rsidRPr="00190618">
        <w:rPr>
          <w:rFonts w:ascii="Trebuchet MS" w:hAnsi="Trebuchet MS" w:cs="Arial"/>
          <w:sz w:val="22"/>
          <w:szCs w:val="22"/>
        </w:rPr>
        <w:tab/>
        <w:t>Leistungsumfang, Auftragsabwicklung und Mitwirkungspflichten des Kunden</w:t>
      </w:r>
    </w:p>
    <w:p w14:paraId="14708684" w14:textId="77777777" w:rsidR="007C6010" w:rsidRPr="00190618" w:rsidRDefault="007C6010" w:rsidP="00B53A0F">
      <w:pPr>
        <w:tabs>
          <w:tab w:val="left" w:pos="420"/>
          <w:tab w:val="left" w:pos="540"/>
        </w:tabs>
        <w:ind w:left="539" w:hanging="539"/>
        <w:jc w:val="both"/>
        <w:rPr>
          <w:rFonts w:ascii="Trebuchet MS" w:hAnsi="Trebuchet MS" w:cs="Arial"/>
          <w:sz w:val="22"/>
          <w:szCs w:val="22"/>
        </w:rPr>
      </w:pPr>
    </w:p>
    <w:p w14:paraId="3BE53531" w14:textId="77777777" w:rsidR="00443EFF"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4</w:t>
      </w:r>
      <w:r w:rsidR="00092610" w:rsidRPr="00190618">
        <w:rPr>
          <w:rFonts w:ascii="Trebuchet MS" w:hAnsi="Trebuchet MS" w:cs="Arial"/>
          <w:sz w:val="22"/>
          <w:szCs w:val="22"/>
        </w:rPr>
        <w:t>.1</w:t>
      </w:r>
      <w:r w:rsidR="00092610" w:rsidRPr="00190618">
        <w:rPr>
          <w:rFonts w:ascii="Trebuchet MS" w:hAnsi="Trebuchet MS" w:cs="Arial"/>
          <w:sz w:val="22"/>
          <w:szCs w:val="22"/>
        </w:rPr>
        <w:tab/>
        <w:t xml:space="preserve">Der Umfang der zu erbringenden Leistungen ergibt sich aus der Leistungsbeschreibung im </w:t>
      </w:r>
      <w:r w:rsidR="00AB477C" w:rsidRPr="00190618">
        <w:rPr>
          <w:rFonts w:ascii="Trebuchet MS" w:hAnsi="Trebuchet MS" w:cs="Arial"/>
          <w:sz w:val="22"/>
          <w:szCs w:val="22"/>
        </w:rPr>
        <w:t>Agenturv</w:t>
      </w:r>
      <w:r w:rsidR="00092610" w:rsidRPr="00190618">
        <w:rPr>
          <w:rFonts w:ascii="Trebuchet MS" w:hAnsi="Trebuchet MS" w:cs="Arial"/>
          <w:sz w:val="22"/>
          <w:szCs w:val="22"/>
        </w:rPr>
        <w:t>ertrag</w:t>
      </w:r>
      <w:r w:rsidR="00AB477C" w:rsidRPr="00190618">
        <w:rPr>
          <w:rFonts w:ascii="Trebuchet MS" w:hAnsi="Trebuchet MS" w:cs="Arial"/>
          <w:sz w:val="22"/>
          <w:szCs w:val="22"/>
        </w:rPr>
        <w:t xml:space="preserve"> oder</w:t>
      </w:r>
      <w:r w:rsidR="00ED3BCB" w:rsidRPr="00190618">
        <w:rPr>
          <w:rFonts w:ascii="Trebuchet MS" w:hAnsi="Trebuchet MS" w:cs="Arial"/>
          <w:sz w:val="22"/>
          <w:szCs w:val="22"/>
        </w:rPr>
        <w:t xml:space="preserve"> einer</w:t>
      </w:r>
      <w:r w:rsidR="00AB477C" w:rsidRPr="00190618">
        <w:rPr>
          <w:rFonts w:ascii="Trebuchet MS" w:hAnsi="Trebuchet MS" w:cs="Arial"/>
          <w:sz w:val="22"/>
          <w:szCs w:val="22"/>
        </w:rPr>
        <w:t xml:space="preserve"> allfällige</w:t>
      </w:r>
      <w:r w:rsidR="00ED3BCB" w:rsidRPr="00190618">
        <w:rPr>
          <w:rFonts w:ascii="Trebuchet MS" w:hAnsi="Trebuchet MS" w:cs="Arial"/>
          <w:sz w:val="22"/>
          <w:szCs w:val="22"/>
        </w:rPr>
        <w:t>n Auftragsbestätigung</w:t>
      </w:r>
      <w:r w:rsidR="00AB477C" w:rsidRPr="00190618">
        <w:rPr>
          <w:rFonts w:ascii="Trebuchet MS" w:hAnsi="Trebuchet MS" w:cs="Arial"/>
          <w:sz w:val="22"/>
          <w:szCs w:val="22"/>
        </w:rPr>
        <w:t xml:space="preserve"> durch die Agentur</w:t>
      </w:r>
      <w:r w:rsidR="00200264" w:rsidRPr="00190618">
        <w:rPr>
          <w:rFonts w:ascii="Trebuchet MS" w:hAnsi="Trebuchet MS" w:cs="Arial"/>
          <w:sz w:val="22"/>
          <w:szCs w:val="22"/>
        </w:rPr>
        <w:t xml:space="preserve">, sowie dem </w:t>
      </w:r>
      <w:r w:rsidR="00D93D8F" w:rsidRPr="00190618">
        <w:rPr>
          <w:rFonts w:ascii="Trebuchet MS" w:hAnsi="Trebuchet MS" w:cs="Arial"/>
          <w:sz w:val="22"/>
          <w:szCs w:val="22"/>
        </w:rPr>
        <w:t xml:space="preserve">allfälligen </w:t>
      </w:r>
      <w:r w:rsidR="00200264" w:rsidRPr="00190618">
        <w:rPr>
          <w:rFonts w:ascii="Trebuchet MS" w:hAnsi="Trebuchet MS" w:cs="Arial"/>
          <w:sz w:val="22"/>
          <w:szCs w:val="22"/>
        </w:rPr>
        <w:t>Briefingprotokoll</w:t>
      </w:r>
      <w:r w:rsidR="000D44FF" w:rsidRPr="00190618">
        <w:rPr>
          <w:rFonts w:ascii="Trebuchet MS" w:hAnsi="Trebuchet MS" w:cs="Arial"/>
          <w:sz w:val="22"/>
          <w:szCs w:val="22"/>
        </w:rPr>
        <w:t xml:space="preserve"> („Angebotsunterlagen“)</w:t>
      </w:r>
      <w:r w:rsidR="00092610" w:rsidRPr="00190618">
        <w:rPr>
          <w:rFonts w:ascii="Trebuchet MS" w:hAnsi="Trebuchet MS" w:cs="Arial"/>
          <w:sz w:val="22"/>
          <w:szCs w:val="22"/>
        </w:rPr>
        <w:t xml:space="preserve">. Nachträgliche Änderungen des Leistungsinhaltes bedürfen der </w:t>
      </w:r>
      <w:r w:rsidR="000B5011" w:rsidRPr="00190618">
        <w:rPr>
          <w:rFonts w:ascii="Trebuchet MS" w:hAnsi="Trebuchet MS" w:cs="Arial"/>
          <w:sz w:val="22"/>
          <w:szCs w:val="22"/>
        </w:rPr>
        <w:t>schriftlichen Bestätigung durch die Agentur</w:t>
      </w:r>
      <w:r w:rsidR="004A21C6" w:rsidRPr="00190618">
        <w:rPr>
          <w:rFonts w:ascii="Trebuchet MS" w:hAnsi="Trebuchet MS" w:cs="Arial"/>
          <w:sz w:val="22"/>
          <w:szCs w:val="22"/>
        </w:rPr>
        <w:t>.</w:t>
      </w:r>
      <w:r w:rsidR="00046454" w:rsidRPr="00190618">
        <w:rPr>
          <w:rFonts w:ascii="Trebuchet MS" w:hAnsi="Trebuchet MS" w:cs="Arial"/>
          <w:sz w:val="22"/>
          <w:szCs w:val="22"/>
        </w:rPr>
        <w:t xml:space="preserve"> Inne</w:t>
      </w:r>
      <w:r w:rsidR="00046454" w:rsidRPr="00190618">
        <w:rPr>
          <w:rFonts w:ascii="Trebuchet MS" w:hAnsi="Trebuchet MS" w:cs="Arial"/>
          <w:sz w:val="22"/>
          <w:szCs w:val="22"/>
        </w:rPr>
        <w:t>r</w:t>
      </w:r>
      <w:r w:rsidR="00046454" w:rsidRPr="00190618">
        <w:rPr>
          <w:rFonts w:ascii="Trebuchet MS" w:hAnsi="Trebuchet MS" w:cs="Arial"/>
          <w:sz w:val="22"/>
          <w:szCs w:val="22"/>
        </w:rPr>
        <w:t>halb des vom Kunden vorgegeben Rahmens besteht bei der Erfüllung des Auftrages G</w:t>
      </w:r>
      <w:r w:rsidR="00046454" w:rsidRPr="00190618">
        <w:rPr>
          <w:rFonts w:ascii="Trebuchet MS" w:hAnsi="Trebuchet MS" w:cs="Arial"/>
          <w:sz w:val="22"/>
          <w:szCs w:val="22"/>
        </w:rPr>
        <w:t>e</w:t>
      </w:r>
      <w:r w:rsidR="00046454" w:rsidRPr="00190618">
        <w:rPr>
          <w:rFonts w:ascii="Trebuchet MS" w:hAnsi="Trebuchet MS" w:cs="Arial"/>
          <w:sz w:val="22"/>
          <w:szCs w:val="22"/>
        </w:rPr>
        <w:t>staltungsfreiheit</w:t>
      </w:r>
      <w:r w:rsidR="00ED3BCB" w:rsidRPr="00190618">
        <w:rPr>
          <w:rFonts w:ascii="Trebuchet MS" w:hAnsi="Trebuchet MS" w:cs="Arial"/>
          <w:sz w:val="22"/>
          <w:szCs w:val="22"/>
        </w:rPr>
        <w:t xml:space="preserve"> der Agentur</w:t>
      </w:r>
      <w:r w:rsidR="00046454" w:rsidRPr="00190618">
        <w:rPr>
          <w:rFonts w:ascii="Trebuchet MS" w:hAnsi="Trebuchet MS" w:cs="Arial"/>
          <w:sz w:val="22"/>
          <w:szCs w:val="22"/>
        </w:rPr>
        <w:t>.</w:t>
      </w:r>
    </w:p>
    <w:p w14:paraId="63367E54" w14:textId="77777777" w:rsidR="007C6010"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4</w:t>
      </w:r>
      <w:r w:rsidR="004A21C6" w:rsidRPr="00190618">
        <w:rPr>
          <w:rFonts w:ascii="Trebuchet MS" w:hAnsi="Trebuchet MS" w:cs="Arial"/>
          <w:sz w:val="22"/>
          <w:szCs w:val="22"/>
        </w:rPr>
        <w:t>.2</w:t>
      </w:r>
      <w:r w:rsidR="004A21C6" w:rsidRPr="00190618">
        <w:rPr>
          <w:rFonts w:ascii="Trebuchet MS" w:hAnsi="Trebuchet MS" w:cs="Arial"/>
          <w:sz w:val="22"/>
          <w:szCs w:val="22"/>
        </w:rPr>
        <w:tab/>
        <w:t>Alle Leistungen der Agentur (insbesondere alle Vorentwürfe, Skizzen, Reinzeichnungen, Bürstenabzüge, Blaupausen</w:t>
      </w:r>
      <w:r w:rsidR="00CC7045" w:rsidRPr="00190618">
        <w:rPr>
          <w:rFonts w:ascii="Trebuchet MS" w:hAnsi="Trebuchet MS" w:cs="Arial"/>
          <w:sz w:val="22"/>
          <w:szCs w:val="22"/>
        </w:rPr>
        <w:t>, Kopien,</w:t>
      </w:r>
      <w:r w:rsidR="004A21C6" w:rsidRPr="00190618">
        <w:rPr>
          <w:rFonts w:ascii="Trebuchet MS" w:hAnsi="Trebuchet MS" w:cs="Arial"/>
          <w:sz w:val="22"/>
          <w:szCs w:val="22"/>
        </w:rPr>
        <w:t xml:space="preserve"> Farbabdr</w:t>
      </w:r>
      <w:r w:rsidR="004A21C6" w:rsidRPr="00190618">
        <w:rPr>
          <w:rFonts w:ascii="Trebuchet MS" w:hAnsi="Trebuchet MS" w:cs="Arial"/>
          <w:sz w:val="22"/>
          <w:szCs w:val="22"/>
        </w:rPr>
        <w:t>u</w:t>
      </w:r>
      <w:r w:rsidR="004A21C6" w:rsidRPr="00190618">
        <w:rPr>
          <w:rFonts w:ascii="Trebuchet MS" w:hAnsi="Trebuchet MS" w:cs="Arial"/>
          <w:sz w:val="22"/>
          <w:szCs w:val="22"/>
        </w:rPr>
        <w:t>cke</w:t>
      </w:r>
      <w:r w:rsidR="00CC7045" w:rsidRPr="00190618">
        <w:rPr>
          <w:rFonts w:ascii="Trebuchet MS" w:hAnsi="Trebuchet MS" w:cs="Arial"/>
          <w:sz w:val="22"/>
          <w:szCs w:val="22"/>
        </w:rPr>
        <w:t xml:space="preserve"> und elektronische Dateien</w:t>
      </w:r>
      <w:r w:rsidR="004A21C6" w:rsidRPr="00190618">
        <w:rPr>
          <w:rFonts w:ascii="Trebuchet MS" w:hAnsi="Trebuchet MS" w:cs="Arial"/>
          <w:sz w:val="22"/>
          <w:szCs w:val="22"/>
        </w:rPr>
        <w:t xml:space="preserve">) sind vom Kunden zu überprüfen und </w:t>
      </w:r>
      <w:r w:rsidR="00A44A99" w:rsidRPr="00190618">
        <w:rPr>
          <w:rFonts w:ascii="Trebuchet MS" w:hAnsi="Trebuchet MS" w:cs="Arial"/>
          <w:sz w:val="22"/>
          <w:szCs w:val="22"/>
        </w:rPr>
        <w:t xml:space="preserve">von ihm </w:t>
      </w:r>
      <w:r w:rsidR="004A21C6" w:rsidRPr="00190618">
        <w:rPr>
          <w:rFonts w:ascii="Trebuchet MS" w:hAnsi="Trebuchet MS" w:cs="Arial"/>
          <w:sz w:val="22"/>
          <w:szCs w:val="22"/>
        </w:rPr>
        <w:t xml:space="preserve">binnen drei </w:t>
      </w:r>
      <w:r w:rsidR="00A83A8B" w:rsidRPr="00190618">
        <w:rPr>
          <w:rFonts w:ascii="Trebuchet MS" w:hAnsi="Trebuchet MS" w:cs="Arial"/>
          <w:sz w:val="22"/>
          <w:szCs w:val="22"/>
        </w:rPr>
        <w:t>Werkt</w:t>
      </w:r>
      <w:r w:rsidR="004A21C6" w:rsidRPr="00190618">
        <w:rPr>
          <w:rFonts w:ascii="Trebuchet MS" w:hAnsi="Trebuchet MS" w:cs="Arial"/>
          <w:sz w:val="22"/>
          <w:szCs w:val="22"/>
        </w:rPr>
        <w:t xml:space="preserve">agen </w:t>
      </w:r>
      <w:r w:rsidR="00327C16" w:rsidRPr="00190618">
        <w:rPr>
          <w:rFonts w:ascii="Trebuchet MS" w:hAnsi="Trebuchet MS" w:cs="Arial"/>
          <w:sz w:val="22"/>
          <w:szCs w:val="22"/>
        </w:rPr>
        <w:t xml:space="preserve">ab Eingang beim Kunden </w:t>
      </w:r>
      <w:r w:rsidR="004A21C6" w:rsidRPr="00190618">
        <w:rPr>
          <w:rFonts w:ascii="Trebuchet MS" w:hAnsi="Trebuchet MS" w:cs="Arial"/>
          <w:sz w:val="22"/>
          <w:szCs w:val="22"/>
        </w:rPr>
        <w:t>freizugeben.</w:t>
      </w:r>
      <w:r w:rsidR="00C222D6">
        <w:rPr>
          <w:rFonts w:ascii="Trebuchet MS" w:hAnsi="Trebuchet MS" w:cs="Arial"/>
          <w:sz w:val="22"/>
          <w:szCs w:val="22"/>
        </w:rPr>
        <w:t xml:space="preserve"> Nach Verstreichen dieser Frist ohne Rückmeldung des Kunden gelten sie als vom Kunden genehmigt. </w:t>
      </w:r>
    </w:p>
    <w:p w14:paraId="3C993B13" w14:textId="77777777" w:rsidR="007C6010"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4</w:t>
      </w:r>
      <w:r w:rsidR="004A21C6" w:rsidRPr="00190618">
        <w:rPr>
          <w:rFonts w:ascii="Trebuchet MS" w:hAnsi="Trebuchet MS" w:cs="Arial"/>
          <w:sz w:val="22"/>
          <w:szCs w:val="22"/>
        </w:rPr>
        <w:t>.3</w:t>
      </w:r>
      <w:r w:rsidR="004A21C6" w:rsidRPr="00190618">
        <w:rPr>
          <w:rFonts w:ascii="Trebuchet MS" w:hAnsi="Trebuchet MS" w:cs="Arial"/>
          <w:sz w:val="22"/>
          <w:szCs w:val="22"/>
        </w:rPr>
        <w:tab/>
      </w:r>
      <w:r w:rsidR="00C873C4" w:rsidRPr="00190618">
        <w:rPr>
          <w:rFonts w:ascii="Trebuchet MS" w:hAnsi="Trebuchet MS" w:cs="Arial"/>
          <w:sz w:val="22"/>
          <w:szCs w:val="22"/>
        </w:rPr>
        <w:t xml:space="preserve">Der Kunde wird </w:t>
      </w:r>
      <w:r w:rsidR="00B7377C" w:rsidRPr="00190618">
        <w:rPr>
          <w:rFonts w:ascii="Trebuchet MS" w:hAnsi="Trebuchet MS" w:cs="Arial"/>
          <w:sz w:val="22"/>
          <w:szCs w:val="22"/>
        </w:rPr>
        <w:t>der</w:t>
      </w:r>
      <w:r w:rsidR="00C873C4" w:rsidRPr="00190618">
        <w:rPr>
          <w:rFonts w:ascii="Trebuchet MS" w:hAnsi="Trebuchet MS" w:cs="Arial"/>
          <w:sz w:val="22"/>
          <w:szCs w:val="22"/>
        </w:rPr>
        <w:t xml:space="preserve"> Agentur </w:t>
      </w:r>
      <w:r w:rsidR="00B7377C" w:rsidRPr="00190618">
        <w:rPr>
          <w:rFonts w:ascii="Trebuchet MS" w:hAnsi="Trebuchet MS" w:cs="Arial"/>
          <w:sz w:val="22"/>
          <w:szCs w:val="22"/>
        </w:rPr>
        <w:t>zeitgerecht und vollständig</w:t>
      </w:r>
      <w:r w:rsidR="00C873C4" w:rsidRPr="00190618">
        <w:rPr>
          <w:rFonts w:ascii="Trebuchet MS" w:hAnsi="Trebuchet MS" w:cs="Arial"/>
          <w:sz w:val="22"/>
          <w:szCs w:val="22"/>
        </w:rPr>
        <w:t xml:space="preserve"> </w:t>
      </w:r>
      <w:r w:rsidR="00B7377C" w:rsidRPr="00190618">
        <w:rPr>
          <w:rFonts w:ascii="Trebuchet MS" w:hAnsi="Trebuchet MS" w:cs="Arial"/>
          <w:sz w:val="22"/>
          <w:szCs w:val="22"/>
        </w:rPr>
        <w:t>alle</w:t>
      </w:r>
      <w:r w:rsidR="00C873C4" w:rsidRPr="00190618">
        <w:rPr>
          <w:rFonts w:ascii="Trebuchet MS" w:hAnsi="Trebuchet MS" w:cs="Arial"/>
          <w:sz w:val="22"/>
          <w:szCs w:val="22"/>
        </w:rPr>
        <w:t xml:space="preserve"> Informationen und Unterl</w:t>
      </w:r>
      <w:r w:rsidR="00C873C4" w:rsidRPr="00190618">
        <w:rPr>
          <w:rFonts w:ascii="Trebuchet MS" w:hAnsi="Trebuchet MS" w:cs="Arial"/>
          <w:sz w:val="22"/>
          <w:szCs w:val="22"/>
        </w:rPr>
        <w:t>a</w:t>
      </w:r>
      <w:r w:rsidR="00C873C4" w:rsidRPr="00190618">
        <w:rPr>
          <w:rFonts w:ascii="Trebuchet MS" w:hAnsi="Trebuchet MS" w:cs="Arial"/>
          <w:sz w:val="22"/>
          <w:szCs w:val="22"/>
        </w:rPr>
        <w:t xml:space="preserve">gen </w:t>
      </w:r>
      <w:r w:rsidR="00B7377C" w:rsidRPr="00190618">
        <w:rPr>
          <w:rFonts w:ascii="Trebuchet MS" w:hAnsi="Trebuchet MS" w:cs="Arial"/>
          <w:sz w:val="22"/>
          <w:szCs w:val="22"/>
        </w:rPr>
        <w:t>zugänglich machen</w:t>
      </w:r>
      <w:r w:rsidR="00C873C4" w:rsidRPr="00190618">
        <w:rPr>
          <w:rFonts w:ascii="Trebuchet MS" w:hAnsi="Trebuchet MS" w:cs="Arial"/>
          <w:sz w:val="22"/>
          <w:szCs w:val="22"/>
        </w:rPr>
        <w:t xml:space="preserve">, die für die Erbringung der Leistung erforderlich sind. Er wird sie von allen </w:t>
      </w:r>
      <w:r w:rsidR="00ED3BCB" w:rsidRPr="00190618">
        <w:rPr>
          <w:rFonts w:ascii="Trebuchet MS" w:hAnsi="Trebuchet MS" w:cs="Arial"/>
          <w:sz w:val="22"/>
          <w:szCs w:val="22"/>
        </w:rPr>
        <w:t xml:space="preserve">Umständen </w:t>
      </w:r>
      <w:r w:rsidR="00C873C4" w:rsidRPr="00190618">
        <w:rPr>
          <w:rFonts w:ascii="Trebuchet MS" w:hAnsi="Trebuchet MS" w:cs="Arial"/>
          <w:sz w:val="22"/>
          <w:szCs w:val="22"/>
        </w:rPr>
        <w:t>informieren, die für die Durchführung des Auftrages von B</w:t>
      </w:r>
      <w:r w:rsidR="00C873C4" w:rsidRPr="00190618">
        <w:rPr>
          <w:rFonts w:ascii="Trebuchet MS" w:hAnsi="Trebuchet MS" w:cs="Arial"/>
          <w:sz w:val="22"/>
          <w:szCs w:val="22"/>
        </w:rPr>
        <w:t>e</w:t>
      </w:r>
      <w:r w:rsidR="00C873C4" w:rsidRPr="00190618">
        <w:rPr>
          <w:rFonts w:ascii="Trebuchet MS" w:hAnsi="Trebuchet MS" w:cs="Arial"/>
          <w:sz w:val="22"/>
          <w:szCs w:val="22"/>
        </w:rPr>
        <w:t xml:space="preserve">deutung sind, auch wenn diese erst während der Durchführung des Auftrages bekannt werden. Der Kunde trägt den Aufwand, der dadurch entsteht, dass Arbeiten infolge </w:t>
      </w:r>
      <w:r w:rsidR="00C873C4" w:rsidRPr="00190618">
        <w:rPr>
          <w:rFonts w:ascii="Trebuchet MS" w:hAnsi="Trebuchet MS" w:cs="Arial"/>
          <w:sz w:val="22"/>
          <w:szCs w:val="22"/>
        </w:rPr>
        <w:lastRenderedPageBreak/>
        <w:t>se</w:t>
      </w:r>
      <w:r w:rsidR="00C873C4" w:rsidRPr="00190618">
        <w:rPr>
          <w:rFonts w:ascii="Trebuchet MS" w:hAnsi="Trebuchet MS" w:cs="Arial"/>
          <w:sz w:val="22"/>
          <w:szCs w:val="22"/>
        </w:rPr>
        <w:t>i</w:t>
      </w:r>
      <w:r w:rsidR="00C873C4" w:rsidRPr="00190618">
        <w:rPr>
          <w:rFonts w:ascii="Trebuchet MS" w:hAnsi="Trebuchet MS" w:cs="Arial"/>
          <w:sz w:val="22"/>
          <w:szCs w:val="22"/>
        </w:rPr>
        <w:t>ner unrichtigen, unvollständigen oder nachträglich geänderten Angaben von der Agentur wiederholt werden müssen oder verzögert werden.</w:t>
      </w:r>
    </w:p>
    <w:p w14:paraId="5D7C2A95" w14:textId="77777777" w:rsidR="00C06475"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4</w:t>
      </w:r>
      <w:r w:rsidR="00C873C4" w:rsidRPr="00190618">
        <w:rPr>
          <w:rFonts w:ascii="Trebuchet MS" w:hAnsi="Trebuchet MS" w:cs="Arial"/>
          <w:sz w:val="22"/>
          <w:szCs w:val="22"/>
        </w:rPr>
        <w:t>.4</w:t>
      </w:r>
      <w:r w:rsidR="00C873C4" w:rsidRPr="00190618">
        <w:rPr>
          <w:rFonts w:ascii="Trebuchet MS" w:hAnsi="Trebuchet MS" w:cs="Arial"/>
          <w:sz w:val="22"/>
          <w:szCs w:val="22"/>
        </w:rPr>
        <w:tab/>
        <w:t>Der Kunde ist weiters verpflichtet, die für die Durchführung des Auftrages zur Verf</w:t>
      </w:r>
      <w:r w:rsidR="00C873C4" w:rsidRPr="00190618">
        <w:rPr>
          <w:rFonts w:ascii="Trebuchet MS" w:hAnsi="Trebuchet MS" w:cs="Arial"/>
          <w:sz w:val="22"/>
          <w:szCs w:val="22"/>
        </w:rPr>
        <w:t>ü</w:t>
      </w:r>
      <w:r w:rsidR="00C873C4" w:rsidRPr="00190618">
        <w:rPr>
          <w:rFonts w:ascii="Trebuchet MS" w:hAnsi="Trebuchet MS" w:cs="Arial"/>
          <w:sz w:val="22"/>
          <w:szCs w:val="22"/>
        </w:rPr>
        <w:t>gung gestellten Unterlagen (Fotos, Logos etc</w:t>
      </w:r>
      <w:r w:rsidR="00C50579">
        <w:rPr>
          <w:rFonts w:ascii="Trebuchet MS" w:hAnsi="Trebuchet MS" w:cs="Arial"/>
          <w:sz w:val="22"/>
          <w:szCs w:val="22"/>
        </w:rPr>
        <w:t>.</w:t>
      </w:r>
      <w:r w:rsidR="00C873C4" w:rsidRPr="00190618">
        <w:rPr>
          <w:rFonts w:ascii="Trebuchet MS" w:hAnsi="Trebuchet MS" w:cs="Arial"/>
          <w:sz w:val="22"/>
          <w:szCs w:val="22"/>
        </w:rPr>
        <w:t xml:space="preserve">) auf </w:t>
      </w:r>
      <w:r w:rsidR="00ED3BCB" w:rsidRPr="00190618">
        <w:rPr>
          <w:rFonts w:ascii="Trebuchet MS" w:hAnsi="Trebuchet MS" w:cs="Arial"/>
          <w:sz w:val="22"/>
          <w:szCs w:val="22"/>
        </w:rPr>
        <w:t>allfällige</w:t>
      </w:r>
      <w:r w:rsidR="00C873C4" w:rsidRPr="00190618">
        <w:rPr>
          <w:rFonts w:ascii="Trebuchet MS" w:hAnsi="Trebuchet MS" w:cs="Arial"/>
          <w:sz w:val="22"/>
          <w:szCs w:val="22"/>
        </w:rPr>
        <w:t xml:space="preserve"> Urheber-,</w:t>
      </w:r>
      <w:r w:rsidR="00C06475">
        <w:rPr>
          <w:rFonts w:ascii="Trebuchet MS" w:hAnsi="Trebuchet MS" w:cs="Arial"/>
          <w:sz w:val="22"/>
          <w:szCs w:val="22"/>
        </w:rPr>
        <w:t xml:space="preserve"> Marken-,</w:t>
      </w:r>
      <w:r w:rsidR="00C873C4" w:rsidRPr="00190618">
        <w:rPr>
          <w:rFonts w:ascii="Trebuchet MS" w:hAnsi="Trebuchet MS" w:cs="Arial"/>
          <w:sz w:val="22"/>
          <w:szCs w:val="22"/>
        </w:rPr>
        <w:t xml:space="preserve"> Ken</w:t>
      </w:r>
      <w:r w:rsidR="00C873C4" w:rsidRPr="00190618">
        <w:rPr>
          <w:rFonts w:ascii="Trebuchet MS" w:hAnsi="Trebuchet MS" w:cs="Arial"/>
          <w:sz w:val="22"/>
          <w:szCs w:val="22"/>
        </w:rPr>
        <w:t>n</w:t>
      </w:r>
      <w:r w:rsidR="00C873C4" w:rsidRPr="00190618">
        <w:rPr>
          <w:rFonts w:ascii="Trebuchet MS" w:hAnsi="Trebuchet MS" w:cs="Arial"/>
          <w:sz w:val="22"/>
          <w:szCs w:val="22"/>
        </w:rPr>
        <w:t>zeichenrechte oder sonstige Rechte Dritter zu prüfen</w:t>
      </w:r>
      <w:r w:rsidR="005D1861">
        <w:rPr>
          <w:rFonts w:ascii="Trebuchet MS" w:hAnsi="Trebuchet MS" w:cs="Arial"/>
          <w:sz w:val="22"/>
          <w:szCs w:val="22"/>
        </w:rPr>
        <w:t xml:space="preserve"> (Rechteclearing) und garantiert</w:t>
      </w:r>
      <w:r w:rsidR="00C222D6">
        <w:rPr>
          <w:rFonts w:ascii="Trebuchet MS" w:hAnsi="Trebuchet MS" w:cs="Arial"/>
          <w:sz w:val="22"/>
          <w:szCs w:val="22"/>
        </w:rPr>
        <w:t>,</w:t>
      </w:r>
      <w:r w:rsidR="005D1861">
        <w:rPr>
          <w:rFonts w:ascii="Trebuchet MS" w:hAnsi="Trebuchet MS" w:cs="Arial"/>
          <w:sz w:val="22"/>
          <w:szCs w:val="22"/>
        </w:rPr>
        <w:t xml:space="preserve"> da</w:t>
      </w:r>
      <w:r w:rsidR="00C222D6">
        <w:rPr>
          <w:rFonts w:ascii="Trebuchet MS" w:hAnsi="Trebuchet MS" w:cs="Arial"/>
          <w:sz w:val="22"/>
          <w:szCs w:val="22"/>
        </w:rPr>
        <w:t>s</w:t>
      </w:r>
      <w:r w:rsidR="005D1861">
        <w:rPr>
          <w:rFonts w:ascii="Trebuchet MS" w:hAnsi="Trebuchet MS" w:cs="Arial"/>
          <w:sz w:val="22"/>
          <w:szCs w:val="22"/>
        </w:rPr>
        <w:t>s die Unterl</w:t>
      </w:r>
      <w:r w:rsidR="005D1861">
        <w:rPr>
          <w:rFonts w:ascii="Trebuchet MS" w:hAnsi="Trebuchet MS" w:cs="Arial"/>
          <w:sz w:val="22"/>
          <w:szCs w:val="22"/>
        </w:rPr>
        <w:t>a</w:t>
      </w:r>
      <w:r w:rsidR="005D1861">
        <w:rPr>
          <w:rFonts w:ascii="Trebuchet MS" w:hAnsi="Trebuchet MS" w:cs="Arial"/>
          <w:sz w:val="22"/>
          <w:szCs w:val="22"/>
        </w:rPr>
        <w:t>gen frei von Rechten Dritter sind und daher für den angestrebten Zweck eingesetzt werden können</w:t>
      </w:r>
      <w:r w:rsidR="00C873C4" w:rsidRPr="00190618">
        <w:rPr>
          <w:rFonts w:ascii="Trebuchet MS" w:hAnsi="Trebuchet MS" w:cs="Arial"/>
          <w:sz w:val="22"/>
          <w:szCs w:val="22"/>
        </w:rPr>
        <w:t>. Die Agentur haftet</w:t>
      </w:r>
      <w:r w:rsidR="0017750D">
        <w:rPr>
          <w:rFonts w:ascii="Trebuchet MS" w:hAnsi="Trebuchet MS" w:cs="Arial"/>
          <w:sz w:val="22"/>
          <w:szCs w:val="22"/>
        </w:rPr>
        <w:t xml:space="preserve"> im Falle bloß leichter Fahrlässigkeit</w:t>
      </w:r>
      <w:r w:rsidR="000A1DA0">
        <w:rPr>
          <w:rFonts w:ascii="Trebuchet MS" w:hAnsi="Trebuchet MS" w:cs="Arial"/>
          <w:sz w:val="22"/>
          <w:szCs w:val="22"/>
        </w:rPr>
        <w:t xml:space="preserve"> oder nach Erfüllung ihrer Warnpflicht</w:t>
      </w:r>
      <w:r w:rsidR="00C873C4" w:rsidRPr="00190618">
        <w:rPr>
          <w:rFonts w:ascii="Trebuchet MS" w:hAnsi="Trebuchet MS" w:cs="Arial"/>
          <w:sz w:val="22"/>
          <w:szCs w:val="22"/>
        </w:rPr>
        <w:t xml:space="preserve"> </w:t>
      </w:r>
      <w:r w:rsidR="005D1861">
        <w:rPr>
          <w:rFonts w:ascii="Trebuchet MS" w:hAnsi="Trebuchet MS" w:cs="Arial"/>
          <w:sz w:val="22"/>
          <w:szCs w:val="22"/>
        </w:rPr>
        <w:t xml:space="preserve">– jedenfalls im Innenverhältnis zum Kunden - </w:t>
      </w:r>
      <w:r w:rsidR="00C873C4" w:rsidRPr="00190618">
        <w:rPr>
          <w:rFonts w:ascii="Trebuchet MS" w:hAnsi="Trebuchet MS" w:cs="Arial"/>
          <w:sz w:val="22"/>
          <w:szCs w:val="22"/>
        </w:rPr>
        <w:t>nicht w</w:t>
      </w:r>
      <w:r w:rsidR="00C873C4" w:rsidRPr="00190618">
        <w:rPr>
          <w:rFonts w:ascii="Trebuchet MS" w:hAnsi="Trebuchet MS" w:cs="Arial"/>
          <w:sz w:val="22"/>
          <w:szCs w:val="22"/>
        </w:rPr>
        <w:t>e</w:t>
      </w:r>
      <w:r w:rsidR="00C873C4" w:rsidRPr="00190618">
        <w:rPr>
          <w:rFonts w:ascii="Trebuchet MS" w:hAnsi="Trebuchet MS" w:cs="Arial"/>
          <w:sz w:val="22"/>
          <w:szCs w:val="22"/>
        </w:rPr>
        <w:t>gen einer Verletzung derartiger Rechte</w:t>
      </w:r>
      <w:r w:rsidR="005D1861">
        <w:rPr>
          <w:rFonts w:ascii="Trebuchet MS" w:hAnsi="Trebuchet MS" w:cs="Arial"/>
          <w:sz w:val="22"/>
          <w:szCs w:val="22"/>
        </w:rPr>
        <w:t xml:space="preserve"> Dritter durch zur Verfügung gestellte Unterl</w:t>
      </w:r>
      <w:r w:rsidR="005D1861">
        <w:rPr>
          <w:rFonts w:ascii="Trebuchet MS" w:hAnsi="Trebuchet MS" w:cs="Arial"/>
          <w:sz w:val="22"/>
          <w:szCs w:val="22"/>
        </w:rPr>
        <w:t>a</w:t>
      </w:r>
      <w:r w:rsidR="005D1861">
        <w:rPr>
          <w:rFonts w:ascii="Trebuchet MS" w:hAnsi="Trebuchet MS" w:cs="Arial"/>
          <w:sz w:val="22"/>
          <w:szCs w:val="22"/>
        </w:rPr>
        <w:t>gen</w:t>
      </w:r>
      <w:r w:rsidR="00C873C4" w:rsidRPr="00190618">
        <w:rPr>
          <w:rFonts w:ascii="Trebuchet MS" w:hAnsi="Trebuchet MS" w:cs="Arial"/>
          <w:sz w:val="22"/>
          <w:szCs w:val="22"/>
        </w:rPr>
        <w:t xml:space="preserve">. Wird die Agentur wegen einer solchen Rechtsverletzung </w:t>
      </w:r>
      <w:r w:rsidR="005D1861">
        <w:rPr>
          <w:rFonts w:ascii="Trebuchet MS" w:hAnsi="Trebuchet MS" w:cs="Arial"/>
          <w:sz w:val="22"/>
          <w:szCs w:val="22"/>
        </w:rPr>
        <w:t xml:space="preserve">von einem Dritten </w:t>
      </w:r>
      <w:r w:rsidR="00C873C4" w:rsidRPr="00190618">
        <w:rPr>
          <w:rFonts w:ascii="Trebuchet MS" w:hAnsi="Trebuchet MS" w:cs="Arial"/>
          <w:sz w:val="22"/>
          <w:szCs w:val="22"/>
        </w:rPr>
        <w:t>in A</w:t>
      </w:r>
      <w:r w:rsidR="00C873C4" w:rsidRPr="00190618">
        <w:rPr>
          <w:rFonts w:ascii="Trebuchet MS" w:hAnsi="Trebuchet MS" w:cs="Arial"/>
          <w:sz w:val="22"/>
          <w:szCs w:val="22"/>
        </w:rPr>
        <w:t>n</w:t>
      </w:r>
      <w:r w:rsidR="00C873C4" w:rsidRPr="00190618">
        <w:rPr>
          <w:rFonts w:ascii="Trebuchet MS" w:hAnsi="Trebuchet MS" w:cs="Arial"/>
          <w:sz w:val="22"/>
          <w:szCs w:val="22"/>
        </w:rPr>
        <w:t>spruch genommen, so hält der Kunde die Agentur schad- und klaglos; er hat ihr sämtl</w:t>
      </w:r>
      <w:r w:rsidR="00C873C4" w:rsidRPr="00190618">
        <w:rPr>
          <w:rFonts w:ascii="Trebuchet MS" w:hAnsi="Trebuchet MS" w:cs="Arial"/>
          <w:sz w:val="22"/>
          <w:szCs w:val="22"/>
        </w:rPr>
        <w:t>i</w:t>
      </w:r>
      <w:r w:rsidR="00C873C4" w:rsidRPr="00190618">
        <w:rPr>
          <w:rFonts w:ascii="Trebuchet MS" w:hAnsi="Trebuchet MS" w:cs="Arial"/>
          <w:sz w:val="22"/>
          <w:szCs w:val="22"/>
        </w:rPr>
        <w:t>che Nachteile zu ersetzen, die ihr durch eine Inanspruchnahme Dritter entstehen</w:t>
      </w:r>
      <w:r w:rsidR="00C06475">
        <w:rPr>
          <w:rFonts w:ascii="Trebuchet MS" w:hAnsi="Trebuchet MS" w:cs="Arial"/>
          <w:sz w:val="22"/>
          <w:szCs w:val="22"/>
        </w:rPr>
        <w:t>, in</w:t>
      </w:r>
      <w:r w:rsidR="00C06475">
        <w:rPr>
          <w:rFonts w:ascii="Trebuchet MS" w:hAnsi="Trebuchet MS" w:cs="Arial"/>
          <w:sz w:val="22"/>
          <w:szCs w:val="22"/>
        </w:rPr>
        <w:t>s</w:t>
      </w:r>
      <w:r w:rsidR="00C06475">
        <w:rPr>
          <w:rFonts w:ascii="Trebuchet MS" w:hAnsi="Trebuchet MS" w:cs="Arial"/>
          <w:sz w:val="22"/>
          <w:szCs w:val="22"/>
        </w:rPr>
        <w:t>besondere die Kosten einer angemessenen rechtlichen Vertretung</w:t>
      </w:r>
      <w:r w:rsidR="00C873C4" w:rsidRPr="00190618">
        <w:rPr>
          <w:rFonts w:ascii="Trebuchet MS" w:hAnsi="Trebuchet MS" w:cs="Arial"/>
          <w:sz w:val="22"/>
          <w:szCs w:val="22"/>
        </w:rPr>
        <w:t>.</w:t>
      </w:r>
      <w:r w:rsidR="000D44FF" w:rsidRPr="00190618">
        <w:rPr>
          <w:rFonts w:ascii="Trebuchet MS" w:hAnsi="Trebuchet MS" w:cs="Arial"/>
          <w:sz w:val="22"/>
          <w:szCs w:val="22"/>
        </w:rPr>
        <w:t xml:space="preserve"> Der Kunde verpflic</w:t>
      </w:r>
      <w:r w:rsidR="000D44FF" w:rsidRPr="00190618">
        <w:rPr>
          <w:rFonts w:ascii="Trebuchet MS" w:hAnsi="Trebuchet MS" w:cs="Arial"/>
          <w:sz w:val="22"/>
          <w:szCs w:val="22"/>
        </w:rPr>
        <w:t>h</w:t>
      </w:r>
      <w:r w:rsidR="000D44FF" w:rsidRPr="00190618">
        <w:rPr>
          <w:rFonts w:ascii="Trebuchet MS" w:hAnsi="Trebuchet MS" w:cs="Arial"/>
          <w:sz w:val="22"/>
          <w:szCs w:val="22"/>
        </w:rPr>
        <w:t xml:space="preserve">tet sich, die Agentur bei der Abwehr von allfälligen Ansprüchen Dritter zu unterstützen. </w:t>
      </w:r>
      <w:r w:rsidR="00C06475">
        <w:rPr>
          <w:rFonts w:ascii="Trebuchet MS" w:hAnsi="Trebuchet MS" w:cs="Arial"/>
          <w:sz w:val="22"/>
          <w:szCs w:val="22"/>
        </w:rPr>
        <w:t>Der Kunde stellt der Agentur hierfür unaufgefordert sämtliche Unterlagen zur Verf</w:t>
      </w:r>
      <w:r w:rsidR="00C06475">
        <w:rPr>
          <w:rFonts w:ascii="Trebuchet MS" w:hAnsi="Trebuchet MS" w:cs="Arial"/>
          <w:sz w:val="22"/>
          <w:szCs w:val="22"/>
        </w:rPr>
        <w:t>ü</w:t>
      </w:r>
      <w:r w:rsidR="00C06475">
        <w:rPr>
          <w:rFonts w:ascii="Trebuchet MS" w:hAnsi="Trebuchet MS" w:cs="Arial"/>
          <w:sz w:val="22"/>
          <w:szCs w:val="22"/>
        </w:rPr>
        <w:t>gung.</w:t>
      </w:r>
    </w:p>
    <w:p w14:paraId="7F7A786E" w14:textId="77777777" w:rsidR="00C06475" w:rsidRDefault="00C06475" w:rsidP="00B53A0F">
      <w:pPr>
        <w:tabs>
          <w:tab w:val="left" w:pos="540"/>
        </w:tabs>
        <w:spacing w:line="360" w:lineRule="auto"/>
        <w:ind w:left="540" w:hanging="540"/>
        <w:jc w:val="both"/>
        <w:rPr>
          <w:rFonts w:ascii="Trebuchet MS" w:hAnsi="Trebuchet MS" w:cs="Arial"/>
          <w:sz w:val="22"/>
          <w:szCs w:val="22"/>
        </w:rPr>
      </w:pPr>
    </w:p>
    <w:p w14:paraId="186B2028" w14:textId="77777777" w:rsidR="00C873C4"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5</w:t>
      </w:r>
      <w:r w:rsidR="00B26AA5" w:rsidRPr="00190618">
        <w:rPr>
          <w:rFonts w:ascii="Trebuchet MS" w:hAnsi="Trebuchet MS" w:cs="Arial"/>
          <w:sz w:val="22"/>
          <w:szCs w:val="22"/>
        </w:rPr>
        <w:t>.</w:t>
      </w:r>
      <w:r w:rsidR="00B26AA5" w:rsidRPr="00190618">
        <w:rPr>
          <w:rFonts w:ascii="Trebuchet MS" w:hAnsi="Trebuchet MS" w:cs="Arial"/>
          <w:sz w:val="22"/>
          <w:szCs w:val="22"/>
        </w:rPr>
        <w:tab/>
        <w:t>Fremdleistungen / Beauftragung Dritter</w:t>
      </w:r>
    </w:p>
    <w:p w14:paraId="60BD4C50" w14:textId="77777777" w:rsidR="00C873C4" w:rsidRPr="00190618" w:rsidRDefault="00C873C4" w:rsidP="00B53A0F">
      <w:pPr>
        <w:tabs>
          <w:tab w:val="left" w:pos="540"/>
        </w:tabs>
        <w:ind w:left="539" w:hanging="539"/>
        <w:jc w:val="both"/>
        <w:rPr>
          <w:rFonts w:ascii="Trebuchet MS" w:hAnsi="Trebuchet MS" w:cs="Arial"/>
          <w:sz w:val="22"/>
          <w:szCs w:val="22"/>
        </w:rPr>
      </w:pPr>
    </w:p>
    <w:p w14:paraId="5925723A" w14:textId="77777777" w:rsidR="00C873C4"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5</w:t>
      </w:r>
      <w:r w:rsidR="00B26AA5" w:rsidRPr="00190618">
        <w:rPr>
          <w:rFonts w:ascii="Trebuchet MS" w:hAnsi="Trebuchet MS" w:cs="Arial"/>
          <w:sz w:val="22"/>
          <w:szCs w:val="22"/>
        </w:rPr>
        <w:t>.1</w:t>
      </w:r>
      <w:r w:rsidR="00B26AA5" w:rsidRPr="00190618">
        <w:rPr>
          <w:rFonts w:ascii="Trebuchet MS" w:hAnsi="Trebuchet MS" w:cs="Arial"/>
          <w:sz w:val="22"/>
          <w:szCs w:val="22"/>
        </w:rPr>
        <w:tab/>
        <w:t xml:space="preserve">Die Agentur ist nach freiem Ermessen berechtigt, die Leistung selbst auszuführen, sich bei der Erbringung von vertragsgegenständlichen Leistungen </w:t>
      </w:r>
      <w:r w:rsidR="00ED3BCB" w:rsidRPr="00190618">
        <w:rPr>
          <w:rFonts w:ascii="Trebuchet MS" w:hAnsi="Trebuchet MS" w:cs="Arial"/>
          <w:sz w:val="22"/>
          <w:szCs w:val="22"/>
        </w:rPr>
        <w:t xml:space="preserve">sachkundiger </w:t>
      </w:r>
      <w:r w:rsidR="00B26AA5" w:rsidRPr="00190618">
        <w:rPr>
          <w:rFonts w:ascii="Trebuchet MS" w:hAnsi="Trebuchet MS" w:cs="Arial"/>
          <w:sz w:val="22"/>
          <w:szCs w:val="22"/>
        </w:rPr>
        <w:t xml:space="preserve">Dritter </w:t>
      </w:r>
      <w:r w:rsidR="00ED3BCB" w:rsidRPr="00190618">
        <w:rPr>
          <w:rFonts w:ascii="Trebuchet MS" w:hAnsi="Trebuchet MS" w:cs="Arial"/>
          <w:sz w:val="22"/>
          <w:szCs w:val="22"/>
        </w:rPr>
        <w:t>als E</w:t>
      </w:r>
      <w:r w:rsidR="00ED3BCB" w:rsidRPr="00190618">
        <w:rPr>
          <w:rFonts w:ascii="Trebuchet MS" w:hAnsi="Trebuchet MS" w:cs="Arial"/>
          <w:sz w:val="22"/>
          <w:szCs w:val="22"/>
        </w:rPr>
        <w:t>r</w:t>
      </w:r>
      <w:r w:rsidR="00ED3BCB" w:rsidRPr="00190618">
        <w:rPr>
          <w:rFonts w:ascii="Trebuchet MS" w:hAnsi="Trebuchet MS" w:cs="Arial"/>
          <w:sz w:val="22"/>
          <w:szCs w:val="22"/>
        </w:rPr>
        <w:t xml:space="preserve">füllungsgehilfen </w:t>
      </w:r>
      <w:r w:rsidR="00B26AA5" w:rsidRPr="00190618">
        <w:rPr>
          <w:rFonts w:ascii="Trebuchet MS" w:hAnsi="Trebuchet MS" w:cs="Arial"/>
          <w:sz w:val="22"/>
          <w:szCs w:val="22"/>
        </w:rPr>
        <w:t>zu bedienen und/oder derartige Leistungen zu substituieren („</w:t>
      </w:r>
      <w:r w:rsidR="00ED3BCB" w:rsidRPr="00190618">
        <w:rPr>
          <w:rFonts w:ascii="Trebuchet MS" w:hAnsi="Trebuchet MS" w:cs="Arial"/>
          <w:sz w:val="22"/>
          <w:szCs w:val="22"/>
        </w:rPr>
        <w:t>Frem</w:t>
      </w:r>
      <w:r w:rsidR="00ED3BCB" w:rsidRPr="00190618">
        <w:rPr>
          <w:rFonts w:ascii="Trebuchet MS" w:hAnsi="Trebuchet MS" w:cs="Arial"/>
          <w:sz w:val="22"/>
          <w:szCs w:val="22"/>
        </w:rPr>
        <w:t>d</w:t>
      </w:r>
      <w:r w:rsidR="00ED3BCB" w:rsidRPr="00190618">
        <w:rPr>
          <w:rFonts w:ascii="Trebuchet MS" w:hAnsi="Trebuchet MS" w:cs="Arial"/>
          <w:sz w:val="22"/>
          <w:szCs w:val="22"/>
        </w:rPr>
        <w:t>leistung</w:t>
      </w:r>
      <w:r w:rsidR="00B26AA5" w:rsidRPr="00190618">
        <w:rPr>
          <w:rFonts w:ascii="Trebuchet MS" w:hAnsi="Trebuchet MS" w:cs="Arial"/>
          <w:sz w:val="22"/>
          <w:szCs w:val="22"/>
        </w:rPr>
        <w:t>“).</w:t>
      </w:r>
    </w:p>
    <w:p w14:paraId="0C9BFAC2" w14:textId="77777777" w:rsidR="009C5C93" w:rsidRPr="003229B6"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5</w:t>
      </w:r>
      <w:r w:rsidR="00B26AA5" w:rsidRPr="00190618">
        <w:rPr>
          <w:rFonts w:ascii="Trebuchet MS" w:hAnsi="Trebuchet MS" w:cs="Arial"/>
          <w:sz w:val="22"/>
          <w:szCs w:val="22"/>
        </w:rPr>
        <w:t>.2</w:t>
      </w:r>
      <w:r w:rsidR="00B26AA5" w:rsidRPr="00190618">
        <w:rPr>
          <w:rFonts w:ascii="Trebuchet MS" w:hAnsi="Trebuchet MS" w:cs="Arial"/>
          <w:sz w:val="22"/>
          <w:szCs w:val="22"/>
        </w:rPr>
        <w:tab/>
        <w:t xml:space="preserve">Die </w:t>
      </w:r>
      <w:r w:rsidR="00B26AA5" w:rsidRPr="003229B6">
        <w:rPr>
          <w:rFonts w:ascii="Trebuchet MS" w:hAnsi="Trebuchet MS" w:cs="Arial"/>
          <w:sz w:val="22"/>
          <w:szCs w:val="22"/>
        </w:rPr>
        <w:t xml:space="preserve">Beauftragung von </w:t>
      </w:r>
      <w:r w:rsidR="00ED3BCB" w:rsidRPr="003229B6">
        <w:rPr>
          <w:rFonts w:ascii="Trebuchet MS" w:hAnsi="Trebuchet MS" w:cs="Arial"/>
          <w:sz w:val="22"/>
          <w:szCs w:val="22"/>
        </w:rPr>
        <w:t>Dritten im Rahmen einer Fremdleistung</w:t>
      </w:r>
      <w:r w:rsidR="00B26AA5" w:rsidRPr="003229B6">
        <w:rPr>
          <w:rFonts w:ascii="Trebuchet MS" w:hAnsi="Trebuchet MS" w:cs="Arial"/>
          <w:sz w:val="22"/>
          <w:szCs w:val="22"/>
        </w:rPr>
        <w:t xml:space="preserve"> erfolgt entweder im eig</w:t>
      </w:r>
      <w:r w:rsidR="00B26AA5" w:rsidRPr="003229B6">
        <w:rPr>
          <w:rFonts w:ascii="Trebuchet MS" w:hAnsi="Trebuchet MS" w:cs="Arial"/>
          <w:sz w:val="22"/>
          <w:szCs w:val="22"/>
        </w:rPr>
        <w:t>e</w:t>
      </w:r>
      <w:r w:rsidR="00B26AA5" w:rsidRPr="003229B6">
        <w:rPr>
          <w:rFonts w:ascii="Trebuchet MS" w:hAnsi="Trebuchet MS" w:cs="Arial"/>
          <w:sz w:val="22"/>
          <w:szCs w:val="22"/>
        </w:rPr>
        <w:t>nen Namen oder im Namen des Kunden</w:t>
      </w:r>
      <w:r w:rsidR="004A1334" w:rsidRPr="003229B6">
        <w:rPr>
          <w:rFonts w:ascii="Trebuchet MS" w:hAnsi="Trebuchet MS" w:cs="Arial"/>
          <w:sz w:val="22"/>
          <w:szCs w:val="22"/>
        </w:rPr>
        <w:t>, letztere nach vorheriger Information an den Kunden.</w:t>
      </w:r>
      <w:r w:rsidR="00ED3BCB" w:rsidRPr="003229B6">
        <w:rPr>
          <w:rFonts w:ascii="Trebuchet MS" w:hAnsi="Trebuchet MS" w:cs="Arial"/>
          <w:sz w:val="22"/>
          <w:szCs w:val="22"/>
        </w:rPr>
        <w:t xml:space="preserve"> Die Agentur wird diesen Dritten sorgfältig au</w:t>
      </w:r>
      <w:r w:rsidR="00ED3BCB" w:rsidRPr="003229B6">
        <w:rPr>
          <w:rFonts w:ascii="Trebuchet MS" w:hAnsi="Trebuchet MS" w:cs="Arial"/>
          <w:sz w:val="22"/>
          <w:szCs w:val="22"/>
        </w:rPr>
        <w:t>s</w:t>
      </w:r>
      <w:r w:rsidR="00ED3BCB" w:rsidRPr="003229B6">
        <w:rPr>
          <w:rFonts w:ascii="Trebuchet MS" w:hAnsi="Trebuchet MS" w:cs="Arial"/>
          <w:sz w:val="22"/>
          <w:szCs w:val="22"/>
        </w:rPr>
        <w:t>wählen und darauf achten, dass dieser über die erforderliche fachliche Qualifikation verf</w:t>
      </w:r>
      <w:r w:rsidR="00A83A8B" w:rsidRPr="003229B6">
        <w:rPr>
          <w:rFonts w:ascii="Trebuchet MS" w:hAnsi="Trebuchet MS" w:cs="Arial"/>
          <w:sz w:val="22"/>
          <w:szCs w:val="22"/>
        </w:rPr>
        <w:t>ügt</w:t>
      </w:r>
      <w:r w:rsidR="00ED3BCB" w:rsidRPr="003229B6">
        <w:rPr>
          <w:rFonts w:ascii="Trebuchet MS" w:hAnsi="Trebuchet MS" w:cs="Arial"/>
          <w:sz w:val="22"/>
          <w:szCs w:val="22"/>
        </w:rPr>
        <w:t>.</w:t>
      </w:r>
    </w:p>
    <w:p w14:paraId="56EF963A" w14:textId="77777777" w:rsidR="00921A13" w:rsidRDefault="00FB5CA5" w:rsidP="00B53A0F">
      <w:pPr>
        <w:tabs>
          <w:tab w:val="left" w:pos="540"/>
        </w:tabs>
        <w:spacing w:line="360" w:lineRule="auto"/>
        <w:ind w:left="540" w:hanging="540"/>
        <w:jc w:val="both"/>
        <w:rPr>
          <w:rFonts w:ascii="Trebuchet MS" w:hAnsi="Trebuchet MS" w:cs="Arial"/>
          <w:sz w:val="22"/>
          <w:szCs w:val="22"/>
        </w:rPr>
      </w:pPr>
      <w:r w:rsidRPr="003229B6">
        <w:rPr>
          <w:rFonts w:ascii="Trebuchet MS" w:hAnsi="Trebuchet MS" w:cs="Arial"/>
          <w:sz w:val="22"/>
          <w:szCs w:val="22"/>
        </w:rPr>
        <w:t>5.3</w:t>
      </w:r>
      <w:r w:rsidR="008E6D45" w:rsidRPr="003229B6">
        <w:rPr>
          <w:rFonts w:ascii="Trebuchet MS" w:hAnsi="Trebuchet MS" w:cs="Arial"/>
          <w:sz w:val="22"/>
          <w:szCs w:val="22"/>
        </w:rPr>
        <w:tab/>
        <w:t xml:space="preserve">In Verpflichtungen gegenüber Dritten, </w:t>
      </w:r>
      <w:r w:rsidR="004A1334" w:rsidRPr="003229B6">
        <w:rPr>
          <w:rFonts w:ascii="Trebuchet MS" w:hAnsi="Trebuchet MS" w:cs="Arial"/>
          <w:sz w:val="22"/>
          <w:szCs w:val="22"/>
        </w:rPr>
        <w:t xml:space="preserve">die dem Kunden namhaft gemacht wurden und </w:t>
      </w:r>
      <w:r w:rsidR="008E6D45" w:rsidRPr="003229B6">
        <w:rPr>
          <w:rFonts w:ascii="Trebuchet MS" w:hAnsi="Trebuchet MS" w:cs="Arial"/>
          <w:sz w:val="22"/>
          <w:szCs w:val="22"/>
        </w:rPr>
        <w:t>die über die Vertragslaufzeit hinausgehen, hat der Kunde einzutreten. Das gilt ausdrücklich</w:t>
      </w:r>
      <w:r w:rsidR="008E6D45">
        <w:rPr>
          <w:rFonts w:ascii="Trebuchet MS" w:hAnsi="Trebuchet MS" w:cs="Arial"/>
          <w:sz w:val="22"/>
          <w:szCs w:val="22"/>
        </w:rPr>
        <w:t xml:space="preserve"> auch im Falle einer Kündigung des Age</w:t>
      </w:r>
      <w:r w:rsidR="008E6D45">
        <w:rPr>
          <w:rFonts w:ascii="Trebuchet MS" w:hAnsi="Trebuchet MS" w:cs="Arial"/>
          <w:sz w:val="22"/>
          <w:szCs w:val="22"/>
        </w:rPr>
        <w:t>n</w:t>
      </w:r>
      <w:r w:rsidR="008E6D45">
        <w:rPr>
          <w:rFonts w:ascii="Trebuchet MS" w:hAnsi="Trebuchet MS" w:cs="Arial"/>
          <w:sz w:val="22"/>
          <w:szCs w:val="22"/>
        </w:rPr>
        <w:t>turvertrages aus wichtigem Grund.</w:t>
      </w:r>
    </w:p>
    <w:p w14:paraId="4063204A" w14:textId="77777777" w:rsidR="001D5C5E" w:rsidRDefault="001D5C5E" w:rsidP="00B53A0F">
      <w:pPr>
        <w:tabs>
          <w:tab w:val="left" w:pos="540"/>
        </w:tabs>
        <w:spacing w:line="360" w:lineRule="auto"/>
        <w:jc w:val="both"/>
        <w:rPr>
          <w:rFonts w:ascii="Trebuchet MS" w:hAnsi="Trebuchet MS" w:cs="Arial"/>
          <w:sz w:val="22"/>
          <w:szCs w:val="22"/>
        </w:rPr>
      </w:pPr>
    </w:p>
    <w:p w14:paraId="35DA7BF8" w14:textId="77777777" w:rsidR="00047876"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6</w:t>
      </w:r>
      <w:r w:rsidR="00047876" w:rsidRPr="00190618">
        <w:rPr>
          <w:rFonts w:ascii="Trebuchet MS" w:hAnsi="Trebuchet MS" w:cs="Arial"/>
          <w:sz w:val="22"/>
          <w:szCs w:val="22"/>
        </w:rPr>
        <w:t>.</w:t>
      </w:r>
      <w:r w:rsidR="00047876" w:rsidRPr="00190618">
        <w:rPr>
          <w:rFonts w:ascii="Trebuchet MS" w:hAnsi="Trebuchet MS" w:cs="Arial"/>
          <w:sz w:val="22"/>
          <w:szCs w:val="22"/>
        </w:rPr>
        <w:tab/>
        <w:t>Termin</w:t>
      </w:r>
      <w:r w:rsidR="00445129" w:rsidRPr="00190618">
        <w:rPr>
          <w:rFonts w:ascii="Trebuchet MS" w:hAnsi="Trebuchet MS" w:cs="Arial"/>
          <w:sz w:val="22"/>
          <w:szCs w:val="22"/>
        </w:rPr>
        <w:t>e</w:t>
      </w:r>
    </w:p>
    <w:p w14:paraId="19D29EB4" w14:textId="77777777" w:rsidR="00047876" w:rsidRPr="00190618" w:rsidRDefault="00047876" w:rsidP="00B53A0F">
      <w:pPr>
        <w:tabs>
          <w:tab w:val="left" w:pos="540"/>
        </w:tabs>
        <w:ind w:left="539" w:hanging="539"/>
        <w:jc w:val="both"/>
        <w:rPr>
          <w:rFonts w:ascii="Trebuchet MS" w:hAnsi="Trebuchet MS" w:cs="Arial"/>
          <w:sz w:val="22"/>
          <w:szCs w:val="22"/>
        </w:rPr>
      </w:pPr>
    </w:p>
    <w:p w14:paraId="401F2F6A" w14:textId="77777777" w:rsidR="00AA2854"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6</w:t>
      </w:r>
      <w:r w:rsidR="00047876" w:rsidRPr="00190618">
        <w:rPr>
          <w:rFonts w:ascii="Trebuchet MS" w:hAnsi="Trebuchet MS" w:cs="Arial"/>
          <w:sz w:val="22"/>
          <w:szCs w:val="22"/>
        </w:rPr>
        <w:t>.1</w:t>
      </w:r>
      <w:r w:rsidR="00047876" w:rsidRPr="00190618">
        <w:rPr>
          <w:rFonts w:ascii="Trebuchet MS" w:hAnsi="Trebuchet MS" w:cs="Arial"/>
          <w:sz w:val="22"/>
          <w:szCs w:val="22"/>
        </w:rPr>
        <w:tab/>
      </w:r>
      <w:r w:rsidR="00AA2854" w:rsidRPr="00190618">
        <w:rPr>
          <w:rFonts w:ascii="Trebuchet MS" w:hAnsi="Trebuchet MS" w:cs="Arial"/>
          <w:sz w:val="22"/>
          <w:szCs w:val="22"/>
        </w:rPr>
        <w:t>Angegebene Liefer- oder Leistungsfristen gelten, sofern nicht ausdrücklich als verbin</w:t>
      </w:r>
      <w:r w:rsidR="00AA2854" w:rsidRPr="00190618">
        <w:rPr>
          <w:rFonts w:ascii="Trebuchet MS" w:hAnsi="Trebuchet MS" w:cs="Arial"/>
          <w:sz w:val="22"/>
          <w:szCs w:val="22"/>
        </w:rPr>
        <w:t>d</w:t>
      </w:r>
      <w:r w:rsidR="00AA2854" w:rsidRPr="00190618">
        <w:rPr>
          <w:rFonts w:ascii="Trebuchet MS" w:hAnsi="Trebuchet MS" w:cs="Arial"/>
          <w:sz w:val="22"/>
          <w:szCs w:val="22"/>
        </w:rPr>
        <w:t xml:space="preserve">lich vereinbart, nur als annähernd und unverbindlich. </w:t>
      </w:r>
      <w:r w:rsidR="0027514E" w:rsidRPr="00190618">
        <w:rPr>
          <w:rFonts w:ascii="Trebuchet MS" w:hAnsi="Trebuchet MS" w:cs="Arial"/>
          <w:sz w:val="22"/>
          <w:szCs w:val="22"/>
        </w:rPr>
        <w:t xml:space="preserve">Verbindliche </w:t>
      </w:r>
      <w:r w:rsidR="00047876" w:rsidRPr="00190618">
        <w:rPr>
          <w:rFonts w:ascii="Trebuchet MS" w:hAnsi="Trebuchet MS" w:cs="Arial"/>
          <w:sz w:val="22"/>
          <w:szCs w:val="22"/>
        </w:rPr>
        <w:t>Terminabsprachen sind schriftlich festzuhalten bzw</w:t>
      </w:r>
      <w:r w:rsidR="00C50579">
        <w:rPr>
          <w:rFonts w:ascii="Trebuchet MS" w:hAnsi="Trebuchet MS" w:cs="Arial"/>
          <w:sz w:val="22"/>
          <w:szCs w:val="22"/>
        </w:rPr>
        <w:t>.</w:t>
      </w:r>
      <w:r w:rsidR="00047876" w:rsidRPr="00190618">
        <w:rPr>
          <w:rFonts w:ascii="Trebuchet MS" w:hAnsi="Trebuchet MS" w:cs="Arial"/>
          <w:sz w:val="22"/>
          <w:szCs w:val="22"/>
        </w:rPr>
        <w:t xml:space="preserve"> </w:t>
      </w:r>
      <w:r w:rsidR="00AA2854" w:rsidRPr="00190618">
        <w:rPr>
          <w:rFonts w:ascii="Trebuchet MS" w:hAnsi="Trebuchet MS" w:cs="Arial"/>
          <w:sz w:val="22"/>
          <w:szCs w:val="22"/>
        </w:rPr>
        <w:t xml:space="preserve">von der Agentur schriftlich </w:t>
      </w:r>
      <w:r w:rsidR="00047876" w:rsidRPr="00190618">
        <w:rPr>
          <w:rFonts w:ascii="Trebuchet MS" w:hAnsi="Trebuchet MS" w:cs="Arial"/>
          <w:sz w:val="22"/>
          <w:szCs w:val="22"/>
        </w:rPr>
        <w:t xml:space="preserve">zu bestätigen. </w:t>
      </w:r>
    </w:p>
    <w:p w14:paraId="076ACF0D" w14:textId="77777777" w:rsidR="00AA2854"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lastRenderedPageBreak/>
        <w:t>6</w:t>
      </w:r>
      <w:r w:rsidR="00AA2854" w:rsidRPr="00190618">
        <w:rPr>
          <w:rFonts w:ascii="Trebuchet MS" w:hAnsi="Trebuchet MS" w:cs="Arial"/>
          <w:sz w:val="22"/>
          <w:szCs w:val="22"/>
        </w:rPr>
        <w:t>.2</w:t>
      </w:r>
      <w:r w:rsidR="00AA2854" w:rsidRPr="00190618">
        <w:rPr>
          <w:rFonts w:ascii="Trebuchet MS" w:hAnsi="Trebuchet MS" w:cs="Arial"/>
          <w:sz w:val="22"/>
          <w:szCs w:val="22"/>
        </w:rPr>
        <w:tab/>
        <w:t>Verzögert sich die Lieferung/Leistung der Agentur aus Gründen, die sie nicht zu vertr</w:t>
      </w:r>
      <w:r w:rsidR="00AA2854" w:rsidRPr="00190618">
        <w:rPr>
          <w:rFonts w:ascii="Trebuchet MS" w:hAnsi="Trebuchet MS" w:cs="Arial"/>
          <w:sz w:val="22"/>
          <w:szCs w:val="22"/>
        </w:rPr>
        <w:t>e</w:t>
      </w:r>
      <w:r w:rsidR="00AA2854" w:rsidRPr="00190618">
        <w:rPr>
          <w:rFonts w:ascii="Trebuchet MS" w:hAnsi="Trebuchet MS" w:cs="Arial"/>
          <w:sz w:val="22"/>
          <w:szCs w:val="22"/>
        </w:rPr>
        <w:t xml:space="preserve">ten hat, </w:t>
      </w:r>
      <w:r w:rsidR="0061376D" w:rsidRPr="00190618">
        <w:rPr>
          <w:rFonts w:ascii="Trebuchet MS" w:hAnsi="Trebuchet MS" w:cs="Arial"/>
          <w:sz w:val="22"/>
          <w:szCs w:val="22"/>
        </w:rPr>
        <w:t>wie z</w:t>
      </w:r>
      <w:r w:rsidR="00C50579">
        <w:rPr>
          <w:rFonts w:ascii="Trebuchet MS" w:hAnsi="Trebuchet MS" w:cs="Arial"/>
          <w:sz w:val="22"/>
          <w:szCs w:val="22"/>
        </w:rPr>
        <w:t>.</w:t>
      </w:r>
      <w:r w:rsidR="0061376D" w:rsidRPr="00190618">
        <w:rPr>
          <w:rFonts w:ascii="Trebuchet MS" w:hAnsi="Trebuchet MS" w:cs="Arial"/>
          <w:sz w:val="22"/>
          <w:szCs w:val="22"/>
        </w:rPr>
        <w:t>B</w:t>
      </w:r>
      <w:r w:rsidR="00C50579">
        <w:rPr>
          <w:rFonts w:ascii="Trebuchet MS" w:hAnsi="Trebuchet MS" w:cs="Arial"/>
          <w:sz w:val="22"/>
          <w:szCs w:val="22"/>
        </w:rPr>
        <w:t>.</w:t>
      </w:r>
      <w:r w:rsidR="0061376D" w:rsidRPr="00190618">
        <w:rPr>
          <w:rFonts w:ascii="Trebuchet MS" w:hAnsi="Trebuchet MS" w:cs="Arial"/>
          <w:sz w:val="22"/>
          <w:szCs w:val="22"/>
        </w:rPr>
        <w:t xml:space="preserve"> </w:t>
      </w:r>
      <w:r w:rsidR="00AA2854" w:rsidRPr="00190618">
        <w:rPr>
          <w:rFonts w:ascii="Trebuchet MS" w:hAnsi="Trebuchet MS" w:cs="Arial"/>
          <w:sz w:val="22"/>
          <w:szCs w:val="22"/>
        </w:rPr>
        <w:t>Ereignisse höherer Gewalt und andere unvorhersehbare, mit zumu</w:t>
      </w:r>
      <w:r w:rsidR="0027514E" w:rsidRPr="00190618">
        <w:rPr>
          <w:rFonts w:ascii="Trebuchet MS" w:hAnsi="Trebuchet MS" w:cs="Arial"/>
          <w:sz w:val="22"/>
          <w:szCs w:val="22"/>
        </w:rPr>
        <w:t>tb</w:t>
      </w:r>
      <w:r w:rsidR="0027514E" w:rsidRPr="00190618">
        <w:rPr>
          <w:rFonts w:ascii="Trebuchet MS" w:hAnsi="Trebuchet MS" w:cs="Arial"/>
          <w:sz w:val="22"/>
          <w:szCs w:val="22"/>
        </w:rPr>
        <w:t>a</w:t>
      </w:r>
      <w:r w:rsidR="0027514E" w:rsidRPr="00190618">
        <w:rPr>
          <w:rFonts w:ascii="Trebuchet MS" w:hAnsi="Trebuchet MS" w:cs="Arial"/>
          <w:sz w:val="22"/>
          <w:szCs w:val="22"/>
        </w:rPr>
        <w:t>ren Mitteln nicht abwendbare Ereignisse</w:t>
      </w:r>
      <w:r w:rsidR="00AA2854" w:rsidRPr="00190618">
        <w:rPr>
          <w:rFonts w:ascii="Trebuchet MS" w:hAnsi="Trebuchet MS" w:cs="Arial"/>
          <w:sz w:val="22"/>
          <w:szCs w:val="22"/>
        </w:rPr>
        <w:t>, ruhen die Leistungsverpflichtungen für die Dauer und im Umfang des Hindernisses und verlängern sich die Fristen entsprechend. Sofern solche Verzögerungen mehr als zwei Monate andauern, sind der Kunde und die Agentur berechtigt, vom Vertrag zurückzutreten.</w:t>
      </w:r>
      <w:r w:rsidR="002E1614" w:rsidRPr="00190618">
        <w:rPr>
          <w:rFonts w:ascii="Trebuchet MS" w:hAnsi="Trebuchet MS" w:cs="Arial"/>
          <w:sz w:val="22"/>
          <w:szCs w:val="22"/>
        </w:rPr>
        <w:t xml:space="preserve"> </w:t>
      </w:r>
    </w:p>
    <w:p w14:paraId="2795DB86" w14:textId="77777777" w:rsidR="00AA2854"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6</w:t>
      </w:r>
      <w:r w:rsidR="00AA2854" w:rsidRPr="00190618">
        <w:rPr>
          <w:rFonts w:ascii="Trebuchet MS" w:hAnsi="Trebuchet MS" w:cs="Arial"/>
          <w:sz w:val="22"/>
          <w:szCs w:val="22"/>
        </w:rPr>
        <w:t>.3</w:t>
      </w:r>
      <w:r w:rsidR="00AA2854" w:rsidRPr="00190618">
        <w:rPr>
          <w:rFonts w:ascii="Trebuchet MS" w:hAnsi="Trebuchet MS" w:cs="Arial"/>
          <w:sz w:val="22"/>
          <w:szCs w:val="22"/>
        </w:rPr>
        <w:tab/>
        <w:t xml:space="preserve">Befindet sich die Agentur in Verzug, so kann der Kunde vom Vertrag nur zurücktreten, nachdem er der Agentur schriftlich eine </w:t>
      </w:r>
      <w:r w:rsidR="004F0761" w:rsidRPr="00190618">
        <w:rPr>
          <w:rFonts w:ascii="Trebuchet MS" w:hAnsi="Trebuchet MS" w:cs="Arial"/>
          <w:sz w:val="22"/>
          <w:szCs w:val="22"/>
        </w:rPr>
        <w:t>ang</w:t>
      </w:r>
      <w:r w:rsidR="004F0761" w:rsidRPr="00190618">
        <w:rPr>
          <w:rFonts w:ascii="Trebuchet MS" w:hAnsi="Trebuchet MS" w:cs="Arial"/>
          <w:sz w:val="22"/>
          <w:szCs w:val="22"/>
        </w:rPr>
        <w:t>e</w:t>
      </w:r>
      <w:r w:rsidR="004F0761" w:rsidRPr="00190618">
        <w:rPr>
          <w:rFonts w:ascii="Trebuchet MS" w:hAnsi="Trebuchet MS" w:cs="Arial"/>
          <w:sz w:val="22"/>
          <w:szCs w:val="22"/>
        </w:rPr>
        <w:t xml:space="preserve">messene </w:t>
      </w:r>
      <w:r w:rsidR="00AA2854" w:rsidRPr="00190618">
        <w:rPr>
          <w:rFonts w:ascii="Trebuchet MS" w:hAnsi="Trebuchet MS" w:cs="Arial"/>
          <w:sz w:val="22"/>
          <w:szCs w:val="22"/>
        </w:rPr>
        <w:t>Nachfrist von zumindest 14 Tagen gesetzt hat und diese fruchtlos verstrichen ist. Schadenersatzansprüche des Kunden w</w:t>
      </w:r>
      <w:r w:rsidR="00AA2854" w:rsidRPr="00190618">
        <w:rPr>
          <w:rFonts w:ascii="Trebuchet MS" w:hAnsi="Trebuchet MS" w:cs="Arial"/>
          <w:sz w:val="22"/>
          <w:szCs w:val="22"/>
        </w:rPr>
        <w:t>e</w:t>
      </w:r>
      <w:r w:rsidR="00AA2854" w:rsidRPr="00190618">
        <w:rPr>
          <w:rFonts w:ascii="Trebuchet MS" w:hAnsi="Trebuchet MS" w:cs="Arial"/>
          <w:sz w:val="22"/>
          <w:szCs w:val="22"/>
        </w:rPr>
        <w:t>gen Nichterfüllung oder Verzug sind ausgeschlossen, ausgenommen bei Nachweis von Vorsatz oder grober Fahrlässigkeit.</w:t>
      </w:r>
    </w:p>
    <w:p w14:paraId="3B136731" w14:textId="77777777" w:rsidR="00826FE0" w:rsidRPr="00190618" w:rsidRDefault="00826FE0" w:rsidP="00B53A0F">
      <w:pPr>
        <w:tabs>
          <w:tab w:val="left" w:pos="420"/>
          <w:tab w:val="left" w:pos="540"/>
        </w:tabs>
        <w:spacing w:line="360" w:lineRule="auto"/>
        <w:ind w:left="540" w:hanging="540"/>
        <w:jc w:val="both"/>
        <w:rPr>
          <w:rFonts w:ascii="Trebuchet MS" w:hAnsi="Trebuchet MS" w:cs="Arial"/>
          <w:sz w:val="22"/>
          <w:szCs w:val="22"/>
        </w:rPr>
      </w:pPr>
    </w:p>
    <w:p w14:paraId="726A8F86" w14:textId="77777777" w:rsidR="00445129"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7</w:t>
      </w:r>
      <w:r w:rsidR="007D17C4" w:rsidRPr="00190618">
        <w:rPr>
          <w:rFonts w:ascii="Trebuchet MS" w:hAnsi="Trebuchet MS" w:cs="Arial"/>
          <w:sz w:val="22"/>
          <w:szCs w:val="22"/>
        </w:rPr>
        <w:t>.</w:t>
      </w:r>
      <w:r w:rsidR="007D17C4" w:rsidRPr="00190618">
        <w:rPr>
          <w:rFonts w:ascii="Trebuchet MS" w:hAnsi="Trebuchet MS" w:cs="Arial"/>
          <w:sz w:val="22"/>
          <w:szCs w:val="22"/>
        </w:rPr>
        <w:tab/>
      </w:r>
      <w:r w:rsidR="00AB43EB" w:rsidRPr="00190618">
        <w:rPr>
          <w:rFonts w:ascii="Trebuchet MS" w:hAnsi="Trebuchet MS" w:cs="Arial"/>
          <w:sz w:val="22"/>
          <w:szCs w:val="22"/>
        </w:rPr>
        <w:t>Vorzeitige Auflösung</w:t>
      </w:r>
    </w:p>
    <w:p w14:paraId="7D1107E1" w14:textId="77777777" w:rsidR="00445129" w:rsidRPr="00190618" w:rsidRDefault="00445129" w:rsidP="00B53A0F">
      <w:pPr>
        <w:tabs>
          <w:tab w:val="left" w:pos="540"/>
        </w:tabs>
        <w:ind w:left="539" w:hanging="539"/>
        <w:jc w:val="both"/>
        <w:rPr>
          <w:rFonts w:ascii="Trebuchet MS" w:hAnsi="Trebuchet MS" w:cs="Arial"/>
          <w:sz w:val="22"/>
          <w:szCs w:val="22"/>
        </w:rPr>
      </w:pPr>
    </w:p>
    <w:p w14:paraId="11683ADA" w14:textId="77777777" w:rsidR="00AB43EB"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7</w:t>
      </w:r>
      <w:r w:rsidR="00AB43EB" w:rsidRPr="00190618">
        <w:rPr>
          <w:rFonts w:ascii="Trebuchet MS" w:hAnsi="Trebuchet MS" w:cs="Arial"/>
          <w:sz w:val="22"/>
          <w:szCs w:val="22"/>
        </w:rPr>
        <w:t>.1</w:t>
      </w:r>
      <w:r w:rsidR="00AB43EB" w:rsidRPr="00190618">
        <w:rPr>
          <w:rFonts w:ascii="Trebuchet MS" w:hAnsi="Trebuchet MS" w:cs="Arial"/>
          <w:sz w:val="22"/>
          <w:szCs w:val="22"/>
        </w:rPr>
        <w:tab/>
      </w:r>
      <w:r w:rsidR="007D17C4" w:rsidRPr="00190618">
        <w:rPr>
          <w:rFonts w:ascii="Trebuchet MS" w:hAnsi="Trebuchet MS" w:cs="Arial"/>
          <w:sz w:val="22"/>
          <w:szCs w:val="22"/>
        </w:rPr>
        <w:t xml:space="preserve">Die Agentur ist </w:t>
      </w:r>
      <w:r w:rsidR="007A5040" w:rsidRPr="00190618">
        <w:rPr>
          <w:rFonts w:ascii="Trebuchet MS" w:hAnsi="Trebuchet MS" w:cs="Arial"/>
          <w:sz w:val="22"/>
          <w:szCs w:val="22"/>
        </w:rPr>
        <w:t xml:space="preserve">berechtigt, </w:t>
      </w:r>
      <w:r w:rsidR="00AB43EB" w:rsidRPr="00190618">
        <w:rPr>
          <w:rFonts w:ascii="Trebuchet MS" w:hAnsi="Trebuchet MS" w:cs="Arial"/>
          <w:sz w:val="22"/>
          <w:szCs w:val="22"/>
        </w:rPr>
        <w:t>den</w:t>
      </w:r>
      <w:r w:rsidR="007D17C4" w:rsidRPr="00190618">
        <w:rPr>
          <w:rFonts w:ascii="Trebuchet MS" w:hAnsi="Trebuchet MS" w:cs="Arial"/>
          <w:sz w:val="22"/>
          <w:szCs w:val="22"/>
        </w:rPr>
        <w:t xml:space="preserve"> Vertrag </w:t>
      </w:r>
      <w:r w:rsidR="00AB43EB" w:rsidRPr="00190618">
        <w:rPr>
          <w:rFonts w:ascii="Trebuchet MS" w:hAnsi="Trebuchet MS" w:cs="Arial"/>
          <w:sz w:val="22"/>
          <w:szCs w:val="22"/>
        </w:rPr>
        <w:t xml:space="preserve">aus wichtigen Gründen </w:t>
      </w:r>
      <w:r w:rsidR="00F52A7C" w:rsidRPr="00190618">
        <w:rPr>
          <w:rFonts w:ascii="Trebuchet MS" w:hAnsi="Trebuchet MS" w:cs="Arial"/>
          <w:sz w:val="22"/>
          <w:szCs w:val="22"/>
        </w:rPr>
        <w:t>mit sofortiger Wirkung</w:t>
      </w:r>
      <w:r w:rsidR="0027514E" w:rsidRPr="00190618">
        <w:rPr>
          <w:rFonts w:ascii="Trebuchet MS" w:hAnsi="Trebuchet MS" w:cs="Arial"/>
          <w:sz w:val="22"/>
          <w:szCs w:val="22"/>
        </w:rPr>
        <w:t xml:space="preserve"> auf</w:t>
      </w:r>
      <w:r w:rsidR="00AB43EB" w:rsidRPr="00190618">
        <w:rPr>
          <w:rFonts w:ascii="Trebuchet MS" w:hAnsi="Trebuchet MS" w:cs="Arial"/>
          <w:sz w:val="22"/>
          <w:szCs w:val="22"/>
        </w:rPr>
        <w:t>zulösen</w:t>
      </w:r>
      <w:r w:rsidR="007A5040" w:rsidRPr="00190618">
        <w:rPr>
          <w:rFonts w:ascii="Trebuchet MS" w:hAnsi="Trebuchet MS" w:cs="Arial"/>
          <w:sz w:val="22"/>
          <w:szCs w:val="22"/>
        </w:rPr>
        <w:t>. Ein wichtiger Grund liegt insbeso</w:t>
      </w:r>
      <w:r w:rsidR="007A5040" w:rsidRPr="00190618">
        <w:rPr>
          <w:rFonts w:ascii="Trebuchet MS" w:hAnsi="Trebuchet MS" w:cs="Arial"/>
          <w:sz w:val="22"/>
          <w:szCs w:val="22"/>
        </w:rPr>
        <w:t>n</w:t>
      </w:r>
      <w:r w:rsidR="007A5040" w:rsidRPr="00190618">
        <w:rPr>
          <w:rFonts w:ascii="Trebuchet MS" w:hAnsi="Trebuchet MS" w:cs="Arial"/>
          <w:sz w:val="22"/>
          <w:szCs w:val="22"/>
        </w:rPr>
        <w:t>dere vor</w:t>
      </w:r>
      <w:r w:rsidR="007D17C4" w:rsidRPr="00190618">
        <w:rPr>
          <w:rFonts w:ascii="Trebuchet MS" w:hAnsi="Trebuchet MS" w:cs="Arial"/>
          <w:sz w:val="22"/>
          <w:szCs w:val="22"/>
        </w:rPr>
        <w:t>, wenn</w:t>
      </w:r>
    </w:p>
    <w:p w14:paraId="66A67743" w14:textId="77777777" w:rsidR="007D17C4" w:rsidRPr="00190618" w:rsidRDefault="00AB43EB" w:rsidP="00B53A0F">
      <w:pPr>
        <w:tabs>
          <w:tab w:val="left" w:pos="540"/>
        </w:tabs>
        <w:spacing w:after="60" w:line="360" w:lineRule="auto"/>
        <w:ind w:left="540" w:hanging="540"/>
        <w:jc w:val="both"/>
        <w:rPr>
          <w:rFonts w:ascii="Trebuchet MS" w:hAnsi="Trebuchet MS" w:cs="Arial"/>
          <w:sz w:val="22"/>
          <w:szCs w:val="22"/>
        </w:rPr>
      </w:pPr>
      <w:r w:rsidRPr="00190618">
        <w:rPr>
          <w:rFonts w:ascii="Trebuchet MS" w:hAnsi="Trebuchet MS" w:cs="Arial"/>
          <w:sz w:val="22"/>
          <w:szCs w:val="22"/>
        </w:rPr>
        <w:t>a)</w:t>
      </w:r>
      <w:r w:rsidRPr="00190618">
        <w:rPr>
          <w:rFonts w:ascii="Trebuchet MS" w:hAnsi="Trebuchet MS" w:cs="Arial"/>
          <w:sz w:val="22"/>
          <w:szCs w:val="22"/>
        </w:rPr>
        <w:tab/>
      </w:r>
      <w:r w:rsidR="007D17C4" w:rsidRPr="00190618">
        <w:rPr>
          <w:rFonts w:ascii="Trebuchet MS" w:hAnsi="Trebuchet MS" w:cs="Arial"/>
          <w:sz w:val="22"/>
          <w:szCs w:val="22"/>
        </w:rPr>
        <w:t xml:space="preserve">die Ausführung der Leistung aus Gründen, die der Kunde zu vertreten hat, unmöglich </w:t>
      </w:r>
      <w:r w:rsidRPr="00190618">
        <w:rPr>
          <w:rFonts w:ascii="Trebuchet MS" w:hAnsi="Trebuchet MS" w:cs="Arial"/>
          <w:sz w:val="22"/>
          <w:szCs w:val="22"/>
        </w:rPr>
        <w:t>wird</w:t>
      </w:r>
      <w:r w:rsidR="007D17C4" w:rsidRPr="00190618">
        <w:rPr>
          <w:rFonts w:ascii="Trebuchet MS" w:hAnsi="Trebuchet MS" w:cs="Arial"/>
          <w:sz w:val="22"/>
          <w:szCs w:val="22"/>
        </w:rPr>
        <w:t xml:space="preserve"> oder trotz Setzung einer Nachfrist </w:t>
      </w:r>
      <w:r w:rsidR="007A5040" w:rsidRPr="00190618">
        <w:rPr>
          <w:rFonts w:ascii="Trebuchet MS" w:hAnsi="Trebuchet MS" w:cs="Arial"/>
          <w:sz w:val="22"/>
          <w:szCs w:val="22"/>
        </w:rPr>
        <w:t xml:space="preserve">von 14 Tagen </w:t>
      </w:r>
      <w:r w:rsidR="007D17C4" w:rsidRPr="00190618">
        <w:rPr>
          <w:rFonts w:ascii="Trebuchet MS" w:hAnsi="Trebuchet MS" w:cs="Arial"/>
          <w:sz w:val="22"/>
          <w:szCs w:val="22"/>
        </w:rPr>
        <w:t xml:space="preserve">weiter verzögert wird; </w:t>
      </w:r>
    </w:p>
    <w:p w14:paraId="1B3A3CC7" w14:textId="77777777" w:rsidR="002531FC" w:rsidRPr="00190618" w:rsidRDefault="002531FC" w:rsidP="00B53A0F">
      <w:pPr>
        <w:tabs>
          <w:tab w:val="left" w:pos="540"/>
        </w:tabs>
        <w:spacing w:after="60" w:line="360" w:lineRule="auto"/>
        <w:ind w:left="540" w:hanging="540"/>
        <w:jc w:val="both"/>
        <w:rPr>
          <w:rFonts w:ascii="Trebuchet MS" w:hAnsi="Trebuchet MS" w:cs="Arial"/>
          <w:sz w:val="22"/>
          <w:szCs w:val="22"/>
        </w:rPr>
      </w:pPr>
      <w:r w:rsidRPr="00190618">
        <w:rPr>
          <w:rFonts w:ascii="Trebuchet MS" w:hAnsi="Trebuchet MS" w:cs="Arial"/>
          <w:sz w:val="22"/>
          <w:szCs w:val="22"/>
        </w:rPr>
        <w:t>b)</w:t>
      </w:r>
      <w:r w:rsidRPr="00190618">
        <w:rPr>
          <w:rFonts w:ascii="Trebuchet MS" w:hAnsi="Trebuchet MS" w:cs="Arial"/>
          <w:sz w:val="22"/>
          <w:szCs w:val="22"/>
        </w:rPr>
        <w:tab/>
        <w:t xml:space="preserve">der Kunde </w:t>
      </w:r>
      <w:r w:rsidR="00EB08F3" w:rsidRPr="00190618">
        <w:rPr>
          <w:rFonts w:ascii="Trebuchet MS" w:hAnsi="Trebuchet MS" w:cs="Arial"/>
          <w:sz w:val="22"/>
          <w:szCs w:val="22"/>
        </w:rPr>
        <w:t>fortgesetzt</w:t>
      </w:r>
      <w:r w:rsidR="00A83A8B" w:rsidRPr="00190618">
        <w:rPr>
          <w:rFonts w:ascii="Trebuchet MS" w:hAnsi="Trebuchet MS" w:cs="Arial"/>
          <w:sz w:val="22"/>
          <w:szCs w:val="22"/>
        </w:rPr>
        <w:t>, trotz schriftlicher Abmahnung mit einer Nachfristsetzung von 14 Tagen,</w:t>
      </w:r>
      <w:r w:rsidR="00EB08F3" w:rsidRPr="00190618">
        <w:rPr>
          <w:rFonts w:ascii="Trebuchet MS" w:hAnsi="Trebuchet MS" w:cs="Arial"/>
          <w:sz w:val="22"/>
          <w:szCs w:val="22"/>
        </w:rPr>
        <w:t xml:space="preserve"> </w:t>
      </w:r>
      <w:r w:rsidRPr="00190618">
        <w:rPr>
          <w:rFonts w:ascii="Trebuchet MS" w:hAnsi="Trebuchet MS" w:cs="Arial"/>
          <w:sz w:val="22"/>
          <w:szCs w:val="22"/>
        </w:rPr>
        <w:t xml:space="preserve">gegen wesentliche </w:t>
      </w:r>
      <w:r w:rsidR="006C4875" w:rsidRPr="00190618">
        <w:rPr>
          <w:rFonts w:ascii="Trebuchet MS" w:hAnsi="Trebuchet MS" w:cs="Arial"/>
          <w:sz w:val="22"/>
          <w:szCs w:val="22"/>
        </w:rPr>
        <w:t>Verpflichtungen</w:t>
      </w:r>
      <w:r w:rsidRPr="00190618">
        <w:rPr>
          <w:rFonts w:ascii="Trebuchet MS" w:hAnsi="Trebuchet MS" w:cs="Arial"/>
          <w:sz w:val="22"/>
          <w:szCs w:val="22"/>
        </w:rPr>
        <w:t xml:space="preserve"> aus diesem Vertrag</w:t>
      </w:r>
      <w:r w:rsidR="00EB08F3" w:rsidRPr="00190618">
        <w:rPr>
          <w:rFonts w:ascii="Trebuchet MS" w:hAnsi="Trebuchet MS" w:cs="Arial"/>
          <w:sz w:val="22"/>
          <w:szCs w:val="22"/>
        </w:rPr>
        <w:t>, wie z</w:t>
      </w:r>
      <w:r w:rsidR="00C50579">
        <w:rPr>
          <w:rFonts w:ascii="Trebuchet MS" w:hAnsi="Trebuchet MS" w:cs="Arial"/>
          <w:sz w:val="22"/>
          <w:szCs w:val="22"/>
        </w:rPr>
        <w:t>.</w:t>
      </w:r>
      <w:r w:rsidR="00EB08F3" w:rsidRPr="00190618">
        <w:rPr>
          <w:rFonts w:ascii="Trebuchet MS" w:hAnsi="Trebuchet MS" w:cs="Arial"/>
          <w:sz w:val="22"/>
          <w:szCs w:val="22"/>
        </w:rPr>
        <w:t>B</w:t>
      </w:r>
      <w:r w:rsidR="00C50579">
        <w:rPr>
          <w:rFonts w:ascii="Trebuchet MS" w:hAnsi="Trebuchet MS" w:cs="Arial"/>
          <w:sz w:val="22"/>
          <w:szCs w:val="22"/>
        </w:rPr>
        <w:t>.</w:t>
      </w:r>
      <w:r w:rsidR="00EB08F3" w:rsidRPr="00190618">
        <w:rPr>
          <w:rFonts w:ascii="Trebuchet MS" w:hAnsi="Trebuchet MS" w:cs="Arial"/>
          <w:sz w:val="22"/>
          <w:szCs w:val="22"/>
        </w:rPr>
        <w:t xml:space="preserve"> Zahlung eines fällig gestellten Betrages oder Mitwirkung</w:t>
      </w:r>
      <w:r w:rsidR="006C4875" w:rsidRPr="00190618">
        <w:rPr>
          <w:rFonts w:ascii="Trebuchet MS" w:hAnsi="Trebuchet MS" w:cs="Arial"/>
          <w:sz w:val="22"/>
          <w:szCs w:val="22"/>
        </w:rPr>
        <w:t>spflichten</w:t>
      </w:r>
      <w:r w:rsidR="00EB08F3" w:rsidRPr="00190618">
        <w:rPr>
          <w:rFonts w:ascii="Trebuchet MS" w:hAnsi="Trebuchet MS" w:cs="Arial"/>
          <w:sz w:val="22"/>
          <w:szCs w:val="22"/>
        </w:rPr>
        <w:t>,</w:t>
      </w:r>
      <w:r w:rsidRPr="00190618">
        <w:rPr>
          <w:rFonts w:ascii="Trebuchet MS" w:hAnsi="Trebuchet MS" w:cs="Arial"/>
          <w:sz w:val="22"/>
          <w:szCs w:val="22"/>
        </w:rPr>
        <w:t xml:space="preserve"> </w:t>
      </w:r>
      <w:r w:rsidR="005A52F1" w:rsidRPr="00190618">
        <w:rPr>
          <w:rFonts w:ascii="Trebuchet MS" w:hAnsi="Trebuchet MS" w:cs="Arial"/>
          <w:sz w:val="22"/>
          <w:szCs w:val="22"/>
        </w:rPr>
        <w:t>verstößt</w:t>
      </w:r>
      <w:r w:rsidR="00A83A8B" w:rsidRPr="00190618">
        <w:rPr>
          <w:rFonts w:ascii="Trebuchet MS" w:hAnsi="Trebuchet MS" w:cs="Arial"/>
          <w:sz w:val="22"/>
          <w:szCs w:val="22"/>
        </w:rPr>
        <w:t>.</w:t>
      </w:r>
    </w:p>
    <w:p w14:paraId="243A664D" w14:textId="77777777" w:rsidR="00F52A7C" w:rsidRPr="00190618" w:rsidRDefault="002531FC" w:rsidP="00B53A0F">
      <w:pPr>
        <w:tabs>
          <w:tab w:val="left" w:pos="540"/>
        </w:tabs>
        <w:spacing w:after="60" w:line="360" w:lineRule="auto"/>
        <w:ind w:left="540" w:hanging="540"/>
        <w:jc w:val="both"/>
        <w:rPr>
          <w:rFonts w:ascii="Trebuchet MS" w:hAnsi="Trebuchet MS" w:cs="Arial"/>
          <w:sz w:val="22"/>
          <w:szCs w:val="22"/>
        </w:rPr>
      </w:pPr>
      <w:r w:rsidRPr="00190618">
        <w:rPr>
          <w:rFonts w:ascii="Trebuchet MS" w:hAnsi="Trebuchet MS" w:cs="Arial"/>
          <w:sz w:val="22"/>
          <w:szCs w:val="22"/>
        </w:rPr>
        <w:t>c</w:t>
      </w:r>
      <w:r w:rsidR="00B93422" w:rsidRPr="00190618">
        <w:rPr>
          <w:rFonts w:ascii="Trebuchet MS" w:hAnsi="Trebuchet MS" w:cs="Arial"/>
          <w:sz w:val="22"/>
          <w:szCs w:val="22"/>
        </w:rPr>
        <w:t>)</w:t>
      </w:r>
      <w:r w:rsidR="00B93422" w:rsidRPr="00190618">
        <w:rPr>
          <w:rFonts w:ascii="Trebuchet MS" w:hAnsi="Trebuchet MS" w:cs="Arial"/>
          <w:sz w:val="22"/>
          <w:szCs w:val="22"/>
        </w:rPr>
        <w:tab/>
      </w:r>
      <w:r w:rsidR="007D17C4" w:rsidRPr="00190618">
        <w:rPr>
          <w:rFonts w:ascii="Trebuchet MS" w:hAnsi="Trebuchet MS" w:cs="Arial"/>
          <w:sz w:val="22"/>
          <w:szCs w:val="22"/>
        </w:rPr>
        <w:t>berechtigte Bedenken hinsichtlich der Bonität des Kunden bestehen und dieser auf B</w:t>
      </w:r>
      <w:r w:rsidR="007D17C4" w:rsidRPr="00190618">
        <w:rPr>
          <w:rFonts w:ascii="Trebuchet MS" w:hAnsi="Trebuchet MS" w:cs="Arial"/>
          <w:sz w:val="22"/>
          <w:szCs w:val="22"/>
        </w:rPr>
        <w:t>e</w:t>
      </w:r>
      <w:r w:rsidR="007D17C4" w:rsidRPr="00190618">
        <w:rPr>
          <w:rFonts w:ascii="Trebuchet MS" w:hAnsi="Trebuchet MS" w:cs="Arial"/>
          <w:sz w:val="22"/>
          <w:szCs w:val="22"/>
        </w:rPr>
        <w:t>gehren der Agentur weder Vorauszahlungen leistet noch vor Leistung der Agentur eine taugliche Sicherheit leis</w:t>
      </w:r>
      <w:r w:rsidR="00B93422" w:rsidRPr="00190618">
        <w:rPr>
          <w:rFonts w:ascii="Trebuchet MS" w:hAnsi="Trebuchet MS" w:cs="Arial"/>
          <w:sz w:val="22"/>
          <w:szCs w:val="22"/>
        </w:rPr>
        <w:t>tet;</w:t>
      </w:r>
    </w:p>
    <w:p w14:paraId="6F7360CD" w14:textId="77777777" w:rsidR="001D5C5E"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7</w:t>
      </w:r>
      <w:r w:rsidR="00F52A7C" w:rsidRPr="00190618">
        <w:rPr>
          <w:rFonts w:ascii="Trebuchet MS" w:hAnsi="Trebuchet MS" w:cs="Arial"/>
          <w:sz w:val="22"/>
          <w:szCs w:val="22"/>
        </w:rPr>
        <w:t>.2</w:t>
      </w:r>
      <w:r w:rsidR="00F52A7C" w:rsidRPr="00190618">
        <w:rPr>
          <w:rFonts w:ascii="Trebuchet MS" w:hAnsi="Trebuchet MS" w:cs="Arial"/>
          <w:sz w:val="22"/>
          <w:szCs w:val="22"/>
        </w:rPr>
        <w:tab/>
        <w:t>Der Kunde ist berechtigt, den Vertrag aus wichtigen Gründen ohne Nachfristsetzung au</w:t>
      </w:r>
      <w:r w:rsidR="00145276" w:rsidRPr="00190618">
        <w:rPr>
          <w:rFonts w:ascii="Trebuchet MS" w:hAnsi="Trebuchet MS" w:cs="Arial"/>
          <w:sz w:val="22"/>
          <w:szCs w:val="22"/>
        </w:rPr>
        <w:t>f</w:t>
      </w:r>
      <w:r w:rsidR="00F52A7C" w:rsidRPr="00190618">
        <w:rPr>
          <w:rFonts w:ascii="Trebuchet MS" w:hAnsi="Trebuchet MS" w:cs="Arial"/>
          <w:sz w:val="22"/>
          <w:szCs w:val="22"/>
        </w:rPr>
        <w:t>zulösen. Ein wichtiger Grund liegt insbesondere dann vor, wenn</w:t>
      </w:r>
      <w:r w:rsidR="00985B5E" w:rsidRPr="00190618">
        <w:rPr>
          <w:rFonts w:ascii="Trebuchet MS" w:hAnsi="Trebuchet MS" w:cs="Arial"/>
          <w:sz w:val="22"/>
          <w:szCs w:val="22"/>
        </w:rPr>
        <w:t xml:space="preserve"> </w:t>
      </w:r>
      <w:r w:rsidR="00F52A7C" w:rsidRPr="00190618">
        <w:rPr>
          <w:rFonts w:ascii="Trebuchet MS" w:hAnsi="Trebuchet MS" w:cs="Arial"/>
          <w:sz w:val="22"/>
          <w:szCs w:val="22"/>
        </w:rPr>
        <w:t xml:space="preserve">die Agentur </w:t>
      </w:r>
      <w:r w:rsidR="0027514E" w:rsidRPr="00190618">
        <w:rPr>
          <w:rFonts w:ascii="Trebuchet MS" w:hAnsi="Trebuchet MS" w:cs="Arial"/>
          <w:sz w:val="22"/>
          <w:szCs w:val="22"/>
        </w:rPr>
        <w:t>fortg</w:t>
      </w:r>
      <w:r w:rsidR="0027514E" w:rsidRPr="00190618">
        <w:rPr>
          <w:rFonts w:ascii="Trebuchet MS" w:hAnsi="Trebuchet MS" w:cs="Arial"/>
          <w:sz w:val="22"/>
          <w:szCs w:val="22"/>
        </w:rPr>
        <w:t>e</w:t>
      </w:r>
      <w:r w:rsidR="0027514E" w:rsidRPr="00190618">
        <w:rPr>
          <w:rFonts w:ascii="Trebuchet MS" w:hAnsi="Trebuchet MS" w:cs="Arial"/>
          <w:sz w:val="22"/>
          <w:szCs w:val="22"/>
        </w:rPr>
        <w:t>setzt</w:t>
      </w:r>
      <w:r w:rsidR="00985B5E" w:rsidRPr="00190618">
        <w:rPr>
          <w:rFonts w:ascii="Trebuchet MS" w:hAnsi="Trebuchet MS" w:cs="Arial"/>
          <w:sz w:val="22"/>
          <w:szCs w:val="22"/>
        </w:rPr>
        <w:t>,</w:t>
      </w:r>
      <w:r w:rsidR="0027514E" w:rsidRPr="00190618">
        <w:rPr>
          <w:rFonts w:ascii="Trebuchet MS" w:hAnsi="Trebuchet MS" w:cs="Arial"/>
          <w:sz w:val="22"/>
          <w:szCs w:val="22"/>
        </w:rPr>
        <w:t xml:space="preserve"> </w:t>
      </w:r>
      <w:r w:rsidR="00F52A7C" w:rsidRPr="00190618">
        <w:rPr>
          <w:rFonts w:ascii="Trebuchet MS" w:hAnsi="Trebuchet MS" w:cs="Arial"/>
          <w:sz w:val="22"/>
          <w:szCs w:val="22"/>
        </w:rPr>
        <w:t xml:space="preserve">trotz </w:t>
      </w:r>
      <w:r w:rsidR="005A52F1" w:rsidRPr="00190618">
        <w:rPr>
          <w:rFonts w:ascii="Trebuchet MS" w:hAnsi="Trebuchet MS" w:cs="Arial"/>
          <w:sz w:val="22"/>
          <w:szCs w:val="22"/>
        </w:rPr>
        <w:t xml:space="preserve">schriftlicher </w:t>
      </w:r>
      <w:r w:rsidR="00F52A7C" w:rsidRPr="00190618">
        <w:rPr>
          <w:rFonts w:ascii="Trebuchet MS" w:hAnsi="Trebuchet MS" w:cs="Arial"/>
          <w:sz w:val="22"/>
          <w:szCs w:val="22"/>
        </w:rPr>
        <w:t xml:space="preserve">Abmahnung mit einer </w:t>
      </w:r>
      <w:r w:rsidR="004F0761" w:rsidRPr="00190618">
        <w:rPr>
          <w:rFonts w:ascii="Trebuchet MS" w:hAnsi="Trebuchet MS" w:cs="Arial"/>
          <w:sz w:val="22"/>
          <w:szCs w:val="22"/>
        </w:rPr>
        <w:t xml:space="preserve">angemessenen </w:t>
      </w:r>
      <w:r w:rsidR="00F52A7C" w:rsidRPr="00190618">
        <w:rPr>
          <w:rFonts w:ascii="Trebuchet MS" w:hAnsi="Trebuchet MS" w:cs="Arial"/>
          <w:sz w:val="22"/>
          <w:szCs w:val="22"/>
        </w:rPr>
        <w:t xml:space="preserve">Nachfrist von </w:t>
      </w:r>
      <w:r w:rsidR="004F0761" w:rsidRPr="00190618">
        <w:rPr>
          <w:rFonts w:ascii="Trebuchet MS" w:hAnsi="Trebuchet MS" w:cs="Arial"/>
          <w:sz w:val="22"/>
          <w:szCs w:val="22"/>
        </w:rPr>
        <w:t xml:space="preserve">zumindest </w:t>
      </w:r>
      <w:r w:rsidR="00F52A7C" w:rsidRPr="00190618">
        <w:rPr>
          <w:rFonts w:ascii="Trebuchet MS" w:hAnsi="Trebuchet MS" w:cs="Arial"/>
          <w:sz w:val="22"/>
          <w:szCs w:val="22"/>
        </w:rPr>
        <w:t>14 Tagen</w:t>
      </w:r>
      <w:r w:rsidR="005A52F1" w:rsidRPr="00190618">
        <w:rPr>
          <w:rFonts w:ascii="Trebuchet MS" w:hAnsi="Trebuchet MS" w:cs="Arial"/>
          <w:sz w:val="22"/>
          <w:szCs w:val="22"/>
        </w:rPr>
        <w:t xml:space="preserve"> zur Behebung des Vertragsverstoßes</w:t>
      </w:r>
      <w:r w:rsidR="00985B5E" w:rsidRPr="00190618">
        <w:rPr>
          <w:rFonts w:ascii="Trebuchet MS" w:hAnsi="Trebuchet MS" w:cs="Arial"/>
          <w:sz w:val="22"/>
          <w:szCs w:val="22"/>
        </w:rPr>
        <w:t xml:space="preserve"> gegen wesentliche Bestimmungen aus diesem Vertrag verstößt</w:t>
      </w:r>
      <w:r w:rsidR="00F52A7C" w:rsidRPr="00190618">
        <w:rPr>
          <w:rFonts w:ascii="Trebuchet MS" w:hAnsi="Trebuchet MS" w:cs="Arial"/>
          <w:sz w:val="22"/>
          <w:szCs w:val="22"/>
        </w:rPr>
        <w:t>.</w:t>
      </w:r>
      <w:r w:rsidR="00FB5CA5">
        <w:rPr>
          <w:rFonts w:ascii="Trebuchet MS" w:hAnsi="Trebuchet MS" w:cs="Arial"/>
          <w:sz w:val="22"/>
          <w:szCs w:val="22"/>
        </w:rPr>
        <w:br/>
      </w:r>
    </w:p>
    <w:p w14:paraId="38558798" w14:textId="77777777" w:rsidR="008527D3"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8</w:t>
      </w:r>
      <w:r w:rsidR="00D81FB6" w:rsidRPr="00190618">
        <w:rPr>
          <w:rFonts w:ascii="Trebuchet MS" w:hAnsi="Trebuchet MS" w:cs="Arial"/>
          <w:sz w:val="22"/>
          <w:szCs w:val="22"/>
        </w:rPr>
        <w:t>.</w:t>
      </w:r>
      <w:r w:rsidR="00D81FB6" w:rsidRPr="00190618">
        <w:rPr>
          <w:rFonts w:ascii="Trebuchet MS" w:hAnsi="Trebuchet MS" w:cs="Arial"/>
          <w:sz w:val="22"/>
          <w:szCs w:val="22"/>
        </w:rPr>
        <w:tab/>
        <w:t>Honorar</w:t>
      </w:r>
    </w:p>
    <w:p w14:paraId="443F9415" w14:textId="77777777" w:rsidR="00092B09" w:rsidRPr="00190618" w:rsidRDefault="00092B09" w:rsidP="00B53A0F">
      <w:pPr>
        <w:tabs>
          <w:tab w:val="left" w:pos="540"/>
        </w:tabs>
        <w:ind w:left="539" w:hanging="539"/>
        <w:jc w:val="both"/>
        <w:rPr>
          <w:rFonts w:ascii="Trebuchet MS" w:hAnsi="Trebuchet MS" w:cs="Arial"/>
          <w:sz w:val="22"/>
          <w:szCs w:val="22"/>
        </w:rPr>
      </w:pPr>
    </w:p>
    <w:p w14:paraId="5620B681" w14:textId="77777777" w:rsidR="001A1AF7" w:rsidRPr="00190618" w:rsidRDefault="005E23FA" w:rsidP="00B53A0F">
      <w:pPr>
        <w:tabs>
          <w:tab w:val="left" w:pos="540"/>
        </w:tabs>
        <w:spacing w:after="120" w:line="360" w:lineRule="auto"/>
        <w:ind w:left="540" w:hanging="540"/>
        <w:jc w:val="both"/>
        <w:rPr>
          <w:rFonts w:ascii="Trebuchet MS" w:hAnsi="Trebuchet MS" w:cs="Arial"/>
          <w:sz w:val="22"/>
          <w:szCs w:val="22"/>
          <w:lang w:val="de-DE"/>
        </w:rPr>
      </w:pPr>
      <w:r>
        <w:rPr>
          <w:rFonts w:ascii="Trebuchet MS" w:hAnsi="Trebuchet MS" w:cs="Arial"/>
          <w:sz w:val="22"/>
          <w:szCs w:val="22"/>
        </w:rPr>
        <w:t>8</w:t>
      </w:r>
      <w:r w:rsidR="003229B6">
        <w:rPr>
          <w:rFonts w:ascii="Trebuchet MS" w:hAnsi="Trebuchet MS" w:cs="Arial"/>
          <w:sz w:val="22"/>
          <w:szCs w:val="22"/>
        </w:rPr>
        <w:t>.1</w:t>
      </w:r>
      <w:r w:rsidR="003229B6">
        <w:rPr>
          <w:rFonts w:ascii="Trebuchet MS" w:hAnsi="Trebuchet MS" w:cs="Arial"/>
          <w:sz w:val="22"/>
          <w:szCs w:val="22"/>
        </w:rPr>
        <w:tab/>
        <w:t>Wenn nichts a</w:t>
      </w:r>
      <w:r w:rsidR="00D81FB6" w:rsidRPr="00190618">
        <w:rPr>
          <w:rFonts w:ascii="Trebuchet MS" w:hAnsi="Trebuchet MS" w:cs="Arial"/>
          <w:sz w:val="22"/>
          <w:szCs w:val="22"/>
        </w:rPr>
        <w:t>nderes vereinbart ist, entsteht der Honoraranspruch der Agentur für jede einzelne Leistung, sobald diese erbracht wurde. Die Agentur ist berechtigt, zur Deckung ihres Aufwandes Vorschüsse zu verlangen.</w:t>
      </w:r>
      <w:r w:rsidR="00145276" w:rsidRPr="00190618">
        <w:rPr>
          <w:rFonts w:ascii="Trebuchet MS" w:hAnsi="Trebuchet MS" w:cs="Arial"/>
          <w:sz w:val="22"/>
          <w:szCs w:val="22"/>
          <w:lang w:val="de-DE"/>
        </w:rPr>
        <w:t xml:space="preserve"> A</w:t>
      </w:r>
      <w:r w:rsidR="001A1AF7" w:rsidRPr="00190618">
        <w:rPr>
          <w:rFonts w:ascii="Trebuchet MS" w:hAnsi="Trebuchet MS" w:cs="Arial"/>
          <w:sz w:val="22"/>
          <w:szCs w:val="22"/>
          <w:lang w:val="de-DE"/>
        </w:rPr>
        <w:t>b einem Auftragsvolumen mit einem (jährl</w:t>
      </w:r>
      <w:r w:rsidR="001A1AF7" w:rsidRPr="00190618">
        <w:rPr>
          <w:rFonts w:ascii="Trebuchet MS" w:hAnsi="Trebuchet MS" w:cs="Arial"/>
          <w:sz w:val="22"/>
          <w:szCs w:val="22"/>
          <w:lang w:val="de-DE"/>
        </w:rPr>
        <w:t>i</w:t>
      </w:r>
      <w:r w:rsidR="001A1AF7" w:rsidRPr="00190618">
        <w:rPr>
          <w:rFonts w:ascii="Trebuchet MS" w:hAnsi="Trebuchet MS" w:cs="Arial"/>
          <w:sz w:val="22"/>
          <w:szCs w:val="22"/>
          <w:lang w:val="de-DE"/>
        </w:rPr>
        <w:t xml:space="preserve">chen) Budget von € </w:t>
      </w:r>
      <w:r w:rsidR="001A1AF7" w:rsidRPr="00B53A0F">
        <w:rPr>
          <w:rFonts w:ascii="Trebuchet MS" w:hAnsi="Trebuchet MS" w:cs="Arial"/>
          <w:sz w:val="22"/>
          <w:szCs w:val="22"/>
          <w:highlight w:val="yellow"/>
          <w:lang w:val="de-DE"/>
        </w:rPr>
        <w:t>……………</w:t>
      </w:r>
      <w:r w:rsidR="001A1AF7" w:rsidRPr="0022521B">
        <w:rPr>
          <w:rFonts w:ascii="Trebuchet MS" w:hAnsi="Trebuchet MS" w:cs="Arial"/>
          <w:sz w:val="22"/>
          <w:szCs w:val="22"/>
          <w:highlight w:val="yellow"/>
          <w:lang w:val="de-DE"/>
        </w:rPr>
        <w:t>..</w:t>
      </w:r>
      <w:r w:rsidR="001A1AF7" w:rsidRPr="00190618">
        <w:rPr>
          <w:rFonts w:ascii="Trebuchet MS" w:hAnsi="Trebuchet MS" w:cs="Arial"/>
          <w:sz w:val="22"/>
          <w:szCs w:val="22"/>
          <w:lang w:val="de-DE"/>
        </w:rPr>
        <w:t>,</w:t>
      </w:r>
      <w:r w:rsidR="007B584A" w:rsidRPr="00190618">
        <w:rPr>
          <w:rFonts w:ascii="Trebuchet MS" w:hAnsi="Trebuchet MS" w:cs="Arial"/>
          <w:sz w:val="22"/>
          <w:szCs w:val="22"/>
          <w:lang w:val="de-DE"/>
        </w:rPr>
        <w:t xml:space="preserve"> </w:t>
      </w:r>
      <w:r w:rsidR="001A1AF7" w:rsidRPr="00190618">
        <w:rPr>
          <w:rFonts w:ascii="Trebuchet MS" w:hAnsi="Trebuchet MS" w:cs="Arial"/>
          <w:sz w:val="22"/>
          <w:szCs w:val="22"/>
          <w:lang w:val="de-DE"/>
        </w:rPr>
        <w:t>oder solchen, die sich über einen längeren Zeitraum e</w:t>
      </w:r>
      <w:r w:rsidR="001A1AF7" w:rsidRPr="00190618">
        <w:rPr>
          <w:rFonts w:ascii="Trebuchet MS" w:hAnsi="Trebuchet MS" w:cs="Arial"/>
          <w:sz w:val="22"/>
          <w:szCs w:val="22"/>
          <w:lang w:val="de-DE"/>
        </w:rPr>
        <w:t>r</w:t>
      </w:r>
      <w:r w:rsidR="001A1AF7" w:rsidRPr="00190618">
        <w:rPr>
          <w:rFonts w:ascii="Trebuchet MS" w:hAnsi="Trebuchet MS" w:cs="Arial"/>
          <w:sz w:val="22"/>
          <w:szCs w:val="22"/>
          <w:lang w:val="de-DE"/>
        </w:rPr>
        <w:t xml:space="preserve">strecken </w:t>
      </w:r>
      <w:r w:rsidR="007B584A" w:rsidRPr="00190618">
        <w:rPr>
          <w:rFonts w:ascii="Trebuchet MS" w:hAnsi="Trebuchet MS" w:cs="Arial"/>
          <w:sz w:val="22"/>
          <w:szCs w:val="22"/>
          <w:lang w:val="de-DE"/>
        </w:rPr>
        <w:t>ist die Agentur berechtigt, Zwischenabrec</w:t>
      </w:r>
      <w:r w:rsidR="007B584A" w:rsidRPr="00190618">
        <w:rPr>
          <w:rFonts w:ascii="Trebuchet MS" w:hAnsi="Trebuchet MS" w:cs="Arial"/>
          <w:sz w:val="22"/>
          <w:szCs w:val="22"/>
          <w:lang w:val="de-DE"/>
        </w:rPr>
        <w:t>h</w:t>
      </w:r>
      <w:r w:rsidR="007B584A" w:rsidRPr="00190618">
        <w:rPr>
          <w:rFonts w:ascii="Trebuchet MS" w:hAnsi="Trebuchet MS" w:cs="Arial"/>
          <w:sz w:val="22"/>
          <w:szCs w:val="22"/>
          <w:lang w:val="de-DE"/>
        </w:rPr>
        <w:t xml:space="preserve">nungen </w:t>
      </w:r>
      <w:r w:rsidR="00875033" w:rsidRPr="00190618">
        <w:rPr>
          <w:rFonts w:ascii="Trebuchet MS" w:hAnsi="Trebuchet MS" w:cs="Arial"/>
          <w:sz w:val="22"/>
          <w:szCs w:val="22"/>
          <w:lang w:val="de-DE"/>
        </w:rPr>
        <w:t>bzw</w:t>
      </w:r>
      <w:r w:rsidR="00C50579">
        <w:rPr>
          <w:rFonts w:ascii="Trebuchet MS" w:hAnsi="Trebuchet MS" w:cs="Arial"/>
          <w:sz w:val="22"/>
          <w:szCs w:val="22"/>
          <w:lang w:val="de-DE"/>
        </w:rPr>
        <w:t>.</w:t>
      </w:r>
      <w:r w:rsidR="00875033" w:rsidRPr="00190618">
        <w:rPr>
          <w:rFonts w:ascii="Trebuchet MS" w:hAnsi="Trebuchet MS" w:cs="Arial"/>
          <w:sz w:val="22"/>
          <w:szCs w:val="22"/>
          <w:lang w:val="de-DE"/>
        </w:rPr>
        <w:t xml:space="preserve"> Vorausrechnungen zu erstellen oder Akontozahlungen abzurufen</w:t>
      </w:r>
      <w:r w:rsidR="007B584A" w:rsidRPr="00190618">
        <w:rPr>
          <w:rFonts w:ascii="Trebuchet MS" w:hAnsi="Trebuchet MS" w:cs="Arial"/>
          <w:sz w:val="22"/>
          <w:szCs w:val="22"/>
          <w:lang w:val="de-DE"/>
        </w:rPr>
        <w:t>.</w:t>
      </w:r>
    </w:p>
    <w:p w14:paraId="40065AA4" w14:textId="77777777" w:rsidR="00D81FB6"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lastRenderedPageBreak/>
        <w:t>8</w:t>
      </w:r>
      <w:r w:rsidR="00195695" w:rsidRPr="00190618">
        <w:rPr>
          <w:rFonts w:ascii="Trebuchet MS" w:hAnsi="Trebuchet MS" w:cs="Arial"/>
          <w:sz w:val="22"/>
          <w:szCs w:val="22"/>
        </w:rPr>
        <w:t>.2</w:t>
      </w:r>
      <w:r w:rsidR="00195695" w:rsidRPr="00190618">
        <w:rPr>
          <w:rFonts w:ascii="Trebuchet MS" w:hAnsi="Trebuchet MS" w:cs="Arial"/>
          <w:sz w:val="22"/>
          <w:szCs w:val="22"/>
        </w:rPr>
        <w:tab/>
      </w:r>
      <w:r w:rsidR="00906830" w:rsidRPr="00190618">
        <w:rPr>
          <w:rFonts w:ascii="Trebuchet MS" w:hAnsi="Trebuchet MS" w:cs="Arial"/>
          <w:sz w:val="22"/>
          <w:szCs w:val="22"/>
        </w:rPr>
        <w:t xml:space="preserve">Das Honorar versteht sich als Netto-Honorar zuzüglich der Umsatzsteuer in gesetzlicher Höhe. </w:t>
      </w:r>
      <w:r w:rsidR="00963C0A" w:rsidRPr="00190618">
        <w:rPr>
          <w:rFonts w:ascii="Trebuchet MS" w:hAnsi="Trebuchet MS" w:cs="Arial"/>
          <w:sz w:val="22"/>
          <w:szCs w:val="22"/>
        </w:rPr>
        <w:t>Mangels Vereinbarung</w:t>
      </w:r>
      <w:r w:rsidR="00623B44" w:rsidRPr="00190618">
        <w:rPr>
          <w:rFonts w:ascii="Trebuchet MS" w:hAnsi="Trebuchet MS" w:cs="Arial"/>
          <w:sz w:val="22"/>
          <w:szCs w:val="22"/>
        </w:rPr>
        <w:t xml:space="preserve"> im Einzelfall</w:t>
      </w:r>
      <w:r w:rsidR="00963C0A" w:rsidRPr="00190618">
        <w:rPr>
          <w:rFonts w:ascii="Trebuchet MS" w:hAnsi="Trebuchet MS" w:cs="Arial"/>
          <w:sz w:val="22"/>
          <w:szCs w:val="22"/>
        </w:rPr>
        <w:t xml:space="preserve"> hat die Agentur für die </w:t>
      </w:r>
      <w:r w:rsidR="00195695" w:rsidRPr="00190618">
        <w:rPr>
          <w:rFonts w:ascii="Trebuchet MS" w:hAnsi="Trebuchet MS" w:cs="Arial"/>
          <w:sz w:val="22"/>
          <w:szCs w:val="22"/>
        </w:rPr>
        <w:t xml:space="preserve">erbrachten Leistungen und </w:t>
      </w:r>
      <w:r w:rsidR="00963C0A" w:rsidRPr="00190618">
        <w:rPr>
          <w:rFonts w:ascii="Trebuchet MS" w:hAnsi="Trebuchet MS" w:cs="Arial"/>
          <w:sz w:val="22"/>
          <w:szCs w:val="22"/>
        </w:rPr>
        <w:t xml:space="preserve">die Überlassung </w:t>
      </w:r>
      <w:r w:rsidR="00195695" w:rsidRPr="00190618">
        <w:rPr>
          <w:rFonts w:ascii="Trebuchet MS" w:hAnsi="Trebuchet MS" w:cs="Arial"/>
          <w:sz w:val="22"/>
          <w:szCs w:val="22"/>
        </w:rPr>
        <w:t xml:space="preserve">der urheber- und kennzeichenrechtlichen Nutzungsrechte </w:t>
      </w:r>
      <w:r w:rsidR="00963C0A" w:rsidRPr="00190618">
        <w:rPr>
          <w:rFonts w:ascii="Trebuchet MS" w:hAnsi="Trebuchet MS" w:cs="Arial"/>
          <w:sz w:val="22"/>
          <w:szCs w:val="22"/>
        </w:rPr>
        <w:t>Anspruch auf</w:t>
      </w:r>
      <w:r w:rsidR="00195695" w:rsidRPr="00190618">
        <w:rPr>
          <w:rFonts w:ascii="Trebuchet MS" w:hAnsi="Trebuchet MS" w:cs="Arial"/>
          <w:sz w:val="22"/>
          <w:szCs w:val="22"/>
        </w:rPr>
        <w:t xml:space="preserve"> Honorar </w:t>
      </w:r>
      <w:r w:rsidR="00D93D8F" w:rsidRPr="00190618">
        <w:rPr>
          <w:rFonts w:ascii="Trebuchet MS" w:hAnsi="Trebuchet MS" w:cs="Arial"/>
          <w:sz w:val="22"/>
          <w:szCs w:val="22"/>
        </w:rPr>
        <w:t>in der marktüblichen Höhe.</w:t>
      </w:r>
    </w:p>
    <w:p w14:paraId="4ED00F02" w14:textId="77777777" w:rsidR="00D81FB6"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8</w:t>
      </w:r>
      <w:r w:rsidR="006E1B56" w:rsidRPr="00190618">
        <w:rPr>
          <w:rFonts w:ascii="Trebuchet MS" w:hAnsi="Trebuchet MS" w:cs="Arial"/>
          <w:sz w:val="22"/>
          <w:szCs w:val="22"/>
        </w:rPr>
        <w:t>.3</w:t>
      </w:r>
      <w:r w:rsidR="006E1B56" w:rsidRPr="00190618">
        <w:rPr>
          <w:rFonts w:ascii="Trebuchet MS" w:hAnsi="Trebuchet MS" w:cs="Arial"/>
          <w:sz w:val="22"/>
          <w:szCs w:val="22"/>
        </w:rPr>
        <w:tab/>
      </w:r>
      <w:r w:rsidR="00A07406" w:rsidRPr="00190618">
        <w:rPr>
          <w:rFonts w:ascii="Trebuchet MS" w:hAnsi="Trebuchet MS" w:cs="Arial"/>
          <w:sz w:val="22"/>
          <w:szCs w:val="22"/>
        </w:rPr>
        <w:t>Alle Leistungen der Agentur, die nicht ausdrücklich durch das vereinbarte Honorar a</w:t>
      </w:r>
      <w:r w:rsidR="00A07406" w:rsidRPr="00190618">
        <w:rPr>
          <w:rFonts w:ascii="Trebuchet MS" w:hAnsi="Trebuchet MS" w:cs="Arial"/>
          <w:sz w:val="22"/>
          <w:szCs w:val="22"/>
        </w:rPr>
        <w:t>b</w:t>
      </w:r>
      <w:r w:rsidR="00A07406" w:rsidRPr="00190618">
        <w:rPr>
          <w:rFonts w:ascii="Trebuchet MS" w:hAnsi="Trebuchet MS" w:cs="Arial"/>
          <w:sz w:val="22"/>
          <w:szCs w:val="22"/>
        </w:rPr>
        <w:t>gegolten sind, werden gesondert entlohnt. Alle der Agentur erwachsenden Barauslagen sind vom Kunden zu ersetzen.</w:t>
      </w:r>
    </w:p>
    <w:p w14:paraId="1EDC99DE" w14:textId="77777777" w:rsidR="00D81FB6"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8</w:t>
      </w:r>
      <w:r w:rsidR="00A07406" w:rsidRPr="00190618">
        <w:rPr>
          <w:rFonts w:ascii="Trebuchet MS" w:hAnsi="Trebuchet MS" w:cs="Arial"/>
          <w:sz w:val="22"/>
          <w:szCs w:val="22"/>
        </w:rPr>
        <w:t>.4</w:t>
      </w:r>
      <w:r w:rsidR="00A07406" w:rsidRPr="00190618">
        <w:rPr>
          <w:rFonts w:ascii="Trebuchet MS" w:hAnsi="Trebuchet MS" w:cs="Arial"/>
          <w:sz w:val="22"/>
          <w:szCs w:val="22"/>
        </w:rPr>
        <w:tab/>
        <w:t>Kostenvoranschläge der Agentur sind unverbindlich. Wenn abzusehen ist, dass die ta</w:t>
      </w:r>
      <w:r w:rsidR="00A07406" w:rsidRPr="00190618">
        <w:rPr>
          <w:rFonts w:ascii="Trebuchet MS" w:hAnsi="Trebuchet MS" w:cs="Arial"/>
          <w:sz w:val="22"/>
          <w:szCs w:val="22"/>
        </w:rPr>
        <w:t>t</w:t>
      </w:r>
      <w:r w:rsidR="00A07406" w:rsidRPr="00190618">
        <w:rPr>
          <w:rFonts w:ascii="Trebuchet MS" w:hAnsi="Trebuchet MS" w:cs="Arial"/>
          <w:sz w:val="22"/>
          <w:szCs w:val="22"/>
        </w:rPr>
        <w:t>sächlichen Kosten die von der Agentur schriftlich veranschlagten um mehr als 15 % übersteigen, wird die Agentur den Kunden auf die höheren Kosten hinweisen. Die Ko</w:t>
      </w:r>
      <w:r w:rsidR="00A07406" w:rsidRPr="00190618">
        <w:rPr>
          <w:rFonts w:ascii="Trebuchet MS" w:hAnsi="Trebuchet MS" w:cs="Arial"/>
          <w:sz w:val="22"/>
          <w:szCs w:val="22"/>
        </w:rPr>
        <w:t>s</w:t>
      </w:r>
      <w:r w:rsidR="00A07406" w:rsidRPr="00190618">
        <w:rPr>
          <w:rFonts w:ascii="Trebuchet MS" w:hAnsi="Trebuchet MS" w:cs="Arial"/>
          <w:sz w:val="22"/>
          <w:szCs w:val="22"/>
        </w:rPr>
        <w:t xml:space="preserve">tenüberschreitung gilt als vom Kunden genehmigt, wenn der Kunde nicht binnen drei </w:t>
      </w:r>
      <w:r w:rsidR="001A1AF7" w:rsidRPr="00190618">
        <w:rPr>
          <w:rFonts w:ascii="Trebuchet MS" w:hAnsi="Trebuchet MS" w:cs="Arial"/>
          <w:sz w:val="22"/>
          <w:szCs w:val="22"/>
        </w:rPr>
        <w:t>Werkt</w:t>
      </w:r>
      <w:r w:rsidR="00A07406" w:rsidRPr="00190618">
        <w:rPr>
          <w:rFonts w:ascii="Trebuchet MS" w:hAnsi="Trebuchet MS" w:cs="Arial"/>
          <w:sz w:val="22"/>
          <w:szCs w:val="22"/>
        </w:rPr>
        <w:t>agen nach diesem Hinweis schriftlich widerspricht und gleichzeitig kostengünst</w:t>
      </w:r>
      <w:r w:rsidR="00A07406" w:rsidRPr="00190618">
        <w:rPr>
          <w:rFonts w:ascii="Trebuchet MS" w:hAnsi="Trebuchet MS" w:cs="Arial"/>
          <w:sz w:val="22"/>
          <w:szCs w:val="22"/>
        </w:rPr>
        <w:t>i</w:t>
      </w:r>
      <w:r w:rsidR="00A07406" w:rsidRPr="00190618">
        <w:rPr>
          <w:rFonts w:ascii="Trebuchet MS" w:hAnsi="Trebuchet MS" w:cs="Arial"/>
          <w:sz w:val="22"/>
          <w:szCs w:val="22"/>
        </w:rPr>
        <w:t>gere Alternativen bekannt gibt.</w:t>
      </w:r>
      <w:r w:rsidR="001A1AF7" w:rsidRPr="00190618">
        <w:rPr>
          <w:rFonts w:ascii="Trebuchet MS" w:hAnsi="Trebuchet MS" w:cs="Arial"/>
          <w:sz w:val="22"/>
          <w:szCs w:val="22"/>
        </w:rPr>
        <w:t xml:space="preserve"> Handelt es sich um eine Kostenüberschreitung bis 15</w:t>
      </w:r>
      <w:r w:rsidR="00C50579">
        <w:rPr>
          <w:rFonts w:ascii="Trebuchet MS" w:hAnsi="Trebuchet MS" w:cs="Arial"/>
          <w:sz w:val="22"/>
          <w:szCs w:val="22"/>
        </w:rPr>
        <w:t xml:space="preserve"> </w:t>
      </w:r>
      <w:r w:rsidR="001A1AF7" w:rsidRPr="00190618">
        <w:rPr>
          <w:rFonts w:ascii="Trebuchet MS" w:hAnsi="Trebuchet MS" w:cs="Arial"/>
          <w:sz w:val="22"/>
          <w:szCs w:val="22"/>
        </w:rPr>
        <w:t>% ist eine gesonderte Verständigung nicht erforderlich. Diese Kostenvoranschlagsübe</w:t>
      </w:r>
      <w:r w:rsidR="001A1AF7" w:rsidRPr="00190618">
        <w:rPr>
          <w:rFonts w:ascii="Trebuchet MS" w:hAnsi="Trebuchet MS" w:cs="Arial"/>
          <w:sz w:val="22"/>
          <w:szCs w:val="22"/>
        </w:rPr>
        <w:t>r</w:t>
      </w:r>
      <w:r w:rsidR="001A1AF7" w:rsidRPr="00190618">
        <w:rPr>
          <w:rFonts w:ascii="Trebuchet MS" w:hAnsi="Trebuchet MS" w:cs="Arial"/>
          <w:sz w:val="22"/>
          <w:szCs w:val="22"/>
        </w:rPr>
        <w:t>schreitung gilt vom Auftraggeber von vornherein als genehmigt.</w:t>
      </w:r>
    </w:p>
    <w:p w14:paraId="1007A0D5" w14:textId="77777777" w:rsidR="009C5C93"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8</w:t>
      </w:r>
      <w:r w:rsidR="00A07406" w:rsidRPr="00190618">
        <w:rPr>
          <w:rFonts w:ascii="Trebuchet MS" w:hAnsi="Trebuchet MS" w:cs="Arial"/>
          <w:sz w:val="22"/>
          <w:szCs w:val="22"/>
        </w:rPr>
        <w:t>.5</w:t>
      </w:r>
      <w:r w:rsidR="00A07406" w:rsidRPr="00190618">
        <w:rPr>
          <w:rFonts w:ascii="Trebuchet MS" w:hAnsi="Trebuchet MS" w:cs="Arial"/>
          <w:sz w:val="22"/>
          <w:szCs w:val="22"/>
        </w:rPr>
        <w:tab/>
      </w:r>
      <w:r w:rsidR="00C222D6" w:rsidRPr="00C222D6">
        <w:rPr>
          <w:rFonts w:ascii="Trebuchet MS" w:hAnsi="Trebuchet MS" w:cs="Arial"/>
          <w:sz w:val="22"/>
          <w:szCs w:val="22"/>
        </w:rPr>
        <w:t>Wenn der Kunde in Auftrag gegebene Arbeiten ohne Einbindung der Agentur - unb</w:t>
      </w:r>
      <w:r w:rsidR="00C222D6" w:rsidRPr="00C222D6">
        <w:rPr>
          <w:rFonts w:ascii="Trebuchet MS" w:hAnsi="Trebuchet MS" w:cs="Arial"/>
          <w:sz w:val="22"/>
          <w:szCs w:val="22"/>
        </w:rPr>
        <w:t>e</w:t>
      </w:r>
      <w:r w:rsidR="00C222D6" w:rsidRPr="00C222D6">
        <w:rPr>
          <w:rFonts w:ascii="Trebuchet MS" w:hAnsi="Trebuchet MS" w:cs="Arial"/>
          <w:sz w:val="22"/>
          <w:szCs w:val="22"/>
        </w:rPr>
        <w:t>schadet der laufenden sonstigen Betreuung durch diese - einseitig ändert oder abbricht, hat er der Agentur die bis dahin erbrachten Leistungen entsprechend der Honorarve</w:t>
      </w:r>
      <w:r w:rsidR="00C222D6" w:rsidRPr="00C222D6">
        <w:rPr>
          <w:rFonts w:ascii="Trebuchet MS" w:hAnsi="Trebuchet MS" w:cs="Arial"/>
          <w:sz w:val="22"/>
          <w:szCs w:val="22"/>
        </w:rPr>
        <w:t>r</w:t>
      </w:r>
      <w:r w:rsidR="00C222D6" w:rsidRPr="00C222D6">
        <w:rPr>
          <w:rFonts w:ascii="Trebuchet MS" w:hAnsi="Trebuchet MS" w:cs="Arial"/>
          <w:sz w:val="22"/>
          <w:szCs w:val="22"/>
        </w:rPr>
        <w:t>einbarung zu vergüten und alle angefallenen Kosten zu erstatten. Sofern der Abbruch nicht durch eine grob fahrlässige oder vorsätzliche Pflichtverletzung der Agentur b</w:t>
      </w:r>
      <w:r w:rsidR="00C222D6" w:rsidRPr="00C222D6">
        <w:rPr>
          <w:rFonts w:ascii="Trebuchet MS" w:hAnsi="Trebuchet MS" w:cs="Arial"/>
          <w:sz w:val="22"/>
          <w:szCs w:val="22"/>
        </w:rPr>
        <w:t>e</w:t>
      </w:r>
      <w:r w:rsidR="00C222D6" w:rsidRPr="00C222D6">
        <w:rPr>
          <w:rFonts w:ascii="Trebuchet MS" w:hAnsi="Trebuchet MS" w:cs="Arial"/>
          <w:sz w:val="22"/>
          <w:szCs w:val="22"/>
        </w:rPr>
        <w:t xml:space="preserve">gründet ist, hat der Kunde der Agentur darüber hinaus das gesamte für diesen Auftrag vereinbarte Honorar (Provision) zu erstatten, wobei die Anrechnungsvergütung des § 1168 AGBG ausgeschlossen wird. Weiters ist die Agentur bezüglich allfälliger Ansprüche Dritter, insbesondere von Auftragnehmern der Agentur, schad- und klaglos zu stellen. </w:t>
      </w:r>
      <w:r w:rsidR="00A07406" w:rsidRPr="00190618">
        <w:rPr>
          <w:rFonts w:ascii="Trebuchet MS" w:hAnsi="Trebuchet MS" w:cs="Arial"/>
          <w:sz w:val="22"/>
          <w:szCs w:val="22"/>
        </w:rPr>
        <w:t xml:space="preserve">Mit der Bezahlung </w:t>
      </w:r>
      <w:r w:rsidR="001A1AF7" w:rsidRPr="00190618">
        <w:rPr>
          <w:rFonts w:ascii="Trebuchet MS" w:hAnsi="Trebuchet MS" w:cs="Arial"/>
          <w:sz w:val="22"/>
          <w:szCs w:val="22"/>
        </w:rPr>
        <w:t>des Entgelts</w:t>
      </w:r>
      <w:r w:rsidR="00A07406" w:rsidRPr="00190618">
        <w:rPr>
          <w:rFonts w:ascii="Trebuchet MS" w:hAnsi="Trebuchet MS" w:cs="Arial"/>
          <w:sz w:val="22"/>
          <w:szCs w:val="22"/>
        </w:rPr>
        <w:t xml:space="preserve"> erwirbt der Kunde an </w:t>
      </w:r>
      <w:r w:rsidR="001A1AF7" w:rsidRPr="00190618">
        <w:rPr>
          <w:rFonts w:ascii="Trebuchet MS" w:hAnsi="Trebuchet MS" w:cs="Arial"/>
          <w:sz w:val="22"/>
          <w:szCs w:val="22"/>
        </w:rPr>
        <w:t xml:space="preserve">bereits erbrachten Arbeiten </w:t>
      </w:r>
      <w:r w:rsidR="00A07406" w:rsidRPr="00190618">
        <w:rPr>
          <w:rFonts w:ascii="Trebuchet MS" w:hAnsi="Trebuchet MS" w:cs="Arial"/>
          <w:sz w:val="22"/>
          <w:szCs w:val="22"/>
        </w:rPr>
        <w:t>ke</w:t>
      </w:r>
      <w:r w:rsidR="00A07406" w:rsidRPr="00190618">
        <w:rPr>
          <w:rFonts w:ascii="Trebuchet MS" w:hAnsi="Trebuchet MS" w:cs="Arial"/>
          <w:sz w:val="22"/>
          <w:szCs w:val="22"/>
        </w:rPr>
        <w:t>i</w:t>
      </w:r>
      <w:r w:rsidR="00A07406" w:rsidRPr="00190618">
        <w:rPr>
          <w:rFonts w:ascii="Trebuchet MS" w:hAnsi="Trebuchet MS" w:cs="Arial"/>
          <w:sz w:val="22"/>
          <w:szCs w:val="22"/>
        </w:rPr>
        <w:t xml:space="preserve">nerlei </w:t>
      </w:r>
      <w:r w:rsidR="00F6647E" w:rsidRPr="00190618">
        <w:rPr>
          <w:rFonts w:ascii="Trebuchet MS" w:hAnsi="Trebuchet MS" w:cs="Arial"/>
          <w:sz w:val="22"/>
          <w:szCs w:val="22"/>
        </w:rPr>
        <w:t>Nutzungsr</w:t>
      </w:r>
      <w:r w:rsidR="00A07406" w:rsidRPr="00190618">
        <w:rPr>
          <w:rFonts w:ascii="Trebuchet MS" w:hAnsi="Trebuchet MS" w:cs="Arial"/>
          <w:sz w:val="22"/>
          <w:szCs w:val="22"/>
        </w:rPr>
        <w:t>echte; nicht ausgeführte Konzepte, Entwürfe und sonstige Unterlagen sind vielmehr unverzüglich der Agentur zurückzustellen.</w:t>
      </w:r>
    </w:p>
    <w:p w14:paraId="0FB1D44A" w14:textId="77777777" w:rsidR="001D5C5E" w:rsidRPr="00190618" w:rsidRDefault="001D5C5E" w:rsidP="00B53A0F">
      <w:pPr>
        <w:tabs>
          <w:tab w:val="left" w:pos="420"/>
          <w:tab w:val="left" w:pos="540"/>
        </w:tabs>
        <w:spacing w:line="360" w:lineRule="auto"/>
        <w:jc w:val="both"/>
        <w:rPr>
          <w:rFonts w:ascii="Trebuchet MS" w:hAnsi="Trebuchet MS" w:cs="Arial"/>
          <w:sz w:val="22"/>
          <w:szCs w:val="22"/>
        </w:rPr>
      </w:pPr>
    </w:p>
    <w:p w14:paraId="3429C43F" w14:textId="77777777" w:rsidR="00D81FB6"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9</w:t>
      </w:r>
      <w:r w:rsidR="002324B7" w:rsidRPr="00190618">
        <w:rPr>
          <w:rFonts w:ascii="Trebuchet MS" w:hAnsi="Trebuchet MS" w:cs="Arial"/>
          <w:sz w:val="22"/>
          <w:szCs w:val="22"/>
        </w:rPr>
        <w:t>.</w:t>
      </w:r>
      <w:r w:rsidR="002324B7" w:rsidRPr="00190618">
        <w:rPr>
          <w:rFonts w:ascii="Trebuchet MS" w:hAnsi="Trebuchet MS" w:cs="Arial"/>
          <w:sz w:val="22"/>
          <w:szCs w:val="22"/>
        </w:rPr>
        <w:tab/>
        <w:t>Zahlung</w:t>
      </w:r>
      <w:r w:rsidR="00497CF9" w:rsidRPr="00190618">
        <w:rPr>
          <w:rFonts w:ascii="Trebuchet MS" w:hAnsi="Trebuchet MS" w:cs="Arial"/>
          <w:sz w:val="22"/>
          <w:szCs w:val="22"/>
        </w:rPr>
        <w:t>, Eigentumsvorbehalt</w:t>
      </w:r>
    </w:p>
    <w:p w14:paraId="415A628E" w14:textId="77777777" w:rsidR="00D81FB6" w:rsidRPr="00190618" w:rsidRDefault="00D81FB6" w:rsidP="00B53A0F">
      <w:pPr>
        <w:tabs>
          <w:tab w:val="left" w:pos="540"/>
        </w:tabs>
        <w:ind w:left="539" w:hanging="539"/>
        <w:jc w:val="both"/>
        <w:rPr>
          <w:rFonts w:ascii="Trebuchet MS" w:hAnsi="Trebuchet MS" w:cs="Arial"/>
          <w:sz w:val="22"/>
          <w:szCs w:val="22"/>
        </w:rPr>
      </w:pPr>
    </w:p>
    <w:p w14:paraId="4383A7DE" w14:textId="77777777" w:rsidR="00D81FB6"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9</w:t>
      </w:r>
      <w:r w:rsidR="002324B7" w:rsidRPr="00190618">
        <w:rPr>
          <w:rFonts w:ascii="Trebuchet MS" w:hAnsi="Trebuchet MS" w:cs="Arial"/>
          <w:sz w:val="22"/>
          <w:szCs w:val="22"/>
        </w:rPr>
        <w:t>.1</w:t>
      </w:r>
      <w:r w:rsidR="002324B7" w:rsidRPr="00190618">
        <w:rPr>
          <w:rFonts w:ascii="Trebuchet MS" w:hAnsi="Trebuchet MS" w:cs="Arial"/>
          <w:sz w:val="22"/>
          <w:szCs w:val="22"/>
        </w:rPr>
        <w:tab/>
      </w:r>
      <w:r w:rsidR="00323457" w:rsidRPr="00190618">
        <w:rPr>
          <w:rFonts w:ascii="Trebuchet MS" w:hAnsi="Trebuchet MS" w:cs="Arial"/>
          <w:sz w:val="22"/>
          <w:szCs w:val="22"/>
        </w:rPr>
        <w:t xml:space="preserve">Das Honorar ist sofort mit Rechnungserhalt und ohne Abzug zur Zahlung fällig, sofern nicht im Einzelfall besondere Zahlungsbedingungen schriftlich vereinbart werden. Dies gilt auch für die </w:t>
      </w:r>
      <w:r w:rsidR="00DB3A84" w:rsidRPr="00190618">
        <w:rPr>
          <w:rFonts w:ascii="Trebuchet MS" w:hAnsi="Trebuchet MS" w:cs="Arial"/>
          <w:sz w:val="22"/>
          <w:szCs w:val="22"/>
        </w:rPr>
        <w:t>Weiter</w:t>
      </w:r>
      <w:r w:rsidR="00860A3F" w:rsidRPr="00190618">
        <w:rPr>
          <w:rFonts w:ascii="Trebuchet MS" w:hAnsi="Trebuchet MS" w:cs="Arial"/>
          <w:sz w:val="22"/>
          <w:szCs w:val="22"/>
        </w:rPr>
        <w:t>v</w:t>
      </w:r>
      <w:r w:rsidR="00323457" w:rsidRPr="00190618">
        <w:rPr>
          <w:rFonts w:ascii="Trebuchet MS" w:hAnsi="Trebuchet MS" w:cs="Arial"/>
          <w:sz w:val="22"/>
          <w:szCs w:val="22"/>
        </w:rPr>
        <w:t>errechnung sämtlicher Barauslagen und sonstiger Aufwendu</w:t>
      </w:r>
      <w:r w:rsidR="00323457" w:rsidRPr="00190618">
        <w:rPr>
          <w:rFonts w:ascii="Trebuchet MS" w:hAnsi="Trebuchet MS" w:cs="Arial"/>
          <w:sz w:val="22"/>
          <w:szCs w:val="22"/>
        </w:rPr>
        <w:t>n</w:t>
      </w:r>
      <w:r w:rsidR="00323457" w:rsidRPr="00190618">
        <w:rPr>
          <w:rFonts w:ascii="Trebuchet MS" w:hAnsi="Trebuchet MS" w:cs="Arial"/>
          <w:sz w:val="22"/>
          <w:szCs w:val="22"/>
        </w:rPr>
        <w:t xml:space="preserve">gen. </w:t>
      </w:r>
      <w:r w:rsidR="00D623E8" w:rsidRPr="00190618">
        <w:rPr>
          <w:rFonts w:ascii="Trebuchet MS" w:hAnsi="Trebuchet MS" w:cs="Arial"/>
          <w:sz w:val="22"/>
          <w:szCs w:val="22"/>
        </w:rPr>
        <w:t xml:space="preserve">Die von der Agentur gelieferte Ware bleibt bis zur vollständigen Bezahlung des </w:t>
      </w:r>
      <w:r w:rsidR="00DB3A84" w:rsidRPr="00190618">
        <w:rPr>
          <w:rFonts w:ascii="Trebuchet MS" w:hAnsi="Trebuchet MS" w:cs="Arial"/>
          <w:sz w:val="22"/>
          <w:szCs w:val="22"/>
        </w:rPr>
        <w:t>Entgelts</w:t>
      </w:r>
      <w:r w:rsidR="00D623E8" w:rsidRPr="00190618">
        <w:rPr>
          <w:rFonts w:ascii="Trebuchet MS" w:hAnsi="Trebuchet MS" w:cs="Arial"/>
          <w:sz w:val="22"/>
          <w:szCs w:val="22"/>
        </w:rPr>
        <w:t xml:space="preserve"> einschließlich aller Nebenverbindlichkeiten im E</w:t>
      </w:r>
      <w:r w:rsidR="00D623E8" w:rsidRPr="00190618">
        <w:rPr>
          <w:rFonts w:ascii="Trebuchet MS" w:hAnsi="Trebuchet MS" w:cs="Arial"/>
          <w:sz w:val="22"/>
          <w:szCs w:val="22"/>
        </w:rPr>
        <w:t>i</w:t>
      </w:r>
      <w:r w:rsidR="00D623E8" w:rsidRPr="00190618">
        <w:rPr>
          <w:rFonts w:ascii="Trebuchet MS" w:hAnsi="Trebuchet MS" w:cs="Arial"/>
          <w:sz w:val="22"/>
          <w:szCs w:val="22"/>
        </w:rPr>
        <w:t>gentum der Agentur.</w:t>
      </w:r>
    </w:p>
    <w:p w14:paraId="2CCBD806" w14:textId="77777777" w:rsidR="00323457"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lastRenderedPageBreak/>
        <w:t>9</w:t>
      </w:r>
      <w:r w:rsidR="002324B7" w:rsidRPr="00190618">
        <w:rPr>
          <w:rFonts w:ascii="Trebuchet MS" w:hAnsi="Trebuchet MS" w:cs="Arial"/>
          <w:sz w:val="22"/>
          <w:szCs w:val="22"/>
        </w:rPr>
        <w:t>.2</w:t>
      </w:r>
      <w:r w:rsidR="002324B7" w:rsidRPr="00190618">
        <w:rPr>
          <w:rFonts w:ascii="Trebuchet MS" w:hAnsi="Trebuchet MS" w:cs="Arial"/>
          <w:sz w:val="22"/>
          <w:szCs w:val="22"/>
        </w:rPr>
        <w:tab/>
      </w:r>
      <w:r w:rsidR="00323457" w:rsidRPr="00190618">
        <w:rPr>
          <w:rFonts w:ascii="Trebuchet MS" w:hAnsi="Trebuchet MS" w:cs="Arial"/>
          <w:sz w:val="22"/>
          <w:szCs w:val="22"/>
        </w:rPr>
        <w:t xml:space="preserve">Bei Zahlungsverzug des Kunden gelten </w:t>
      </w:r>
      <w:r w:rsidR="00D93D8F" w:rsidRPr="00190618">
        <w:rPr>
          <w:rFonts w:ascii="Trebuchet MS" w:hAnsi="Trebuchet MS" w:cs="Arial"/>
          <w:sz w:val="22"/>
          <w:szCs w:val="22"/>
        </w:rPr>
        <w:t>die gesetzlichen</w:t>
      </w:r>
      <w:r w:rsidR="001A1AF7" w:rsidRPr="00190618">
        <w:rPr>
          <w:rFonts w:ascii="Trebuchet MS" w:hAnsi="Trebuchet MS" w:cs="Arial"/>
          <w:sz w:val="22"/>
          <w:szCs w:val="22"/>
        </w:rPr>
        <w:t xml:space="preserve"> Verzugszinsen</w:t>
      </w:r>
      <w:r w:rsidR="00D93D8F" w:rsidRPr="00190618">
        <w:rPr>
          <w:rFonts w:ascii="Trebuchet MS" w:hAnsi="Trebuchet MS" w:cs="Arial"/>
          <w:sz w:val="22"/>
          <w:szCs w:val="22"/>
        </w:rPr>
        <w:t xml:space="preserve"> in der für Unte</w:t>
      </w:r>
      <w:r w:rsidR="00D93D8F" w:rsidRPr="00190618">
        <w:rPr>
          <w:rFonts w:ascii="Trebuchet MS" w:hAnsi="Trebuchet MS" w:cs="Arial"/>
          <w:sz w:val="22"/>
          <w:szCs w:val="22"/>
        </w:rPr>
        <w:t>r</w:t>
      </w:r>
      <w:r w:rsidR="00D93D8F" w:rsidRPr="00190618">
        <w:rPr>
          <w:rFonts w:ascii="Trebuchet MS" w:hAnsi="Trebuchet MS" w:cs="Arial"/>
          <w:sz w:val="22"/>
          <w:szCs w:val="22"/>
        </w:rPr>
        <w:t xml:space="preserve">nehmergeschäfte geltenden Höhe. </w:t>
      </w:r>
      <w:r w:rsidR="00323457" w:rsidRPr="00190618">
        <w:rPr>
          <w:rFonts w:ascii="Trebuchet MS" w:hAnsi="Trebuchet MS" w:cs="Arial"/>
          <w:sz w:val="22"/>
          <w:szCs w:val="22"/>
        </w:rPr>
        <w:t>Weiters ve</w:t>
      </w:r>
      <w:r w:rsidR="00323457" w:rsidRPr="00190618">
        <w:rPr>
          <w:rFonts w:ascii="Trebuchet MS" w:hAnsi="Trebuchet MS" w:cs="Arial"/>
          <w:sz w:val="22"/>
          <w:szCs w:val="22"/>
        </w:rPr>
        <w:t>r</w:t>
      </w:r>
      <w:r w:rsidR="00323457" w:rsidRPr="00190618">
        <w:rPr>
          <w:rFonts w:ascii="Trebuchet MS" w:hAnsi="Trebuchet MS" w:cs="Arial"/>
          <w:sz w:val="22"/>
          <w:szCs w:val="22"/>
        </w:rPr>
        <w:t>pflichtet sich der Kunde für den Fall des Zahlungsverzugs, der Agentur die entstehenden Mahn- und Inkassospesen, soweit sie zur zweckentsprechenden Rechtsverfolgung notwendig sind, zu ersetzen. Dies umfasst j</w:t>
      </w:r>
      <w:r w:rsidR="00323457" w:rsidRPr="00190618">
        <w:rPr>
          <w:rFonts w:ascii="Trebuchet MS" w:hAnsi="Trebuchet MS" w:cs="Arial"/>
          <w:sz w:val="22"/>
          <w:szCs w:val="22"/>
        </w:rPr>
        <w:t>e</w:t>
      </w:r>
      <w:r w:rsidR="00323457" w:rsidRPr="00190618">
        <w:rPr>
          <w:rFonts w:ascii="Trebuchet MS" w:hAnsi="Trebuchet MS" w:cs="Arial"/>
          <w:sz w:val="22"/>
          <w:szCs w:val="22"/>
        </w:rPr>
        <w:t xml:space="preserve">denfalls die Kosten zweier Mahnschreiben in </w:t>
      </w:r>
      <w:r w:rsidR="00D93D8F" w:rsidRPr="00190618">
        <w:rPr>
          <w:rFonts w:ascii="Trebuchet MS" w:hAnsi="Trebuchet MS" w:cs="Arial"/>
          <w:sz w:val="22"/>
          <w:szCs w:val="22"/>
        </w:rPr>
        <w:t xml:space="preserve">marktüblicher </w:t>
      </w:r>
      <w:r w:rsidR="00323457" w:rsidRPr="00190618">
        <w:rPr>
          <w:rFonts w:ascii="Trebuchet MS" w:hAnsi="Trebuchet MS" w:cs="Arial"/>
          <w:sz w:val="22"/>
          <w:szCs w:val="22"/>
        </w:rPr>
        <w:t>Höhe</w:t>
      </w:r>
      <w:r w:rsidR="004F0761" w:rsidRPr="00190618">
        <w:rPr>
          <w:rFonts w:ascii="Trebuchet MS" w:hAnsi="Trebuchet MS" w:cs="Arial"/>
          <w:sz w:val="22"/>
          <w:szCs w:val="22"/>
        </w:rPr>
        <w:t xml:space="preserve"> von derzeit zumindest € 20,00 je Mahnung</w:t>
      </w:r>
      <w:r w:rsidR="00323457" w:rsidRPr="00190618">
        <w:rPr>
          <w:rFonts w:ascii="Trebuchet MS" w:hAnsi="Trebuchet MS" w:cs="Arial"/>
          <w:sz w:val="22"/>
          <w:szCs w:val="22"/>
        </w:rPr>
        <w:t xml:space="preserve"> sowie eines Mahnschreibens eines mit der Eintreibung beauftragten Rechtsanwalts. Die Geltendmachung weitergehender Rechte und Forderungen bleibt </w:t>
      </w:r>
      <w:r w:rsidR="001A1AF7" w:rsidRPr="00190618">
        <w:rPr>
          <w:rFonts w:ascii="Trebuchet MS" w:hAnsi="Trebuchet MS" w:cs="Arial"/>
          <w:sz w:val="22"/>
          <w:szCs w:val="22"/>
        </w:rPr>
        <w:t>davon unberührt</w:t>
      </w:r>
      <w:r w:rsidR="00323457" w:rsidRPr="00190618">
        <w:rPr>
          <w:rFonts w:ascii="Trebuchet MS" w:hAnsi="Trebuchet MS" w:cs="Arial"/>
          <w:sz w:val="22"/>
          <w:szCs w:val="22"/>
        </w:rPr>
        <w:t xml:space="preserve">. </w:t>
      </w:r>
    </w:p>
    <w:p w14:paraId="232B38FF" w14:textId="77777777" w:rsidR="005E23FA"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9</w:t>
      </w:r>
      <w:r w:rsidR="002324B7" w:rsidRPr="00190618">
        <w:rPr>
          <w:rFonts w:ascii="Trebuchet MS" w:hAnsi="Trebuchet MS" w:cs="Arial"/>
          <w:sz w:val="22"/>
          <w:szCs w:val="22"/>
        </w:rPr>
        <w:t>.3</w:t>
      </w:r>
      <w:r w:rsidR="002324B7" w:rsidRPr="00190618">
        <w:rPr>
          <w:rFonts w:ascii="Trebuchet MS" w:hAnsi="Trebuchet MS" w:cs="Arial"/>
          <w:sz w:val="22"/>
          <w:szCs w:val="22"/>
        </w:rPr>
        <w:tab/>
      </w:r>
      <w:r w:rsidR="008F21E6" w:rsidRPr="00190618">
        <w:rPr>
          <w:rFonts w:ascii="Trebuchet MS" w:hAnsi="Trebuchet MS" w:cs="Arial"/>
          <w:sz w:val="22"/>
          <w:szCs w:val="22"/>
        </w:rPr>
        <w:t>Im Falle des Zahlungsverzuges des Kunden kann die Agentur sämtliche, im Rahmen a</w:t>
      </w:r>
      <w:r w:rsidR="008F21E6" w:rsidRPr="00190618">
        <w:rPr>
          <w:rFonts w:ascii="Trebuchet MS" w:hAnsi="Trebuchet MS" w:cs="Arial"/>
          <w:sz w:val="22"/>
          <w:szCs w:val="22"/>
        </w:rPr>
        <w:t>n</w:t>
      </w:r>
      <w:r w:rsidR="008F21E6" w:rsidRPr="00190618">
        <w:rPr>
          <w:rFonts w:ascii="Trebuchet MS" w:hAnsi="Trebuchet MS" w:cs="Arial"/>
          <w:sz w:val="22"/>
          <w:szCs w:val="22"/>
        </w:rPr>
        <w:t>derer mit dem Kunden abgeschlossener Verträge, erbrachten Leistungen und Teillei</w:t>
      </w:r>
      <w:r w:rsidR="008F21E6" w:rsidRPr="00190618">
        <w:rPr>
          <w:rFonts w:ascii="Trebuchet MS" w:hAnsi="Trebuchet MS" w:cs="Arial"/>
          <w:sz w:val="22"/>
          <w:szCs w:val="22"/>
        </w:rPr>
        <w:t>s</w:t>
      </w:r>
      <w:r w:rsidR="008F21E6" w:rsidRPr="00190618">
        <w:rPr>
          <w:rFonts w:ascii="Trebuchet MS" w:hAnsi="Trebuchet MS" w:cs="Arial"/>
          <w:sz w:val="22"/>
          <w:szCs w:val="22"/>
        </w:rPr>
        <w:t>tungen sofort fällig stellen.</w:t>
      </w:r>
      <w:r w:rsidR="00D623E8" w:rsidRPr="00190618">
        <w:rPr>
          <w:rFonts w:ascii="Trebuchet MS" w:hAnsi="Trebuchet MS" w:cs="Arial"/>
          <w:sz w:val="22"/>
          <w:szCs w:val="22"/>
        </w:rPr>
        <w:t xml:space="preserve"> </w:t>
      </w:r>
    </w:p>
    <w:p w14:paraId="4C3647CE" w14:textId="77777777" w:rsidR="005E23FA"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9.4</w:t>
      </w:r>
      <w:r>
        <w:rPr>
          <w:rFonts w:ascii="Trebuchet MS" w:hAnsi="Trebuchet MS" w:cs="Arial"/>
          <w:sz w:val="22"/>
          <w:szCs w:val="22"/>
        </w:rPr>
        <w:tab/>
      </w:r>
      <w:r w:rsidR="00EB08F3" w:rsidRPr="00190618">
        <w:rPr>
          <w:rFonts w:ascii="Trebuchet MS" w:hAnsi="Trebuchet MS" w:cs="Arial"/>
          <w:sz w:val="22"/>
          <w:szCs w:val="22"/>
        </w:rPr>
        <w:t>Weiters ist die Agentur nicht verpflichtet, weiter</w:t>
      </w:r>
      <w:r w:rsidR="00DB3A84" w:rsidRPr="00190618">
        <w:rPr>
          <w:rFonts w:ascii="Trebuchet MS" w:hAnsi="Trebuchet MS" w:cs="Arial"/>
          <w:sz w:val="22"/>
          <w:szCs w:val="22"/>
        </w:rPr>
        <w:t>e</w:t>
      </w:r>
      <w:r w:rsidR="00EB08F3" w:rsidRPr="00190618">
        <w:rPr>
          <w:rFonts w:ascii="Trebuchet MS" w:hAnsi="Trebuchet MS" w:cs="Arial"/>
          <w:sz w:val="22"/>
          <w:szCs w:val="22"/>
        </w:rPr>
        <w:t xml:space="preserve"> Leistungen bis zur Begleichung des aushaftenden Betrages zu erbringen</w:t>
      </w:r>
      <w:r>
        <w:rPr>
          <w:rFonts w:ascii="Trebuchet MS" w:hAnsi="Trebuchet MS" w:cs="Arial"/>
          <w:sz w:val="22"/>
          <w:szCs w:val="22"/>
        </w:rPr>
        <w:t xml:space="preserve"> (Zurückbehaltungsrecht)</w:t>
      </w:r>
      <w:r w:rsidR="00EB08F3" w:rsidRPr="00190618">
        <w:rPr>
          <w:rFonts w:ascii="Trebuchet MS" w:hAnsi="Trebuchet MS" w:cs="Arial"/>
          <w:sz w:val="22"/>
          <w:szCs w:val="22"/>
        </w:rPr>
        <w:t>.</w:t>
      </w:r>
      <w:r>
        <w:rPr>
          <w:rFonts w:ascii="Trebuchet MS" w:hAnsi="Trebuchet MS" w:cs="Arial"/>
          <w:sz w:val="22"/>
          <w:szCs w:val="22"/>
        </w:rPr>
        <w:t xml:space="preserve"> Die Verpflichtung zur Entgeltzahlung bleibt davon unberührt.</w:t>
      </w:r>
      <w:r w:rsidR="00EB08F3" w:rsidRPr="00190618">
        <w:rPr>
          <w:rFonts w:ascii="Trebuchet MS" w:hAnsi="Trebuchet MS" w:cs="Arial"/>
          <w:sz w:val="22"/>
          <w:szCs w:val="22"/>
        </w:rPr>
        <w:t xml:space="preserve"> </w:t>
      </w:r>
    </w:p>
    <w:p w14:paraId="596D9A61" w14:textId="77777777" w:rsidR="005E23FA"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9.5</w:t>
      </w:r>
      <w:r>
        <w:rPr>
          <w:rFonts w:ascii="Trebuchet MS" w:hAnsi="Trebuchet MS" w:cs="Arial"/>
          <w:sz w:val="22"/>
          <w:szCs w:val="22"/>
        </w:rPr>
        <w:tab/>
      </w:r>
      <w:r w:rsidR="00D623E8" w:rsidRPr="00190618">
        <w:rPr>
          <w:rFonts w:ascii="Trebuchet MS" w:hAnsi="Trebuchet MS" w:cs="Arial"/>
          <w:sz w:val="22"/>
          <w:szCs w:val="22"/>
        </w:rPr>
        <w:t>Wurde die Bezahlung in Raten vereinbart, so behält sich die Agentur für den Fall der nicht fristgerechten Zahlung von Teilbeträgen oder Nebenforderungen das Recht vor, die sofortige Bezahlung der gesamten noch offenen Schuld zu fordern (Terminverlust).</w:t>
      </w:r>
    </w:p>
    <w:p w14:paraId="5CC84E55" w14:textId="77777777" w:rsidR="008527D3"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9</w:t>
      </w:r>
      <w:r w:rsidR="008F21E6" w:rsidRPr="00190618">
        <w:rPr>
          <w:rFonts w:ascii="Trebuchet MS" w:hAnsi="Trebuchet MS" w:cs="Arial"/>
          <w:sz w:val="22"/>
          <w:szCs w:val="22"/>
        </w:rPr>
        <w:t>.</w:t>
      </w:r>
      <w:r w:rsidR="00C06475">
        <w:rPr>
          <w:rFonts w:ascii="Trebuchet MS" w:hAnsi="Trebuchet MS" w:cs="Arial"/>
          <w:sz w:val="22"/>
          <w:szCs w:val="22"/>
        </w:rPr>
        <w:t>6</w:t>
      </w:r>
      <w:r w:rsidR="008F21E6" w:rsidRPr="00190618">
        <w:rPr>
          <w:rFonts w:ascii="Trebuchet MS" w:hAnsi="Trebuchet MS" w:cs="Arial"/>
          <w:sz w:val="22"/>
          <w:szCs w:val="22"/>
        </w:rPr>
        <w:tab/>
        <w:t>Der Kunde ist nicht berechtigt, mit eigenen Forderungen gegen Forderungen der Age</w:t>
      </w:r>
      <w:r w:rsidR="008F21E6" w:rsidRPr="00190618">
        <w:rPr>
          <w:rFonts w:ascii="Trebuchet MS" w:hAnsi="Trebuchet MS" w:cs="Arial"/>
          <w:sz w:val="22"/>
          <w:szCs w:val="22"/>
        </w:rPr>
        <w:t>n</w:t>
      </w:r>
      <w:r w:rsidR="008F21E6" w:rsidRPr="00190618">
        <w:rPr>
          <w:rFonts w:ascii="Trebuchet MS" w:hAnsi="Trebuchet MS" w:cs="Arial"/>
          <w:sz w:val="22"/>
          <w:szCs w:val="22"/>
        </w:rPr>
        <w:t xml:space="preserve">tur aufzurechnen, außer die Forderung des Kunden wurde von der Agentur schriftlich anerkannt oder gerichtlich festgestellt. </w:t>
      </w:r>
    </w:p>
    <w:p w14:paraId="0B71FD95" w14:textId="77777777" w:rsidR="005115A3" w:rsidRPr="00190618" w:rsidRDefault="005115A3" w:rsidP="00B53A0F">
      <w:pPr>
        <w:tabs>
          <w:tab w:val="left" w:pos="420"/>
          <w:tab w:val="left" w:pos="540"/>
        </w:tabs>
        <w:spacing w:line="360" w:lineRule="auto"/>
        <w:ind w:left="540" w:hanging="540"/>
        <w:jc w:val="both"/>
        <w:rPr>
          <w:rFonts w:ascii="Trebuchet MS" w:hAnsi="Trebuchet MS" w:cs="Arial"/>
          <w:sz w:val="22"/>
          <w:szCs w:val="22"/>
        </w:rPr>
      </w:pPr>
    </w:p>
    <w:p w14:paraId="2F19E36B" w14:textId="77777777" w:rsidR="005115A3"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10</w:t>
      </w:r>
      <w:r w:rsidR="009F048C" w:rsidRPr="00190618">
        <w:rPr>
          <w:rFonts w:ascii="Trebuchet MS" w:hAnsi="Trebuchet MS" w:cs="Arial"/>
          <w:sz w:val="22"/>
          <w:szCs w:val="22"/>
        </w:rPr>
        <w:t>.</w:t>
      </w:r>
      <w:r w:rsidR="009F048C" w:rsidRPr="00190618">
        <w:rPr>
          <w:rFonts w:ascii="Trebuchet MS" w:hAnsi="Trebuchet MS" w:cs="Arial"/>
          <w:sz w:val="22"/>
          <w:szCs w:val="22"/>
        </w:rPr>
        <w:tab/>
        <w:t>Eigentumsrecht und Urheberrecht</w:t>
      </w:r>
    </w:p>
    <w:p w14:paraId="0F3652BF" w14:textId="77777777" w:rsidR="005115A3" w:rsidRPr="00190618" w:rsidRDefault="005115A3" w:rsidP="00B53A0F">
      <w:pPr>
        <w:tabs>
          <w:tab w:val="left" w:pos="540"/>
        </w:tabs>
        <w:ind w:left="539" w:hanging="539"/>
        <w:jc w:val="both"/>
        <w:rPr>
          <w:rFonts w:ascii="Trebuchet MS" w:hAnsi="Trebuchet MS" w:cs="Arial"/>
          <w:sz w:val="22"/>
          <w:szCs w:val="22"/>
        </w:rPr>
      </w:pPr>
    </w:p>
    <w:p w14:paraId="321118D1" w14:textId="77777777" w:rsidR="0001536C"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10</w:t>
      </w:r>
      <w:r w:rsidR="0001536C" w:rsidRPr="00190618">
        <w:rPr>
          <w:rFonts w:ascii="Trebuchet MS" w:hAnsi="Trebuchet MS" w:cs="Arial"/>
          <w:sz w:val="22"/>
          <w:szCs w:val="22"/>
        </w:rPr>
        <w:t>.1</w:t>
      </w:r>
      <w:r w:rsidR="0001536C" w:rsidRPr="00190618">
        <w:rPr>
          <w:rFonts w:ascii="Trebuchet MS" w:hAnsi="Trebuchet MS" w:cs="Arial"/>
          <w:sz w:val="22"/>
          <w:szCs w:val="22"/>
        </w:rPr>
        <w:tab/>
        <w:t>Alle Leistungen der Agentur</w:t>
      </w:r>
      <w:r w:rsidR="009E27E3" w:rsidRPr="00190618">
        <w:rPr>
          <w:rFonts w:ascii="Trebuchet MS" w:hAnsi="Trebuchet MS" w:cs="Arial"/>
          <w:sz w:val="22"/>
          <w:szCs w:val="22"/>
        </w:rPr>
        <w:t>,</w:t>
      </w:r>
      <w:r w:rsidR="0001536C" w:rsidRPr="00190618">
        <w:rPr>
          <w:rFonts w:ascii="Trebuchet MS" w:hAnsi="Trebuchet MS" w:cs="Arial"/>
          <w:sz w:val="22"/>
          <w:szCs w:val="22"/>
        </w:rPr>
        <w:t xml:space="preserve"> einschließlich jener aus Präsentationen (z.B. Anregungen, Ideen, Skizzen, Vorentwürfe, Skribbles, Reinzeichnungen, Konzepte, Negative, Dias), auch einzelne Teile daraus, bleiben ebenso wie die einzelnen Werkstücke und En</w:t>
      </w:r>
      <w:r w:rsidR="0001536C" w:rsidRPr="00190618">
        <w:rPr>
          <w:rFonts w:ascii="Trebuchet MS" w:hAnsi="Trebuchet MS" w:cs="Arial"/>
          <w:sz w:val="22"/>
          <w:szCs w:val="22"/>
        </w:rPr>
        <w:t>t</w:t>
      </w:r>
      <w:r w:rsidR="0001536C" w:rsidRPr="00190618">
        <w:rPr>
          <w:rFonts w:ascii="Trebuchet MS" w:hAnsi="Trebuchet MS" w:cs="Arial"/>
          <w:sz w:val="22"/>
          <w:szCs w:val="22"/>
        </w:rPr>
        <w:t>wurfsoriginale im Eigentum der Agentur und können von der Agentur jederzeit - insb</w:t>
      </w:r>
      <w:r w:rsidR="0001536C" w:rsidRPr="00190618">
        <w:rPr>
          <w:rFonts w:ascii="Trebuchet MS" w:hAnsi="Trebuchet MS" w:cs="Arial"/>
          <w:sz w:val="22"/>
          <w:szCs w:val="22"/>
        </w:rPr>
        <w:t>e</w:t>
      </w:r>
      <w:r w:rsidR="0001536C" w:rsidRPr="00190618">
        <w:rPr>
          <w:rFonts w:ascii="Trebuchet MS" w:hAnsi="Trebuchet MS" w:cs="Arial"/>
          <w:sz w:val="22"/>
          <w:szCs w:val="22"/>
        </w:rPr>
        <w:t>sondere bei Beendigung des Vertragsverhältnisses - zurückverlangt werden. Der Kunde erwirbt durch Zahlung des Hon</w:t>
      </w:r>
      <w:r w:rsidR="00D93D8F" w:rsidRPr="00190618">
        <w:rPr>
          <w:rFonts w:ascii="Trebuchet MS" w:hAnsi="Trebuchet MS" w:cs="Arial"/>
          <w:sz w:val="22"/>
          <w:szCs w:val="22"/>
        </w:rPr>
        <w:t>orars das</w:t>
      </w:r>
      <w:r w:rsidR="00907001" w:rsidRPr="00190618">
        <w:rPr>
          <w:rFonts w:ascii="Trebuchet MS" w:hAnsi="Trebuchet MS" w:cs="Arial"/>
          <w:sz w:val="22"/>
          <w:szCs w:val="22"/>
        </w:rPr>
        <w:t xml:space="preserve"> </w:t>
      </w:r>
      <w:r w:rsidR="00D93D8F" w:rsidRPr="00190618">
        <w:rPr>
          <w:rFonts w:ascii="Trebuchet MS" w:hAnsi="Trebuchet MS" w:cs="Arial"/>
          <w:sz w:val="22"/>
          <w:szCs w:val="22"/>
        </w:rPr>
        <w:t>Recht der</w:t>
      </w:r>
      <w:r w:rsidR="0006469B" w:rsidRPr="00190618">
        <w:rPr>
          <w:rFonts w:ascii="Trebuchet MS" w:hAnsi="Trebuchet MS" w:cs="Arial"/>
          <w:sz w:val="22"/>
          <w:szCs w:val="22"/>
        </w:rPr>
        <w:t xml:space="preserve"> </w:t>
      </w:r>
      <w:r w:rsidR="0001536C" w:rsidRPr="00190618">
        <w:rPr>
          <w:rFonts w:ascii="Trebuchet MS" w:hAnsi="Trebuchet MS" w:cs="Arial"/>
          <w:sz w:val="22"/>
          <w:szCs w:val="22"/>
        </w:rPr>
        <w:t xml:space="preserve">Nutzung </w:t>
      </w:r>
      <w:r w:rsidR="00D93D8F" w:rsidRPr="00190618">
        <w:rPr>
          <w:rFonts w:ascii="Trebuchet MS" w:hAnsi="Trebuchet MS" w:cs="Arial"/>
          <w:sz w:val="22"/>
          <w:szCs w:val="22"/>
        </w:rPr>
        <w:t>für den vereinbarten Ve</w:t>
      </w:r>
      <w:r w:rsidR="00D93D8F" w:rsidRPr="00190618">
        <w:rPr>
          <w:rFonts w:ascii="Trebuchet MS" w:hAnsi="Trebuchet MS" w:cs="Arial"/>
          <w:sz w:val="22"/>
          <w:szCs w:val="22"/>
        </w:rPr>
        <w:t>r</w:t>
      </w:r>
      <w:r w:rsidR="00D93D8F" w:rsidRPr="00190618">
        <w:rPr>
          <w:rFonts w:ascii="Trebuchet MS" w:hAnsi="Trebuchet MS" w:cs="Arial"/>
          <w:sz w:val="22"/>
          <w:szCs w:val="22"/>
        </w:rPr>
        <w:t xml:space="preserve">wendungszweck. </w:t>
      </w:r>
      <w:r w:rsidR="009E27E3" w:rsidRPr="00190618">
        <w:rPr>
          <w:rFonts w:ascii="Trebuchet MS" w:hAnsi="Trebuchet MS" w:cs="Arial"/>
          <w:sz w:val="22"/>
          <w:szCs w:val="22"/>
        </w:rPr>
        <w:t>Mangels anderslautender</w:t>
      </w:r>
      <w:r w:rsidR="0001536C" w:rsidRPr="00190618">
        <w:rPr>
          <w:rFonts w:ascii="Trebuchet MS" w:hAnsi="Trebuchet MS" w:cs="Arial"/>
          <w:sz w:val="22"/>
          <w:szCs w:val="22"/>
        </w:rPr>
        <w:t xml:space="preserve"> Vereinbarung darf der Kunde die Leistungen der Agentur </w:t>
      </w:r>
      <w:r w:rsidR="0006469B" w:rsidRPr="00190618">
        <w:rPr>
          <w:rFonts w:ascii="Trebuchet MS" w:hAnsi="Trebuchet MS" w:cs="Arial"/>
          <w:sz w:val="22"/>
          <w:szCs w:val="22"/>
        </w:rPr>
        <w:t>jedoch</w:t>
      </w:r>
      <w:r w:rsidR="0001536C" w:rsidRPr="00190618">
        <w:rPr>
          <w:rFonts w:ascii="Trebuchet MS" w:hAnsi="Trebuchet MS" w:cs="Arial"/>
          <w:sz w:val="22"/>
          <w:szCs w:val="22"/>
        </w:rPr>
        <w:t xml:space="preserve"> ausschließlich in Österreich nutzen. Der Erwerb von Nutzungs- und Verwertungsrechten an Leistungen der Agentur setzt in jedem Fall die vollständige B</w:t>
      </w:r>
      <w:r w:rsidR="0001536C" w:rsidRPr="00190618">
        <w:rPr>
          <w:rFonts w:ascii="Trebuchet MS" w:hAnsi="Trebuchet MS" w:cs="Arial"/>
          <w:sz w:val="22"/>
          <w:szCs w:val="22"/>
        </w:rPr>
        <w:t>e</w:t>
      </w:r>
      <w:r w:rsidR="0001536C" w:rsidRPr="00190618">
        <w:rPr>
          <w:rFonts w:ascii="Trebuchet MS" w:hAnsi="Trebuchet MS" w:cs="Arial"/>
          <w:sz w:val="22"/>
          <w:szCs w:val="22"/>
        </w:rPr>
        <w:t>zahlung der von der Agentur dafür in Rechnung gestellten Honorare voraus.</w:t>
      </w:r>
      <w:r w:rsidR="004F0761" w:rsidRPr="00190618">
        <w:rPr>
          <w:rFonts w:ascii="Trebuchet MS" w:hAnsi="Trebuchet MS" w:cs="Arial"/>
          <w:sz w:val="22"/>
          <w:szCs w:val="22"/>
        </w:rPr>
        <w:t xml:space="preserve"> Nutzt der Kunde bereits vor diesem Zeitpunkt die Leistungen der Agentur, so beruht diese Nu</w:t>
      </w:r>
      <w:r w:rsidR="004F0761" w:rsidRPr="00190618">
        <w:rPr>
          <w:rFonts w:ascii="Trebuchet MS" w:hAnsi="Trebuchet MS" w:cs="Arial"/>
          <w:sz w:val="22"/>
          <w:szCs w:val="22"/>
        </w:rPr>
        <w:t>t</w:t>
      </w:r>
      <w:r w:rsidR="004F0761" w:rsidRPr="00190618">
        <w:rPr>
          <w:rFonts w:ascii="Trebuchet MS" w:hAnsi="Trebuchet MS" w:cs="Arial"/>
          <w:sz w:val="22"/>
          <w:szCs w:val="22"/>
        </w:rPr>
        <w:t xml:space="preserve">zung auf einem jederzeit widerrufbaren Leihverhältnis. </w:t>
      </w:r>
    </w:p>
    <w:p w14:paraId="54F1E2F1" w14:textId="77777777" w:rsidR="0001536C" w:rsidRPr="00E42764" w:rsidRDefault="005E23FA" w:rsidP="00E42764">
      <w:pPr>
        <w:tabs>
          <w:tab w:val="left" w:pos="540"/>
        </w:tabs>
        <w:spacing w:after="120" w:line="360" w:lineRule="auto"/>
        <w:ind w:left="540" w:hanging="540"/>
        <w:jc w:val="both"/>
        <w:rPr>
          <w:rFonts w:ascii="Trebuchet MS" w:hAnsi="Trebuchet MS" w:cs="Arial"/>
          <w:strike/>
          <w:sz w:val="22"/>
          <w:szCs w:val="22"/>
        </w:rPr>
      </w:pPr>
      <w:r>
        <w:rPr>
          <w:rFonts w:ascii="Trebuchet MS" w:hAnsi="Trebuchet MS" w:cs="Arial"/>
          <w:sz w:val="22"/>
          <w:szCs w:val="22"/>
        </w:rPr>
        <w:t>10</w:t>
      </w:r>
      <w:r w:rsidR="00F92A67" w:rsidRPr="00190618">
        <w:rPr>
          <w:rFonts w:ascii="Trebuchet MS" w:hAnsi="Trebuchet MS" w:cs="Arial"/>
          <w:sz w:val="22"/>
          <w:szCs w:val="22"/>
        </w:rPr>
        <w:t>.2</w:t>
      </w:r>
      <w:r w:rsidR="00F92A67" w:rsidRPr="00190618">
        <w:rPr>
          <w:rFonts w:ascii="Trebuchet MS" w:hAnsi="Trebuchet MS" w:cs="Arial"/>
          <w:sz w:val="22"/>
          <w:szCs w:val="22"/>
        </w:rPr>
        <w:tab/>
        <w:t xml:space="preserve">Änderungen </w:t>
      </w:r>
      <w:r w:rsidR="00907001" w:rsidRPr="00190618">
        <w:rPr>
          <w:rFonts w:ascii="Trebuchet MS" w:hAnsi="Trebuchet MS" w:cs="Arial"/>
          <w:sz w:val="22"/>
          <w:szCs w:val="22"/>
        </w:rPr>
        <w:t>bzw</w:t>
      </w:r>
      <w:r w:rsidR="00484273">
        <w:rPr>
          <w:rFonts w:ascii="Trebuchet MS" w:hAnsi="Trebuchet MS" w:cs="Arial"/>
          <w:sz w:val="22"/>
          <w:szCs w:val="22"/>
        </w:rPr>
        <w:t>.</w:t>
      </w:r>
      <w:r w:rsidR="00907001" w:rsidRPr="00190618">
        <w:rPr>
          <w:rFonts w:ascii="Trebuchet MS" w:hAnsi="Trebuchet MS" w:cs="Arial"/>
          <w:sz w:val="22"/>
          <w:szCs w:val="22"/>
        </w:rPr>
        <w:t xml:space="preserve"> Bearbeitungen </w:t>
      </w:r>
      <w:r w:rsidR="00F92A67" w:rsidRPr="00190618">
        <w:rPr>
          <w:rFonts w:ascii="Trebuchet MS" w:hAnsi="Trebuchet MS" w:cs="Arial"/>
          <w:sz w:val="22"/>
          <w:szCs w:val="22"/>
        </w:rPr>
        <w:t>von Leistungen der Agentur, wie insbesondere deren Weiterentwicklung durch den Kunden oder durch für diesen tätig</w:t>
      </w:r>
      <w:r w:rsidR="00DB3A84" w:rsidRPr="00190618">
        <w:rPr>
          <w:rFonts w:ascii="Trebuchet MS" w:hAnsi="Trebuchet MS" w:cs="Arial"/>
          <w:sz w:val="22"/>
          <w:szCs w:val="22"/>
        </w:rPr>
        <w:t>e</w:t>
      </w:r>
      <w:r w:rsidR="00F92A67" w:rsidRPr="00190618">
        <w:rPr>
          <w:rFonts w:ascii="Trebuchet MS" w:hAnsi="Trebuchet MS" w:cs="Arial"/>
          <w:sz w:val="22"/>
          <w:szCs w:val="22"/>
        </w:rPr>
        <w:t xml:space="preserve"> Dritte, sind nur mit </w:t>
      </w:r>
      <w:r w:rsidR="00F92A67" w:rsidRPr="00190618">
        <w:rPr>
          <w:rFonts w:ascii="Trebuchet MS" w:hAnsi="Trebuchet MS" w:cs="Arial"/>
          <w:sz w:val="22"/>
          <w:szCs w:val="22"/>
        </w:rPr>
        <w:lastRenderedPageBreak/>
        <w:t>ausdrücklicher Zustimmung der Agentur und - soweit die Leistungen urheberrechtlich geschützt sind - des Urhebers zulässig.</w:t>
      </w:r>
      <w:r w:rsidR="00E42764" w:rsidRPr="00E42764">
        <w:rPr>
          <w:rFonts w:ascii="Trebuchet MS" w:hAnsi="Trebuchet MS" w:cs="Arial"/>
          <w:sz w:val="22"/>
          <w:szCs w:val="22"/>
        </w:rPr>
        <w:t xml:space="preserve"> </w:t>
      </w:r>
      <w:r w:rsidR="00E42764">
        <w:rPr>
          <w:rFonts w:ascii="Trebuchet MS" w:hAnsi="Trebuchet MS" w:cs="Arial"/>
          <w:sz w:val="22"/>
          <w:szCs w:val="22"/>
        </w:rPr>
        <w:t>D</w:t>
      </w:r>
      <w:r w:rsidR="00E42764" w:rsidRPr="00E42764">
        <w:rPr>
          <w:rFonts w:ascii="Trebuchet MS" w:hAnsi="Trebuchet MS" w:cs="Arial"/>
          <w:sz w:val="22"/>
          <w:szCs w:val="22"/>
        </w:rPr>
        <w:t>ie Herausgabe aller</w:t>
      </w:r>
      <w:r w:rsidR="00E42764">
        <w:rPr>
          <w:rFonts w:ascii="Trebuchet MS" w:hAnsi="Trebuchet MS" w:cs="Arial"/>
          <w:sz w:val="22"/>
          <w:szCs w:val="22"/>
        </w:rPr>
        <w:t xml:space="preserve"> sogen.</w:t>
      </w:r>
      <w:r w:rsidR="00E42764" w:rsidRPr="00E42764">
        <w:rPr>
          <w:rFonts w:ascii="Trebuchet MS" w:hAnsi="Trebuchet MS" w:cs="Arial"/>
          <w:sz w:val="22"/>
          <w:szCs w:val="22"/>
        </w:rPr>
        <w:t xml:space="preserve"> „offenen Dateien“</w:t>
      </w:r>
      <w:r w:rsidR="00E42764">
        <w:rPr>
          <w:rFonts w:ascii="Trebuchet MS" w:hAnsi="Trebuchet MS" w:cs="Arial"/>
          <w:sz w:val="22"/>
          <w:szCs w:val="22"/>
        </w:rPr>
        <w:t xml:space="preserve"> wird damit ausdrücklich nicht Vertragsbestandteil.  </w:t>
      </w:r>
      <w:r w:rsidR="00E42764" w:rsidRPr="00E42764">
        <w:rPr>
          <w:rFonts w:ascii="Trebuchet MS" w:hAnsi="Trebuchet MS" w:cs="Arial"/>
          <w:sz w:val="22"/>
          <w:szCs w:val="22"/>
        </w:rPr>
        <w:t xml:space="preserve">Die Agentur ist nicht zur Herausgabe verpflichtet. </w:t>
      </w:r>
      <w:r w:rsidR="00E42764">
        <w:rPr>
          <w:rFonts w:ascii="Trebuchet MS" w:hAnsi="Trebuchet MS" w:cs="Arial"/>
          <w:sz w:val="22"/>
          <w:szCs w:val="22"/>
        </w:rPr>
        <w:t>D</w:t>
      </w:r>
      <w:r w:rsidR="00E42764" w:rsidRPr="00E42764">
        <w:rPr>
          <w:rFonts w:ascii="Trebuchet MS" w:hAnsi="Trebuchet MS" w:cs="Arial"/>
          <w:sz w:val="22"/>
          <w:szCs w:val="22"/>
        </w:rPr>
        <w:t>.</w:t>
      </w:r>
      <w:r w:rsidR="00E42764">
        <w:rPr>
          <w:rFonts w:ascii="Trebuchet MS" w:hAnsi="Trebuchet MS" w:cs="Arial"/>
          <w:sz w:val="22"/>
          <w:szCs w:val="22"/>
        </w:rPr>
        <w:t>h. o</w:t>
      </w:r>
      <w:r w:rsidR="00E42764" w:rsidRPr="00E42764">
        <w:rPr>
          <w:rFonts w:ascii="Trebuchet MS" w:hAnsi="Trebuchet MS" w:cs="Arial"/>
          <w:sz w:val="22"/>
          <w:szCs w:val="22"/>
        </w:rPr>
        <w:t xml:space="preserve">hne vertragliche Abtretung der Nutzungsrechte auch für „elektronische Arbeiten“ hat der Auftraggeber keinen Rechtsanspruch darauf. </w:t>
      </w:r>
    </w:p>
    <w:p w14:paraId="5E9C094C" w14:textId="77777777" w:rsidR="00F92A67"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10</w:t>
      </w:r>
      <w:r w:rsidR="00F92A67" w:rsidRPr="00190618">
        <w:rPr>
          <w:rFonts w:ascii="Trebuchet MS" w:hAnsi="Trebuchet MS" w:cs="Arial"/>
          <w:sz w:val="22"/>
          <w:szCs w:val="22"/>
        </w:rPr>
        <w:t>.3</w:t>
      </w:r>
      <w:r w:rsidR="00F92A67" w:rsidRPr="00190618">
        <w:rPr>
          <w:rFonts w:ascii="Trebuchet MS" w:hAnsi="Trebuchet MS" w:cs="Arial"/>
          <w:sz w:val="22"/>
          <w:szCs w:val="22"/>
        </w:rPr>
        <w:tab/>
        <w:t>Für die Nutzung von Leistungen der Agentur, die über den ursprünglich vereinbarten Zweck und Nutzungsumfang hinausgeht, ist - unabhängig davon, ob diese Leistung urh</w:t>
      </w:r>
      <w:r w:rsidR="00F92A67" w:rsidRPr="00190618">
        <w:rPr>
          <w:rFonts w:ascii="Trebuchet MS" w:hAnsi="Trebuchet MS" w:cs="Arial"/>
          <w:sz w:val="22"/>
          <w:szCs w:val="22"/>
        </w:rPr>
        <w:t>e</w:t>
      </w:r>
      <w:r w:rsidR="00F92A67" w:rsidRPr="00190618">
        <w:rPr>
          <w:rFonts w:ascii="Trebuchet MS" w:hAnsi="Trebuchet MS" w:cs="Arial"/>
          <w:sz w:val="22"/>
          <w:szCs w:val="22"/>
        </w:rPr>
        <w:t>berrechtlich geschützt ist - die Zustimmung der Agentur erforderlich. Dafür steht der Agentur und dem Urheber eine gesonderte angemessene Vergütung zu.</w:t>
      </w:r>
    </w:p>
    <w:p w14:paraId="231D88F8" w14:textId="77777777" w:rsidR="00F92A67"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10</w:t>
      </w:r>
      <w:r w:rsidR="00F92A67" w:rsidRPr="00190618">
        <w:rPr>
          <w:rFonts w:ascii="Trebuchet MS" w:hAnsi="Trebuchet MS" w:cs="Arial"/>
          <w:sz w:val="22"/>
          <w:szCs w:val="22"/>
        </w:rPr>
        <w:t>.4</w:t>
      </w:r>
      <w:r w:rsidR="00F92A67" w:rsidRPr="00190618">
        <w:rPr>
          <w:rFonts w:ascii="Trebuchet MS" w:hAnsi="Trebuchet MS" w:cs="Arial"/>
          <w:sz w:val="22"/>
          <w:szCs w:val="22"/>
        </w:rPr>
        <w:tab/>
        <w:t>Für die Nutzung von Leistungen der Agentur bzw. von Werbemitteln, für die die Agentur konzeptionelle oder gestalterische Vorlagen erarbeitet hat, ist nach Ablauf des Age</w:t>
      </w:r>
      <w:r w:rsidR="00F92A67" w:rsidRPr="00190618">
        <w:rPr>
          <w:rFonts w:ascii="Trebuchet MS" w:hAnsi="Trebuchet MS" w:cs="Arial"/>
          <w:sz w:val="22"/>
          <w:szCs w:val="22"/>
        </w:rPr>
        <w:t>n</w:t>
      </w:r>
      <w:r w:rsidR="00F92A67" w:rsidRPr="00190618">
        <w:rPr>
          <w:rFonts w:ascii="Trebuchet MS" w:hAnsi="Trebuchet MS" w:cs="Arial"/>
          <w:sz w:val="22"/>
          <w:szCs w:val="22"/>
        </w:rPr>
        <w:t>turvertrages unabhängig davon, ob diese Leistung urheberrec</w:t>
      </w:r>
      <w:r w:rsidR="00C222D6">
        <w:rPr>
          <w:rFonts w:ascii="Trebuchet MS" w:hAnsi="Trebuchet MS" w:cs="Arial"/>
          <w:sz w:val="22"/>
          <w:szCs w:val="22"/>
        </w:rPr>
        <w:t xml:space="preserve">htlich geschützt ist oder nicht, </w:t>
      </w:r>
      <w:r w:rsidR="00F92A67" w:rsidRPr="00190618">
        <w:rPr>
          <w:rFonts w:ascii="Trebuchet MS" w:hAnsi="Trebuchet MS" w:cs="Arial"/>
          <w:sz w:val="22"/>
          <w:szCs w:val="22"/>
        </w:rPr>
        <w:t>ebenfalls die Zustimmung der Agentur notwendig.</w:t>
      </w:r>
    </w:p>
    <w:p w14:paraId="3F1C5C33" w14:textId="77777777" w:rsidR="00F92A67"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10</w:t>
      </w:r>
      <w:r w:rsidR="00F92A67" w:rsidRPr="00190618">
        <w:rPr>
          <w:rFonts w:ascii="Trebuchet MS" w:hAnsi="Trebuchet MS" w:cs="Arial"/>
          <w:sz w:val="22"/>
          <w:szCs w:val="22"/>
        </w:rPr>
        <w:t>.5</w:t>
      </w:r>
      <w:r w:rsidR="00F92A67" w:rsidRPr="00190618">
        <w:rPr>
          <w:rFonts w:ascii="Trebuchet MS" w:hAnsi="Trebuchet MS" w:cs="Arial"/>
          <w:sz w:val="22"/>
          <w:szCs w:val="22"/>
        </w:rPr>
        <w:tab/>
      </w:r>
      <w:r w:rsidR="00C908B2" w:rsidRPr="00190618">
        <w:rPr>
          <w:rFonts w:ascii="Trebuchet MS" w:hAnsi="Trebuchet MS" w:cs="Arial"/>
          <w:sz w:val="22"/>
          <w:szCs w:val="22"/>
        </w:rPr>
        <w:t>Für Nutzungen gemäß Abs 4.</w:t>
      </w:r>
      <w:r w:rsidR="00F92A67" w:rsidRPr="00190618">
        <w:rPr>
          <w:rFonts w:ascii="Trebuchet MS" w:hAnsi="Trebuchet MS" w:cs="Arial"/>
          <w:sz w:val="22"/>
          <w:szCs w:val="22"/>
        </w:rPr>
        <w:t xml:space="preserve"> steht der Agentur im 1. Jahr nach Vertragsende </w:t>
      </w:r>
      <w:r w:rsidR="00C908B2" w:rsidRPr="00190618">
        <w:rPr>
          <w:rFonts w:ascii="Trebuchet MS" w:hAnsi="Trebuchet MS" w:cs="Arial"/>
          <w:sz w:val="22"/>
          <w:szCs w:val="22"/>
        </w:rPr>
        <w:t>ein</w:t>
      </w:r>
      <w:r w:rsidR="00F92A67" w:rsidRPr="00190618">
        <w:rPr>
          <w:rFonts w:ascii="Trebuchet MS" w:hAnsi="Trebuchet MS" w:cs="Arial"/>
          <w:sz w:val="22"/>
          <w:szCs w:val="22"/>
        </w:rPr>
        <w:t xml:space="preserve"> A</w:t>
      </w:r>
      <w:r w:rsidR="00F92A67" w:rsidRPr="00190618">
        <w:rPr>
          <w:rFonts w:ascii="Trebuchet MS" w:hAnsi="Trebuchet MS" w:cs="Arial"/>
          <w:sz w:val="22"/>
          <w:szCs w:val="22"/>
        </w:rPr>
        <w:t>n</w:t>
      </w:r>
      <w:r w:rsidR="00F92A67" w:rsidRPr="00190618">
        <w:rPr>
          <w:rFonts w:ascii="Trebuchet MS" w:hAnsi="Trebuchet MS" w:cs="Arial"/>
          <w:sz w:val="22"/>
          <w:szCs w:val="22"/>
        </w:rPr>
        <w:t xml:space="preserve">spruch </w:t>
      </w:r>
      <w:r w:rsidR="00C908B2" w:rsidRPr="00190618">
        <w:rPr>
          <w:rFonts w:ascii="Trebuchet MS" w:hAnsi="Trebuchet MS" w:cs="Arial"/>
          <w:sz w:val="22"/>
          <w:szCs w:val="22"/>
        </w:rPr>
        <w:t xml:space="preserve">auf die volle </w:t>
      </w:r>
      <w:r w:rsidR="00F92A67" w:rsidRPr="00190618">
        <w:rPr>
          <w:rFonts w:ascii="Trebuchet MS" w:hAnsi="Trebuchet MS" w:cs="Arial"/>
          <w:sz w:val="22"/>
          <w:szCs w:val="22"/>
        </w:rPr>
        <w:t>im abgelaufenen Vertrag vereinbarte Agenturvergütung zu. Im 2. bzw. 3. Jahr nach Ablauf des Vertrages nur mehr die Hälfte bzw. ein Viertel der im Ve</w:t>
      </w:r>
      <w:r w:rsidR="00F92A67" w:rsidRPr="00190618">
        <w:rPr>
          <w:rFonts w:ascii="Trebuchet MS" w:hAnsi="Trebuchet MS" w:cs="Arial"/>
          <w:sz w:val="22"/>
          <w:szCs w:val="22"/>
        </w:rPr>
        <w:t>r</w:t>
      </w:r>
      <w:r w:rsidR="00F92A67" w:rsidRPr="00190618">
        <w:rPr>
          <w:rFonts w:ascii="Trebuchet MS" w:hAnsi="Trebuchet MS" w:cs="Arial"/>
          <w:sz w:val="22"/>
          <w:szCs w:val="22"/>
        </w:rPr>
        <w:t>trag vereinbarten Vergütung. Ab dem 4. Jahr nach Vertragsende ist keine Agenturverg</w:t>
      </w:r>
      <w:r w:rsidR="00F92A67" w:rsidRPr="00190618">
        <w:rPr>
          <w:rFonts w:ascii="Trebuchet MS" w:hAnsi="Trebuchet MS" w:cs="Arial"/>
          <w:sz w:val="22"/>
          <w:szCs w:val="22"/>
        </w:rPr>
        <w:t>ü</w:t>
      </w:r>
      <w:r w:rsidR="00F92A67" w:rsidRPr="00190618">
        <w:rPr>
          <w:rFonts w:ascii="Trebuchet MS" w:hAnsi="Trebuchet MS" w:cs="Arial"/>
          <w:sz w:val="22"/>
          <w:szCs w:val="22"/>
        </w:rPr>
        <w:t>tung mehr zu zahlen.</w:t>
      </w:r>
    </w:p>
    <w:p w14:paraId="3E09DCA8" w14:textId="77777777" w:rsidR="00F92A67"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10</w:t>
      </w:r>
      <w:r w:rsidR="00A47978" w:rsidRPr="00190618">
        <w:rPr>
          <w:rFonts w:ascii="Trebuchet MS" w:hAnsi="Trebuchet MS" w:cs="Arial"/>
          <w:sz w:val="22"/>
          <w:szCs w:val="22"/>
        </w:rPr>
        <w:t>.6</w:t>
      </w:r>
      <w:r w:rsidR="00A47978" w:rsidRPr="00190618">
        <w:rPr>
          <w:rFonts w:ascii="Trebuchet MS" w:hAnsi="Trebuchet MS" w:cs="Arial"/>
          <w:sz w:val="22"/>
          <w:szCs w:val="22"/>
        </w:rPr>
        <w:tab/>
        <w:t xml:space="preserve">Der Kunde haftet der Agentur für jede widerrechtliche Nutzung in doppelter Höhe des für diese Nutzung angemessenen Honorars. </w:t>
      </w:r>
    </w:p>
    <w:p w14:paraId="1B62E17D" w14:textId="77777777" w:rsidR="00D93D8F" w:rsidRPr="00190618" w:rsidRDefault="00D93D8F" w:rsidP="00B53A0F">
      <w:pPr>
        <w:tabs>
          <w:tab w:val="left" w:pos="420"/>
          <w:tab w:val="left" w:pos="540"/>
        </w:tabs>
        <w:spacing w:line="360" w:lineRule="auto"/>
        <w:ind w:left="540" w:hanging="540"/>
        <w:jc w:val="both"/>
        <w:rPr>
          <w:rFonts w:ascii="Trebuchet MS" w:hAnsi="Trebuchet MS" w:cs="Arial"/>
          <w:sz w:val="22"/>
          <w:szCs w:val="22"/>
        </w:rPr>
      </w:pPr>
    </w:p>
    <w:p w14:paraId="3B7144B0" w14:textId="77777777" w:rsidR="00F92A67"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11</w:t>
      </w:r>
      <w:r w:rsidR="00F92A67" w:rsidRPr="00190618">
        <w:rPr>
          <w:rFonts w:ascii="Trebuchet MS" w:hAnsi="Trebuchet MS" w:cs="Arial"/>
          <w:sz w:val="22"/>
          <w:szCs w:val="22"/>
        </w:rPr>
        <w:t>.</w:t>
      </w:r>
      <w:r w:rsidR="00F92A67" w:rsidRPr="00190618">
        <w:rPr>
          <w:rFonts w:ascii="Trebuchet MS" w:hAnsi="Trebuchet MS" w:cs="Arial"/>
          <w:sz w:val="22"/>
          <w:szCs w:val="22"/>
        </w:rPr>
        <w:tab/>
        <w:t>Kennzeichnung</w:t>
      </w:r>
    </w:p>
    <w:p w14:paraId="0364EA55" w14:textId="77777777" w:rsidR="00F92A67" w:rsidRPr="00190618" w:rsidRDefault="00F92A67" w:rsidP="00B53A0F">
      <w:pPr>
        <w:tabs>
          <w:tab w:val="left" w:pos="540"/>
        </w:tabs>
        <w:ind w:left="539" w:hanging="539"/>
        <w:jc w:val="both"/>
        <w:rPr>
          <w:rFonts w:ascii="Trebuchet MS" w:hAnsi="Trebuchet MS" w:cs="Arial"/>
          <w:sz w:val="22"/>
          <w:szCs w:val="22"/>
        </w:rPr>
      </w:pPr>
    </w:p>
    <w:p w14:paraId="517E82EA" w14:textId="77777777" w:rsidR="00F92A67" w:rsidRPr="00190618" w:rsidRDefault="005E23FA" w:rsidP="00B53A0F">
      <w:pPr>
        <w:tabs>
          <w:tab w:val="left" w:pos="540"/>
        </w:tabs>
        <w:spacing w:after="120" w:line="360" w:lineRule="auto"/>
        <w:ind w:left="540" w:hanging="540"/>
        <w:jc w:val="both"/>
        <w:rPr>
          <w:rFonts w:ascii="Trebuchet MS" w:hAnsi="Trebuchet MS" w:cs="Arial"/>
          <w:sz w:val="22"/>
          <w:szCs w:val="22"/>
        </w:rPr>
      </w:pPr>
      <w:r>
        <w:rPr>
          <w:rFonts w:ascii="Trebuchet MS" w:hAnsi="Trebuchet MS" w:cs="Arial"/>
          <w:sz w:val="22"/>
          <w:szCs w:val="22"/>
        </w:rPr>
        <w:t>11</w:t>
      </w:r>
      <w:r w:rsidR="00F92A67" w:rsidRPr="00190618">
        <w:rPr>
          <w:rFonts w:ascii="Trebuchet MS" w:hAnsi="Trebuchet MS" w:cs="Arial"/>
          <w:sz w:val="22"/>
          <w:szCs w:val="22"/>
        </w:rPr>
        <w:t>.1</w:t>
      </w:r>
      <w:r w:rsidR="00F92A67" w:rsidRPr="00190618">
        <w:rPr>
          <w:rFonts w:ascii="Trebuchet MS" w:hAnsi="Trebuchet MS" w:cs="Arial"/>
          <w:sz w:val="22"/>
          <w:szCs w:val="22"/>
        </w:rPr>
        <w:tab/>
      </w:r>
      <w:r w:rsidR="0039193E" w:rsidRPr="00190618">
        <w:rPr>
          <w:rFonts w:ascii="Trebuchet MS" w:hAnsi="Trebuchet MS" w:cs="Arial"/>
          <w:sz w:val="22"/>
          <w:szCs w:val="22"/>
        </w:rPr>
        <w:t>Die Agentur ist berechtigt, auf allen Werbemitteln und bei allen Werbemaßnahmen auf die Agentur und allenfalls auf den Urheber hinzuweisen, ohne dass dem Kunden dafür ein Entgeltanspruch zusteht.</w:t>
      </w:r>
    </w:p>
    <w:p w14:paraId="7D712225" w14:textId="77777777" w:rsidR="001D5C5E"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11</w:t>
      </w:r>
      <w:r w:rsidR="00F92A67" w:rsidRPr="00190618">
        <w:rPr>
          <w:rFonts w:ascii="Trebuchet MS" w:hAnsi="Trebuchet MS" w:cs="Arial"/>
          <w:sz w:val="22"/>
          <w:szCs w:val="22"/>
        </w:rPr>
        <w:t>.2</w:t>
      </w:r>
      <w:r w:rsidR="00F92A67" w:rsidRPr="00190618">
        <w:rPr>
          <w:rFonts w:ascii="Trebuchet MS" w:hAnsi="Trebuchet MS" w:cs="Arial"/>
          <w:sz w:val="22"/>
          <w:szCs w:val="22"/>
        </w:rPr>
        <w:tab/>
      </w:r>
      <w:r w:rsidR="00D77EA1" w:rsidRPr="00190618">
        <w:rPr>
          <w:rFonts w:ascii="Trebuchet MS" w:hAnsi="Trebuchet MS" w:cs="Arial"/>
          <w:sz w:val="22"/>
          <w:szCs w:val="22"/>
        </w:rPr>
        <w:t>Die Agentur ist vorbehaltlich des jederzeit möglichen, schriftlichen Widerrufs des Ku</w:t>
      </w:r>
      <w:r w:rsidR="00D77EA1" w:rsidRPr="00190618">
        <w:rPr>
          <w:rFonts w:ascii="Trebuchet MS" w:hAnsi="Trebuchet MS" w:cs="Arial"/>
          <w:sz w:val="22"/>
          <w:szCs w:val="22"/>
        </w:rPr>
        <w:t>n</w:t>
      </w:r>
      <w:r w:rsidR="00D77EA1" w:rsidRPr="00190618">
        <w:rPr>
          <w:rFonts w:ascii="Trebuchet MS" w:hAnsi="Trebuchet MS" w:cs="Arial"/>
          <w:sz w:val="22"/>
          <w:szCs w:val="22"/>
        </w:rPr>
        <w:t>den dazu berechtigt, auf eigenen Werbeträgern und insbesondere auf ihrer Internet-Website mit Namen und Firmenlogo auf die zum Kunden bestehende</w:t>
      </w:r>
      <w:r w:rsidR="00DF5759" w:rsidRPr="00190618">
        <w:rPr>
          <w:rFonts w:ascii="Trebuchet MS" w:hAnsi="Trebuchet MS" w:cs="Arial"/>
          <w:sz w:val="22"/>
          <w:szCs w:val="22"/>
        </w:rPr>
        <w:t xml:space="preserve"> oder vormalige</w:t>
      </w:r>
      <w:r w:rsidR="00D77EA1" w:rsidRPr="00190618">
        <w:rPr>
          <w:rFonts w:ascii="Trebuchet MS" w:hAnsi="Trebuchet MS" w:cs="Arial"/>
          <w:sz w:val="22"/>
          <w:szCs w:val="22"/>
        </w:rPr>
        <w:t xml:space="preserve"> G</w:t>
      </w:r>
      <w:r w:rsidR="00D77EA1" w:rsidRPr="00190618">
        <w:rPr>
          <w:rFonts w:ascii="Trebuchet MS" w:hAnsi="Trebuchet MS" w:cs="Arial"/>
          <w:sz w:val="22"/>
          <w:szCs w:val="22"/>
        </w:rPr>
        <w:t>e</w:t>
      </w:r>
      <w:r w:rsidR="00D77EA1" w:rsidRPr="00190618">
        <w:rPr>
          <w:rFonts w:ascii="Trebuchet MS" w:hAnsi="Trebuchet MS" w:cs="Arial"/>
          <w:sz w:val="22"/>
          <w:szCs w:val="22"/>
        </w:rPr>
        <w:t>schäftsb</w:t>
      </w:r>
      <w:r w:rsidR="00D77EA1" w:rsidRPr="00190618">
        <w:rPr>
          <w:rFonts w:ascii="Trebuchet MS" w:hAnsi="Trebuchet MS" w:cs="Arial"/>
          <w:sz w:val="22"/>
          <w:szCs w:val="22"/>
        </w:rPr>
        <w:t>e</w:t>
      </w:r>
      <w:r w:rsidR="00D77EA1" w:rsidRPr="00190618">
        <w:rPr>
          <w:rFonts w:ascii="Trebuchet MS" w:hAnsi="Trebuchet MS" w:cs="Arial"/>
          <w:sz w:val="22"/>
          <w:szCs w:val="22"/>
        </w:rPr>
        <w:t>ziehung hinzuweisen</w:t>
      </w:r>
      <w:r w:rsidR="001A1AF7" w:rsidRPr="00190618">
        <w:rPr>
          <w:rFonts w:ascii="Trebuchet MS" w:hAnsi="Trebuchet MS" w:cs="Arial"/>
          <w:sz w:val="22"/>
          <w:szCs w:val="22"/>
        </w:rPr>
        <w:t xml:space="preserve"> (Referenzhinweis)</w:t>
      </w:r>
      <w:r w:rsidR="00D77EA1" w:rsidRPr="00190618">
        <w:rPr>
          <w:rFonts w:ascii="Trebuchet MS" w:hAnsi="Trebuchet MS" w:cs="Arial"/>
          <w:sz w:val="22"/>
          <w:szCs w:val="22"/>
        </w:rPr>
        <w:t>.</w:t>
      </w:r>
    </w:p>
    <w:p w14:paraId="7837EF28" w14:textId="77777777" w:rsidR="001D5C5E" w:rsidRPr="00190618" w:rsidRDefault="001D5C5E" w:rsidP="00B53A0F">
      <w:pPr>
        <w:tabs>
          <w:tab w:val="left" w:pos="540"/>
        </w:tabs>
        <w:spacing w:line="360" w:lineRule="auto"/>
        <w:ind w:left="540" w:hanging="540"/>
        <w:jc w:val="both"/>
        <w:rPr>
          <w:rFonts w:ascii="Trebuchet MS" w:hAnsi="Trebuchet MS" w:cs="Arial"/>
          <w:sz w:val="22"/>
          <w:szCs w:val="22"/>
        </w:rPr>
      </w:pPr>
    </w:p>
    <w:p w14:paraId="14DECC57" w14:textId="77777777" w:rsidR="00D77EA1" w:rsidRPr="00190618" w:rsidRDefault="005E23FA" w:rsidP="00B53A0F">
      <w:pPr>
        <w:tabs>
          <w:tab w:val="left" w:pos="540"/>
        </w:tabs>
        <w:spacing w:line="360" w:lineRule="auto"/>
        <w:ind w:left="540" w:hanging="540"/>
        <w:jc w:val="both"/>
        <w:rPr>
          <w:rFonts w:ascii="Trebuchet MS" w:hAnsi="Trebuchet MS" w:cs="Arial"/>
          <w:sz w:val="22"/>
          <w:szCs w:val="22"/>
        </w:rPr>
      </w:pPr>
      <w:r>
        <w:rPr>
          <w:rFonts w:ascii="Trebuchet MS" w:hAnsi="Trebuchet MS" w:cs="Arial"/>
          <w:sz w:val="22"/>
          <w:szCs w:val="22"/>
        </w:rPr>
        <w:t>12</w:t>
      </w:r>
      <w:r w:rsidR="00850134" w:rsidRPr="00190618">
        <w:rPr>
          <w:rFonts w:ascii="Trebuchet MS" w:hAnsi="Trebuchet MS" w:cs="Arial"/>
          <w:sz w:val="22"/>
          <w:szCs w:val="22"/>
        </w:rPr>
        <w:t>.</w:t>
      </w:r>
      <w:r w:rsidR="00850134" w:rsidRPr="00190618">
        <w:rPr>
          <w:rFonts w:ascii="Trebuchet MS" w:hAnsi="Trebuchet MS" w:cs="Arial"/>
          <w:sz w:val="22"/>
          <w:szCs w:val="22"/>
        </w:rPr>
        <w:tab/>
        <w:t xml:space="preserve">Gewährleistung </w:t>
      </w:r>
    </w:p>
    <w:p w14:paraId="4251F45B" w14:textId="77777777" w:rsidR="00D77EA1" w:rsidRPr="00190618" w:rsidRDefault="00D77EA1" w:rsidP="00B53A0F">
      <w:pPr>
        <w:tabs>
          <w:tab w:val="left" w:pos="540"/>
        </w:tabs>
        <w:ind w:left="539" w:hanging="539"/>
        <w:jc w:val="both"/>
        <w:rPr>
          <w:rFonts w:ascii="Trebuchet MS" w:hAnsi="Trebuchet MS" w:cs="Arial"/>
          <w:sz w:val="22"/>
          <w:szCs w:val="22"/>
        </w:rPr>
      </w:pPr>
    </w:p>
    <w:p w14:paraId="5D181D3A" w14:textId="77777777" w:rsidR="00850134" w:rsidRPr="00190618" w:rsidRDefault="00850134" w:rsidP="00B53A0F">
      <w:pPr>
        <w:tabs>
          <w:tab w:val="left" w:pos="540"/>
        </w:tabs>
        <w:spacing w:after="120"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2</w:t>
      </w:r>
      <w:r w:rsidRPr="00190618">
        <w:rPr>
          <w:rFonts w:ascii="Trebuchet MS" w:hAnsi="Trebuchet MS" w:cs="Arial"/>
          <w:sz w:val="22"/>
          <w:szCs w:val="22"/>
        </w:rPr>
        <w:t>.1</w:t>
      </w:r>
      <w:r w:rsidRPr="00190618">
        <w:rPr>
          <w:rFonts w:ascii="Trebuchet MS" w:hAnsi="Trebuchet MS" w:cs="Arial"/>
          <w:sz w:val="22"/>
          <w:szCs w:val="22"/>
        </w:rPr>
        <w:tab/>
      </w:r>
      <w:r w:rsidR="00B449D8" w:rsidRPr="00190618">
        <w:rPr>
          <w:rFonts w:ascii="Trebuchet MS" w:hAnsi="Trebuchet MS" w:cs="Arial"/>
          <w:sz w:val="22"/>
          <w:szCs w:val="22"/>
        </w:rPr>
        <w:t xml:space="preserve">Der Kunde hat allfällige </w:t>
      </w:r>
      <w:r w:rsidR="00606C0D" w:rsidRPr="00190618">
        <w:rPr>
          <w:rFonts w:ascii="Trebuchet MS" w:hAnsi="Trebuchet MS" w:cs="Arial"/>
          <w:sz w:val="22"/>
          <w:szCs w:val="22"/>
        </w:rPr>
        <w:t>Mängel</w:t>
      </w:r>
      <w:r w:rsidRPr="00190618">
        <w:rPr>
          <w:rFonts w:ascii="Trebuchet MS" w:hAnsi="Trebuchet MS" w:cs="Arial"/>
          <w:sz w:val="22"/>
          <w:szCs w:val="22"/>
        </w:rPr>
        <w:t xml:space="preserve"> unverzüglich, jedenfalls innerhalb von </w:t>
      </w:r>
      <w:r w:rsidR="00606C0D" w:rsidRPr="00190618">
        <w:rPr>
          <w:rFonts w:ascii="Trebuchet MS" w:hAnsi="Trebuchet MS" w:cs="Arial"/>
          <w:sz w:val="22"/>
          <w:szCs w:val="22"/>
        </w:rPr>
        <w:t>acht</w:t>
      </w:r>
      <w:r w:rsidRPr="00190618">
        <w:rPr>
          <w:rFonts w:ascii="Trebuchet MS" w:hAnsi="Trebuchet MS" w:cs="Arial"/>
          <w:sz w:val="22"/>
          <w:szCs w:val="22"/>
        </w:rPr>
        <w:t xml:space="preserve"> Tagen nach </w:t>
      </w:r>
      <w:r w:rsidR="00CB634F" w:rsidRPr="00190618">
        <w:rPr>
          <w:rFonts w:ascii="Trebuchet MS" w:hAnsi="Trebuchet MS" w:cs="Arial"/>
          <w:sz w:val="22"/>
          <w:szCs w:val="22"/>
        </w:rPr>
        <w:t>Lieferung/</w:t>
      </w:r>
      <w:r w:rsidRPr="00190618">
        <w:rPr>
          <w:rFonts w:ascii="Trebuchet MS" w:hAnsi="Trebuchet MS" w:cs="Arial"/>
          <w:sz w:val="22"/>
          <w:szCs w:val="22"/>
        </w:rPr>
        <w:t>Leistung</w:t>
      </w:r>
      <w:r w:rsidR="00CB634F" w:rsidRPr="00190618">
        <w:rPr>
          <w:rFonts w:ascii="Trebuchet MS" w:hAnsi="Trebuchet MS" w:cs="Arial"/>
          <w:sz w:val="22"/>
          <w:szCs w:val="22"/>
        </w:rPr>
        <w:t xml:space="preserve"> durch die Agentur,</w:t>
      </w:r>
      <w:r w:rsidRPr="00190618">
        <w:rPr>
          <w:rFonts w:ascii="Trebuchet MS" w:hAnsi="Trebuchet MS" w:cs="Arial"/>
          <w:sz w:val="22"/>
          <w:szCs w:val="22"/>
        </w:rPr>
        <w:t xml:space="preserve"> </w:t>
      </w:r>
      <w:r w:rsidR="00CB634F" w:rsidRPr="00190618">
        <w:rPr>
          <w:rFonts w:ascii="Trebuchet MS" w:hAnsi="Trebuchet MS" w:cs="Arial"/>
          <w:sz w:val="22"/>
          <w:szCs w:val="22"/>
        </w:rPr>
        <w:t xml:space="preserve">verdeckte Mängel </w:t>
      </w:r>
      <w:r w:rsidR="008E66DA" w:rsidRPr="00190618">
        <w:rPr>
          <w:rFonts w:ascii="Trebuchet MS" w:hAnsi="Trebuchet MS" w:cs="Arial"/>
          <w:sz w:val="22"/>
          <w:szCs w:val="22"/>
        </w:rPr>
        <w:t xml:space="preserve">innerhalb von acht Tagen </w:t>
      </w:r>
      <w:r w:rsidR="00CB634F" w:rsidRPr="00190618">
        <w:rPr>
          <w:rFonts w:ascii="Trebuchet MS" w:hAnsi="Trebuchet MS" w:cs="Arial"/>
          <w:sz w:val="22"/>
          <w:szCs w:val="22"/>
        </w:rPr>
        <w:t xml:space="preserve">nach Erkennen derselben, </w:t>
      </w:r>
      <w:r w:rsidRPr="00190618">
        <w:rPr>
          <w:rFonts w:ascii="Trebuchet MS" w:hAnsi="Trebuchet MS" w:cs="Arial"/>
          <w:sz w:val="22"/>
          <w:szCs w:val="22"/>
        </w:rPr>
        <w:t xml:space="preserve">schriftlich </w:t>
      </w:r>
      <w:r w:rsidR="00CB634F" w:rsidRPr="00190618">
        <w:rPr>
          <w:rFonts w:ascii="Trebuchet MS" w:hAnsi="Trebuchet MS" w:cs="Arial"/>
          <w:sz w:val="22"/>
          <w:szCs w:val="22"/>
        </w:rPr>
        <w:t>unter Beschreibung des Mangels anzuzeigen; andernfalls gilt die Leistung als genehmigt</w:t>
      </w:r>
      <w:r w:rsidRPr="00190618">
        <w:rPr>
          <w:rFonts w:ascii="Trebuchet MS" w:hAnsi="Trebuchet MS" w:cs="Arial"/>
          <w:sz w:val="22"/>
          <w:szCs w:val="22"/>
        </w:rPr>
        <w:t xml:space="preserve">. </w:t>
      </w:r>
      <w:r w:rsidR="00CB634F" w:rsidRPr="00190618">
        <w:rPr>
          <w:rFonts w:ascii="Trebuchet MS" w:hAnsi="Trebuchet MS" w:cs="Arial"/>
          <w:sz w:val="22"/>
          <w:szCs w:val="22"/>
        </w:rPr>
        <w:t>In die</w:t>
      </w:r>
      <w:r w:rsidR="005D0B42" w:rsidRPr="00190618">
        <w:rPr>
          <w:rFonts w:ascii="Trebuchet MS" w:hAnsi="Trebuchet MS" w:cs="Arial"/>
          <w:sz w:val="22"/>
          <w:szCs w:val="22"/>
        </w:rPr>
        <w:t>sem Fall ist</w:t>
      </w:r>
      <w:r w:rsidR="00CB634F" w:rsidRPr="00190618">
        <w:rPr>
          <w:rFonts w:ascii="Trebuchet MS" w:hAnsi="Trebuchet MS" w:cs="Arial"/>
          <w:sz w:val="22"/>
          <w:szCs w:val="22"/>
        </w:rPr>
        <w:t xml:space="preserve"> die Geltendmachung von </w:t>
      </w:r>
      <w:r w:rsidR="00CB634F" w:rsidRPr="00190618">
        <w:rPr>
          <w:rFonts w:ascii="Trebuchet MS" w:hAnsi="Trebuchet MS" w:cs="Arial"/>
          <w:sz w:val="22"/>
          <w:szCs w:val="22"/>
        </w:rPr>
        <w:lastRenderedPageBreak/>
        <w:t>Gewährlei</w:t>
      </w:r>
      <w:r w:rsidR="00CB634F" w:rsidRPr="00190618">
        <w:rPr>
          <w:rFonts w:ascii="Trebuchet MS" w:hAnsi="Trebuchet MS" w:cs="Arial"/>
          <w:sz w:val="22"/>
          <w:szCs w:val="22"/>
        </w:rPr>
        <w:t>s</w:t>
      </w:r>
      <w:r w:rsidR="00CB634F" w:rsidRPr="00190618">
        <w:rPr>
          <w:rFonts w:ascii="Trebuchet MS" w:hAnsi="Trebuchet MS" w:cs="Arial"/>
          <w:sz w:val="22"/>
          <w:szCs w:val="22"/>
        </w:rPr>
        <w:t>tungs- und Schadenersatzansprüchen sowie das Recht auf Irrtumsanfechtung aufgrund von Mängeln ausgeschlossen.</w:t>
      </w:r>
    </w:p>
    <w:p w14:paraId="01260F91" w14:textId="77777777" w:rsidR="00D77EA1" w:rsidRPr="00190618" w:rsidRDefault="00850134" w:rsidP="00B53A0F">
      <w:pPr>
        <w:tabs>
          <w:tab w:val="left" w:pos="540"/>
        </w:tabs>
        <w:spacing w:after="120"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2</w:t>
      </w:r>
      <w:r w:rsidRPr="00190618">
        <w:rPr>
          <w:rFonts w:ascii="Trebuchet MS" w:hAnsi="Trebuchet MS" w:cs="Arial"/>
          <w:sz w:val="22"/>
          <w:szCs w:val="22"/>
        </w:rPr>
        <w:t>.2</w:t>
      </w:r>
      <w:r w:rsidRPr="00190618">
        <w:rPr>
          <w:rFonts w:ascii="Trebuchet MS" w:hAnsi="Trebuchet MS" w:cs="Arial"/>
          <w:sz w:val="22"/>
          <w:szCs w:val="22"/>
        </w:rPr>
        <w:tab/>
      </w:r>
      <w:r w:rsidR="00CB634F" w:rsidRPr="00190618">
        <w:rPr>
          <w:rFonts w:ascii="Trebuchet MS" w:hAnsi="Trebuchet MS" w:cs="Arial"/>
          <w:sz w:val="22"/>
          <w:szCs w:val="22"/>
        </w:rPr>
        <w:t>Im Fall berechtigter und rechtzeitiger Mängelrüge steht dem Kunden das Recht auf Ve</w:t>
      </w:r>
      <w:r w:rsidR="00CB634F" w:rsidRPr="00190618">
        <w:rPr>
          <w:rFonts w:ascii="Trebuchet MS" w:hAnsi="Trebuchet MS" w:cs="Arial"/>
          <w:sz w:val="22"/>
          <w:szCs w:val="22"/>
        </w:rPr>
        <w:t>r</w:t>
      </w:r>
      <w:r w:rsidR="00CB634F" w:rsidRPr="00190618">
        <w:rPr>
          <w:rFonts w:ascii="Trebuchet MS" w:hAnsi="Trebuchet MS" w:cs="Arial"/>
          <w:sz w:val="22"/>
          <w:szCs w:val="22"/>
        </w:rPr>
        <w:t xml:space="preserve">besserung oder Austausch der Lieferung/Leistung durch die Agentur zu. </w:t>
      </w:r>
      <w:r w:rsidR="00D92861" w:rsidRPr="00190618">
        <w:rPr>
          <w:rFonts w:ascii="Trebuchet MS" w:hAnsi="Trebuchet MS" w:cs="Arial"/>
          <w:sz w:val="22"/>
          <w:szCs w:val="22"/>
        </w:rPr>
        <w:t>Die Agentur wird</w:t>
      </w:r>
      <w:r w:rsidRPr="00190618">
        <w:rPr>
          <w:rFonts w:ascii="Trebuchet MS" w:hAnsi="Trebuchet MS" w:cs="Arial"/>
          <w:sz w:val="22"/>
          <w:szCs w:val="22"/>
        </w:rPr>
        <w:t xml:space="preserve"> die Mängel in angemessener Frist beh</w:t>
      </w:r>
      <w:r w:rsidR="00D92861" w:rsidRPr="00190618">
        <w:rPr>
          <w:rFonts w:ascii="Trebuchet MS" w:hAnsi="Trebuchet MS" w:cs="Arial"/>
          <w:sz w:val="22"/>
          <w:szCs w:val="22"/>
        </w:rPr>
        <w:t>e</w:t>
      </w:r>
      <w:r w:rsidRPr="00190618">
        <w:rPr>
          <w:rFonts w:ascii="Trebuchet MS" w:hAnsi="Trebuchet MS" w:cs="Arial"/>
          <w:sz w:val="22"/>
          <w:szCs w:val="22"/>
        </w:rPr>
        <w:t>ben, wobei der Kunde der Agentur alle zur Untersuchung und Mängelbehebung erforderlichen Maßnahmen ermöglicht. Die Agentur ist berechtigt, die Verbesserung der Leistung zu verweigern, wenn diese unmöglich oder für die Agentur mit einem unverhältnismäßig hohen Aufwand verbunden ist.</w:t>
      </w:r>
      <w:r w:rsidR="0066347B" w:rsidRPr="00190618">
        <w:rPr>
          <w:rFonts w:ascii="Trebuchet MS" w:hAnsi="Trebuchet MS" w:cs="Arial"/>
          <w:sz w:val="22"/>
          <w:szCs w:val="22"/>
        </w:rPr>
        <w:t xml:space="preserve"> </w:t>
      </w:r>
      <w:r w:rsidR="001A1AF7" w:rsidRPr="00190618">
        <w:rPr>
          <w:rFonts w:ascii="Trebuchet MS" w:hAnsi="Trebuchet MS" w:cs="Arial"/>
          <w:sz w:val="22"/>
          <w:szCs w:val="22"/>
        </w:rPr>
        <w:t xml:space="preserve">In diesem Fall </w:t>
      </w:r>
      <w:r w:rsidR="0066347B" w:rsidRPr="00190618">
        <w:rPr>
          <w:rFonts w:ascii="Trebuchet MS" w:hAnsi="Trebuchet MS" w:cs="Arial"/>
          <w:sz w:val="22"/>
          <w:szCs w:val="22"/>
        </w:rPr>
        <w:t>st</w:t>
      </w:r>
      <w:r w:rsidR="0066347B" w:rsidRPr="00190618">
        <w:rPr>
          <w:rFonts w:ascii="Trebuchet MS" w:hAnsi="Trebuchet MS" w:cs="Arial"/>
          <w:sz w:val="22"/>
          <w:szCs w:val="22"/>
        </w:rPr>
        <w:t>e</w:t>
      </w:r>
      <w:r w:rsidR="0066347B" w:rsidRPr="00190618">
        <w:rPr>
          <w:rFonts w:ascii="Trebuchet MS" w:hAnsi="Trebuchet MS" w:cs="Arial"/>
          <w:sz w:val="22"/>
          <w:szCs w:val="22"/>
        </w:rPr>
        <w:t>h</w:t>
      </w:r>
      <w:r w:rsidR="00D42F71" w:rsidRPr="00190618">
        <w:rPr>
          <w:rFonts w:ascii="Trebuchet MS" w:hAnsi="Trebuchet MS" w:cs="Arial"/>
          <w:sz w:val="22"/>
          <w:szCs w:val="22"/>
        </w:rPr>
        <w:t>en</w:t>
      </w:r>
      <w:r w:rsidR="0066347B" w:rsidRPr="00190618">
        <w:rPr>
          <w:rFonts w:ascii="Trebuchet MS" w:hAnsi="Trebuchet MS" w:cs="Arial"/>
          <w:sz w:val="22"/>
          <w:szCs w:val="22"/>
        </w:rPr>
        <w:t xml:space="preserve"> dem Kunden </w:t>
      </w:r>
      <w:r w:rsidR="00D42F71" w:rsidRPr="00190618">
        <w:rPr>
          <w:rFonts w:ascii="Trebuchet MS" w:hAnsi="Trebuchet MS" w:cs="Arial"/>
          <w:sz w:val="22"/>
          <w:szCs w:val="22"/>
        </w:rPr>
        <w:t xml:space="preserve">die gesetzlichen Wandlungs- oder Minderungsrechte </w:t>
      </w:r>
      <w:r w:rsidR="0066347B" w:rsidRPr="00190618">
        <w:rPr>
          <w:rFonts w:ascii="Trebuchet MS" w:hAnsi="Trebuchet MS" w:cs="Arial"/>
          <w:sz w:val="22"/>
          <w:szCs w:val="22"/>
        </w:rPr>
        <w:t>zu.</w:t>
      </w:r>
      <w:r w:rsidR="001A1AF7" w:rsidRPr="00190618">
        <w:rPr>
          <w:rFonts w:ascii="Trebuchet MS" w:hAnsi="Trebuchet MS" w:cs="Arial"/>
          <w:sz w:val="22"/>
          <w:szCs w:val="22"/>
        </w:rPr>
        <w:t xml:space="preserve"> Im Fall der Verbesserung obliegt es dem Auftraggeber die Übermittlung der mangelhaften (kö</w:t>
      </w:r>
      <w:r w:rsidR="001A1AF7" w:rsidRPr="00190618">
        <w:rPr>
          <w:rFonts w:ascii="Trebuchet MS" w:hAnsi="Trebuchet MS" w:cs="Arial"/>
          <w:sz w:val="22"/>
          <w:szCs w:val="22"/>
        </w:rPr>
        <w:t>r</w:t>
      </w:r>
      <w:r w:rsidR="001A1AF7" w:rsidRPr="00190618">
        <w:rPr>
          <w:rFonts w:ascii="Trebuchet MS" w:hAnsi="Trebuchet MS" w:cs="Arial"/>
          <w:sz w:val="22"/>
          <w:szCs w:val="22"/>
        </w:rPr>
        <w:t>perlichen) Sache auf seine Kosten durchzuführen.</w:t>
      </w:r>
    </w:p>
    <w:p w14:paraId="2C2FEAD2" w14:textId="77777777" w:rsidR="00EE5990" w:rsidRPr="00190618" w:rsidRDefault="00D93D8F" w:rsidP="00B53A0F">
      <w:pPr>
        <w:tabs>
          <w:tab w:val="left" w:pos="540"/>
        </w:tabs>
        <w:spacing w:after="120"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2</w:t>
      </w:r>
      <w:r w:rsidR="00B96781" w:rsidRPr="00190618">
        <w:rPr>
          <w:rFonts w:ascii="Trebuchet MS" w:hAnsi="Trebuchet MS" w:cs="Arial"/>
          <w:sz w:val="22"/>
          <w:szCs w:val="22"/>
        </w:rPr>
        <w:t>.3</w:t>
      </w:r>
      <w:r w:rsidR="00B96781" w:rsidRPr="00190618">
        <w:rPr>
          <w:rFonts w:ascii="Trebuchet MS" w:hAnsi="Trebuchet MS" w:cs="Arial"/>
          <w:sz w:val="22"/>
          <w:szCs w:val="22"/>
        </w:rPr>
        <w:tab/>
      </w:r>
      <w:r w:rsidR="001A1AF7" w:rsidRPr="00190618">
        <w:rPr>
          <w:rFonts w:ascii="Trebuchet MS" w:hAnsi="Trebuchet MS" w:cs="Arial"/>
          <w:sz w:val="22"/>
          <w:szCs w:val="22"/>
        </w:rPr>
        <w:t xml:space="preserve">Es obliegt </w:t>
      </w:r>
      <w:r w:rsidR="000A1DA0">
        <w:rPr>
          <w:rFonts w:ascii="Trebuchet MS" w:hAnsi="Trebuchet MS" w:cs="Arial"/>
          <w:sz w:val="22"/>
          <w:szCs w:val="22"/>
        </w:rPr>
        <w:t xml:space="preserve">auch </w:t>
      </w:r>
      <w:r w:rsidR="001A1AF7" w:rsidRPr="00190618">
        <w:rPr>
          <w:rFonts w:ascii="Trebuchet MS" w:hAnsi="Trebuchet MS" w:cs="Arial"/>
          <w:sz w:val="22"/>
          <w:szCs w:val="22"/>
        </w:rPr>
        <w:t>dem Auftraggeber</w:t>
      </w:r>
      <w:r w:rsidR="000A1DA0">
        <w:rPr>
          <w:rFonts w:ascii="Trebuchet MS" w:hAnsi="Trebuchet MS" w:cs="Arial"/>
          <w:sz w:val="22"/>
          <w:szCs w:val="22"/>
        </w:rPr>
        <w:t>,</w:t>
      </w:r>
      <w:r w:rsidR="001A1AF7" w:rsidRPr="00190618">
        <w:rPr>
          <w:rFonts w:ascii="Trebuchet MS" w:hAnsi="Trebuchet MS" w:cs="Arial"/>
          <w:sz w:val="22"/>
          <w:szCs w:val="22"/>
        </w:rPr>
        <w:t xml:space="preserve"> die Überprüfung der Leistung auf ihre </w:t>
      </w:r>
      <w:r w:rsidR="00EE5990" w:rsidRPr="00190618">
        <w:rPr>
          <w:rFonts w:ascii="Trebuchet MS" w:hAnsi="Trebuchet MS" w:cs="Arial"/>
          <w:sz w:val="22"/>
          <w:szCs w:val="22"/>
        </w:rPr>
        <w:t>rechtliche, in</w:t>
      </w:r>
      <w:r w:rsidR="00EE5990" w:rsidRPr="00190618">
        <w:rPr>
          <w:rFonts w:ascii="Trebuchet MS" w:hAnsi="Trebuchet MS" w:cs="Arial"/>
          <w:sz w:val="22"/>
          <w:szCs w:val="22"/>
        </w:rPr>
        <w:t>s</w:t>
      </w:r>
      <w:r w:rsidR="00EE5990" w:rsidRPr="00190618">
        <w:rPr>
          <w:rFonts w:ascii="Trebuchet MS" w:hAnsi="Trebuchet MS" w:cs="Arial"/>
          <w:sz w:val="22"/>
          <w:szCs w:val="22"/>
        </w:rPr>
        <w:t xml:space="preserve">besondere wettbewerbs-, marken-, urheber- und verwaltungsrechtliche Zulässigkeit </w:t>
      </w:r>
      <w:r w:rsidR="00A92FA8" w:rsidRPr="00190618">
        <w:rPr>
          <w:rFonts w:ascii="Trebuchet MS" w:hAnsi="Trebuchet MS" w:cs="Arial"/>
          <w:sz w:val="22"/>
          <w:szCs w:val="22"/>
        </w:rPr>
        <w:t xml:space="preserve">durchzuführen. </w:t>
      </w:r>
      <w:r w:rsidR="000A1DA0">
        <w:rPr>
          <w:rFonts w:ascii="Trebuchet MS" w:hAnsi="Trebuchet MS" w:cs="Arial"/>
          <w:sz w:val="22"/>
          <w:szCs w:val="22"/>
        </w:rPr>
        <w:t xml:space="preserve">Die Agentur ist nur zu einer Grobprüfung der rechtlichen Zulässigkeit verpflichtet. </w:t>
      </w:r>
      <w:r w:rsidR="00A92FA8" w:rsidRPr="00190618">
        <w:rPr>
          <w:rFonts w:ascii="Trebuchet MS" w:hAnsi="Trebuchet MS" w:cs="Arial"/>
          <w:sz w:val="22"/>
          <w:szCs w:val="22"/>
        </w:rPr>
        <w:t xml:space="preserve">Die Agentur haftet </w:t>
      </w:r>
      <w:r w:rsidR="000A1DA0">
        <w:rPr>
          <w:rFonts w:ascii="Trebuchet MS" w:hAnsi="Trebuchet MS" w:cs="Arial"/>
          <w:sz w:val="22"/>
          <w:szCs w:val="22"/>
        </w:rPr>
        <w:t>im Falle leichter Fahrlässigkeit oder nach Erfüllung e</w:t>
      </w:r>
      <w:r w:rsidR="000A1DA0">
        <w:rPr>
          <w:rFonts w:ascii="Trebuchet MS" w:hAnsi="Trebuchet MS" w:cs="Arial"/>
          <w:sz w:val="22"/>
          <w:szCs w:val="22"/>
        </w:rPr>
        <w:t>i</w:t>
      </w:r>
      <w:r w:rsidR="000A1DA0">
        <w:rPr>
          <w:rFonts w:ascii="Trebuchet MS" w:hAnsi="Trebuchet MS" w:cs="Arial"/>
          <w:sz w:val="22"/>
          <w:szCs w:val="22"/>
        </w:rPr>
        <w:t xml:space="preserve">ner allfälligen Warnpflicht </w:t>
      </w:r>
      <w:r w:rsidR="00A1161C">
        <w:rPr>
          <w:rFonts w:ascii="Trebuchet MS" w:hAnsi="Trebuchet MS" w:cs="Arial"/>
          <w:sz w:val="22"/>
          <w:szCs w:val="22"/>
        </w:rPr>
        <w:t>gegenüber dem Kunden</w:t>
      </w:r>
      <w:r w:rsidR="00190618" w:rsidRPr="00190618">
        <w:rPr>
          <w:rFonts w:ascii="Trebuchet MS" w:hAnsi="Trebuchet MS" w:cs="Arial"/>
          <w:sz w:val="22"/>
          <w:szCs w:val="22"/>
        </w:rPr>
        <w:t xml:space="preserve"> </w:t>
      </w:r>
      <w:r w:rsidR="00EE5990" w:rsidRPr="00190618">
        <w:rPr>
          <w:rFonts w:ascii="Trebuchet MS" w:hAnsi="Trebuchet MS" w:cs="Arial"/>
          <w:sz w:val="22"/>
          <w:szCs w:val="22"/>
        </w:rPr>
        <w:t xml:space="preserve">nicht für die </w:t>
      </w:r>
      <w:r w:rsidR="000A1DA0">
        <w:rPr>
          <w:rFonts w:ascii="Trebuchet MS" w:hAnsi="Trebuchet MS" w:cs="Arial"/>
          <w:sz w:val="22"/>
          <w:szCs w:val="22"/>
        </w:rPr>
        <w:t>rechtliche Zulässigkeit</w:t>
      </w:r>
      <w:r w:rsidR="000A1DA0" w:rsidRPr="00190618">
        <w:rPr>
          <w:rFonts w:ascii="Trebuchet MS" w:hAnsi="Trebuchet MS" w:cs="Arial"/>
          <w:sz w:val="22"/>
          <w:szCs w:val="22"/>
        </w:rPr>
        <w:t xml:space="preserve"> </w:t>
      </w:r>
      <w:r w:rsidR="00EE5990" w:rsidRPr="00190618">
        <w:rPr>
          <w:rFonts w:ascii="Trebuchet MS" w:hAnsi="Trebuchet MS" w:cs="Arial"/>
          <w:sz w:val="22"/>
          <w:szCs w:val="22"/>
        </w:rPr>
        <w:t xml:space="preserve">von Inhalten, wenn </w:t>
      </w:r>
      <w:r w:rsidR="007C522A" w:rsidRPr="00190618">
        <w:rPr>
          <w:rFonts w:ascii="Trebuchet MS" w:hAnsi="Trebuchet MS" w:cs="Arial"/>
          <w:sz w:val="22"/>
          <w:szCs w:val="22"/>
        </w:rPr>
        <w:t xml:space="preserve">diese vom Kunden </w:t>
      </w:r>
      <w:r w:rsidR="00042DEB" w:rsidRPr="00190618">
        <w:rPr>
          <w:rFonts w:ascii="Trebuchet MS" w:hAnsi="Trebuchet MS" w:cs="Arial"/>
          <w:sz w:val="22"/>
          <w:szCs w:val="22"/>
        </w:rPr>
        <w:t xml:space="preserve">vorgegeben oder </w:t>
      </w:r>
      <w:r w:rsidR="007C522A" w:rsidRPr="00190618">
        <w:rPr>
          <w:rFonts w:ascii="Trebuchet MS" w:hAnsi="Trebuchet MS" w:cs="Arial"/>
          <w:sz w:val="22"/>
          <w:szCs w:val="22"/>
        </w:rPr>
        <w:t>genehmigt wu</w:t>
      </w:r>
      <w:r w:rsidR="007C522A" w:rsidRPr="00190618">
        <w:rPr>
          <w:rFonts w:ascii="Trebuchet MS" w:hAnsi="Trebuchet MS" w:cs="Arial"/>
          <w:sz w:val="22"/>
          <w:szCs w:val="22"/>
        </w:rPr>
        <w:t>r</w:t>
      </w:r>
      <w:r w:rsidR="007C522A" w:rsidRPr="00190618">
        <w:rPr>
          <w:rFonts w:ascii="Trebuchet MS" w:hAnsi="Trebuchet MS" w:cs="Arial"/>
          <w:sz w:val="22"/>
          <w:szCs w:val="22"/>
        </w:rPr>
        <w:t>den.</w:t>
      </w:r>
    </w:p>
    <w:p w14:paraId="45503628" w14:textId="77777777" w:rsidR="00850134" w:rsidRPr="00190618" w:rsidRDefault="00850134"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2</w:t>
      </w:r>
      <w:r w:rsidRPr="00190618">
        <w:rPr>
          <w:rFonts w:ascii="Trebuchet MS" w:hAnsi="Trebuchet MS" w:cs="Arial"/>
          <w:sz w:val="22"/>
          <w:szCs w:val="22"/>
        </w:rPr>
        <w:t>.</w:t>
      </w:r>
      <w:r w:rsidR="00ED3BCB" w:rsidRPr="00190618">
        <w:rPr>
          <w:rFonts w:ascii="Trebuchet MS" w:hAnsi="Trebuchet MS" w:cs="Arial"/>
          <w:sz w:val="22"/>
          <w:szCs w:val="22"/>
        </w:rPr>
        <w:t>4</w:t>
      </w:r>
      <w:r w:rsidRPr="00190618">
        <w:rPr>
          <w:rFonts w:ascii="Trebuchet MS" w:hAnsi="Trebuchet MS" w:cs="Arial"/>
          <w:sz w:val="22"/>
          <w:szCs w:val="22"/>
        </w:rPr>
        <w:tab/>
      </w:r>
      <w:r w:rsidR="00CB634F" w:rsidRPr="00190618">
        <w:rPr>
          <w:rFonts w:ascii="Trebuchet MS" w:hAnsi="Trebuchet MS" w:cs="Arial"/>
          <w:sz w:val="22"/>
          <w:szCs w:val="22"/>
        </w:rPr>
        <w:t xml:space="preserve">Die Gewährleistungsfrist beträgt sechs Monate ab Lieferung/Leistung. Das Recht zum Regress gegenüber der Agentur gemäß § 933b Abs 1 </w:t>
      </w:r>
      <w:r w:rsidR="00FF4A68">
        <w:rPr>
          <w:rFonts w:ascii="Trebuchet MS" w:hAnsi="Trebuchet MS" w:cs="Arial"/>
          <w:sz w:val="22"/>
          <w:szCs w:val="22"/>
        </w:rPr>
        <w:t>AGBG</w:t>
      </w:r>
      <w:r w:rsidR="00CB634F" w:rsidRPr="00190618">
        <w:rPr>
          <w:rFonts w:ascii="Trebuchet MS" w:hAnsi="Trebuchet MS" w:cs="Arial"/>
          <w:sz w:val="22"/>
          <w:szCs w:val="22"/>
        </w:rPr>
        <w:t xml:space="preserve"> erlischt ein Jahr nach Lief</w:t>
      </w:r>
      <w:r w:rsidR="00CB634F" w:rsidRPr="00190618">
        <w:rPr>
          <w:rFonts w:ascii="Trebuchet MS" w:hAnsi="Trebuchet MS" w:cs="Arial"/>
          <w:sz w:val="22"/>
          <w:szCs w:val="22"/>
        </w:rPr>
        <w:t>e</w:t>
      </w:r>
      <w:r w:rsidR="00CB634F" w:rsidRPr="00190618">
        <w:rPr>
          <w:rFonts w:ascii="Trebuchet MS" w:hAnsi="Trebuchet MS" w:cs="Arial"/>
          <w:sz w:val="22"/>
          <w:szCs w:val="22"/>
        </w:rPr>
        <w:t>rung/Leistung</w:t>
      </w:r>
      <w:r w:rsidR="0066347B" w:rsidRPr="00190618">
        <w:rPr>
          <w:rFonts w:ascii="Trebuchet MS" w:hAnsi="Trebuchet MS" w:cs="Arial"/>
          <w:sz w:val="22"/>
          <w:szCs w:val="22"/>
        </w:rPr>
        <w:t xml:space="preserve">. </w:t>
      </w:r>
      <w:r w:rsidR="00EB08F3" w:rsidRPr="00190618">
        <w:rPr>
          <w:rFonts w:ascii="Trebuchet MS" w:hAnsi="Trebuchet MS" w:cs="Arial"/>
          <w:sz w:val="22"/>
          <w:szCs w:val="22"/>
        </w:rPr>
        <w:t>Der</w:t>
      </w:r>
      <w:r w:rsidR="0066347B" w:rsidRPr="00190618">
        <w:rPr>
          <w:rFonts w:ascii="Trebuchet MS" w:hAnsi="Trebuchet MS" w:cs="Arial"/>
          <w:sz w:val="22"/>
          <w:szCs w:val="22"/>
        </w:rPr>
        <w:t xml:space="preserve"> Kun</w:t>
      </w:r>
      <w:r w:rsidR="00EB08F3" w:rsidRPr="00190618">
        <w:rPr>
          <w:rFonts w:ascii="Trebuchet MS" w:hAnsi="Trebuchet MS" w:cs="Arial"/>
          <w:sz w:val="22"/>
          <w:szCs w:val="22"/>
        </w:rPr>
        <w:t>de ist nicht berechtigt, Zahlungen wegen Bemängelungen z</w:t>
      </w:r>
      <w:r w:rsidR="00EB08F3" w:rsidRPr="00190618">
        <w:rPr>
          <w:rFonts w:ascii="Trebuchet MS" w:hAnsi="Trebuchet MS" w:cs="Arial"/>
          <w:sz w:val="22"/>
          <w:szCs w:val="22"/>
        </w:rPr>
        <w:t>u</w:t>
      </w:r>
      <w:r w:rsidR="00EB08F3" w:rsidRPr="00190618">
        <w:rPr>
          <w:rFonts w:ascii="Trebuchet MS" w:hAnsi="Trebuchet MS" w:cs="Arial"/>
          <w:sz w:val="22"/>
          <w:szCs w:val="22"/>
        </w:rPr>
        <w:t>rückzuhalten</w:t>
      </w:r>
      <w:r w:rsidR="0066347B" w:rsidRPr="00190618">
        <w:rPr>
          <w:rFonts w:ascii="Trebuchet MS" w:hAnsi="Trebuchet MS" w:cs="Arial"/>
          <w:sz w:val="22"/>
          <w:szCs w:val="22"/>
        </w:rPr>
        <w:t>.</w:t>
      </w:r>
      <w:r w:rsidR="00A92FA8" w:rsidRPr="00190618">
        <w:rPr>
          <w:rFonts w:ascii="Trebuchet MS" w:hAnsi="Trebuchet MS" w:cs="Arial"/>
          <w:sz w:val="22"/>
          <w:szCs w:val="22"/>
        </w:rPr>
        <w:t xml:space="preserve"> Die Vermutungsregelung des § 924 </w:t>
      </w:r>
      <w:r w:rsidR="00FF4A68">
        <w:rPr>
          <w:rFonts w:ascii="Trebuchet MS" w:hAnsi="Trebuchet MS" w:cs="Arial"/>
          <w:sz w:val="22"/>
          <w:szCs w:val="22"/>
        </w:rPr>
        <w:t>AGBG</w:t>
      </w:r>
      <w:r w:rsidR="00A92FA8" w:rsidRPr="00190618">
        <w:rPr>
          <w:rFonts w:ascii="Trebuchet MS" w:hAnsi="Trebuchet MS" w:cs="Arial"/>
          <w:sz w:val="22"/>
          <w:szCs w:val="22"/>
        </w:rPr>
        <w:t xml:space="preserve"> wird ausgeschlossen. </w:t>
      </w:r>
    </w:p>
    <w:p w14:paraId="313A86E5" w14:textId="77777777" w:rsidR="00826FE0" w:rsidRPr="00190618" w:rsidRDefault="00826FE0" w:rsidP="00B53A0F">
      <w:pPr>
        <w:tabs>
          <w:tab w:val="left" w:pos="540"/>
        </w:tabs>
        <w:spacing w:line="360" w:lineRule="auto"/>
        <w:ind w:left="540" w:hanging="540"/>
        <w:jc w:val="both"/>
        <w:rPr>
          <w:rFonts w:ascii="Trebuchet MS" w:hAnsi="Trebuchet MS" w:cs="Arial"/>
          <w:sz w:val="22"/>
          <w:szCs w:val="22"/>
        </w:rPr>
      </w:pPr>
    </w:p>
    <w:p w14:paraId="2D55BFA2" w14:textId="77777777" w:rsidR="00B449D8" w:rsidRPr="00190618" w:rsidRDefault="00913517"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3</w:t>
      </w:r>
      <w:r w:rsidRPr="00190618">
        <w:rPr>
          <w:rFonts w:ascii="Trebuchet MS" w:hAnsi="Trebuchet MS" w:cs="Arial"/>
          <w:sz w:val="22"/>
          <w:szCs w:val="22"/>
        </w:rPr>
        <w:t>.</w:t>
      </w:r>
      <w:r w:rsidRPr="00190618">
        <w:rPr>
          <w:rFonts w:ascii="Trebuchet MS" w:hAnsi="Trebuchet MS" w:cs="Arial"/>
          <w:sz w:val="22"/>
          <w:szCs w:val="22"/>
        </w:rPr>
        <w:tab/>
        <w:t>Haftung</w:t>
      </w:r>
      <w:r w:rsidR="0080368C" w:rsidRPr="00190618">
        <w:rPr>
          <w:rFonts w:ascii="Trebuchet MS" w:hAnsi="Trebuchet MS" w:cs="Arial"/>
          <w:sz w:val="22"/>
          <w:szCs w:val="22"/>
        </w:rPr>
        <w:t xml:space="preserve"> </w:t>
      </w:r>
      <w:r w:rsidR="0035191E" w:rsidRPr="00190618">
        <w:rPr>
          <w:rFonts w:ascii="Trebuchet MS" w:hAnsi="Trebuchet MS" w:cs="Arial"/>
          <w:sz w:val="22"/>
          <w:szCs w:val="22"/>
        </w:rPr>
        <w:t>und Produkthaf</w:t>
      </w:r>
      <w:r w:rsidR="00484273">
        <w:rPr>
          <w:rFonts w:ascii="Trebuchet MS" w:hAnsi="Trebuchet MS" w:cs="Arial"/>
          <w:sz w:val="22"/>
          <w:szCs w:val="22"/>
        </w:rPr>
        <w:t>t</w:t>
      </w:r>
      <w:r w:rsidR="0035191E" w:rsidRPr="00190618">
        <w:rPr>
          <w:rFonts w:ascii="Trebuchet MS" w:hAnsi="Trebuchet MS" w:cs="Arial"/>
          <w:sz w:val="22"/>
          <w:szCs w:val="22"/>
        </w:rPr>
        <w:t>ung</w:t>
      </w:r>
    </w:p>
    <w:p w14:paraId="4DA5656B" w14:textId="77777777" w:rsidR="00D715DE" w:rsidRPr="00190618" w:rsidRDefault="00D715DE" w:rsidP="00B53A0F">
      <w:pPr>
        <w:tabs>
          <w:tab w:val="left" w:pos="540"/>
        </w:tabs>
        <w:ind w:left="539" w:hanging="539"/>
        <w:jc w:val="both"/>
        <w:rPr>
          <w:rFonts w:ascii="Trebuchet MS" w:hAnsi="Trebuchet MS" w:cs="Arial"/>
          <w:sz w:val="22"/>
          <w:szCs w:val="22"/>
        </w:rPr>
      </w:pPr>
    </w:p>
    <w:p w14:paraId="5D30A338" w14:textId="77777777" w:rsidR="00B449D8" w:rsidRPr="00190618" w:rsidRDefault="00885D35"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3</w:t>
      </w:r>
      <w:r w:rsidRPr="00190618">
        <w:rPr>
          <w:rFonts w:ascii="Trebuchet MS" w:hAnsi="Trebuchet MS" w:cs="Arial"/>
          <w:sz w:val="22"/>
          <w:szCs w:val="22"/>
        </w:rPr>
        <w:t>.1</w:t>
      </w:r>
      <w:r w:rsidRPr="00190618">
        <w:rPr>
          <w:rFonts w:ascii="Trebuchet MS" w:hAnsi="Trebuchet MS" w:cs="Arial"/>
          <w:sz w:val="22"/>
          <w:szCs w:val="22"/>
        </w:rPr>
        <w:tab/>
      </w:r>
      <w:r w:rsidR="00F46AC6" w:rsidRPr="00190618">
        <w:rPr>
          <w:rFonts w:ascii="Trebuchet MS" w:hAnsi="Trebuchet MS" w:cs="Arial"/>
          <w:sz w:val="22"/>
          <w:szCs w:val="22"/>
        </w:rPr>
        <w:t xml:space="preserve">In Fällen leichter Fahrlässigkeit ist eine Haftung der Agentur </w:t>
      </w:r>
      <w:r w:rsidR="0025156C" w:rsidRPr="00190618">
        <w:rPr>
          <w:rFonts w:ascii="Trebuchet MS" w:hAnsi="Trebuchet MS" w:cs="Arial"/>
          <w:sz w:val="22"/>
          <w:szCs w:val="22"/>
        </w:rPr>
        <w:t xml:space="preserve">und die ihrer Angestellten, Auftragnehmer oder </w:t>
      </w:r>
      <w:r w:rsidR="0053346E">
        <w:rPr>
          <w:rFonts w:ascii="Trebuchet MS" w:hAnsi="Trebuchet MS" w:cs="Arial"/>
          <w:sz w:val="22"/>
          <w:szCs w:val="22"/>
        </w:rPr>
        <w:t>sonstigen Erfüllungsgehilfen („Leute“) für Sach- oder</w:t>
      </w:r>
      <w:r w:rsidR="008C54DB" w:rsidRPr="00190618">
        <w:rPr>
          <w:rFonts w:ascii="Trebuchet MS" w:hAnsi="Trebuchet MS" w:cs="Arial"/>
          <w:sz w:val="22"/>
          <w:szCs w:val="22"/>
        </w:rPr>
        <w:t xml:space="preserve"> Vermögen</w:t>
      </w:r>
      <w:r w:rsidR="008C54DB" w:rsidRPr="00190618">
        <w:rPr>
          <w:rFonts w:ascii="Trebuchet MS" w:hAnsi="Trebuchet MS" w:cs="Arial"/>
          <w:sz w:val="22"/>
          <w:szCs w:val="22"/>
        </w:rPr>
        <w:t>s</w:t>
      </w:r>
      <w:r w:rsidR="008C54DB" w:rsidRPr="00190618">
        <w:rPr>
          <w:rFonts w:ascii="Trebuchet MS" w:hAnsi="Trebuchet MS" w:cs="Arial"/>
          <w:sz w:val="22"/>
          <w:szCs w:val="22"/>
        </w:rPr>
        <w:t>s</w:t>
      </w:r>
      <w:r w:rsidR="00F46AC6" w:rsidRPr="00190618">
        <w:rPr>
          <w:rFonts w:ascii="Trebuchet MS" w:hAnsi="Trebuchet MS" w:cs="Arial"/>
          <w:sz w:val="22"/>
          <w:szCs w:val="22"/>
        </w:rPr>
        <w:t>chäden des Kunden ausgeschlossen, gleichgültig ob es sich um unmittelbare oder mi</w:t>
      </w:r>
      <w:r w:rsidR="00F46AC6" w:rsidRPr="00190618">
        <w:rPr>
          <w:rFonts w:ascii="Trebuchet MS" w:hAnsi="Trebuchet MS" w:cs="Arial"/>
          <w:sz w:val="22"/>
          <w:szCs w:val="22"/>
        </w:rPr>
        <w:t>t</w:t>
      </w:r>
      <w:r w:rsidR="00F46AC6" w:rsidRPr="00190618">
        <w:rPr>
          <w:rFonts w:ascii="Trebuchet MS" w:hAnsi="Trebuchet MS" w:cs="Arial"/>
          <w:sz w:val="22"/>
          <w:szCs w:val="22"/>
        </w:rPr>
        <w:t>telbare Schäden, entgangenen Gewinn oder Mangelfolgeschäden, Schäden wegen Ve</w:t>
      </w:r>
      <w:r w:rsidR="00F46AC6" w:rsidRPr="00190618">
        <w:rPr>
          <w:rFonts w:ascii="Trebuchet MS" w:hAnsi="Trebuchet MS" w:cs="Arial"/>
          <w:sz w:val="22"/>
          <w:szCs w:val="22"/>
        </w:rPr>
        <w:t>r</w:t>
      </w:r>
      <w:r w:rsidR="00F46AC6" w:rsidRPr="00190618">
        <w:rPr>
          <w:rFonts w:ascii="Trebuchet MS" w:hAnsi="Trebuchet MS" w:cs="Arial"/>
          <w:sz w:val="22"/>
          <w:szCs w:val="22"/>
        </w:rPr>
        <w:t>zugs, Unmöglichkeit, positiver Forderungsverletzung, Verschuldens bei Vertragsa</w:t>
      </w:r>
      <w:r w:rsidR="00F46AC6" w:rsidRPr="00190618">
        <w:rPr>
          <w:rFonts w:ascii="Trebuchet MS" w:hAnsi="Trebuchet MS" w:cs="Arial"/>
          <w:sz w:val="22"/>
          <w:szCs w:val="22"/>
        </w:rPr>
        <w:t>b</w:t>
      </w:r>
      <w:r w:rsidR="00F46AC6" w:rsidRPr="00190618">
        <w:rPr>
          <w:rFonts w:ascii="Trebuchet MS" w:hAnsi="Trebuchet MS" w:cs="Arial"/>
          <w:sz w:val="22"/>
          <w:szCs w:val="22"/>
        </w:rPr>
        <w:t>schluss</w:t>
      </w:r>
      <w:r w:rsidR="0037356B" w:rsidRPr="00190618">
        <w:rPr>
          <w:rFonts w:ascii="Trebuchet MS" w:hAnsi="Trebuchet MS" w:cs="Arial"/>
          <w:sz w:val="22"/>
          <w:szCs w:val="22"/>
        </w:rPr>
        <w:t>, wegen</w:t>
      </w:r>
      <w:r w:rsidR="00F46AC6" w:rsidRPr="00190618">
        <w:rPr>
          <w:rFonts w:ascii="Trebuchet MS" w:hAnsi="Trebuchet MS" w:cs="Arial"/>
          <w:sz w:val="22"/>
          <w:szCs w:val="22"/>
        </w:rPr>
        <w:t xml:space="preserve"> mangelhafter oder unvollständiger Leistung handelt. </w:t>
      </w:r>
      <w:r w:rsidR="00524151" w:rsidRPr="00190618">
        <w:rPr>
          <w:rFonts w:ascii="Trebuchet MS" w:hAnsi="Trebuchet MS" w:cs="Arial"/>
          <w:sz w:val="22"/>
          <w:szCs w:val="22"/>
        </w:rPr>
        <w:t>Das Vorliegen von grober Fahrlässigkeit hat der Geschädigte zu beweisen.</w:t>
      </w:r>
      <w:r w:rsidR="0025156C" w:rsidRPr="00190618">
        <w:rPr>
          <w:rFonts w:ascii="Trebuchet MS" w:hAnsi="Trebuchet MS" w:cs="Arial"/>
          <w:sz w:val="22"/>
          <w:szCs w:val="22"/>
        </w:rPr>
        <w:t xml:space="preserve"> Soweit die Haftung der Agentur ausgeschlossen oder beschränkt ist, gilt dies auch für die persönliche Haftung ihrer „Leute“. </w:t>
      </w:r>
    </w:p>
    <w:p w14:paraId="2DF28405" w14:textId="77777777" w:rsidR="00850134" w:rsidRPr="00190618" w:rsidRDefault="00885D35" w:rsidP="00B53A0F">
      <w:pPr>
        <w:tabs>
          <w:tab w:val="left" w:pos="540"/>
        </w:tabs>
        <w:spacing w:after="120"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3</w:t>
      </w:r>
      <w:r w:rsidRPr="00190618">
        <w:rPr>
          <w:rFonts w:ascii="Trebuchet MS" w:hAnsi="Trebuchet MS" w:cs="Arial"/>
          <w:sz w:val="22"/>
          <w:szCs w:val="22"/>
        </w:rPr>
        <w:t>.2</w:t>
      </w:r>
      <w:r w:rsidRPr="00190618">
        <w:rPr>
          <w:rFonts w:ascii="Trebuchet MS" w:hAnsi="Trebuchet MS" w:cs="Arial"/>
          <w:sz w:val="22"/>
          <w:szCs w:val="22"/>
        </w:rPr>
        <w:tab/>
      </w:r>
      <w:r w:rsidR="00524151" w:rsidRPr="00190618">
        <w:rPr>
          <w:rFonts w:ascii="Trebuchet MS" w:hAnsi="Trebuchet MS" w:cs="Arial"/>
          <w:sz w:val="22"/>
          <w:szCs w:val="22"/>
        </w:rPr>
        <w:t xml:space="preserve">Jegliche Haftung der Agentur für Ansprüche, die auf Grund der </w:t>
      </w:r>
      <w:r w:rsidR="00A94ECD" w:rsidRPr="00190618">
        <w:rPr>
          <w:rFonts w:ascii="Trebuchet MS" w:hAnsi="Trebuchet MS" w:cs="Arial"/>
          <w:sz w:val="22"/>
          <w:szCs w:val="22"/>
        </w:rPr>
        <w:t>von der Agentur e</w:t>
      </w:r>
      <w:r w:rsidR="00A94ECD" w:rsidRPr="00190618">
        <w:rPr>
          <w:rFonts w:ascii="Trebuchet MS" w:hAnsi="Trebuchet MS" w:cs="Arial"/>
          <w:sz w:val="22"/>
          <w:szCs w:val="22"/>
        </w:rPr>
        <w:t>r</w:t>
      </w:r>
      <w:r w:rsidR="00A94ECD" w:rsidRPr="00190618">
        <w:rPr>
          <w:rFonts w:ascii="Trebuchet MS" w:hAnsi="Trebuchet MS" w:cs="Arial"/>
          <w:sz w:val="22"/>
          <w:szCs w:val="22"/>
        </w:rPr>
        <w:t xml:space="preserve">brachten Leistung (z.B. </w:t>
      </w:r>
      <w:r w:rsidR="00524151" w:rsidRPr="00190618">
        <w:rPr>
          <w:rFonts w:ascii="Trebuchet MS" w:hAnsi="Trebuchet MS" w:cs="Arial"/>
          <w:sz w:val="22"/>
          <w:szCs w:val="22"/>
        </w:rPr>
        <w:t>Werbemaß</w:t>
      </w:r>
      <w:r w:rsidR="00A94ECD" w:rsidRPr="00190618">
        <w:rPr>
          <w:rFonts w:ascii="Trebuchet MS" w:hAnsi="Trebuchet MS" w:cs="Arial"/>
          <w:sz w:val="22"/>
          <w:szCs w:val="22"/>
        </w:rPr>
        <w:t>nahme</w:t>
      </w:r>
      <w:r w:rsidR="00524151" w:rsidRPr="00190618">
        <w:rPr>
          <w:rFonts w:ascii="Trebuchet MS" w:hAnsi="Trebuchet MS" w:cs="Arial"/>
          <w:sz w:val="22"/>
          <w:szCs w:val="22"/>
        </w:rPr>
        <w:t xml:space="preserve">) gegen den Kunden erhoben werden, wird ausdrücklich ausgeschlossen, wenn die Agentur ihrer Hinweispflicht nachgekommen ist oder eine solche </w:t>
      </w:r>
      <w:r w:rsidR="00757946" w:rsidRPr="00190618">
        <w:rPr>
          <w:rFonts w:ascii="Trebuchet MS" w:hAnsi="Trebuchet MS" w:cs="Arial"/>
          <w:sz w:val="22"/>
          <w:szCs w:val="22"/>
        </w:rPr>
        <w:t xml:space="preserve">für sie </w:t>
      </w:r>
      <w:r w:rsidR="00524151" w:rsidRPr="00190618">
        <w:rPr>
          <w:rFonts w:ascii="Trebuchet MS" w:hAnsi="Trebuchet MS" w:cs="Arial"/>
          <w:sz w:val="22"/>
          <w:szCs w:val="22"/>
        </w:rPr>
        <w:t xml:space="preserve">nicht erkennbar war, wobei leichte Fahrlässigkeit nicht schadet. </w:t>
      </w:r>
      <w:r w:rsidR="00757946" w:rsidRPr="00190618">
        <w:rPr>
          <w:rFonts w:ascii="Trebuchet MS" w:hAnsi="Trebuchet MS" w:cs="Arial"/>
          <w:sz w:val="22"/>
          <w:szCs w:val="22"/>
        </w:rPr>
        <w:t>I</w:t>
      </w:r>
      <w:r w:rsidR="00524151" w:rsidRPr="00190618">
        <w:rPr>
          <w:rFonts w:ascii="Trebuchet MS" w:hAnsi="Trebuchet MS" w:cs="Arial"/>
          <w:sz w:val="22"/>
          <w:szCs w:val="22"/>
        </w:rPr>
        <w:t xml:space="preserve">nsbesondere haftet die Agentur nicht für Prozesskosten, eigene Anwaltskosten des </w:t>
      </w:r>
      <w:r w:rsidR="00524151" w:rsidRPr="00190618">
        <w:rPr>
          <w:rFonts w:ascii="Trebuchet MS" w:hAnsi="Trebuchet MS" w:cs="Arial"/>
          <w:sz w:val="22"/>
          <w:szCs w:val="22"/>
        </w:rPr>
        <w:lastRenderedPageBreak/>
        <w:t>Kunden oder Kosten von Urteilsveröffentlichungen sowie für allfällige Schadenersat</w:t>
      </w:r>
      <w:r w:rsidR="00524151" w:rsidRPr="00190618">
        <w:rPr>
          <w:rFonts w:ascii="Trebuchet MS" w:hAnsi="Trebuchet MS" w:cs="Arial"/>
          <w:sz w:val="22"/>
          <w:szCs w:val="22"/>
        </w:rPr>
        <w:t>z</w:t>
      </w:r>
      <w:r w:rsidR="00524151" w:rsidRPr="00190618">
        <w:rPr>
          <w:rFonts w:ascii="Trebuchet MS" w:hAnsi="Trebuchet MS" w:cs="Arial"/>
          <w:sz w:val="22"/>
          <w:szCs w:val="22"/>
        </w:rPr>
        <w:t xml:space="preserve">forderungen oder </w:t>
      </w:r>
      <w:r w:rsidR="004F178B" w:rsidRPr="00190618">
        <w:rPr>
          <w:rFonts w:ascii="Trebuchet MS" w:hAnsi="Trebuchet MS" w:cs="Arial"/>
          <w:sz w:val="22"/>
          <w:szCs w:val="22"/>
        </w:rPr>
        <w:t>sonstige</w:t>
      </w:r>
      <w:r w:rsidR="00524151" w:rsidRPr="00190618">
        <w:rPr>
          <w:rFonts w:ascii="Trebuchet MS" w:hAnsi="Trebuchet MS" w:cs="Arial"/>
          <w:sz w:val="22"/>
          <w:szCs w:val="22"/>
        </w:rPr>
        <w:t xml:space="preserve"> Ansprüche Dritter</w:t>
      </w:r>
      <w:r w:rsidR="00D715DE" w:rsidRPr="00190618">
        <w:rPr>
          <w:rFonts w:ascii="Trebuchet MS" w:hAnsi="Trebuchet MS" w:cs="Arial"/>
          <w:sz w:val="22"/>
          <w:szCs w:val="22"/>
        </w:rPr>
        <w:t>; der Kunde hat die Agentur diesbezüglich schad- und klaglos zu halten.</w:t>
      </w:r>
    </w:p>
    <w:p w14:paraId="4BBF8424" w14:textId="77777777" w:rsidR="0025156C" w:rsidRDefault="0080368C"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5E23FA">
        <w:rPr>
          <w:rFonts w:ascii="Trebuchet MS" w:hAnsi="Trebuchet MS" w:cs="Arial"/>
          <w:sz w:val="22"/>
          <w:szCs w:val="22"/>
        </w:rPr>
        <w:t>3</w:t>
      </w:r>
      <w:r w:rsidR="00D715DE" w:rsidRPr="00190618">
        <w:rPr>
          <w:rFonts w:ascii="Trebuchet MS" w:hAnsi="Trebuchet MS" w:cs="Arial"/>
          <w:sz w:val="22"/>
          <w:szCs w:val="22"/>
        </w:rPr>
        <w:t>.3</w:t>
      </w:r>
      <w:r w:rsidR="00D715DE" w:rsidRPr="00190618">
        <w:rPr>
          <w:rFonts w:ascii="Trebuchet MS" w:hAnsi="Trebuchet MS" w:cs="Arial"/>
          <w:sz w:val="22"/>
          <w:szCs w:val="22"/>
        </w:rPr>
        <w:tab/>
      </w:r>
      <w:r w:rsidR="00D455F3" w:rsidRPr="00190618">
        <w:rPr>
          <w:rFonts w:ascii="Trebuchet MS" w:hAnsi="Trebuchet MS" w:cs="Arial"/>
          <w:sz w:val="22"/>
          <w:szCs w:val="22"/>
          <w:lang w:val="de-DE"/>
        </w:rPr>
        <w:t>Schadensersatzansprüche des Kunden verfallen in sechs Monaten ab Kenntnis des Sch</w:t>
      </w:r>
      <w:r w:rsidR="00D455F3" w:rsidRPr="00190618">
        <w:rPr>
          <w:rFonts w:ascii="Trebuchet MS" w:hAnsi="Trebuchet MS" w:cs="Arial"/>
          <w:sz w:val="22"/>
          <w:szCs w:val="22"/>
          <w:lang w:val="de-DE"/>
        </w:rPr>
        <w:t>a</w:t>
      </w:r>
      <w:r w:rsidR="00D455F3" w:rsidRPr="00190618">
        <w:rPr>
          <w:rFonts w:ascii="Trebuchet MS" w:hAnsi="Trebuchet MS" w:cs="Arial"/>
          <w:sz w:val="22"/>
          <w:szCs w:val="22"/>
          <w:lang w:val="de-DE"/>
        </w:rPr>
        <w:t>dens; jedenfalls aber nach drei Jahren ab der Verletzungshandlung der Agentur</w:t>
      </w:r>
      <w:r w:rsidR="00D715DE" w:rsidRPr="00190618">
        <w:rPr>
          <w:rFonts w:ascii="Trebuchet MS" w:hAnsi="Trebuchet MS" w:cs="Arial"/>
          <w:sz w:val="22"/>
          <w:szCs w:val="22"/>
        </w:rPr>
        <w:t>. Sch</w:t>
      </w:r>
      <w:r w:rsidR="00D715DE" w:rsidRPr="00190618">
        <w:rPr>
          <w:rFonts w:ascii="Trebuchet MS" w:hAnsi="Trebuchet MS" w:cs="Arial"/>
          <w:sz w:val="22"/>
          <w:szCs w:val="22"/>
        </w:rPr>
        <w:t>a</w:t>
      </w:r>
      <w:r w:rsidR="00D715DE" w:rsidRPr="00190618">
        <w:rPr>
          <w:rFonts w:ascii="Trebuchet MS" w:hAnsi="Trebuchet MS" w:cs="Arial"/>
          <w:sz w:val="22"/>
          <w:szCs w:val="22"/>
        </w:rPr>
        <w:t>denersatzanspr</w:t>
      </w:r>
      <w:r w:rsidR="004F5A21">
        <w:rPr>
          <w:rFonts w:ascii="Trebuchet MS" w:hAnsi="Trebuchet MS" w:cs="Arial"/>
          <w:sz w:val="22"/>
          <w:szCs w:val="22"/>
        </w:rPr>
        <w:t>ü</w:t>
      </w:r>
      <w:r w:rsidR="00D715DE" w:rsidRPr="00190618">
        <w:rPr>
          <w:rFonts w:ascii="Trebuchet MS" w:hAnsi="Trebuchet MS" w:cs="Arial"/>
          <w:sz w:val="22"/>
          <w:szCs w:val="22"/>
        </w:rPr>
        <w:t xml:space="preserve">che sind der Höhe nach mit dem </w:t>
      </w:r>
      <w:r w:rsidR="00FE711D" w:rsidRPr="00190618">
        <w:rPr>
          <w:rFonts w:ascii="Trebuchet MS" w:hAnsi="Trebuchet MS" w:cs="Arial"/>
          <w:sz w:val="22"/>
          <w:szCs w:val="22"/>
        </w:rPr>
        <w:t>Netto-</w:t>
      </w:r>
      <w:r w:rsidR="00D715DE" w:rsidRPr="00190618">
        <w:rPr>
          <w:rFonts w:ascii="Trebuchet MS" w:hAnsi="Trebuchet MS" w:cs="Arial"/>
          <w:sz w:val="22"/>
          <w:szCs w:val="22"/>
        </w:rPr>
        <w:t>Auftragswert begrenzt</w:t>
      </w:r>
      <w:r w:rsidR="00E35029" w:rsidRPr="00190618">
        <w:rPr>
          <w:rFonts w:ascii="Trebuchet MS" w:hAnsi="Trebuchet MS" w:cs="Arial"/>
          <w:sz w:val="22"/>
          <w:szCs w:val="22"/>
        </w:rPr>
        <w:t>.</w:t>
      </w:r>
    </w:p>
    <w:p w14:paraId="0D3D2822" w14:textId="77777777" w:rsidR="008F4100" w:rsidRDefault="008F4100"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3229B6">
        <w:rPr>
          <w:rFonts w:ascii="Trebuchet MS" w:hAnsi="Trebuchet MS" w:cs="Arial"/>
          <w:sz w:val="22"/>
          <w:szCs w:val="22"/>
        </w:rPr>
        <w:t>4</w:t>
      </w:r>
      <w:r w:rsidRPr="00190618">
        <w:rPr>
          <w:rFonts w:ascii="Trebuchet MS" w:hAnsi="Trebuchet MS" w:cs="Arial"/>
          <w:sz w:val="22"/>
          <w:szCs w:val="22"/>
        </w:rPr>
        <w:t>.</w:t>
      </w:r>
      <w:r w:rsidRPr="00190618">
        <w:rPr>
          <w:rFonts w:ascii="Trebuchet MS" w:hAnsi="Trebuchet MS" w:cs="Arial"/>
          <w:sz w:val="22"/>
          <w:szCs w:val="22"/>
        </w:rPr>
        <w:tab/>
        <w:t>Anzuwendendes Recht</w:t>
      </w:r>
    </w:p>
    <w:p w14:paraId="7E3945AA" w14:textId="77777777" w:rsidR="009C5C93" w:rsidRDefault="006710CB" w:rsidP="00B53A0F">
      <w:pPr>
        <w:tabs>
          <w:tab w:val="left" w:pos="540"/>
        </w:tabs>
        <w:spacing w:line="360" w:lineRule="auto"/>
        <w:ind w:left="540"/>
        <w:jc w:val="both"/>
        <w:rPr>
          <w:rFonts w:ascii="Trebuchet MS" w:hAnsi="Trebuchet MS" w:cs="Arial"/>
          <w:sz w:val="22"/>
          <w:szCs w:val="22"/>
        </w:rPr>
      </w:pPr>
      <w:r w:rsidRPr="00190618">
        <w:rPr>
          <w:rFonts w:ascii="Trebuchet MS" w:hAnsi="Trebuchet MS" w:cs="Arial"/>
          <w:sz w:val="22"/>
          <w:szCs w:val="22"/>
        </w:rPr>
        <w:t xml:space="preserve">Der Vertrag und </w:t>
      </w:r>
      <w:r w:rsidR="005D0B42" w:rsidRPr="00190618">
        <w:rPr>
          <w:rFonts w:ascii="Trebuchet MS" w:hAnsi="Trebuchet MS" w:cs="Arial"/>
          <w:sz w:val="22"/>
          <w:szCs w:val="22"/>
        </w:rPr>
        <w:t xml:space="preserve">alle daraus abgeleiteten </w:t>
      </w:r>
      <w:r w:rsidRPr="00190618">
        <w:rPr>
          <w:rFonts w:ascii="Trebuchet MS" w:hAnsi="Trebuchet MS" w:cs="Arial"/>
          <w:sz w:val="22"/>
          <w:szCs w:val="22"/>
        </w:rPr>
        <w:t xml:space="preserve">wechselseitigen Rechte und Pflichten </w:t>
      </w:r>
      <w:r w:rsidR="005D0B42" w:rsidRPr="00190618">
        <w:rPr>
          <w:rFonts w:ascii="Trebuchet MS" w:hAnsi="Trebuchet MS" w:cs="Arial"/>
          <w:sz w:val="22"/>
          <w:szCs w:val="22"/>
        </w:rPr>
        <w:t xml:space="preserve">sowie Ansprüche </w:t>
      </w:r>
      <w:r w:rsidRPr="00190618">
        <w:rPr>
          <w:rFonts w:ascii="Trebuchet MS" w:hAnsi="Trebuchet MS" w:cs="Arial"/>
          <w:sz w:val="22"/>
          <w:szCs w:val="22"/>
        </w:rPr>
        <w:t>zwischen der Agentur und dem Kunden unterliegen dem österreichischen m</w:t>
      </w:r>
      <w:r w:rsidRPr="00190618">
        <w:rPr>
          <w:rFonts w:ascii="Trebuchet MS" w:hAnsi="Trebuchet MS" w:cs="Arial"/>
          <w:sz w:val="22"/>
          <w:szCs w:val="22"/>
        </w:rPr>
        <w:t>a</w:t>
      </w:r>
      <w:r w:rsidRPr="00190618">
        <w:rPr>
          <w:rFonts w:ascii="Trebuchet MS" w:hAnsi="Trebuchet MS" w:cs="Arial"/>
          <w:sz w:val="22"/>
          <w:szCs w:val="22"/>
        </w:rPr>
        <w:t>teriellen Recht</w:t>
      </w:r>
      <w:r w:rsidR="00A1161C">
        <w:rPr>
          <w:rFonts w:ascii="Trebuchet MS" w:hAnsi="Trebuchet MS" w:cs="Arial"/>
          <w:sz w:val="22"/>
          <w:szCs w:val="22"/>
        </w:rPr>
        <w:t xml:space="preserve"> unter Ausschluss seiner Verweisungsnormen und</w:t>
      </w:r>
      <w:r w:rsidRPr="00190618">
        <w:rPr>
          <w:rFonts w:ascii="Trebuchet MS" w:hAnsi="Trebuchet MS" w:cs="Arial"/>
          <w:sz w:val="22"/>
          <w:szCs w:val="22"/>
        </w:rPr>
        <w:t xml:space="preserve"> unter Ausschluss des UN-Kaufrechts.</w:t>
      </w:r>
    </w:p>
    <w:p w14:paraId="76327621" w14:textId="77777777" w:rsidR="009C5C93" w:rsidRPr="00190618" w:rsidRDefault="009C5C93" w:rsidP="00B53A0F">
      <w:pPr>
        <w:tabs>
          <w:tab w:val="left" w:pos="420"/>
          <w:tab w:val="left" w:pos="540"/>
        </w:tabs>
        <w:spacing w:line="360" w:lineRule="auto"/>
        <w:ind w:left="540" w:hanging="540"/>
        <w:jc w:val="both"/>
        <w:rPr>
          <w:rFonts w:ascii="Trebuchet MS" w:hAnsi="Trebuchet MS" w:cs="Arial"/>
          <w:sz w:val="22"/>
          <w:szCs w:val="22"/>
        </w:rPr>
      </w:pPr>
    </w:p>
    <w:p w14:paraId="08EAB512" w14:textId="77777777" w:rsidR="008F4100" w:rsidRDefault="00873214"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3229B6">
        <w:rPr>
          <w:rFonts w:ascii="Trebuchet MS" w:hAnsi="Trebuchet MS" w:cs="Arial"/>
          <w:sz w:val="22"/>
          <w:szCs w:val="22"/>
        </w:rPr>
        <w:t>5</w:t>
      </w:r>
      <w:r w:rsidRPr="00190618">
        <w:rPr>
          <w:rFonts w:ascii="Trebuchet MS" w:hAnsi="Trebuchet MS" w:cs="Arial"/>
          <w:sz w:val="22"/>
          <w:szCs w:val="22"/>
        </w:rPr>
        <w:t>.</w:t>
      </w:r>
      <w:r w:rsidRPr="00190618">
        <w:rPr>
          <w:rFonts w:ascii="Trebuchet MS" w:hAnsi="Trebuchet MS" w:cs="Arial"/>
          <w:sz w:val="22"/>
          <w:szCs w:val="22"/>
        </w:rPr>
        <w:tab/>
        <w:t>Erfüllungsort und Gerichtsstand</w:t>
      </w:r>
    </w:p>
    <w:p w14:paraId="2F31285D" w14:textId="77777777" w:rsidR="00FB5CA5" w:rsidRPr="00190618" w:rsidRDefault="00FB5CA5" w:rsidP="00B53A0F">
      <w:pPr>
        <w:tabs>
          <w:tab w:val="left" w:pos="540"/>
        </w:tabs>
        <w:ind w:left="539" w:hanging="539"/>
        <w:jc w:val="both"/>
        <w:rPr>
          <w:rFonts w:ascii="Trebuchet MS" w:hAnsi="Trebuchet MS" w:cs="Arial"/>
          <w:sz w:val="22"/>
          <w:szCs w:val="22"/>
        </w:rPr>
      </w:pPr>
    </w:p>
    <w:p w14:paraId="0BE653CD" w14:textId="77777777" w:rsidR="009C5C93" w:rsidRPr="00190618" w:rsidRDefault="00D715DE" w:rsidP="00B53A0F">
      <w:pPr>
        <w:tabs>
          <w:tab w:val="left" w:pos="540"/>
        </w:tabs>
        <w:spacing w:line="360" w:lineRule="auto"/>
        <w:ind w:left="540" w:hanging="540"/>
        <w:jc w:val="both"/>
        <w:rPr>
          <w:rFonts w:ascii="Trebuchet MS" w:hAnsi="Trebuchet MS" w:cs="Arial"/>
          <w:sz w:val="22"/>
          <w:szCs w:val="22"/>
        </w:rPr>
      </w:pPr>
      <w:r w:rsidRPr="00190618">
        <w:rPr>
          <w:rFonts w:ascii="Trebuchet MS" w:hAnsi="Trebuchet MS" w:cs="Arial"/>
          <w:sz w:val="22"/>
          <w:szCs w:val="22"/>
        </w:rPr>
        <w:t>1</w:t>
      </w:r>
      <w:r w:rsidR="003229B6">
        <w:rPr>
          <w:rFonts w:ascii="Trebuchet MS" w:hAnsi="Trebuchet MS" w:cs="Arial"/>
          <w:sz w:val="22"/>
          <w:szCs w:val="22"/>
        </w:rPr>
        <w:t>5</w:t>
      </w:r>
      <w:r w:rsidRPr="00190618">
        <w:rPr>
          <w:rFonts w:ascii="Trebuchet MS" w:hAnsi="Trebuchet MS" w:cs="Arial"/>
          <w:sz w:val="22"/>
          <w:szCs w:val="22"/>
        </w:rPr>
        <w:t>.1</w:t>
      </w:r>
      <w:r w:rsidRPr="00190618">
        <w:rPr>
          <w:rFonts w:ascii="Trebuchet MS" w:hAnsi="Trebuchet MS" w:cs="Arial"/>
          <w:sz w:val="22"/>
          <w:szCs w:val="22"/>
        </w:rPr>
        <w:tab/>
      </w:r>
      <w:r w:rsidR="00873214" w:rsidRPr="00190618">
        <w:rPr>
          <w:rFonts w:ascii="Trebuchet MS" w:hAnsi="Trebuchet MS" w:cs="Arial"/>
          <w:sz w:val="22"/>
          <w:szCs w:val="22"/>
        </w:rPr>
        <w:t>Erfüllungsort ist der Sitz der Agentur.</w:t>
      </w:r>
      <w:r w:rsidR="006710CB" w:rsidRPr="00190618">
        <w:rPr>
          <w:rFonts w:ascii="Trebuchet MS" w:hAnsi="Trebuchet MS" w:cs="Arial"/>
          <w:sz w:val="22"/>
          <w:szCs w:val="22"/>
        </w:rPr>
        <w:t xml:space="preserve"> Bei Versand geht die Gefahr auf den Kunden über, sobald die Agentur die Ware dem von ihr gewählten Beförderungsunternehmen überg</w:t>
      </w:r>
      <w:r w:rsidR="006710CB" w:rsidRPr="00190618">
        <w:rPr>
          <w:rFonts w:ascii="Trebuchet MS" w:hAnsi="Trebuchet MS" w:cs="Arial"/>
          <w:sz w:val="22"/>
          <w:szCs w:val="22"/>
        </w:rPr>
        <w:t>e</w:t>
      </w:r>
      <w:r w:rsidR="006710CB" w:rsidRPr="00190618">
        <w:rPr>
          <w:rFonts w:ascii="Trebuchet MS" w:hAnsi="Trebuchet MS" w:cs="Arial"/>
          <w:sz w:val="22"/>
          <w:szCs w:val="22"/>
        </w:rPr>
        <w:t>ben hat.</w:t>
      </w:r>
    </w:p>
    <w:p w14:paraId="1E29950C" w14:textId="77777777" w:rsidR="0025156C" w:rsidRPr="00190618" w:rsidRDefault="005E23FA" w:rsidP="00B53A0F">
      <w:pPr>
        <w:spacing w:line="360" w:lineRule="auto"/>
        <w:ind w:left="540" w:hanging="540"/>
        <w:jc w:val="both"/>
        <w:rPr>
          <w:rFonts w:ascii="Trebuchet MS" w:hAnsi="Trebuchet MS" w:cs="Arial"/>
          <w:sz w:val="22"/>
          <w:szCs w:val="22"/>
        </w:rPr>
      </w:pPr>
      <w:r>
        <w:rPr>
          <w:rFonts w:ascii="Trebuchet MS" w:hAnsi="Trebuchet MS" w:cs="Arial"/>
          <w:sz w:val="22"/>
          <w:szCs w:val="22"/>
        </w:rPr>
        <w:t>1</w:t>
      </w:r>
      <w:r w:rsidR="003229B6">
        <w:rPr>
          <w:rFonts w:ascii="Trebuchet MS" w:hAnsi="Trebuchet MS" w:cs="Arial"/>
          <w:sz w:val="22"/>
          <w:szCs w:val="22"/>
        </w:rPr>
        <w:t>5</w:t>
      </w:r>
      <w:r>
        <w:rPr>
          <w:rFonts w:ascii="Trebuchet MS" w:hAnsi="Trebuchet MS" w:cs="Arial"/>
          <w:sz w:val="22"/>
          <w:szCs w:val="22"/>
        </w:rPr>
        <w:t>.2</w:t>
      </w:r>
      <w:r>
        <w:rPr>
          <w:rFonts w:ascii="Trebuchet MS" w:hAnsi="Trebuchet MS" w:cs="Arial"/>
          <w:sz w:val="22"/>
          <w:szCs w:val="22"/>
        </w:rPr>
        <w:tab/>
      </w:r>
      <w:r w:rsidR="00873214" w:rsidRPr="00190618">
        <w:rPr>
          <w:rFonts w:ascii="Trebuchet MS" w:hAnsi="Trebuchet MS" w:cs="Arial"/>
          <w:sz w:val="22"/>
          <w:szCs w:val="22"/>
        </w:rPr>
        <w:t xml:space="preserve">Als Gerichtsstand </w:t>
      </w:r>
      <w:r w:rsidR="003229B6" w:rsidRPr="0022521B">
        <w:rPr>
          <w:rFonts w:ascii="Trebuchet MS" w:hAnsi="Trebuchet MS" w:cs="Arial"/>
          <w:sz w:val="22"/>
          <w:szCs w:val="22"/>
          <w:highlight w:val="yellow"/>
        </w:rPr>
        <w:t>(</w:t>
      </w:r>
      <w:r w:rsidR="003229B6" w:rsidRPr="0022521B">
        <w:rPr>
          <w:rFonts w:ascii="Trebuchet MS" w:hAnsi="Trebuchet MS" w:cs="Arial"/>
          <w:i/>
          <w:sz w:val="22"/>
          <w:szCs w:val="22"/>
          <w:highlight w:val="yellow"/>
        </w:rPr>
        <w:t>Der Gerichtsstand müsste in der vertraglichen Vereinbarung mit dem Kunden nochmals explizit vereinbart werden</w:t>
      </w:r>
      <w:r w:rsidR="003229B6" w:rsidRPr="0022521B">
        <w:rPr>
          <w:rFonts w:ascii="Trebuchet MS" w:hAnsi="Trebuchet MS" w:cs="Arial"/>
          <w:sz w:val="22"/>
          <w:szCs w:val="22"/>
          <w:highlight w:val="yellow"/>
        </w:rPr>
        <w:t>)</w:t>
      </w:r>
      <w:r w:rsidR="003229B6" w:rsidRPr="003229B6">
        <w:rPr>
          <w:rFonts w:ascii="Trebuchet MS" w:hAnsi="Trebuchet MS" w:cs="Arial"/>
          <w:sz w:val="22"/>
          <w:szCs w:val="22"/>
        </w:rPr>
        <w:t xml:space="preserve"> </w:t>
      </w:r>
      <w:r w:rsidR="00873214" w:rsidRPr="00190618">
        <w:rPr>
          <w:rFonts w:ascii="Trebuchet MS" w:hAnsi="Trebuchet MS" w:cs="Arial"/>
          <w:sz w:val="22"/>
          <w:szCs w:val="22"/>
        </w:rPr>
        <w:t>für alle sich zwischen der Age</w:t>
      </w:r>
      <w:r w:rsidR="006710CB" w:rsidRPr="00190618">
        <w:rPr>
          <w:rFonts w:ascii="Trebuchet MS" w:hAnsi="Trebuchet MS" w:cs="Arial"/>
          <w:sz w:val="22"/>
          <w:szCs w:val="22"/>
        </w:rPr>
        <w:t>ntur und dem Kunden ergebenden Rechtss</w:t>
      </w:r>
      <w:r w:rsidR="00873214" w:rsidRPr="00190618">
        <w:rPr>
          <w:rFonts w:ascii="Trebuchet MS" w:hAnsi="Trebuchet MS" w:cs="Arial"/>
          <w:sz w:val="22"/>
          <w:szCs w:val="22"/>
        </w:rPr>
        <w:t xml:space="preserve">treitigkeiten </w:t>
      </w:r>
      <w:r w:rsidR="006710CB" w:rsidRPr="00190618">
        <w:rPr>
          <w:rFonts w:ascii="Trebuchet MS" w:hAnsi="Trebuchet MS" w:cs="Arial"/>
          <w:sz w:val="22"/>
          <w:szCs w:val="22"/>
        </w:rPr>
        <w:t xml:space="preserve">im Zusammenhang mit diesem Vertragsverhältnis </w:t>
      </w:r>
      <w:r w:rsidR="00873214" w:rsidRPr="00190618">
        <w:rPr>
          <w:rFonts w:ascii="Trebuchet MS" w:hAnsi="Trebuchet MS" w:cs="Arial"/>
          <w:sz w:val="22"/>
          <w:szCs w:val="22"/>
        </w:rPr>
        <w:t>wird das für den Sitz der Agentur sachlich zuständige Gericht vereinbart.</w:t>
      </w:r>
      <w:r w:rsidR="006710CB" w:rsidRPr="00190618">
        <w:rPr>
          <w:rFonts w:ascii="Trebuchet MS" w:hAnsi="Trebuchet MS" w:cs="Arial"/>
          <w:sz w:val="22"/>
          <w:szCs w:val="22"/>
        </w:rPr>
        <w:t xml:space="preserve"> Ungeachtet dessen ist die Agentur berec</w:t>
      </w:r>
      <w:r w:rsidR="006710CB" w:rsidRPr="00190618">
        <w:rPr>
          <w:rFonts w:ascii="Trebuchet MS" w:hAnsi="Trebuchet MS" w:cs="Arial"/>
          <w:sz w:val="22"/>
          <w:szCs w:val="22"/>
        </w:rPr>
        <w:t>h</w:t>
      </w:r>
      <w:r w:rsidR="006710CB" w:rsidRPr="00190618">
        <w:rPr>
          <w:rFonts w:ascii="Trebuchet MS" w:hAnsi="Trebuchet MS" w:cs="Arial"/>
          <w:sz w:val="22"/>
          <w:szCs w:val="22"/>
        </w:rPr>
        <w:t>tigt, den Kunden an seinem allgemeinen Gerichtsstand zu klagen.</w:t>
      </w:r>
    </w:p>
    <w:p w14:paraId="3C47C254" w14:textId="77777777" w:rsidR="0025156C" w:rsidRDefault="003229B6" w:rsidP="00B53A0F">
      <w:pPr>
        <w:tabs>
          <w:tab w:val="left" w:pos="540"/>
        </w:tabs>
        <w:spacing w:line="360" w:lineRule="auto"/>
        <w:ind w:left="540" w:hanging="540"/>
        <w:jc w:val="both"/>
        <w:rPr>
          <w:rFonts w:ascii="Trebuchet MS" w:hAnsi="Trebuchet MS" w:cs="Arial"/>
          <w:sz w:val="22"/>
          <w:szCs w:val="22"/>
        </w:rPr>
      </w:pPr>
      <w:r w:rsidRPr="003229B6">
        <w:rPr>
          <w:rFonts w:ascii="Trebuchet MS" w:hAnsi="Trebuchet MS" w:cs="Arial"/>
          <w:sz w:val="22"/>
          <w:szCs w:val="22"/>
        </w:rPr>
        <w:t>15</w:t>
      </w:r>
      <w:r w:rsidR="004A1334" w:rsidRPr="003229B6">
        <w:rPr>
          <w:rFonts w:ascii="Trebuchet MS" w:hAnsi="Trebuchet MS" w:cs="Arial"/>
          <w:sz w:val="22"/>
          <w:szCs w:val="22"/>
        </w:rPr>
        <w:t>.3 Soweit</w:t>
      </w:r>
      <w:r w:rsidR="0025156C" w:rsidRPr="003229B6">
        <w:rPr>
          <w:rFonts w:ascii="Trebuchet MS" w:hAnsi="Trebuchet MS" w:cs="Arial"/>
          <w:sz w:val="22"/>
          <w:szCs w:val="22"/>
        </w:rPr>
        <w:t xml:space="preserve"> in</w:t>
      </w:r>
      <w:r w:rsidR="0025156C" w:rsidRPr="00190618">
        <w:rPr>
          <w:rFonts w:ascii="Trebuchet MS" w:hAnsi="Trebuchet MS" w:cs="Arial"/>
          <w:sz w:val="22"/>
          <w:szCs w:val="22"/>
        </w:rPr>
        <w:t xml:space="preserve"> diesem Vertrag auf natürliche Personen bezogene Bezeichnungen nur in männlicher Form angeführt sind, beziehen sie sich auf Frauen und Männer in gleicher Weise. Bei der Anwendung der Bezeichnung auf bestimmte natürliche Personen ist die jeweils g</w:t>
      </w:r>
      <w:r w:rsidR="0025156C" w:rsidRPr="00190618">
        <w:rPr>
          <w:rFonts w:ascii="Trebuchet MS" w:hAnsi="Trebuchet MS" w:cs="Arial"/>
          <w:sz w:val="22"/>
          <w:szCs w:val="22"/>
        </w:rPr>
        <w:t>e</w:t>
      </w:r>
      <w:r w:rsidR="0025156C" w:rsidRPr="00190618">
        <w:rPr>
          <w:rFonts w:ascii="Trebuchet MS" w:hAnsi="Trebuchet MS" w:cs="Arial"/>
          <w:sz w:val="22"/>
          <w:szCs w:val="22"/>
        </w:rPr>
        <w:t>schlechtsspezifische Form zu verwenden.</w:t>
      </w:r>
    </w:p>
    <w:p w14:paraId="27F6E99B" w14:textId="77777777" w:rsidR="00DC00FB" w:rsidRDefault="00DC00FB" w:rsidP="00B53A0F">
      <w:pPr>
        <w:tabs>
          <w:tab w:val="left" w:pos="540"/>
        </w:tabs>
        <w:spacing w:line="360" w:lineRule="auto"/>
        <w:ind w:left="540" w:hanging="540"/>
        <w:jc w:val="both"/>
        <w:rPr>
          <w:rFonts w:ascii="Trebuchet MS" w:hAnsi="Trebuchet MS" w:cs="Arial"/>
          <w:sz w:val="22"/>
          <w:szCs w:val="22"/>
        </w:rPr>
      </w:pPr>
    </w:p>
    <w:p w14:paraId="466CB806" w14:textId="77777777" w:rsidR="00DC00FB" w:rsidRPr="00DC00FB" w:rsidRDefault="00DC00FB" w:rsidP="00DC00FB">
      <w:pPr>
        <w:tabs>
          <w:tab w:val="left" w:pos="540"/>
        </w:tabs>
        <w:spacing w:line="360" w:lineRule="auto"/>
        <w:ind w:left="540" w:hanging="540"/>
        <w:jc w:val="both"/>
        <w:rPr>
          <w:rFonts w:ascii="Trebuchet MS" w:hAnsi="Trebuchet MS" w:cs="Arial"/>
          <w:sz w:val="22"/>
          <w:szCs w:val="22"/>
        </w:rPr>
      </w:pPr>
    </w:p>
    <w:p w14:paraId="53DC9A6A" w14:textId="77777777" w:rsidR="00DC00FB" w:rsidRPr="00190618" w:rsidRDefault="00DC00FB" w:rsidP="00B53A0F">
      <w:pPr>
        <w:tabs>
          <w:tab w:val="left" w:pos="540"/>
        </w:tabs>
        <w:spacing w:line="360" w:lineRule="auto"/>
        <w:ind w:left="540" w:hanging="540"/>
        <w:jc w:val="both"/>
        <w:rPr>
          <w:rFonts w:ascii="Trebuchet MS" w:hAnsi="Trebuchet MS" w:cs="Arial"/>
          <w:sz w:val="22"/>
          <w:szCs w:val="22"/>
        </w:rPr>
      </w:pPr>
    </w:p>
    <w:p w14:paraId="511CC559" w14:textId="77777777" w:rsidR="005840DC" w:rsidRPr="00EA4071" w:rsidRDefault="00A606B8" w:rsidP="00B53A0F">
      <w:pPr>
        <w:tabs>
          <w:tab w:val="left" w:pos="540"/>
        </w:tabs>
        <w:spacing w:line="360" w:lineRule="auto"/>
        <w:ind w:left="540" w:hanging="540"/>
        <w:jc w:val="both"/>
        <w:rPr>
          <w:rFonts w:ascii="Trebuchet MS" w:hAnsi="Trebuchet MS" w:cs="Arial"/>
          <w:b/>
          <w:sz w:val="22"/>
          <w:szCs w:val="22"/>
        </w:rPr>
      </w:pPr>
      <w:r>
        <w:rPr>
          <w:rFonts w:ascii="Trebuchet MS" w:hAnsi="Trebuchet MS" w:cs="Arial"/>
          <w:sz w:val="22"/>
          <w:szCs w:val="22"/>
        </w:rPr>
        <w:br w:type="page"/>
      </w:r>
      <w:r w:rsidRPr="00EA4071">
        <w:rPr>
          <w:rFonts w:ascii="Trebuchet MS" w:hAnsi="Trebuchet MS" w:cs="Arial"/>
          <w:b/>
          <w:sz w:val="22"/>
          <w:szCs w:val="22"/>
        </w:rPr>
        <w:lastRenderedPageBreak/>
        <w:t>Datenschutz</w:t>
      </w:r>
    </w:p>
    <w:p w14:paraId="57CBD64D" w14:textId="77777777" w:rsidR="0022521B" w:rsidRDefault="005840DC" w:rsidP="00B53A0F">
      <w:pPr>
        <w:tabs>
          <w:tab w:val="left" w:pos="0"/>
        </w:tabs>
        <w:spacing w:line="360" w:lineRule="auto"/>
        <w:jc w:val="both"/>
        <w:rPr>
          <w:rFonts w:ascii="Trebuchet MS" w:hAnsi="Trebuchet MS" w:cs="Arial"/>
          <w:i/>
          <w:sz w:val="22"/>
          <w:szCs w:val="22"/>
        </w:rPr>
      </w:pPr>
      <w:r w:rsidRPr="00B53A0F">
        <w:rPr>
          <w:rFonts w:ascii="Trebuchet MS" w:hAnsi="Trebuchet MS" w:cs="Arial"/>
          <w:i/>
          <w:sz w:val="22"/>
          <w:szCs w:val="22"/>
          <w:highlight w:val="yellow"/>
        </w:rPr>
        <w:t>(Achtung: Es ist empfehlenswert, diesen Punkt von den AGB generell zu trennen, entweder durch</w:t>
      </w:r>
      <w:r w:rsidR="003D652E" w:rsidRPr="00B53A0F">
        <w:rPr>
          <w:rFonts w:ascii="Trebuchet MS" w:hAnsi="Trebuchet MS" w:cs="Arial"/>
          <w:i/>
          <w:sz w:val="22"/>
          <w:szCs w:val="22"/>
          <w:highlight w:val="yellow"/>
        </w:rPr>
        <w:t xml:space="preserve"> </w:t>
      </w:r>
      <w:r w:rsidRPr="00B53A0F">
        <w:rPr>
          <w:rFonts w:ascii="Trebuchet MS" w:hAnsi="Trebuchet MS" w:cs="Arial"/>
          <w:i/>
          <w:sz w:val="22"/>
          <w:szCs w:val="22"/>
          <w:highlight w:val="yellow"/>
        </w:rPr>
        <w:t>Aushändigung eines Extrablat</w:t>
      </w:r>
      <w:r w:rsidR="00B53A0F" w:rsidRPr="00B53A0F">
        <w:rPr>
          <w:rFonts w:ascii="Trebuchet MS" w:hAnsi="Trebuchet MS" w:cs="Arial"/>
          <w:i/>
          <w:sz w:val="22"/>
          <w:szCs w:val="22"/>
          <w:highlight w:val="yellow"/>
        </w:rPr>
        <w:t>tes, durch separate Bestätigung</w:t>
      </w:r>
      <w:r w:rsidRPr="00B53A0F">
        <w:rPr>
          <w:rFonts w:ascii="Trebuchet MS" w:hAnsi="Trebuchet MS" w:cs="Arial"/>
          <w:i/>
          <w:sz w:val="22"/>
          <w:szCs w:val="22"/>
          <w:highlight w:val="yellow"/>
        </w:rPr>
        <w:t>/Abhaken eines Punktes zum Datenschutz zusätzlich zu den AGB oder durch sepa</w:t>
      </w:r>
      <w:r w:rsidR="00EA4071" w:rsidRPr="00B53A0F">
        <w:rPr>
          <w:rFonts w:ascii="Trebuchet MS" w:hAnsi="Trebuchet MS" w:cs="Arial"/>
          <w:i/>
          <w:sz w:val="22"/>
          <w:szCs w:val="22"/>
          <w:highlight w:val="yellow"/>
        </w:rPr>
        <w:t>raten Verweis auf die Datenschutz</w:t>
      </w:r>
      <w:r w:rsidRPr="00B53A0F">
        <w:rPr>
          <w:rFonts w:ascii="Trebuchet MS" w:hAnsi="Trebuchet MS" w:cs="Arial"/>
          <w:i/>
          <w:sz w:val="22"/>
          <w:szCs w:val="22"/>
          <w:highlight w:val="yellow"/>
        </w:rPr>
        <w:t>erklärung auf der Website!)</w:t>
      </w:r>
    </w:p>
    <w:p w14:paraId="41E92230" w14:textId="77777777" w:rsidR="00A606B8" w:rsidRPr="00EA4071" w:rsidRDefault="00A606B8" w:rsidP="00B53A0F">
      <w:pPr>
        <w:tabs>
          <w:tab w:val="left" w:pos="0"/>
        </w:tabs>
        <w:spacing w:line="360" w:lineRule="auto"/>
        <w:jc w:val="both"/>
        <w:rPr>
          <w:rFonts w:ascii="Trebuchet MS" w:hAnsi="Trebuchet MS" w:cs="Arial"/>
          <w:sz w:val="22"/>
          <w:szCs w:val="22"/>
        </w:rPr>
      </w:pPr>
    </w:p>
    <w:p w14:paraId="27D15997" w14:textId="77777777" w:rsidR="00BE2A07" w:rsidRPr="00B53A0F" w:rsidRDefault="00BE2A07" w:rsidP="00B53A0F">
      <w:pPr>
        <w:tabs>
          <w:tab w:val="left" w:pos="540"/>
        </w:tabs>
        <w:spacing w:line="360" w:lineRule="auto"/>
        <w:ind w:left="540" w:hanging="540"/>
        <w:jc w:val="both"/>
        <w:rPr>
          <w:rFonts w:ascii="Trebuchet MS" w:hAnsi="Trebuchet MS" w:cs="Arial"/>
          <w:b/>
          <w:sz w:val="22"/>
          <w:szCs w:val="22"/>
        </w:rPr>
      </w:pPr>
      <w:r w:rsidRPr="00B53A0F">
        <w:rPr>
          <w:rFonts w:ascii="Trebuchet MS" w:hAnsi="Trebuchet MS" w:cs="Arial"/>
          <w:b/>
          <w:sz w:val="22"/>
          <w:szCs w:val="22"/>
        </w:rPr>
        <w:t>Einwilligungserklärungen</w:t>
      </w:r>
    </w:p>
    <w:p w14:paraId="2566BAA4" w14:textId="77777777" w:rsidR="00BE2A07" w:rsidRPr="00B53A0F" w:rsidRDefault="00BE2A07" w:rsidP="00B53A0F">
      <w:pPr>
        <w:tabs>
          <w:tab w:val="left" w:pos="540"/>
        </w:tabs>
        <w:spacing w:line="360" w:lineRule="auto"/>
        <w:jc w:val="both"/>
        <w:rPr>
          <w:rFonts w:ascii="Trebuchet MS" w:hAnsi="Trebuchet MS" w:cs="Arial"/>
          <w:sz w:val="22"/>
          <w:szCs w:val="22"/>
        </w:rPr>
      </w:pPr>
      <w:r w:rsidRPr="00B53A0F">
        <w:rPr>
          <w:rFonts w:ascii="Trebuchet MS" w:hAnsi="Trebuchet MS" w:cs="Arial"/>
          <w:sz w:val="22"/>
          <w:szCs w:val="22"/>
        </w:rPr>
        <w:t>Der Kunde stimmt zu, dass seine persönlichen Daten, nämlich Name/Firma, Beruf, Geburtsdatum, Firmenbuchnummer, Vertretungsbefugnisse, Ansprechperson, G</w:t>
      </w:r>
      <w:r w:rsidRPr="00B53A0F">
        <w:rPr>
          <w:rFonts w:ascii="Trebuchet MS" w:hAnsi="Trebuchet MS" w:cs="Arial"/>
          <w:sz w:val="22"/>
          <w:szCs w:val="22"/>
        </w:rPr>
        <w:t>e</w:t>
      </w:r>
      <w:r w:rsidRPr="00B53A0F">
        <w:rPr>
          <w:rFonts w:ascii="Trebuchet MS" w:hAnsi="Trebuchet MS" w:cs="Arial"/>
          <w:sz w:val="22"/>
          <w:szCs w:val="22"/>
        </w:rPr>
        <w:t>schäftsanschrift und sonstige Adressen des Kunden, Telefonnummer, Telefaxnu</w:t>
      </w:r>
      <w:r w:rsidRPr="00B53A0F">
        <w:rPr>
          <w:rFonts w:ascii="Trebuchet MS" w:hAnsi="Trebuchet MS" w:cs="Arial"/>
          <w:sz w:val="22"/>
          <w:szCs w:val="22"/>
        </w:rPr>
        <w:t>m</w:t>
      </w:r>
      <w:r w:rsidRPr="00B53A0F">
        <w:rPr>
          <w:rFonts w:ascii="Trebuchet MS" w:hAnsi="Trebuchet MS" w:cs="Arial"/>
          <w:sz w:val="22"/>
          <w:szCs w:val="22"/>
        </w:rPr>
        <w:t>mer, E-Mail-Adresse, Bankverbindungen, Kreditkartendaten, UID-Nummer, zum Zwecke Bet</w:t>
      </w:r>
      <w:r w:rsidR="00B53A0F">
        <w:rPr>
          <w:rFonts w:ascii="Trebuchet MS" w:hAnsi="Trebuchet MS" w:cs="Arial"/>
          <w:sz w:val="22"/>
          <w:szCs w:val="22"/>
        </w:rPr>
        <w:t>reuung des Kunden sowie für eige</w:t>
      </w:r>
      <w:r w:rsidRPr="00B53A0F">
        <w:rPr>
          <w:rFonts w:ascii="Trebuchet MS" w:hAnsi="Trebuchet MS" w:cs="Arial"/>
          <w:sz w:val="22"/>
          <w:szCs w:val="22"/>
        </w:rPr>
        <w:t>ne Werb</w:t>
      </w:r>
      <w:r w:rsidRPr="00B53A0F">
        <w:rPr>
          <w:rFonts w:ascii="Trebuchet MS" w:hAnsi="Trebuchet MS" w:cs="Arial"/>
          <w:sz w:val="22"/>
          <w:szCs w:val="22"/>
        </w:rPr>
        <w:t>e</w:t>
      </w:r>
      <w:r w:rsidRPr="00B53A0F">
        <w:rPr>
          <w:rFonts w:ascii="Trebuchet MS" w:hAnsi="Trebuchet MS" w:cs="Arial"/>
          <w:sz w:val="22"/>
          <w:szCs w:val="22"/>
        </w:rPr>
        <w:t>zwecke, beispielsweise zur Zusendung von Angebo</w:t>
      </w:r>
      <w:r w:rsidR="00B53A0F">
        <w:rPr>
          <w:rFonts w:ascii="Trebuchet MS" w:hAnsi="Trebuchet MS" w:cs="Arial"/>
          <w:sz w:val="22"/>
          <w:szCs w:val="22"/>
        </w:rPr>
        <w:t>ten, Werbeprospekten und Newslet</w:t>
      </w:r>
      <w:r w:rsidRPr="00B53A0F">
        <w:rPr>
          <w:rFonts w:ascii="Trebuchet MS" w:hAnsi="Trebuchet MS" w:cs="Arial"/>
          <w:sz w:val="22"/>
          <w:szCs w:val="22"/>
        </w:rPr>
        <w:t>ter (in Papier- und elektronischer Form), sowie zum Zwecke des Hinweises auf die zum Kunden bestehende oder vormalige Geschäftsbeziehung (Referenzhi</w:t>
      </w:r>
      <w:r w:rsidRPr="00B53A0F">
        <w:rPr>
          <w:rFonts w:ascii="Trebuchet MS" w:hAnsi="Trebuchet MS" w:cs="Arial"/>
          <w:sz w:val="22"/>
          <w:szCs w:val="22"/>
        </w:rPr>
        <w:t>n</w:t>
      </w:r>
      <w:r w:rsidRPr="00B53A0F">
        <w:rPr>
          <w:rFonts w:ascii="Trebuchet MS" w:hAnsi="Trebuchet MS" w:cs="Arial"/>
          <w:sz w:val="22"/>
          <w:szCs w:val="22"/>
        </w:rPr>
        <w:t xml:space="preserve">weis) automationsunterstützt ermittelt, gespeichert und verarbeitet werden. </w:t>
      </w:r>
    </w:p>
    <w:p w14:paraId="7112F5AC" w14:textId="77777777" w:rsidR="00BE2A07" w:rsidRPr="00B53A0F" w:rsidRDefault="00BE2A07" w:rsidP="00B53A0F">
      <w:pPr>
        <w:tabs>
          <w:tab w:val="left" w:pos="540"/>
        </w:tabs>
        <w:spacing w:line="360" w:lineRule="auto"/>
        <w:ind w:left="540"/>
        <w:jc w:val="both"/>
        <w:rPr>
          <w:rFonts w:ascii="Trebuchet MS" w:hAnsi="Trebuchet MS" w:cs="Arial"/>
          <w:sz w:val="22"/>
          <w:szCs w:val="22"/>
        </w:rPr>
      </w:pPr>
    </w:p>
    <w:p w14:paraId="7F67CE5A" w14:textId="77777777" w:rsidR="00BE2A07" w:rsidRPr="00B53A0F" w:rsidRDefault="00BE2A07" w:rsidP="00B53A0F">
      <w:pPr>
        <w:tabs>
          <w:tab w:val="left" w:pos="540"/>
        </w:tabs>
        <w:spacing w:line="360" w:lineRule="auto"/>
        <w:jc w:val="both"/>
        <w:rPr>
          <w:rFonts w:ascii="Trebuchet MS" w:hAnsi="Trebuchet MS" w:cs="Arial"/>
          <w:sz w:val="22"/>
          <w:szCs w:val="22"/>
        </w:rPr>
      </w:pPr>
      <w:r w:rsidRPr="00B53A0F">
        <w:rPr>
          <w:rFonts w:ascii="Trebuchet MS" w:hAnsi="Trebuchet MS" w:cs="Arial"/>
          <w:sz w:val="22"/>
          <w:szCs w:val="22"/>
        </w:rPr>
        <w:t xml:space="preserve">Der Auftraggeber ist einverstanden, dass ihm elektronische Post zu Werbezwecken bis auf Widerruf zugesendet wird. </w:t>
      </w:r>
    </w:p>
    <w:p w14:paraId="4C645119" w14:textId="77777777" w:rsidR="00BE2A07" w:rsidRPr="00B53A0F" w:rsidRDefault="00BE2A07" w:rsidP="00B53A0F">
      <w:pPr>
        <w:tabs>
          <w:tab w:val="left" w:pos="540"/>
        </w:tabs>
        <w:spacing w:line="360" w:lineRule="auto"/>
        <w:jc w:val="both"/>
        <w:rPr>
          <w:rFonts w:ascii="Trebuchet MS" w:hAnsi="Trebuchet MS" w:cs="Arial"/>
          <w:sz w:val="22"/>
          <w:szCs w:val="22"/>
        </w:rPr>
      </w:pPr>
    </w:p>
    <w:p w14:paraId="3F881668" w14:textId="77777777" w:rsidR="00BE2A07" w:rsidRPr="00B53A0F" w:rsidRDefault="00BE2A07" w:rsidP="00B53A0F">
      <w:pPr>
        <w:tabs>
          <w:tab w:val="left" w:pos="540"/>
        </w:tabs>
        <w:spacing w:line="360" w:lineRule="auto"/>
        <w:jc w:val="both"/>
        <w:rPr>
          <w:rFonts w:ascii="Trebuchet MS" w:hAnsi="Trebuchet MS" w:cs="Arial"/>
          <w:sz w:val="22"/>
          <w:szCs w:val="22"/>
        </w:rPr>
      </w:pPr>
      <w:r w:rsidRPr="00B53A0F">
        <w:rPr>
          <w:rFonts w:ascii="Trebuchet MS" w:hAnsi="Trebuchet MS" w:cs="Arial"/>
          <w:sz w:val="22"/>
          <w:szCs w:val="22"/>
        </w:rPr>
        <w:t xml:space="preserve">Diese Zustimmung kann jederzeit schriftlich mittels E-Mail, Telefax oder Brief an </w:t>
      </w:r>
      <w:r w:rsidRPr="00B53A0F">
        <w:rPr>
          <w:rFonts w:ascii="Trebuchet MS" w:hAnsi="Trebuchet MS" w:cs="Arial"/>
          <w:sz w:val="22"/>
          <w:szCs w:val="22"/>
          <w:highlight w:val="yellow"/>
        </w:rPr>
        <w:t>…</w:t>
      </w:r>
      <w:r w:rsidRPr="00B53A0F">
        <w:rPr>
          <w:rFonts w:ascii="Trebuchet MS" w:hAnsi="Trebuchet MS" w:cs="Arial"/>
          <w:sz w:val="22"/>
          <w:szCs w:val="22"/>
        </w:rPr>
        <w:t xml:space="preserve"> </w:t>
      </w:r>
      <w:r w:rsidRPr="0022521B">
        <w:rPr>
          <w:rFonts w:ascii="Trebuchet MS" w:hAnsi="Trebuchet MS" w:cs="Arial"/>
          <w:sz w:val="22"/>
          <w:szCs w:val="22"/>
          <w:highlight w:val="yellow"/>
        </w:rPr>
        <w:t>(</w:t>
      </w:r>
      <w:r w:rsidRPr="0022521B">
        <w:rPr>
          <w:rFonts w:ascii="Trebuchet MS" w:hAnsi="Trebuchet MS" w:cs="Arial"/>
          <w:i/>
          <w:sz w:val="22"/>
          <w:szCs w:val="22"/>
          <w:highlight w:val="yellow"/>
        </w:rPr>
        <w:t>Kontaktdaten einsetzen</w:t>
      </w:r>
      <w:r w:rsidRPr="0022521B">
        <w:rPr>
          <w:rFonts w:ascii="Trebuchet MS" w:hAnsi="Trebuchet MS" w:cs="Arial"/>
          <w:sz w:val="22"/>
          <w:szCs w:val="22"/>
          <w:highlight w:val="yellow"/>
        </w:rPr>
        <w:t>)</w:t>
      </w:r>
      <w:r w:rsidRPr="00B53A0F">
        <w:rPr>
          <w:rFonts w:ascii="Trebuchet MS" w:hAnsi="Trebuchet MS" w:cs="Arial"/>
          <w:sz w:val="22"/>
          <w:szCs w:val="22"/>
        </w:rPr>
        <w:t xml:space="preserve"> wide</w:t>
      </w:r>
      <w:r w:rsidRPr="00B53A0F">
        <w:rPr>
          <w:rFonts w:ascii="Trebuchet MS" w:hAnsi="Trebuchet MS" w:cs="Arial"/>
          <w:sz w:val="22"/>
          <w:szCs w:val="22"/>
        </w:rPr>
        <w:t>r</w:t>
      </w:r>
      <w:r w:rsidRPr="00B53A0F">
        <w:rPr>
          <w:rFonts w:ascii="Trebuchet MS" w:hAnsi="Trebuchet MS" w:cs="Arial"/>
          <w:sz w:val="22"/>
          <w:szCs w:val="22"/>
        </w:rPr>
        <w:t>rufen werden.</w:t>
      </w:r>
    </w:p>
    <w:p w14:paraId="62D063F4" w14:textId="77777777" w:rsidR="00BE2A07" w:rsidRPr="00B53A0F" w:rsidRDefault="00BE2A07" w:rsidP="00B53A0F">
      <w:pPr>
        <w:tabs>
          <w:tab w:val="left" w:pos="540"/>
        </w:tabs>
        <w:spacing w:line="360" w:lineRule="auto"/>
        <w:ind w:left="540" w:hanging="540"/>
        <w:jc w:val="both"/>
        <w:rPr>
          <w:rFonts w:ascii="Trebuchet MS" w:hAnsi="Trebuchet MS" w:cs="Arial"/>
          <w:sz w:val="22"/>
          <w:szCs w:val="22"/>
        </w:rPr>
      </w:pPr>
    </w:p>
    <w:p w14:paraId="6F976F1D" w14:textId="77777777" w:rsidR="00A606B8" w:rsidRPr="00B53A0F" w:rsidRDefault="00BE2A07" w:rsidP="00B53A0F">
      <w:pPr>
        <w:tabs>
          <w:tab w:val="left" w:pos="540"/>
        </w:tabs>
        <w:spacing w:line="360" w:lineRule="auto"/>
        <w:ind w:left="540" w:hanging="540"/>
        <w:jc w:val="both"/>
        <w:rPr>
          <w:rFonts w:ascii="Trebuchet MS" w:hAnsi="Trebuchet MS" w:cs="Arial"/>
          <w:b/>
          <w:sz w:val="22"/>
          <w:szCs w:val="22"/>
        </w:rPr>
      </w:pPr>
      <w:r w:rsidRPr="00B53A0F">
        <w:rPr>
          <w:rFonts w:ascii="Trebuchet MS" w:hAnsi="Trebuchet MS" w:cs="Arial"/>
          <w:b/>
          <w:sz w:val="22"/>
          <w:szCs w:val="22"/>
        </w:rPr>
        <w:t>Datenschutzerklärung gemäß Artikel 13 und 14 DSGVO</w:t>
      </w:r>
    </w:p>
    <w:p w14:paraId="1F8EA5D2" w14:textId="77777777" w:rsidR="00BE2A07" w:rsidRPr="00B53A0F" w:rsidRDefault="00BE2A07" w:rsidP="00B53A0F">
      <w:pPr>
        <w:tabs>
          <w:tab w:val="left" w:pos="540"/>
        </w:tabs>
        <w:spacing w:line="360" w:lineRule="auto"/>
        <w:ind w:left="540" w:hanging="540"/>
        <w:jc w:val="both"/>
        <w:rPr>
          <w:rStyle w:val="Hipervnculo"/>
          <w:rFonts w:ascii="Trebuchet MS" w:hAnsi="Trebuchet MS" w:cs="Arial"/>
          <w:i/>
          <w:sz w:val="22"/>
          <w:szCs w:val="22"/>
          <w:highlight w:val="yellow"/>
        </w:rPr>
      </w:pPr>
      <w:r w:rsidRPr="0022521B">
        <w:rPr>
          <w:rFonts w:ascii="Trebuchet MS" w:hAnsi="Trebuchet MS" w:cs="Arial"/>
          <w:i/>
          <w:sz w:val="22"/>
          <w:szCs w:val="22"/>
          <w:highlight w:val="yellow"/>
        </w:rPr>
        <w:t>(An</w:t>
      </w:r>
      <w:r w:rsidRPr="00B53A0F">
        <w:rPr>
          <w:rFonts w:ascii="Trebuchet MS" w:hAnsi="Trebuchet MS" w:cs="Arial"/>
          <w:i/>
          <w:sz w:val="22"/>
          <w:szCs w:val="22"/>
          <w:highlight w:val="yellow"/>
        </w:rPr>
        <w:t xml:space="preserve">merkung: Dieses Muster ist auf einen Standardfall ausgelegt. Gleichen Sie unter </w:t>
      </w:r>
      <w:r w:rsidRPr="00B53A0F">
        <w:rPr>
          <w:rFonts w:ascii="Trebuchet MS" w:hAnsi="Trebuchet MS" w:cs="Arial"/>
          <w:i/>
          <w:sz w:val="22"/>
          <w:szCs w:val="22"/>
          <w:highlight w:val="yellow"/>
        </w:rPr>
        <w:fldChar w:fldCharType="begin"/>
      </w:r>
      <w:r w:rsidRPr="00B53A0F">
        <w:rPr>
          <w:rFonts w:ascii="Trebuchet MS" w:hAnsi="Trebuchet MS" w:cs="Arial"/>
          <w:i/>
          <w:sz w:val="22"/>
          <w:szCs w:val="22"/>
          <w:highlight w:val="yellow"/>
        </w:rPr>
        <w:instrText>HYPERLINK "http://dsgvo-informationsverpflichtungen.wkoratgeber.at/" \t "_blank"</w:instrText>
      </w:r>
      <w:r w:rsidRPr="00B53A0F">
        <w:rPr>
          <w:rFonts w:ascii="Trebuchet MS" w:hAnsi="Trebuchet MS" w:cs="Arial"/>
          <w:i/>
          <w:sz w:val="22"/>
          <w:szCs w:val="22"/>
          <w:highlight w:val="yellow"/>
        </w:rPr>
      </w:r>
      <w:r w:rsidRPr="00B53A0F">
        <w:rPr>
          <w:rFonts w:ascii="Trebuchet MS" w:hAnsi="Trebuchet MS" w:cs="Arial"/>
          <w:i/>
          <w:sz w:val="22"/>
          <w:szCs w:val="22"/>
          <w:highlight w:val="yellow"/>
        </w:rPr>
        <w:fldChar w:fldCharType="separate"/>
      </w:r>
      <w:r w:rsidRPr="00B53A0F">
        <w:rPr>
          <w:rStyle w:val="Hipervnculo"/>
          <w:rFonts w:ascii="Trebuchet MS" w:hAnsi="Trebuchet MS" w:cs="Arial"/>
          <w:i/>
          <w:sz w:val="22"/>
          <w:szCs w:val="22"/>
          <w:highlight w:val="yellow"/>
        </w:rPr>
        <w:t>Online</w:t>
      </w:r>
    </w:p>
    <w:p w14:paraId="3E7C2D8D" w14:textId="77777777" w:rsidR="00BE2A07" w:rsidRPr="00B53A0F" w:rsidRDefault="00BE2A07" w:rsidP="00B53A0F">
      <w:pPr>
        <w:tabs>
          <w:tab w:val="left" w:pos="540"/>
        </w:tabs>
        <w:spacing w:line="360" w:lineRule="auto"/>
        <w:ind w:left="540" w:hanging="540"/>
        <w:jc w:val="both"/>
        <w:rPr>
          <w:rStyle w:val="Hipervnculo"/>
          <w:rFonts w:ascii="Trebuchet MS" w:hAnsi="Trebuchet MS" w:cs="Arial"/>
          <w:i/>
          <w:sz w:val="22"/>
          <w:szCs w:val="22"/>
          <w:highlight w:val="yellow"/>
          <w:lang w:val="de-DE"/>
        </w:rPr>
      </w:pPr>
      <w:r w:rsidRPr="00B53A0F">
        <w:rPr>
          <w:rStyle w:val="Hipervnculo"/>
          <w:rFonts w:ascii="Trebuchet MS" w:hAnsi="Trebuchet MS" w:cs="Arial"/>
          <w:i/>
          <w:sz w:val="22"/>
          <w:szCs w:val="22"/>
          <w:highlight w:val="yellow"/>
        </w:rPr>
        <w:t>Ratgeber zu den Informationsverpflichtungen</w:t>
      </w:r>
      <w:r w:rsidRPr="00B53A0F">
        <w:rPr>
          <w:rFonts w:ascii="Trebuchet MS" w:hAnsi="Trebuchet MS" w:cs="Arial"/>
          <w:i/>
          <w:sz w:val="22"/>
          <w:szCs w:val="22"/>
          <w:highlight w:val="yellow"/>
        </w:rPr>
        <w:fldChar w:fldCharType="end"/>
      </w:r>
      <w:r w:rsidRPr="00B53A0F">
        <w:rPr>
          <w:rFonts w:ascii="Trebuchet MS" w:hAnsi="Trebuchet MS" w:cs="Arial"/>
          <w:i/>
          <w:sz w:val="22"/>
          <w:szCs w:val="22"/>
          <w:highlight w:val="yellow"/>
        </w:rPr>
        <w:t xml:space="preserve"> bzw </w:t>
      </w:r>
      <w:r w:rsidRPr="00B53A0F">
        <w:rPr>
          <w:rFonts w:ascii="Trebuchet MS" w:hAnsi="Trebuchet MS" w:cs="Arial"/>
          <w:i/>
          <w:sz w:val="22"/>
          <w:szCs w:val="22"/>
          <w:highlight w:val="yellow"/>
          <w:lang w:val="de-DE"/>
        </w:rPr>
        <w:fldChar w:fldCharType="begin"/>
      </w:r>
      <w:r w:rsidRPr="00B53A0F">
        <w:rPr>
          <w:rFonts w:ascii="Trebuchet MS" w:hAnsi="Trebuchet MS" w:cs="Arial"/>
          <w:i/>
          <w:sz w:val="22"/>
          <w:szCs w:val="22"/>
          <w:highlight w:val="yellow"/>
          <w:lang w:val="de-DE"/>
        </w:rPr>
        <w:instrText xml:space="preserve"> HYPERLINK "https://www.wko.at/service/wirtschaftsrecht-gewerberecht/EU-Datenschutz-Grundverordnung:-Informationspflichten.html" </w:instrText>
      </w:r>
      <w:r w:rsidRPr="00B53A0F">
        <w:rPr>
          <w:rFonts w:ascii="Trebuchet MS" w:hAnsi="Trebuchet MS" w:cs="Arial"/>
          <w:i/>
          <w:sz w:val="22"/>
          <w:szCs w:val="22"/>
          <w:highlight w:val="yellow"/>
          <w:lang w:val="de-DE"/>
        </w:rPr>
        <w:fldChar w:fldCharType="separate"/>
      </w:r>
      <w:r w:rsidRPr="00B53A0F">
        <w:rPr>
          <w:rStyle w:val="Hipervnculo"/>
          <w:rFonts w:ascii="Trebuchet MS" w:hAnsi="Trebuchet MS" w:cs="Arial"/>
          <w:i/>
          <w:sz w:val="22"/>
          <w:szCs w:val="22"/>
          <w:highlight w:val="yellow"/>
          <w:lang w:val="de-DE"/>
        </w:rPr>
        <w:t>EU-Datenschutz-Grundverordnung</w:t>
      </w:r>
    </w:p>
    <w:p w14:paraId="3CEC3FE8" w14:textId="77777777" w:rsidR="00A606B8" w:rsidRPr="00EA4071" w:rsidRDefault="00BE2A07" w:rsidP="00B53A0F">
      <w:pPr>
        <w:tabs>
          <w:tab w:val="left" w:pos="540"/>
        </w:tabs>
        <w:spacing w:line="360" w:lineRule="auto"/>
        <w:ind w:left="540" w:hanging="540"/>
        <w:jc w:val="both"/>
        <w:rPr>
          <w:rFonts w:ascii="Trebuchet MS" w:hAnsi="Trebuchet MS" w:cs="Arial"/>
          <w:i/>
          <w:sz w:val="22"/>
          <w:szCs w:val="22"/>
        </w:rPr>
      </w:pPr>
      <w:r w:rsidRPr="00B53A0F">
        <w:rPr>
          <w:rStyle w:val="Hipervnculo"/>
          <w:rFonts w:ascii="Trebuchet MS" w:hAnsi="Trebuchet MS" w:cs="Arial"/>
          <w:i/>
          <w:sz w:val="22"/>
          <w:szCs w:val="22"/>
          <w:highlight w:val="yellow"/>
          <w:lang w:val="de-DE"/>
        </w:rPr>
        <w:t>(DSGVO): Informationspflichten</w:t>
      </w:r>
      <w:r w:rsidRPr="00B53A0F">
        <w:rPr>
          <w:rFonts w:ascii="Trebuchet MS" w:hAnsi="Trebuchet MS" w:cs="Arial"/>
          <w:i/>
          <w:sz w:val="22"/>
          <w:szCs w:val="22"/>
          <w:highlight w:val="yellow"/>
        </w:rPr>
        <w:fldChar w:fldCharType="end"/>
      </w:r>
      <w:r w:rsidRPr="00B53A0F">
        <w:rPr>
          <w:rFonts w:ascii="Trebuchet MS" w:hAnsi="Trebuchet MS" w:cs="Arial"/>
          <w:i/>
          <w:sz w:val="22"/>
          <w:szCs w:val="22"/>
          <w:highlight w:val="yellow"/>
        </w:rPr>
        <w:t xml:space="preserve"> ab, ob Sie das Muster adaptieren müssen!)</w:t>
      </w:r>
    </w:p>
    <w:p w14:paraId="4E5C7E46" w14:textId="77777777" w:rsidR="00BE2A07" w:rsidRPr="00EA4071" w:rsidRDefault="00BE2A07" w:rsidP="00B53A0F">
      <w:pPr>
        <w:tabs>
          <w:tab w:val="left" w:pos="540"/>
        </w:tabs>
        <w:spacing w:line="360" w:lineRule="auto"/>
        <w:ind w:left="540" w:hanging="540"/>
        <w:jc w:val="both"/>
        <w:rPr>
          <w:rFonts w:ascii="Trebuchet MS" w:hAnsi="Trebuchet MS" w:cs="Arial"/>
          <w:sz w:val="22"/>
          <w:szCs w:val="22"/>
        </w:rPr>
      </w:pPr>
    </w:p>
    <w:p w14:paraId="4D6518D9" w14:textId="77777777" w:rsidR="00A606B8" w:rsidRPr="00EA4071" w:rsidRDefault="00A606B8" w:rsidP="00B53A0F">
      <w:pPr>
        <w:tabs>
          <w:tab w:val="left" w:pos="540"/>
        </w:tabs>
        <w:spacing w:line="360" w:lineRule="auto"/>
        <w:ind w:left="540" w:hanging="540"/>
        <w:jc w:val="both"/>
        <w:rPr>
          <w:rFonts w:ascii="Trebuchet MS" w:hAnsi="Trebuchet MS" w:cs="Arial"/>
          <w:sz w:val="22"/>
          <w:szCs w:val="22"/>
        </w:rPr>
      </w:pPr>
      <w:r w:rsidRPr="00EA4071">
        <w:rPr>
          <w:rFonts w:ascii="Trebuchet MS" w:hAnsi="Trebuchet MS" w:cs="Arial"/>
          <w:sz w:val="22"/>
          <w:szCs w:val="22"/>
        </w:rPr>
        <w:t xml:space="preserve">Wir verarbeiten Ihre personenbezogenen Daten, die unter folgende </w:t>
      </w:r>
      <w:r w:rsidRPr="00EA4071">
        <w:rPr>
          <w:rFonts w:ascii="Trebuchet MS" w:hAnsi="Trebuchet MS" w:cs="Arial"/>
          <w:b/>
          <w:sz w:val="22"/>
          <w:szCs w:val="22"/>
        </w:rPr>
        <w:t>Datenkategorien</w:t>
      </w:r>
      <w:r w:rsidRPr="00EA4071">
        <w:rPr>
          <w:rFonts w:ascii="Trebuchet MS" w:hAnsi="Trebuchet MS" w:cs="Arial"/>
          <w:sz w:val="22"/>
          <w:szCs w:val="22"/>
        </w:rPr>
        <w:t xml:space="preserve"> fallen:</w:t>
      </w:r>
    </w:p>
    <w:p w14:paraId="3A77195E"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Name/Firma, </w:t>
      </w:r>
    </w:p>
    <w:p w14:paraId="06151181"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Beruf, </w:t>
      </w:r>
    </w:p>
    <w:p w14:paraId="714D39FB"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Geburtsdatum, </w:t>
      </w:r>
    </w:p>
    <w:p w14:paraId="3AB65442"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Firmenbuchnummer, </w:t>
      </w:r>
    </w:p>
    <w:p w14:paraId="7FCB4E66"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Vertretungsbefugnisse, </w:t>
      </w:r>
    </w:p>
    <w:p w14:paraId="358BAADF"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Ansprechperson, </w:t>
      </w:r>
    </w:p>
    <w:p w14:paraId="4A2704C1"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G</w:t>
      </w:r>
      <w:r w:rsidRPr="00EA4071">
        <w:rPr>
          <w:rFonts w:ascii="Trebuchet MS" w:hAnsi="Trebuchet MS" w:cs="Arial"/>
          <w:sz w:val="22"/>
          <w:szCs w:val="22"/>
        </w:rPr>
        <w:t>e</w:t>
      </w:r>
      <w:r w:rsidRPr="00EA4071">
        <w:rPr>
          <w:rFonts w:ascii="Trebuchet MS" w:hAnsi="Trebuchet MS" w:cs="Arial"/>
          <w:sz w:val="22"/>
          <w:szCs w:val="22"/>
        </w:rPr>
        <w:t xml:space="preserve">schäftsanschrift und sonstige Adressen des Kunden, </w:t>
      </w:r>
    </w:p>
    <w:p w14:paraId="55EE2E7D"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Telefonnummer, Telefaxnu</w:t>
      </w:r>
      <w:r w:rsidRPr="00EA4071">
        <w:rPr>
          <w:rFonts w:ascii="Trebuchet MS" w:hAnsi="Trebuchet MS" w:cs="Arial"/>
          <w:sz w:val="22"/>
          <w:szCs w:val="22"/>
        </w:rPr>
        <w:t>m</w:t>
      </w:r>
      <w:r w:rsidRPr="00EA4071">
        <w:rPr>
          <w:rFonts w:ascii="Trebuchet MS" w:hAnsi="Trebuchet MS" w:cs="Arial"/>
          <w:sz w:val="22"/>
          <w:szCs w:val="22"/>
        </w:rPr>
        <w:t xml:space="preserve">mer, E-Mail-Adresse, </w:t>
      </w:r>
    </w:p>
    <w:p w14:paraId="2D7A4B1A" w14:textId="77777777" w:rsidR="00BE2A07" w:rsidRPr="00EA4071" w:rsidRDefault="00A606B8"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Bankverbindungen, Kreditkartendaten, </w:t>
      </w:r>
    </w:p>
    <w:p w14:paraId="479FE82E" w14:textId="77777777" w:rsidR="00A606B8" w:rsidRPr="00EA4071" w:rsidRDefault="00C645DF" w:rsidP="00B53A0F">
      <w:pPr>
        <w:numPr>
          <w:ilvl w:val="0"/>
          <w:numId w:val="10"/>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UID-Nummer,</w:t>
      </w:r>
    </w:p>
    <w:p w14:paraId="5C9B0E57" w14:textId="77777777" w:rsidR="00C645DF" w:rsidRPr="00B53A0F" w:rsidRDefault="00C645DF" w:rsidP="00B53A0F">
      <w:pPr>
        <w:numPr>
          <w:ilvl w:val="0"/>
          <w:numId w:val="10"/>
        </w:numPr>
        <w:tabs>
          <w:tab w:val="left" w:pos="540"/>
        </w:tabs>
        <w:spacing w:line="360" w:lineRule="auto"/>
        <w:jc w:val="both"/>
        <w:rPr>
          <w:rFonts w:ascii="Trebuchet MS" w:hAnsi="Trebuchet MS" w:cs="Arial"/>
          <w:sz w:val="22"/>
          <w:szCs w:val="22"/>
          <w:highlight w:val="yellow"/>
        </w:rPr>
      </w:pPr>
      <w:r w:rsidRPr="00B53A0F">
        <w:rPr>
          <w:rFonts w:ascii="Trebuchet MS" w:hAnsi="Trebuchet MS" w:cs="Arial"/>
          <w:sz w:val="22"/>
          <w:szCs w:val="22"/>
          <w:highlight w:val="yellow"/>
        </w:rPr>
        <w:lastRenderedPageBreak/>
        <w:t>…</w:t>
      </w:r>
    </w:p>
    <w:p w14:paraId="43821372" w14:textId="77777777" w:rsidR="00A606B8" w:rsidRPr="00EA4071" w:rsidRDefault="00A606B8" w:rsidP="00B53A0F">
      <w:pPr>
        <w:tabs>
          <w:tab w:val="left" w:pos="540"/>
        </w:tabs>
        <w:spacing w:line="360" w:lineRule="auto"/>
        <w:ind w:left="540" w:hanging="540"/>
        <w:jc w:val="both"/>
        <w:rPr>
          <w:rFonts w:ascii="Trebuchet MS" w:hAnsi="Trebuchet MS" w:cs="Arial"/>
          <w:sz w:val="22"/>
          <w:szCs w:val="22"/>
        </w:rPr>
      </w:pPr>
    </w:p>
    <w:p w14:paraId="7030CF35" w14:textId="77777777" w:rsidR="00A606B8" w:rsidRPr="00EA4071"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Sie haben uns Daten über sich freiwillig zur Verfügung gestellt und wir verarbeiten diese Daten auf Grundlage Ihrer </w:t>
      </w:r>
      <w:r w:rsidRPr="00EA4071">
        <w:rPr>
          <w:rFonts w:ascii="Trebuchet MS" w:hAnsi="Trebuchet MS" w:cs="Arial"/>
          <w:b/>
          <w:sz w:val="22"/>
          <w:szCs w:val="22"/>
        </w:rPr>
        <w:t>Einwilligung</w:t>
      </w:r>
      <w:r w:rsidRPr="00EA4071">
        <w:rPr>
          <w:rFonts w:ascii="Trebuchet MS" w:hAnsi="Trebuchet MS" w:cs="Arial"/>
          <w:sz w:val="22"/>
          <w:szCs w:val="22"/>
        </w:rPr>
        <w:t xml:space="preserve"> zu </w:t>
      </w:r>
      <w:r w:rsidRPr="00B53A0F">
        <w:rPr>
          <w:rFonts w:ascii="Trebuchet MS" w:hAnsi="Trebuchet MS" w:cs="Arial"/>
          <w:sz w:val="22"/>
          <w:szCs w:val="22"/>
          <w:highlight w:val="yellow"/>
        </w:rPr>
        <w:t>folgenden Zwecken:</w:t>
      </w:r>
    </w:p>
    <w:p w14:paraId="1B8A1972" w14:textId="77777777" w:rsidR="00BE2A07" w:rsidRPr="00EA4071" w:rsidRDefault="00A606B8" w:rsidP="00B53A0F">
      <w:pPr>
        <w:numPr>
          <w:ilvl w:val="0"/>
          <w:numId w:val="9"/>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 xml:space="preserve">Betreuung des Kunden sowie </w:t>
      </w:r>
    </w:p>
    <w:p w14:paraId="1BFEE130" w14:textId="77777777" w:rsidR="00A606B8" w:rsidRPr="00EA4071" w:rsidRDefault="00A606B8" w:rsidP="00B53A0F">
      <w:pPr>
        <w:numPr>
          <w:ilvl w:val="0"/>
          <w:numId w:val="9"/>
        </w:numPr>
        <w:tabs>
          <w:tab w:val="left" w:pos="540"/>
        </w:tabs>
        <w:spacing w:line="360" w:lineRule="auto"/>
        <w:jc w:val="both"/>
        <w:rPr>
          <w:rFonts w:ascii="Trebuchet MS" w:hAnsi="Trebuchet MS" w:cs="Arial"/>
          <w:sz w:val="22"/>
          <w:szCs w:val="22"/>
        </w:rPr>
      </w:pPr>
      <w:r w:rsidRPr="00EA4071">
        <w:rPr>
          <w:rFonts w:ascii="Trebuchet MS" w:hAnsi="Trebuchet MS" w:cs="Arial"/>
          <w:sz w:val="22"/>
          <w:szCs w:val="22"/>
        </w:rPr>
        <w:t>für eigene Werb</w:t>
      </w:r>
      <w:r w:rsidRPr="00EA4071">
        <w:rPr>
          <w:rFonts w:ascii="Trebuchet MS" w:hAnsi="Trebuchet MS" w:cs="Arial"/>
          <w:sz w:val="22"/>
          <w:szCs w:val="22"/>
        </w:rPr>
        <w:t>e</w:t>
      </w:r>
      <w:r w:rsidRPr="00EA4071">
        <w:rPr>
          <w:rFonts w:ascii="Trebuchet MS" w:hAnsi="Trebuchet MS" w:cs="Arial"/>
          <w:sz w:val="22"/>
          <w:szCs w:val="22"/>
        </w:rPr>
        <w:t>zwecke, beispielsweise zur Zusendung von Angeboten, Werbeprospekten und Newsletter (in Papier- und elektronischer Form), sowie zum Zwecke des Hinweises auf die zum Kunden bestehende oder vormalige Geschäftsbeziehung (Referenzhi</w:t>
      </w:r>
      <w:r w:rsidRPr="00EA4071">
        <w:rPr>
          <w:rFonts w:ascii="Trebuchet MS" w:hAnsi="Trebuchet MS" w:cs="Arial"/>
          <w:sz w:val="22"/>
          <w:szCs w:val="22"/>
        </w:rPr>
        <w:t>n</w:t>
      </w:r>
      <w:r w:rsidRPr="00EA4071">
        <w:rPr>
          <w:rFonts w:ascii="Trebuchet MS" w:hAnsi="Trebuchet MS" w:cs="Arial"/>
          <w:sz w:val="22"/>
          <w:szCs w:val="22"/>
        </w:rPr>
        <w:t>weis).</w:t>
      </w:r>
    </w:p>
    <w:p w14:paraId="1C11BFD0" w14:textId="77777777" w:rsidR="00A606B8" w:rsidRPr="00EA4071" w:rsidRDefault="00A606B8" w:rsidP="00B53A0F">
      <w:pPr>
        <w:tabs>
          <w:tab w:val="left" w:pos="540"/>
        </w:tabs>
        <w:spacing w:line="360" w:lineRule="auto"/>
        <w:ind w:left="540" w:hanging="540"/>
        <w:jc w:val="both"/>
        <w:rPr>
          <w:rFonts w:ascii="Trebuchet MS" w:hAnsi="Trebuchet MS" w:cs="Arial"/>
          <w:sz w:val="22"/>
          <w:szCs w:val="22"/>
        </w:rPr>
      </w:pPr>
    </w:p>
    <w:p w14:paraId="6FF84C13" w14:textId="77777777" w:rsidR="00A606B8" w:rsidRPr="00EA4071"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Sie können diese Einwilligung jederzeit widerrufen. Ein </w:t>
      </w:r>
      <w:r w:rsidRPr="00EA4071">
        <w:rPr>
          <w:rFonts w:ascii="Trebuchet MS" w:hAnsi="Trebuchet MS" w:cs="Arial"/>
          <w:b/>
          <w:sz w:val="22"/>
          <w:szCs w:val="22"/>
        </w:rPr>
        <w:t>Widerruf</w:t>
      </w:r>
      <w:r w:rsidRPr="00EA4071">
        <w:rPr>
          <w:rFonts w:ascii="Trebuchet MS" w:hAnsi="Trebuchet MS" w:cs="Arial"/>
          <w:sz w:val="22"/>
          <w:szCs w:val="22"/>
        </w:rPr>
        <w:t xml:space="preserve"> hat zur Folge, dass wir Ihre Daten ab diesem Zeitpunkt zu oben genannten Zwecken nicht mehr verarbeiten. </w:t>
      </w:r>
      <w:r w:rsidRPr="00EA4071">
        <w:rPr>
          <w:rFonts w:ascii="Trebuchet MS" w:hAnsi="Trebuchet MS" w:cs="Arial"/>
          <w:b/>
          <w:sz w:val="22"/>
          <w:szCs w:val="22"/>
        </w:rPr>
        <w:t>Für einen Widerruf wenden Sie sich bitte an:</w:t>
      </w:r>
      <w:r w:rsidRPr="00EA4071">
        <w:rPr>
          <w:rFonts w:ascii="Trebuchet MS" w:hAnsi="Trebuchet MS" w:cs="Arial"/>
          <w:sz w:val="22"/>
          <w:szCs w:val="22"/>
        </w:rPr>
        <w:t xml:space="preserve"> </w:t>
      </w:r>
      <w:r w:rsidRPr="0022521B">
        <w:rPr>
          <w:rFonts w:ascii="Trebuchet MS" w:hAnsi="Trebuchet MS" w:cs="Arial"/>
          <w:sz w:val="22"/>
          <w:szCs w:val="22"/>
          <w:highlight w:val="yellow"/>
        </w:rPr>
        <w:t>… (</w:t>
      </w:r>
      <w:r w:rsidRPr="0022521B">
        <w:rPr>
          <w:rFonts w:ascii="Trebuchet MS" w:hAnsi="Trebuchet MS" w:cs="Arial"/>
          <w:i/>
          <w:sz w:val="22"/>
          <w:szCs w:val="22"/>
          <w:highlight w:val="yellow"/>
        </w:rPr>
        <w:t>Kontaktdaten einsetzen</w:t>
      </w:r>
      <w:r w:rsidRPr="00B53A0F">
        <w:rPr>
          <w:rFonts w:ascii="Trebuchet MS" w:hAnsi="Trebuchet MS" w:cs="Arial"/>
          <w:sz w:val="22"/>
          <w:szCs w:val="22"/>
          <w:highlight w:val="yellow"/>
        </w:rPr>
        <w:t>)</w:t>
      </w:r>
      <w:r w:rsidRPr="0022521B">
        <w:rPr>
          <w:rFonts w:ascii="Trebuchet MS" w:hAnsi="Trebuchet MS" w:cs="Arial"/>
          <w:sz w:val="22"/>
          <w:szCs w:val="22"/>
        </w:rPr>
        <w:t>.</w:t>
      </w:r>
    </w:p>
    <w:p w14:paraId="238B79FA" w14:textId="77777777" w:rsidR="00A606B8" w:rsidRPr="00EA4071" w:rsidRDefault="00A606B8" w:rsidP="00B53A0F">
      <w:pPr>
        <w:tabs>
          <w:tab w:val="left" w:pos="0"/>
        </w:tabs>
        <w:spacing w:line="360" w:lineRule="auto"/>
        <w:jc w:val="both"/>
        <w:rPr>
          <w:rFonts w:ascii="Trebuchet MS" w:hAnsi="Trebuchet MS" w:cs="Arial"/>
          <w:sz w:val="22"/>
          <w:szCs w:val="22"/>
        </w:rPr>
      </w:pPr>
    </w:p>
    <w:p w14:paraId="38D33613" w14:textId="77777777" w:rsidR="00A606B8" w:rsidRPr="00EA4071"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Die von Ihnen bereit gestellten Daten sind weiters zur </w:t>
      </w:r>
      <w:r w:rsidRPr="00EA4071">
        <w:rPr>
          <w:rFonts w:ascii="Trebuchet MS" w:hAnsi="Trebuchet MS" w:cs="Arial"/>
          <w:b/>
          <w:sz w:val="22"/>
          <w:szCs w:val="22"/>
        </w:rPr>
        <w:t>Vertragserfüllung</w:t>
      </w:r>
      <w:r w:rsidRPr="00EA4071">
        <w:rPr>
          <w:rFonts w:ascii="Trebuchet MS" w:hAnsi="Trebuchet MS" w:cs="Arial"/>
          <w:sz w:val="22"/>
          <w:szCs w:val="22"/>
        </w:rPr>
        <w:t xml:space="preserve"> bzw. zur Durchführung vorvertraglicher Maßnahmen erforderlich. Ohne diese Daten können wir den Vertrag mit Ihnen nicht abschließen.</w:t>
      </w:r>
    </w:p>
    <w:p w14:paraId="19CE50F8" w14:textId="77777777" w:rsidR="00A606B8" w:rsidRPr="00EA4071" w:rsidRDefault="00A606B8" w:rsidP="00B53A0F">
      <w:pPr>
        <w:tabs>
          <w:tab w:val="left" w:pos="0"/>
        </w:tabs>
        <w:spacing w:line="360" w:lineRule="auto"/>
        <w:jc w:val="both"/>
        <w:rPr>
          <w:rFonts w:ascii="Trebuchet MS" w:hAnsi="Trebuchet MS" w:cs="Arial"/>
          <w:sz w:val="22"/>
          <w:szCs w:val="22"/>
        </w:rPr>
      </w:pPr>
    </w:p>
    <w:p w14:paraId="1B04FA4F" w14:textId="77777777" w:rsidR="00A606B8" w:rsidRPr="00EA4071" w:rsidRDefault="00A606B8" w:rsidP="00B53A0F">
      <w:pPr>
        <w:tabs>
          <w:tab w:val="left" w:pos="0"/>
        </w:tabs>
        <w:spacing w:line="360" w:lineRule="auto"/>
        <w:jc w:val="both"/>
        <w:rPr>
          <w:rFonts w:ascii="Trebuchet MS" w:hAnsi="Trebuchet MS" w:cs="Arial"/>
          <w:i/>
          <w:iCs/>
          <w:sz w:val="22"/>
          <w:szCs w:val="22"/>
        </w:rPr>
      </w:pPr>
      <w:r w:rsidRPr="00EA4071">
        <w:rPr>
          <w:rFonts w:ascii="Trebuchet MS" w:hAnsi="Trebuchet MS" w:cs="Arial"/>
          <w:sz w:val="22"/>
          <w:szCs w:val="22"/>
        </w:rPr>
        <w:t xml:space="preserve">Wir </w:t>
      </w:r>
      <w:r w:rsidRPr="00EA4071">
        <w:rPr>
          <w:rFonts w:ascii="Trebuchet MS" w:hAnsi="Trebuchet MS" w:cs="Arial"/>
          <w:b/>
          <w:sz w:val="22"/>
          <w:szCs w:val="22"/>
        </w:rPr>
        <w:t>speichern</w:t>
      </w:r>
      <w:r w:rsidRPr="00EA4071">
        <w:rPr>
          <w:rFonts w:ascii="Trebuchet MS" w:hAnsi="Trebuchet MS" w:cs="Arial"/>
          <w:sz w:val="22"/>
          <w:szCs w:val="22"/>
        </w:rPr>
        <w:t xml:space="preserve"> Ihre Daten </w:t>
      </w:r>
      <w:r w:rsidRPr="0022521B">
        <w:rPr>
          <w:rFonts w:ascii="Trebuchet MS" w:hAnsi="Trebuchet MS" w:cs="Arial"/>
          <w:sz w:val="22"/>
          <w:szCs w:val="22"/>
          <w:highlight w:val="yellow"/>
        </w:rPr>
        <w:t>… (</w:t>
      </w:r>
      <w:r w:rsidRPr="0022521B">
        <w:rPr>
          <w:rFonts w:ascii="Trebuchet MS" w:hAnsi="Trebuchet MS" w:cs="Arial"/>
          <w:i/>
          <w:iCs/>
          <w:sz w:val="22"/>
          <w:szCs w:val="22"/>
          <w:highlight w:val="yellow"/>
        </w:rPr>
        <w:t xml:space="preserve">Frist </w:t>
      </w:r>
      <w:r w:rsidRPr="00EA1946">
        <w:rPr>
          <w:rFonts w:ascii="Trebuchet MS" w:hAnsi="Trebuchet MS" w:cs="Arial"/>
          <w:i/>
          <w:iCs/>
          <w:sz w:val="22"/>
          <w:szCs w:val="22"/>
          <w:highlight w:val="yellow"/>
        </w:rPr>
        <w:t>bzw die Kriterien für die Löschung ergänzen)</w:t>
      </w:r>
      <w:r w:rsidRPr="0022521B">
        <w:rPr>
          <w:rFonts w:ascii="Trebuchet MS" w:hAnsi="Trebuchet MS" w:cs="Arial"/>
          <w:i/>
          <w:iCs/>
          <w:sz w:val="22"/>
          <w:szCs w:val="22"/>
        </w:rPr>
        <w:t>.</w:t>
      </w:r>
    </w:p>
    <w:p w14:paraId="290375BA" w14:textId="77777777" w:rsidR="00A606B8" w:rsidRPr="00EA4071" w:rsidRDefault="00A606B8" w:rsidP="00B53A0F">
      <w:pPr>
        <w:tabs>
          <w:tab w:val="left" w:pos="0"/>
        </w:tabs>
        <w:spacing w:line="360" w:lineRule="auto"/>
        <w:jc w:val="both"/>
        <w:rPr>
          <w:rFonts w:ascii="Trebuchet MS" w:hAnsi="Trebuchet MS" w:cs="Arial"/>
          <w:b/>
          <w:sz w:val="22"/>
          <w:szCs w:val="22"/>
        </w:rPr>
      </w:pPr>
    </w:p>
    <w:p w14:paraId="04C82FEC" w14:textId="77777777" w:rsidR="00A606B8" w:rsidRPr="00EA4071"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Für diese Datenverarbeitung ziehen wir </w:t>
      </w:r>
      <w:r w:rsidRPr="00EA4071">
        <w:rPr>
          <w:rFonts w:ascii="Trebuchet MS" w:hAnsi="Trebuchet MS" w:cs="Arial"/>
          <w:b/>
          <w:sz w:val="22"/>
          <w:szCs w:val="22"/>
        </w:rPr>
        <w:t>Auftragsverarbeiter</w:t>
      </w:r>
      <w:r w:rsidRPr="00EA4071">
        <w:rPr>
          <w:rFonts w:ascii="Trebuchet MS" w:hAnsi="Trebuchet MS" w:cs="Arial"/>
          <w:sz w:val="22"/>
          <w:szCs w:val="22"/>
        </w:rPr>
        <w:t xml:space="preserve"> heran. </w:t>
      </w:r>
    </w:p>
    <w:p w14:paraId="0EE331ED" w14:textId="77777777" w:rsidR="00A606B8" w:rsidRPr="00EA4071" w:rsidRDefault="00A606B8" w:rsidP="00B53A0F">
      <w:pPr>
        <w:tabs>
          <w:tab w:val="left" w:pos="0"/>
        </w:tabs>
        <w:spacing w:line="360" w:lineRule="auto"/>
        <w:jc w:val="both"/>
        <w:rPr>
          <w:rFonts w:ascii="Trebuchet MS" w:hAnsi="Trebuchet MS" w:cs="Arial"/>
          <w:sz w:val="22"/>
          <w:szCs w:val="22"/>
        </w:rPr>
      </w:pPr>
    </w:p>
    <w:p w14:paraId="3CFF059F" w14:textId="77777777" w:rsidR="00A606B8" w:rsidRPr="00EA4071"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Wir geben Ihre Daten an folgende </w:t>
      </w:r>
      <w:r w:rsidRPr="00EA4071">
        <w:rPr>
          <w:rFonts w:ascii="Trebuchet MS" w:hAnsi="Trebuchet MS" w:cs="Arial"/>
          <w:b/>
          <w:sz w:val="22"/>
          <w:szCs w:val="22"/>
        </w:rPr>
        <w:t>Empfänger</w:t>
      </w:r>
      <w:r w:rsidRPr="00EA4071">
        <w:rPr>
          <w:rFonts w:ascii="Trebuchet MS" w:hAnsi="Trebuchet MS" w:cs="Arial"/>
          <w:sz w:val="22"/>
          <w:szCs w:val="22"/>
        </w:rPr>
        <w:t xml:space="preserve"> bzw. Empfängerkategorien weiter </w:t>
      </w:r>
      <w:r w:rsidRPr="0022521B">
        <w:rPr>
          <w:rFonts w:ascii="Trebuchet MS" w:hAnsi="Trebuchet MS" w:cs="Arial"/>
          <w:sz w:val="22"/>
          <w:szCs w:val="22"/>
          <w:highlight w:val="yellow"/>
        </w:rPr>
        <w:t>…</w:t>
      </w:r>
    </w:p>
    <w:p w14:paraId="1E878B44" w14:textId="77777777" w:rsidR="00A606B8" w:rsidRPr="00EA4071" w:rsidRDefault="00A606B8" w:rsidP="00B53A0F">
      <w:pPr>
        <w:tabs>
          <w:tab w:val="left" w:pos="0"/>
        </w:tabs>
        <w:spacing w:line="360" w:lineRule="auto"/>
        <w:jc w:val="both"/>
        <w:rPr>
          <w:rFonts w:ascii="Trebuchet MS" w:hAnsi="Trebuchet MS" w:cs="Arial"/>
          <w:sz w:val="22"/>
          <w:szCs w:val="22"/>
        </w:rPr>
      </w:pPr>
      <w:r w:rsidRPr="00EA1946">
        <w:rPr>
          <w:rFonts w:ascii="Trebuchet MS" w:hAnsi="Trebuchet MS" w:cs="Arial"/>
          <w:i/>
          <w:iCs/>
          <w:sz w:val="22"/>
          <w:szCs w:val="22"/>
          <w:highlight w:val="yellow"/>
        </w:rPr>
        <w:t>(Empfänger samt Begründung für die Weitergabe ergänzen</w:t>
      </w:r>
      <w:r w:rsidRPr="0022521B">
        <w:rPr>
          <w:rFonts w:ascii="Trebuchet MS" w:hAnsi="Trebuchet MS" w:cs="Arial"/>
          <w:i/>
          <w:iCs/>
          <w:sz w:val="22"/>
          <w:szCs w:val="22"/>
          <w:highlight w:val="yellow"/>
        </w:rPr>
        <w:t>)</w:t>
      </w:r>
      <w:r w:rsidRPr="00EA4071">
        <w:rPr>
          <w:rFonts w:ascii="Trebuchet MS" w:hAnsi="Trebuchet MS" w:cs="Arial"/>
          <w:i/>
          <w:iCs/>
          <w:sz w:val="22"/>
          <w:szCs w:val="22"/>
        </w:rPr>
        <w:t>.</w:t>
      </w:r>
    </w:p>
    <w:p w14:paraId="50F675C3" w14:textId="77777777" w:rsidR="00A606B8" w:rsidRPr="00EA4071"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Ihre Daten werden zumindest zum Teil auch </w:t>
      </w:r>
      <w:r w:rsidRPr="00EA4071">
        <w:rPr>
          <w:rFonts w:ascii="Trebuchet MS" w:hAnsi="Trebuchet MS" w:cs="Arial"/>
          <w:b/>
          <w:sz w:val="22"/>
          <w:szCs w:val="22"/>
        </w:rPr>
        <w:t>außerhalb der EU bzw. des EWR</w:t>
      </w:r>
      <w:r w:rsidRPr="00EA4071">
        <w:rPr>
          <w:rFonts w:ascii="Trebuchet MS" w:hAnsi="Trebuchet MS" w:cs="Arial"/>
          <w:sz w:val="22"/>
          <w:szCs w:val="22"/>
        </w:rPr>
        <w:t xml:space="preserve"> verarbeitet, und zwar in </w:t>
      </w:r>
      <w:r w:rsidRPr="0022521B">
        <w:rPr>
          <w:rFonts w:ascii="Trebuchet MS" w:hAnsi="Trebuchet MS" w:cs="Arial"/>
          <w:sz w:val="22"/>
          <w:szCs w:val="22"/>
          <w:highlight w:val="yellow"/>
        </w:rPr>
        <w:t>… (</w:t>
      </w:r>
      <w:r w:rsidRPr="0022521B">
        <w:rPr>
          <w:rFonts w:ascii="Trebuchet MS" w:hAnsi="Trebuchet MS" w:cs="Arial"/>
          <w:i/>
          <w:iCs/>
          <w:sz w:val="22"/>
          <w:szCs w:val="22"/>
          <w:highlight w:val="yellow"/>
        </w:rPr>
        <w:t>Staat</w:t>
      </w:r>
      <w:r w:rsidRPr="00EA1946">
        <w:rPr>
          <w:rFonts w:ascii="Trebuchet MS" w:hAnsi="Trebuchet MS" w:cs="Arial"/>
          <w:i/>
          <w:iCs/>
          <w:sz w:val="22"/>
          <w:szCs w:val="22"/>
          <w:highlight w:val="yellow"/>
        </w:rPr>
        <w:t>(en) ergänzen</w:t>
      </w:r>
      <w:r w:rsidRPr="0022521B">
        <w:rPr>
          <w:rFonts w:ascii="Trebuchet MS" w:hAnsi="Trebuchet MS" w:cs="Arial"/>
          <w:sz w:val="22"/>
          <w:szCs w:val="22"/>
          <w:highlight w:val="yellow"/>
        </w:rPr>
        <w:t>)</w:t>
      </w:r>
      <w:r w:rsidRPr="00EA4071">
        <w:rPr>
          <w:rFonts w:ascii="Trebuchet MS" w:hAnsi="Trebuchet MS" w:cs="Arial"/>
          <w:sz w:val="22"/>
          <w:szCs w:val="22"/>
        </w:rPr>
        <w:t>.</w:t>
      </w:r>
      <w:r w:rsidR="00BE2A07" w:rsidRPr="00EA4071">
        <w:rPr>
          <w:rFonts w:ascii="Trebuchet MS" w:hAnsi="Trebuchet MS" w:cs="Arial"/>
          <w:sz w:val="22"/>
          <w:szCs w:val="22"/>
        </w:rPr>
        <w:t xml:space="preserve"> </w:t>
      </w:r>
      <w:r w:rsidRPr="00EA4071">
        <w:rPr>
          <w:rFonts w:ascii="Trebuchet MS" w:hAnsi="Trebuchet MS" w:cs="Arial"/>
          <w:sz w:val="22"/>
          <w:szCs w:val="22"/>
        </w:rPr>
        <w:t>Das angemessene Schutzniveau ergibt sich aus einem Angemessenheitsbeschluss der Europäischen Kommission nach Art 45 DSGVO.</w:t>
      </w:r>
    </w:p>
    <w:p w14:paraId="1A108D50" w14:textId="77777777" w:rsidR="00A606B8" w:rsidRPr="00EA4071" w:rsidRDefault="00A606B8" w:rsidP="00B53A0F">
      <w:pPr>
        <w:tabs>
          <w:tab w:val="left" w:pos="0"/>
        </w:tabs>
        <w:spacing w:line="360" w:lineRule="auto"/>
        <w:jc w:val="both"/>
        <w:rPr>
          <w:rFonts w:ascii="Trebuchet MS" w:hAnsi="Trebuchet MS" w:cs="Arial"/>
          <w:b/>
          <w:sz w:val="22"/>
          <w:szCs w:val="22"/>
        </w:rPr>
      </w:pPr>
    </w:p>
    <w:p w14:paraId="0809F6E1" w14:textId="77777777" w:rsidR="0022521B"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Wir setzen Verfahren zur </w:t>
      </w:r>
      <w:r w:rsidRPr="00EA4071">
        <w:rPr>
          <w:rFonts w:ascii="Trebuchet MS" w:hAnsi="Trebuchet MS" w:cs="Arial"/>
          <w:b/>
          <w:sz w:val="22"/>
          <w:szCs w:val="22"/>
        </w:rPr>
        <w:t>automatisierten Entscheidungsfindung</w:t>
      </w:r>
      <w:r w:rsidRPr="00EA4071">
        <w:rPr>
          <w:rFonts w:ascii="Trebuchet MS" w:hAnsi="Trebuchet MS" w:cs="Arial"/>
          <w:sz w:val="22"/>
          <w:szCs w:val="22"/>
        </w:rPr>
        <w:t>/</w:t>
      </w:r>
      <w:r w:rsidRPr="00EA4071">
        <w:rPr>
          <w:rFonts w:ascii="Trebuchet MS" w:hAnsi="Trebuchet MS" w:cs="Arial"/>
          <w:b/>
          <w:sz w:val="22"/>
          <w:szCs w:val="22"/>
        </w:rPr>
        <w:t>Profiling</w:t>
      </w:r>
      <w:r w:rsidRPr="00EA4071">
        <w:rPr>
          <w:rFonts w:ascii="Trebuchet MS" w:hAnsi="Trebuchet MS" w:cs="Arial"/>
          <w:sz w:val="22"/>
          <w:szCs w:val="22"/>
        </w:rPr>
        <w:t xml:space="preserve"> ein, die Ihnen gegenüber eine rechtliche Wirkung haben oder Sie in ähnlicher Weise erheblich beeinträchtigen:</w:t>
      </w:r>
      <w:r w:rsidR="00BE2A07" w:rsidRPr="00EA4071">
        <w:rPr>
          <w:rFonts w:ascii="Trebuchet MS" w:hAnsi="Trebuchet MS" w:cs="Arial"/>
          <w:sz w:val="22"/>
          <w:szCs w:val="22"/>
        </w:rPr>
        <w:t xml:space="preserve"> </w:t>
      </w:r>
      <w:r w:rsidR="00BE2A07" w:rsidRPr="0022521B">
        <w:rPr>
          <w:rFonts w:ascii="Trebuchet MS" w:hAnsi="Trebuchet MS" w:cs="Arial"/>
          <w:sz w:val="22"/>
          <w:szCs w:val="22"/>
          <w:highlight w:val="yellow"/>
        </w:rPr>
        <w:t>…</w:t>
      </w:r>
    </w:p>
    <w:p w14:paraId="0150CDCA" w14:textId="77777777" w:rsidR="00A606B8" w:rsidRPr="00EA4071" w:rsidRDefault="00A606B8" w:rsidP="00B53A0F">
      <w:pPr>
        <w:tabs>
          <w:tab w:val="left" w:pos="0"/>
        </w:tabs>
        <w:spacing w:line="360" w:lineRule="auto"/>
        <w:jc w:val="both"/>
        <w:rPr>
          <w:rFonts w:ascii="Trebuchet MS" w:hAnsi="Trebuchet MS" w:cs="Arial"/>
          <w:sz w:val="22"/>
          <w:szCs w:val="22"/>
        </w:rPr>
      </w:pPr>
      <w:r w:rsidRPr="0022521B">
        <w:rPr>
          <w:rFonts w:ascii="Trebuchet MS" w:hAnsi="Trebuchet MS" w:cs="Arial"/>
          <w:i/>
          <w:iCs/>
          <w:sz w:val="22"/>
          <w:szCs w:val="22"/>
          <w:highlight w:val="yellow"/>
        </w:rPr>
        <w:t>(a</w:t>
      </w:r>
      <w:r w:rsidRPr="00EA1946">
        <w:rPr>
          <w:rFonts w:ascii="Trebuchet MS" w:hAnsi="Trebuchet MS" w:cs="Arial"/>
          <w:i/>
          <w:iCs/>
          <w:sz w:val="22"/>
          <w:szCs w:val="22"/>
          <w:highlight w:val="yellow"/>
        </w:rPr>
        <w:t>ussagekräftige Informationen über die involvierte Logik sowie die Tragweite und die angestrebten Auswirkungen für die betroffene Person ergänzen)</w:t>
      </w:r>
      <w:r w:rsidRPr="0022521B">
        <w:rPr>
          <w:rFonts w:ascii="Trebuchet MS" w:hAnsi="Trebuchet MS" w:cs="Arial"/>
          <w:i/>
          <w:iCs/>
          <w:sz w:val="22"/>
          <w:szCs w:val="22"/>
        </w:rPr>
        <w:t>.</w:t>
      </w:r>
    </w:p>
    <w:p w14:paraId="13F36CC4" w14:textId="77777777" w:rsidR="00A606B8" w:rsidRDefault="00A606B8" w:rsidP="00B53A0F">
      <w:pPr>
        <w:tabs>
          <w:tab w:val="left" w:pos="0"/>
        </w:tabs>
        <w:spacing w:line="360" w:lineRule="auto"/>
        <w:jc w:val="both"/>
        <w:rPr>
          <w:rFonts w:ascii="Trebuchet MS" w:hAnsi="Trebuchet MS" w:cs="Arial"/>
          <w:b/>
          <w:sz w:val="22"/>
          <w:szCs w:val="22"/>
        </w:rPr>
      </w:pPr>
    </w:p>
    <w:p w14:paraId="7CA05F63" w14:textId="77777777" w:rsidR="00A606B8" w:rsidRPr="00EA4071" w:rsidRDefault="00A606B8" w:rsidP="00B53A0F">
      <w:pPr>
        <w:tabs>
          <w:tab w:val="left" w:pos="0"/>
        </w:tabs>
        <w:spacing w:line="360" w:lineRule="auto"/>
        <w:jc w:val="both"/>
        <w:rPr>
          <w:rFonts w:ascii="Trebuchet MS" w:hAnsi="Trebuchet MS" w:cs="Arial"/>
          <w:b/>
          <w:sz w:val="22"/>
          <w:szCs w:val="22"/>
        </w:rPr>
      </w:pPr>
      <w:r w:rsidRPr="00EA4071">
        <w:rPr>
          <w:rFonts w:ascii="Trebuchet MS" w:hAnsi="Trebuchet MS" w:cs="Arial"/>
          <w:b/>
          <w:sz w:val="22"/>
          <w:szCs w:val="22"/>
        </w:rPr>
        <w:t xml:space="preserve">Sie erreichen uns unter folgenden Kontaktdaten: </w:t>
      </w:r>
      <w:r w:rsidR="00BE2A07" w:rsidRPr="0022521B">
        <w:rPr>
          <w:rFonts w:ascii="Trebuchet MS" w:hAnsi="Trebuchet MS" w:cs="Arial"/>
          <w:b/>
          <w:sz w:val="22"/>
          <w:szCs w:val="22"/>
          <w:highlight w:val="yellow"/>
        </w:rPr>
        <w:t>…</w:t>
      </w:r>
    </w:p>
    <w:p w14:paraId="2F78498C" w14:textId="77777777" w:rsidR="00EA4071" w:rsidRPr="00EA4071" w:rsidRDefault="00EA4071" w:rsidP="00B53A0F">
      <w:pPr>
        <w:tabs>
          <w:tab w:val="left" w:pos="0"/>
        </w:tabs>
        <w:spacing w:line="360" w:lineRule="auto"/>
        <w:jc w:val="both"/>
        <w:rPr>
          <w:rFonts w:ascii="Trebuchet MS" w:hAnsi="Trebuchet MS" w:cs="Arial"/>
          <w:sz w:val="22"/>
          <w:szCs w:val="22"/>
        </w:rPr>
      </w:pPr>
      <w:r w:rsidRPr="00EA1946">
        <w:rPr>
          <w:rFonts w:ascii="Trebuchet MS" w:hAnsi="Trebuchet MS" w:cs="Arial"/>
          <w:sz w:val="22"/>
          <w:szCs w:val="22"/>
          <w:highlight w:val="yellow"/>
        </w:rPr>
        <w:t>(</w:t>
      </w:r>
      <w:r w:rsidRPr="00EA1946">
        <w:rPr>
          <w:rFonts w:ascii="Trebuchet MS" w:hAnsi="Trebuchet MS" w:cs="Arial"/>
          <w:i/>
          <w:iCs/>
          <w:sz w:val="22"/>
          <w:szCs w:val="22"/>
          <w:highlight w:val="yellow"/>
        </w:rPr>
        <w:t>Kontaktdaten ergänzen)</w:t>
      </w:r>
    </w:p>
    <w:p w14:paraId="34AA435F" w14:textId="77777777" w:rsidR="00EA4071" w:rsidRDefault="00EA4071" w:rsidP="00B53A0F">
      <w:pPr>
        <w:tabs>
          <w:tab w:val="left" w:pos="0"/>
        </w:tabs>
        <w:spacing w:line="360" w:lineRule="auto"/>
        <w:jc w:val="both"/>
        <w:rPr>
          <w:rFonts w:ascii="Trebuchet MS" w:hAnsi="Trebuchet MS" w:cs="Arial"/>
          <w:b/>
          <w:sz w:val="22"/>
          <w:szCs w:val="22"/>
        </w:rPr>
      </w:pPr>
    </w:p>
    <w:p w14:paraId="02E7603E" w14:textId="77777777" w:rsidR="0022521B" w:rsidRPr="00EA4071" w:rsidRDefault="0022521B" w:rsidP="00B53A0F">
      <w:pPr>
        <w:tabs>
          <w:tab w:val="left" w:pos="0"/>
        </w:tabs>
        <w:spacing w:line="360" w:lineRule="auto"/>
        <w:jc w:val="both"/>
        <w:rPr>
          <w:rFonts w:ascii="Trebuchet MS" w:hAnsi="Trebuchet MS" w:cs="Arial"/>
          <w:b/>
          <w:sz w:val="22"/>
          <w:szCs w:val="22"/>
        </w:rPr>
      </w:pPr>
    </w:p>
    <w:p w14:paraId="0163DE01" w14:textId="77777777" w:rsidR="00A606B8" w:rsidRPr="00EA4071" w:rsidRDefault="00A606B8" w:rsidP="00B53A0F">
      <w:pPr>
        <w:tabs>
          <w:tab w:val="left" w:pos="0"/>
        </w:tabs>
        <w:spacing w:line="360" w:lineRule="auto"/>
        <w:jc w:val="both"/>
        <w:rPr>
          <w:rFonts w:ascii="Trebuchet MS" w:hAnsi="Trebuchet MS" w:cs="Arial"/>
          <w:b/>
          <w:sz w:val="22"/>
          <w:szCs w:val="22"/>
        </w:rPr>
      </w:pPr>
      <w:r w:rsidRPr="00EA4071">
        <w:rPr>
          <w:rFonts w:ascii="Trebuchet MS" w:hAnsi="Trebuchet MS" w:cs="Arial"/>
          <w:b/>
          <w:sz w:val="22"/>
          <w:szCs w:val="22"/>
        </w:rPr>
        <w:lastRenderedPageBreak/>
        <w:t>Unseren Datenschutzbeauftragten erreichen Sie unter:</w:t>
      </w:r>
      <w:r w:rsidR="00BE2A07" w:rsidRPr="00EA4071">
        <w:rPr>
          <w:rFonts w:ascii="Trebuchet MS" w:hAnsi="Trebuchet MS" w:cs="Arial"/>
          <w:b/>
          <w:sz w:val="22"/>
          <w:szCs w:val="22"/>
        </w:rPr>
        <w:t xml:space="preserve"> </w:t>
      </w:r>
      <w:r w:rsidR="00BE2A07" w:rsidRPr="0022521B">
        <w:rPr>
          <w:rFonts w:ascii="Trebuchet MS" w:hAnsi="Trebuchet MS" w:cs="Arial"/>
          <w:b/>
          <w:sz w:val="22"/>
          <w:szCs w:val="22"/>
          <w:highlight w:val="yellow"/>
        </w:rPr>
        <w:t>…</w:t>
      </w:r>
    </w:p>
    <w:p w14:paraId="6F4877AC" w14:textId="77777777" w:rsidR="00A606B8" w:rsidRPr="00EA4071" w:rsidRDefault="00A606B8" w:rsidP="00B53A0F">
      <w:pPr>
        <w:tabs>
          <w:tab w:val="left" w:pos="0"/>
        </w:tabs>
        <w:spacing w:line="360" w:lineRule="auto"/>
        <w:jc w:val="both"/>
        <w:rPr>
          <w:rFonts w:ascii="Trebuchet MS" w:hAnsi="Trebuchet MS" w:cs="Arial"/>
          <w:sz w:val="22"/>
          <w:szCs w:val="22"/>
        </w:rPr>
      </w:pPr>
      <w:r w:rsidRPr="00EA1946">
        <w:rPr>
          <w:rFonts w:ascii="Trebuchet MS" w:hAnsi="Trebuchet MS" w:cs="Arial"/>
          <w:sz w:val="22"/>
          <w:szCs w:val="22"/>
          <w:highlight w:val="yellow"/>
        </w:rPr>
        <w:t>(</w:t>
      </w:r>
      <w:r w:rsidRPr="00EA1946">
        <w:rPr>
          <w:rFonts w:ascii="Trebuchet MS" w:hAnsi="Trebuchet MS" w:cs="Arial"/>
          <w:i/>
          <w:iCs/>
          <w:sz w:val="22"/>
          <w:szCs w:val="22"/>
          <w:highlight w:val="yellow"/>
        </w:rPr>
        <w:t>Kontaktdaten des Datenschutzbeauftragten ergänzen)</w:t>
      </w:r>
    </w:p>
    <w:p w14:paraId="4A23F1DF" w14:textId="77777777" w:rsidR="00A606B8" w:rsidRPr="00EA4071" w:rsidRDefault="00A606B8" w:rsidP="00B53A0F">
      <w:pPr>
        <w:tabs>
          <w:tab w:val="left" w:pos="0"/>
        </w:tabs>
        <w:spacing w:line="360" w:lineRule="auto"/>
        <w:jc w:val="both"/>
        <w:rPr>
          <w:rFonts w:ascii="Trebuchet MS" w:hAnsi="Trebuchet MS" w:cs="Arial"/>
          <w:b/>
          <w:sz w:val="22"/>
          <w:szCs w:val="22"/>
        </w:rPr>
      </w:pPr>
    </w:p>
    <w:p w14:paraId="6002D080" w14:textId="77777777" w:rsidR="00A606B8" w:rsidRPr="00EA4071" w:rsidRDefault="00A606B8" w:rsidP="00B53A0F">
      <w:pPr>
        <w:tabs>
          <w:tab w:val="left" w:pos="0"/>
        </w:tabs>
        <w:spacing w:line="360" w:lineRule="auto"/>
        <w:jc w:val="both"/>
        <w:rPr>
          <w:rFonts w:ascii="Trebuchet MS" w:hAnsi="Trebuchet MS" w:cs="Arial"/>
          <w:b/>
          <w:sz w:val="22"/>
          <w:szCs w:val="22"/>
        </w:rPr>
      </w:pPr>
      <w:r w:rsidRPr="00EA4071">
        <w:rPr>
          <w:rFonts w:ascii="Trebuchet MS" w:hAnsi="Trebuchet MS" w:cs="Arial"/>
          <w:b/>
          <w:sz w:val="22"/>
          <w:szCs w:val="22"/>
        </w:rPr>
        <w:t>Rechtsbehelfsbelehrung</w:t>
      </w:r>
    </w:p>
    <w:p w14:paraId="6705AC31" w14:textId="77777777" w:rsidR="00A606B8" w:rsidRPr="00EA4071" w:rsidRDefault="00A606B8" w:rsidP="00B53A0F">
      <w:pPr>
        <w:tabs>
          <w:tab w:val="left" w:pos="0"/>
        </w:tabs>
        <w:spacing w:line="360" w:lineRule="auto"/>
        <w:jc w:val="both"/>
        <w:rPr>
          <w:rFonts w:ascii="Trebuchet MS" w:hAnsi="Trebuchet MS" w:cs="Arial"/>
          <w:sz w:val="22"/>
          <w:szCs w:val="22"/>
        </w:rPr>
      </w:pPr>
      <w:r w:rsidRPr="00EA4071">
        <w:rPr>
          <w:rFonts w:ascii="Trebuchet MS" w:hAnsi="Trebuchet MS" w:cs="Arial"/>
          <w:sz w:val="22"/>
          <w:szCs w:val="22"/>
        </w:rPr>
        <w:t xml:space="preserve">Ihnen stehen grundsätzlich die Rechte auf Auskunft, Berichtigung, Löschung, Einschränkung, Datenübertragbarkeit und Widerspruch zu. Dafür wenden Sie sich an uns. Wenn Sie glauben, dass die Verarbeitung Ihrer Daten gegen das Datenschutzrecht verstößt oder Ihre datenschutzrechtlichen Ansprüche sonst in einer Weise verletzt worden sind, können Sie sich bei der Aufsichtsbehörde beschweren. In Österreich ist die </w:t>
      </w:r>
      <w:hyperlink r:id="rId8" w:tgtFrame="_blank" w:history="1">
        <w:r w:rsidRPr="00EA4071">
          <w:rPr>
            <w:rStyle w:val="Hipervnculo"/>
            <w:rFonts w:ascii="Trebuchet MS" w:hAnsi="Trebuchet MS" w:cs="Arial"/>
            <w:sz w:val="22"/>
            <w:szCs w:val="22"/>
          </w:rPr>
          <w:t>Datenschutzbehörde</w:t>
        </w:r>
      </w:hyperlink>
      <w:r w:rsidRPr="00EA4071">
        <w:rPr>
          <w:rFonts w:ascii="Trebuchet MS" w:hAnsi="Trebuchet MS" w:cs="Arial"/>
          <w:sz w:val="22"/>
          <w:szCs w:val="22"/>
        </w:rPr>
        <w:t xml:space="preserve"> zuständig.</w:t>
      </w:r>
    </w:p>
    <w:p w14:paraId="5FABD101" w14:textId="77777777" w:rsidR="00A606B8" w:rsidRPr="00190618" w:rsidRDefault="00A606B8" w:rsidP="00B53A0F">
      <w:pPr>
        <w:tabs>
          <w:tab w:val="left" w:pos="420"/>
          <w:tab w:val="left" w:pos="540"/>
        </w:tabs>
        <w:spacing w:line="360" w:lineRule="auto"/>
        <w:jc w:val="both"/>
        <w:rPr>
          <w:rFonts w:ascii="Trebuchet MS" w:hAnsi="Trebuchet MS" w:cs="Arial"/>
          <w:sz w:val="22"/>
          <w:szCs w:val="22"/>
        </w:rPr>
      </w:pPr>
    </w:p>
    <w:p w14:paraId="5D7E0135" w14:textId="77777777" w:rsidR="00DC00FB" w:rsidRPr="0022521B" w:rsidRDefault="00DC00FB" w:rsidP="00DC00FB">
      <w:pPr>
        <w:tabs>
          <w:tab w:val="left" w:pos="540"/>
        </w:tabs>
        <w:spacing w:line="360" w:lineRule="auto"/>
        <w:ind w:left="540" w:hanging="540"/>
        <w:jc w:val="both"/>
        <w:rPr>
          <w:rFonts w:ascii="Trebuchet MS" w:hAnsi="Trebuchet MS" w:cs="Arial"/>
          <w:b/>
          <w:sz w:val="22"/>
          <w:szCs w:val="22"/>
        </w:rPr>
      </w:pPr>
      <w:r w:rsidRPr="0022521B">
        <w:rPr>
          <w:rFonts w:ascii="Trebuchet MS" w:hAnsi="Trebuchet MS" w:cs="Arial"/>
          <w:b/>
          <w:sz w:val="22"/>
          <w:szCs w:val="22"/>
        </w:rPr>
        <w:t>Bestätigung</w:t>
      </w:r>
    </w:p>
    <w:p w14:paraId="46013308" w14:textId="77777777" w:rsidR="00DC00FB" w:rsidRPr="00DC00FB" w:rsidRDefault="00DC00FB" w:rsidP="00DC00FB">
      <w:pPr>
        <w:spacing w:line="360" w:lineRule="auto"/>
        <w:jc w:val="both"/>
        <w:rPr>
          <w:rFonts w:ascii="Trebuchet MS" w:hAnsi="Trebuchet MS" w:cs="Arial"/>
          <w:sz w:val="22"/>
          <w:szCs w:val="22"/>
        </w:rPr>
      </w:pPr>
      <w:r w:rsidRPr="00DC00FB">
        <w:rPr>
          <w:rFonts w:ascii="Trebuchet MS" w:hAnsi="Trebuchet MS" w:cs="Arial"/>
          <w:sz w:val="22"/>
          <w:szCs w:val="22"/>
        </w:rPr>
        <w:t>Der Kunde bestätigt durch seine Unterschrift, den Hinweis zur Kenntnis genommen zu haben und dass im Falle einer Auftragserteilung diese Regeln dem Vertragsverhältnis zugrunde liegen.</w:t>
      </w:r>
    </w:p>
    <w:p w14:paraId="370F9F83" w14:textId="77777777" w:rsidR="00DC00FB" w:rsidRPr="00DC00FB" w:rsidRDefault="00DC00FB" w:rsidP="00DC00FB">
      <w:pPr>
        <w:tabs>
          <w:tab w:val="left" w:pos="540"/>
        </w:tabs>
        <w:spacing w:line="360" w:lineRule="auto"/>
        <w:ind w:left="540" w:hanging="540"/>
        <w:jc w:val="both"/>
        <w:rPr>
          <w:rFonts w:ascii="Trebuchet MS" w:hAnsi="Trebuchet MS" w:cs="Arial"/>
          <w:sz w:val="22"/>
          <w:szCs w:val="22"/>
        </w:rPr>
      </w:pPr>
    </w:p>
    <w:p w14:paraId="6D6723C0" w14:textId="77777777" w:rsidR="00DC00FB" w:rsidRPr="00DC00FB" w:rsidRDefault="00DC00FB" w:rsidP="00DC00FB">
      <w:pPr>
        <w:tabs>
          <w:tab w:val="left" w:pos="540"/>
        </w:tabs>
        <w:spacing w:line="360" w:lineRule="auto"/>
        <w:ind w:left="540" w:hanging="540"/>
        <w:jc w:val="both"/>
        <w:rPr>
          <w:rFonts w:ascii="Trebuchet MS" w:hAnsi="Trebuchet MS" w:cs="Arial"/>
          <w:sz w:val="22"/>
          <w:szCs w:val="22"/>
        </w:rPr>
      </w:pPr>
    </w:p>
    <w:p w14:paraId="28D381AD" w14:textId="77777777" w:rsidR="00DC00FB" w:rsidRPr="00DC00FB" w:rsidRDefault="00DC00FB" w:rsidP="00DC00FB">
      <w:pPr>
        <w:tabs>
          <w:tab w:val="left" w:pos="540"/>
        </w:tabs>
        <w:spacing w:line="360" w:lineRule="auto"/>
        <w:ind w:left="540" w:hanging="540"/>
        <w:jc w:val="both"/>
        <w:rPr>
          <w:rFonts w:ascii="Trebuchet MS" w:hAnsi="Trebuchet MS" w:cs="Arial"/>
          <w:sz w:val="22"/>
          <w:szCs w:val="22"/>
        </w:rPr>
      </w:pPr>
    </w:p>
    <w:p w14:paraId="55228650" w14:textId="77777777" w:rsidR="00DC00FB" w:rsidRPr="00DC00FB" w:rsidRDefault="00DC00FB" w:rsidP="00DC00FB">
      <w:pPr>
        <w:tabs>
          <w:tab w:val="left" w:pos="540"/>
        </w:tabs>
        <w:spacing w:line="360" w:lineRule="auto"/>
        <w:ind w:left="540" w:hanging="540"/>
        <w:jc w:val="both"/>
        <w:rPr>
          <w:rFonts w:ascii="Trebuchet MS" w:hAnsi="Trebuchet MS" w:cs="Arial"/>
          <w:sz w:val="22"/>
          <w:szCs w:val="22"/>
        </w:rPr>
      </w:pPr>
      <w:r w:rsidRPr="00DC00FB">
        <w:rPr>
          <w:rFonts w:ascii="Trebuchet MS" w:hAnsi="Trebuchet MS" w:cs="Arial"/>
          <w:sz w:val="22"/>
          <w:szCs w:val="22"/>
        </w:rPr>
        <w:t>……………………………………….</w:t>
      </w:r>
      <w:r w:rsidRPr="00DC00FB">
        <w:rPr>
          <w:rFonts w:ascii="Trebuchet MS" w:hAnsi="Trebuchet MS" w:cs="Arial"/>
          <w:sz w:val="22"/>
          <w:szCs w:val="22"/>
        </w:rPr>
        <w:tab/>
      </w:r>
      <w:r w:rsidRPr="00DC00FB">
        <w:rPr>
          <w:rFonts w:ascii="Trebuchet MS" w:hAnsi="Trebuchet MS" w:cs="Arial"/>
          <w:sz w:val="22"/>
          <w:szCs w:val="22"/>
        </w:rPr>
        <w:tab/>
      </w:r>
      <w:r w:rsidRPr="00DC00FB">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sidRPr="00DC00FB">
        <w:rPr>
          <w:rFonts w:ascii="Trebuchet MS" w:hAnsi="Trebuchet MS" w:cs="Arial"/>
          <w:sz w:val="22"/>
          <w:szCs w:val="22"/>
        </w:rPr>
        <w:t>……………………………………</w:t>
      </w:r>
    </w:p>
    <w:p w14:paraId="28879B4F" w14:textId="77777777" w:rsidR="00DC00FB" w:rsidRPr="00DC00FB" w:rsidRDefault="00DC00FB" w:rsidP="00DC00FB">
      <w:pPr>
        <w:tabs>
          <w:tab w:val="left" w:pos="540"/>
        </w:tabs>
        <w:spacing w:line="360" w:lineRule="auto"/>
        <w:ind w:left="540" w:hanging="540"/>
        <w:jc w:val="both"/>
        <w:rPr>
          <w:rFonts w:ascii="Trebuchet MS" w:hAnsi="Trebuchet MS" w:cs="Arial"/>
          <w:sz w:val="22"/>
          <w:szCs w:val="22"/>
        </w:rPr>
      </w:pPr>
      <w:r w:rsidRPr="00DC00FB">
        <w:rPr>
          <w:rFonts w:ascii="Trebuchet MS" w:hAnsi="Trebuchet MS" w:cs="Arial"/>
          <w:sz w:val="22"/>
          <w:szCs w:val="22"/>
        </w:rPr>
        <w:t>Ort, Datum</w:t>
      </w:r>
      <w:r w:rsidRPr="00DC00FB">
        <w:rPr>
          <w:rFonts w:ascii="Trebuchet MS" w:hAnsi="Trebuchet MS" w:cs="Arial"/>
          <w:sz w:val="22"/>
          <w:szCs w:val="22"/>
        </w:rPr>
        <w:tab/>
      </w:r>
      <w:r w:rsidRPr="00DC00FB">
        <w:rPr>
          <w:rFonts w:ascii="Trebuchet MS" w:hAnsi="Trebuchet MS" w:cs="Arial"/>
          <w:sz w:val="22"/>
          <w:szCs w:val="22"/>
        </w:rPr>
        <w:tab/>
      </w:r>
      <w:r w:rsidRPr="00DC00FB">
        <w:rPr>
          <w:rFonts w:ascii="Trebuchet MS" w:hAnsi="Trebuchet MS" w:cs="Arial"/>
          <w:sz w:val="22"/>
          <w:szCs w:val="22"/>
        </w:rPr>
        <w:tab/>
      </w:r>
      <w:r w:rsidRPr="00DC00FB">
        <w:rPr>
          <w:rFonts w:ascii="Trebuchet MS" w:hAnsi="Trebuchet MS" w:cs="Arial"/>
          <w:sz w:val="22"/>
          <w:szCs w:val="22"/>
        </w:rPr>
        <w:tab/>
      </w:r>
      <w:r w:rsidRPr="00DC00FB">
        <w:rPr>
          <w:rFonts w:ascii="Trebuchet MS" w:hAnsi="Trebuchet MS" w:cs="Arial"/>
          <w:sz w:val="22"/>
          <w:szCs w:val="22"/>
        </w:rPr>
        <w:tab/>
      </w:r>
      <w:r w:rsidRPr="00DC00FB">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sidRPr="00DC00FB">
        <w:rPr>
          <w:rFonts w:ascii="Trebuchet MS" w:hAnsi="Trebuchet MS" w:cs="Arial"/>
          <w:sz w:val="22"/>
          <w:szCs w:val="22"/>
        </w:rPr>
        <w:t>Kunde</w:t>
      </w:r>
    </w:p>
    <w:p w14:paraId="755DDCEB" w14:textId="77777777" w:rsidR="0025156C" w:rsidRPr="00190618" w:rsidRDefault="0025156C" w:rsidP="00B53A0F">
      <w:pPr>
        <w:tabs>
          <w:tab w:val="left" w:pos="540"/>
        </w:tabs>
        <w:spacing w:line="360" w:lineRule="auto"/>
        <w:ind w:left="540" w:hanging="540"/>
        <w:jc w:val="both"/>
        <w:rPr>
          <w:rFonts w:ascii="Trebuchet MS" w:hAnsi="Trebuchet MS" w:cs="Arial"/>
          <w:sz w:val="22"/>
          <w:szCs w:val="22"/>
        </w:rPr>
      </w:pPr>
    </w:p>
    <w:sectPr w:rsidR="0025156C" w:rsidRPr="00190618" w:rsidSect="00EA4071">
      <w:footerReference w:type="even" r:id="rId9"/>
      <w:footerReference w:type="default" r:id="rId10"/>
      <w:pgSz w:w="11906" w:h="16838"/>
      <w:pgMar w:top="964" w:right="1304" w:bottom="96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5270C" w14:textId="77777777" w:rsidR="00E83AD5" w:rsidRDefault="00E83AD5">
      <w:r>
        <w:separator/>
      </w:r>
    </w:p>
  </w:endnote>
  <w:endnote w:type="continuationSeparator" w:id="0">
    <w:p w14:paraId="1406AAD1" w14:textId="77777777" w:rsidR="00E83AD5" w:rsidRDefault="00E8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1076B" w14:textId="77777777" w:rsidR="00E42764" w:rsidRDefault="00E42764" w:rsidP="00C1701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5B067799" w14:textId="77777777" w:rsidR="00E42764" w:rsidRDefault="00E42764" w:rsidP="002E7DE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B8836" w14:textId="77777777" w:rsidR="00E42764" w:rsidRDefault="00E42764" w:rsidP="00EA4071">
    <w:pPr>
      <w:pStyle w:val="Piedepgina"/>
      <w:tabs>
        <w:tab w:val="left" w:pos="296"/>
        <w:tab w:val="right" w:pos="9298"/>
      </w:tabs>
      <w:rPr>
        <w:rFonts w:ascii="Trebuchet MS" w:hAnsi="Trebuchet MS"/>
        <w:sz w:val="16"/>
        <w:szCs w:val="16"/>
      </w:rPr>
    </w:pPr>
    <w:r>
      <w:rPr>
        <w:rFonts w:ascii="Trebuchet MS" w:hAnsi="Trebuchet MS"/>
        <w:sz w:val="16"/>
        <w:szCs w:val="16"/>
      </w:rPr>
      <w:tab/>
    </w:r>
  </w:p>
  <w:p w14:paraId="39A554D0" w14:textId="77777777" w:rsidR="00E42764" w:rsidRPr="00EA4071" w:rsidRDefault="00E42764" w:rsidP="00EA4071">
    <w:pPr>
      <w:pStyle w:val="Piedepgina"/>
      <w:tabs>
        <w:tab w:val="left" w:pos="296"/>
        <w:tab w:val="right" w:pos="9298"/>
      </w:tabs>
      <w:rPr>
        <w:rFonts w:ascii="Trebuchet MS" w:hAnsi="Trebuchet MS"/>
        <w:sz w:val="16"/>
        <w:szCs w:val="16"/>
        <w:lang w:val="de-DE"/>
      </w:rPr>
    </w:pPr>
    <w:r>
      <w:rPr>
        <w:rFonts w:ascii="Trebuchet MS" w:hAnsi="Trebuchet MS"/>
        <w:sz w:val="16"/>
        <w:szCs w:val="16"/>
      </w:rPr>
      <w:t>Stand 1/2018</w:t>
    </w:r>
    <w:r>
      <w:rPr>
        <w:rFonts w:ascii="Trebuchet MS" w:hAnsi="Trebuchet MS"/>
        <w:sz w:val="16"/>
        <w:szCs w:val="16"/>
      </w:rPr>
      <w:tab/>
    </w:r>
    <w:r>
      <w:rPr>
        <w:rFonts w:ascii="Trebuchet MS" w:hAnsi="Trebuchet MS"/>
        <w:sz w:val="16"/>
        <w:szCs w:val="16"/>
      </w:rPr>
      <w:tab/>
    </w:r>
    <w:r>
      <w:rPr>
        <w:rFonts w:ascii="Trebuchet MS" w:hAnsi="Trebuchet MS"/>
        <w:sz w:val="16"/>
        <w:szCs w:val="16"/>
      </w:rPr>
      <w:tab/>
    </w:r>
    <w:r w:rsidRPr="00EA4071">
      <w:rPr>
        <w:rFonts w:ascii="Trebuchet MS" w:hAnsi="Trebuchet MS"/>
        <w:sz w:val="16"/>
        <w:szCs w:val="16"/>
      </w:rPr>
      <w:fldChar w:fldCharType="begin"/>
    </w:r>
    <w:r w:rsidRPr="00EA4071">
      <w:rPr>
        <w:rFonts w:ascii="Trebuchet MS" w:hAnsi="Trebuchet MS"/>
        <w:sz w:val="16"/>
        <w:szCs w:val="16"/>
      </w:rPr>
      <w:instrText>PAGE   \* MERGEFORMAT</w:instrText>
    </w:r>
    <w:r w:rsidRPr="00EA4071">
      <w:rPr>
        <w:rFonts w:ascii="Trebuchet MS" w:hAnsi="Trebuchet MS"/>
        <w:sz w:val="16"/>
        <w:szCs w:val="16"/>
      </w:rPr>
      <w:fldChar w:fldCharType="separate"/>
    </w:r>
    <w:r w:rsidR="009C5B7D" w:rsidRPr="009C5B7D">
      <w:rPr>
        <w:rFonts w:ascii="Trebuchet MS" w:hAnsi="Trebuchet MS"/>
        <w:noProof/>
        <w:sz w:val="16"/>
        <w:szCs w:val="16"/>
        <w:lang w:val="de-DE"/>
      </w:rPr>
      <w:t>8</w:t>
    </w:r>
    <w:r w:rsidRPr="00EA4071">
      <w:rPr>
        <w:rFonts w:ascii="Trebuchet MS" w:hAnsi="Trebuchet M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31803" w14:textId="77777777" w:rsidR="00E83AD5" w:rsidRDefault="00E83AD5">
      <w:r>
        <w:separator/>
      </w:r>
    </w:p>
  </w:footnote>
  <w:footnote w:type="continuationSeparator" w:id="0">
    <w:p w14:paraId="3DA502C2" w14:textId="77777777" w:rsidR="00E83AD5" w:rsidRDefault="00E83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934CA"/>
    <w:multiLevelType w:val="multilevel"/>
    <w:tmpl w:val="E488D69C"/>
    <w:lvl w:ilvl="0">
      <w:start w:val="14"/>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5C327DE"/>
    <w:multiLevelType w:val="multilevel"/>
    <w:tmpl w:val="E488D69C"/>
    <w:lvl w:ilvl="0">
      <w:start w:val="14"/>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442E5CE1"/>
    <w:multiLevelType w:val="hybridMultilevel"/>
    <w:tmpl w:val="D442A15A"/>
    <w:lvl w:ilvl="0" w:tplc="0C070001">
      <w:start w:val="1"/>
      <w:numFmt w:val="bullet"/>
      <w:lvlText w:val=""/>
      <w:lvlJc w:val="left"/>
      <w:pPr>
        <w:ind w:left="1261" w:hanging="360"/>
      </w:pPr>
      <w:rPr>
        <w:rFonts w:ascii="Symbol" w:hAnsi="Symbol" w:hint="default"/>
      </w:rPr>
    </w:lvl>
    <w:lvl w:ilvl="1" w:tplc="0C070003" w:tentative="1">
      <w:start w:val="1"/>
      <w:numFmt w:val="bullet"/>
      <w:lvlText w:val="o"/>
      <w:lvlJc w:val="left"/>
      <w:pPr>
        <w:ind w:left="1981" w:hanging="360"/>
      </w:pPr>
      <w:rPr>
        <w:rFonts w:ascii="Courier New" w:hAnsi="Courier New" w:cs="Courier New" w:hint="default"/>
      </w:rPr>
    </w:lvl>
    <w:lvl w:ilvl="2" w:tplc="0C070005" w:tentative="1">
      <w:start w:val="1"/>
      <w:numFmt w:val="bullet"/>
      <w:lvlText w:val=""/>
      <w:lvlJc w:val="left"/>
      <w:pPr>
        <w:ind w:left="2701" w:hanging="360"/>
      </w:pPr>
      <w:rPr>
        <w:rFonts w:ascii="Wingdings" w:hAnsi="Wingdings" w:hint="default"/>
      </w:rPr>
    </w:lvl>
    <w:lvl w:ilvl="3" w:tplc="0C070001" w:tentative="1">
      <w:start w:val="1"/>
      <w:numFmt w:val="bullet"/>
      <w:lvlText w:val=""/>
      <w:lvlJc w:val="left"/>
      <w:pPr>
        <w:ind w:left="3421" w:hanging="360"/>
      </w:pPr>
      <w:rPr>
        <w:rFonts w:ascii="Symbol" w:hAnsi="Symbol" w:hint="default"/>
      </w:rPr>
    </w:lvl>
    <w:lvl w:ilvl="4" w:tplc="0C070003" w:tentative="1">
      <w:start w:val="1"/>
      <w:numFmt w:val="bullet"/>
      <w:lvlText w:val="o"/>
      <w:lvlJc w:val="left"/>
      <w:pPr>
        <w:ind w:left="4141" w:hanging="360"/>
      </w:pPr>
      <w:rPr>
        <w:rFonts w:ascii="Courier New" w:hAnsi="Courier New" w:cs="Courier New" w:hint="default"/>
      </w:rPr>
    </w:lvl>
    <w:lvl w:ilvl="5" w:tplc="0C070005" w:tentative="1">
      <w:start w:val="1"/>
      <w:numFmt w:val="bullet"/>
      <w:lvlText w:val=""/>
      <w:lvlJc w:val="left"/>
      <w:pPr>
        <w:ind w:left="4861" w:hanging="360"/>
      </w:pPr>
      <w:rPr>
        <w:rFonts w:ascii="Wingdings" w:hAnsi="Wingdings" w:hint="default"/>
      </w:rPr>
    </w:lvl>
    <w:lvl w:ilvl="6" w:tplc="0C070001" w:tentative="1">
      <w:start w:val="1"/>
      <w:numFmt w:val="bullet"/>
      <w:lvlText w:val=""/>
      <w:lvlJc w:val="left"/>
      <w:pPr>
        <w:ind w:left="5581" w:hanging="360"/>
      </w:pPr>
      <w:rPr>
        <w:rFonts w:ascii="Symbol" w:hAnsi="Symbol" w:hint="default"/>
      </w:rPr>
    </w:lvl>
    <w:lvl w:ilvl="7" w:tplc="0C070003" w:tentative="1">
      <w:start w:val="1"/>
      <w:numFmt w:val="bullet"/>
      <w:lvlText w:val="o"/>
      <w:lvlJc w:val="left"/>
      <w:pPr>
        <w:ind w:left="6301" w:hanging="360"/>
      </w:pPr>
      <w:rPr>
        <w:rFonts w:ascii="Courier New" w:hAnsi="Courier New" w:cs="Courier New" w:hint="default"/>
      </w:rPr>
    </w:lvl>
    <w:lvl w:ilvl="8" w:tplc="0C070005" w:tentative="1">
      <w:start w:val="1"/>
      <w:numFmt w:val="bullet"/>
      <w:lvlText w:val=""/>
      <w:lvlJc w:val="left"/>
      <w:pPr>
        <w:ind w:left="7021" w:hanging="360"/>
      </w:pPr>
      <w:rPr>
        <w:rFonts w:ascii="Wingdings" w:hAnsi="Wingdings" w:hint="default"/>
      </w:rPr>
    </w:lvl>
  </w:abstractNum>
  <w:abstractNum w:abstractNumId="3" w15:restartNumberingAfterBreak="0">
    <w:nsid w:val="49115F2A"/>
    <w:multiLevelType w:val="multilevel"/>
    <w:tmpl w:val="4B74271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95E5718"/>
    <w:multiLevelType w:val="multilevel"/>
    <w:tmpl w:val="0B88C8E6"/>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4F21646A"/>
    <w:multiLevelType w:val="multilevel"/>
    <w:tmpl w:val="05A87EBC"/>
    <w:lvl w:ilvl="0">
      <w:start w:val="6"/>
      <w:numFmt w:val="decimal"/>
      <w:lvlText w:val="%1"/>
      <w:lvlJc w:val="left"/>
      <w:pPr>
        <w:tabs>
          <w:tab w:val="num" w:pos="360"/>
        </w:tabs>
        <w:ind w:left="360" w:hanging="360"/>
      </w:pPr>
      <w:rPr>
        <w:rFonts w:ascii="Verdana" w:hAnsi="Verdana" w:hint="default"/>
        <w:w w:val="95"/>
      </w:rPr>
    </w:lvl>
    <w:lvl w:ilvl="1">
      <w:start w:val="1"/>
      <w:numFmt w:val="decimal"/>
      <w:lvlText w:val="%1.%2"/>
      <w:lvlJc w:val="left"/>
      <w:pPr>
        <w:tabs>
          <w:tab w:val="num" w:pos="360"/>
        </w:tabs>
        <w:ind w:left="360" w:hanging="360"/>
      </w:pPr>
      <w:rPr>
        <w:rFonts w:ascii="Verdana" w:hAnsi="Verdana" w:hint="default"/>
        <w:w w:val="95"/>
      </w:rPr>
    </w:lvl>
    <w:lvl w:ilvl="2">
      <w:start w:val="1"/>
      <w:numFmt w:val="decimal"/>
      <w:lvlText w:val="%1.%2.%3"/>
      <w:lvlJc w:val="left"/>
      <w:pPr>
        <w:tabs>
          <w:tab w:val="num" w:pos="720"/>
        </w:tabs>
        <w:ind w:left="720" w:hanging="720"/>
      </w:pPr>
      <w:rPr>
        <w:rFonts w:ascii="Verdana" w:hAnsi="Verdana" w:hint="default"/>
        <w:w w:val="95"/>
      </w:rPr>
    </w:lvl>
    <w:lvl w:ilvl="3">
      <w:start w:val="1"/>
      <w:numFmt w:val="decimal"/>
      <w:lvlText w:val="%1.%2.%3.%4"/>
      <w:lvlJc w:val="left"/>
      <w:pPr>
        <w:tabs>
          <w:tab w:val="num" w:pos="1080"/>
        </w:tabs>
        <w:ind w:left="1080" w:hanging="1080"/>
      </w:pPr>
      <w:rPr>
        <w:rFonts w:ascii="Verdana" w:hAnsi="Verdana" w:hint="default"/>
        <w:w w:val="95"/>
      </w:rPr>
    </w:lvl>
    <w:lvl w:ilvl="4">
      <w:start w:val="1"/>
      <w:numFmt w:val="decimal"/>
      <w:lvlText w:val="%1.%2.%3.%4.%5"/>
      <w:lvlJc w:val="left"/>
      <w:pPr>
        <w:tabs>
          <w:tab w:val="num" w:pos="1080"/>
        </w:tabs>
        <w:ind w:left="1080" w:hanging="1080"/>
      </w:pPr>
      <w:rPr>
        <w:rFonts w:ascii="Verdana" w:hAnsi="Verdana" w:hint="default"/>
        <w:w w:val="95"/>
      </w:rPr>
    </w:lvl>
    <w:lvl w:ilvl="5">
      <w:start w:val="1"/>
      <w:numFmt w:val="decimal"/>
      <w:lvlText w:val="%1.%2.%3.%4.%5.%6"/>
      <w:lvlJc w:val="left"/>
      <w:pPr>
        <w:tabs>
          <w:tab w:val="num" w:pos="1440"/>
        </w:tabs>
        <w:ind w:left="1440" w:hanging="1440"/>
      </w:pPr>
      <w:rPr>
        <w:rFonts w:ascii="Verdana" w:hAnsi="Verdana" w:hint="default"/>
        <w:w w:val="95"/>
      </w:rPr>
    </w:lvl>
    <w:lvl w:ilvl="6">
      <w:start w:val="1"/>
      <w:numFmt w:val="decimal"/>
      <w:lvlText w:val="%1.%2.%3.%4.%5.%6.%7"/>
      <w:lvlJc w:val="left"/>
      <w:pPr>
        <w:tabs>
          <w:tab w:val="num" w:pos="1440"/>
        </w:tabs>
        <w:ind w:left="1440" w:hanging="1440"/>
      </w:pPr>
      <w:rPr>
        <w:rFonts w:ascii="Verdana" w:hAnsi="Verdana" w:hint="default"/>
        <w:w w:val="95"/>
      </w:rPr>
    </w:lvl>
    <w:lvl w:ilvl="7">
      <w:start w:val="1"/>
      <w:numFmt w:val="decimal"/>
      <w:lvlText w:val="%1.%2.%3.%4.%5.%6.%7.%8"/>
      <w:lvlJc w:val="left"/>
      <w:pPr>
        <w:tabs>
          <w:tab w:val="num" w:pos="1800"/>
        </w:tabs>
        <w:ind w:left="1800" w:hanging="1800"/>
      </w:pPr>
      <w:rPr>
        <w:rFonts w:ascii="Verdana" w:hAnsi="Verdana" w:hint="default"/>
        <w:w w:val="95"/>
      </w:rPr>
    </w:lvl>
    <w:lvl w:ilvl="8">
      <w:start w:val="1"/>
      <w:numFmt w:val="decimal"/>
      <w:lvlText w:val="%1.%2.%3.%4.%5.%6.%7.%8.%9"/>
      <w:lvlJc w:val="left"/>
      <w:pPr>
        <w:tabs>
          <w:tab w:val="num" w:pos="1800"/>
        </w:tabs>
        <w:ind w:left="1800" w:hanging="1800"/>
      </w:pPr>
      <w:rPr>
        <w:rFonts w:ascii="Verdana" w:hAnsi="Verdana" w:hint="default"/>
        <w:w w:val="95"/>
      </w:rPr>
    </w:lvl>
  </w:abstractNum>
  <w:abstractNum w:abstractNumId="6" w15:restartNumberingAfterBreak="0">
    <w:nsid w:val="4FC501A3"/>
    <w:multiLevelType w:val="multilevel"/>
    <w:tmpl w:val="0E8C810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8C66762"/>
    <w:multiLevelType w:val="multilevel"/>
    <w:tmpl w:val="B386A984"/>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1F77DC4"/>
    <w:multiLevelType w:val="hybridMultilevel"/>
    <w:tmpl w:val="55EEDC94"/>
    <w:lvl w:ilvl="0" w:tplc="0C070001">
      <w:start w:val="1"/>
      <w:numFmt w:val="bullet"/>
      <w:lvlText w:val=""/>
      <w:lvlJc w:val="left"/>
      <w:pPr>
        <w:ind w:left="1261" w:hanging="360"/>
      </w:pPr>
      <w:rPr>
        <w:rFonts w:ascii="Symbol" w:hAnsi="Symbol" w:hint="default"/>
      </w:rPr>
    </w:lvl>
    <w:lvl w:ilvl="1" w:tplc="0C070003" w:tentative="1">
      <w:start w:val="1"/>
      <w:numFmt w:val="bullet"/>
      <w:lvlText w:val="o"/>
      <w:lvlJc w:val="left"/>
      <w:pPr>
        <w:ind w:left="1981" w:hanging="360"/>
      </w:pPr>
      <w:rPr>
        <w:rFonts w:ascii="Courier New" w:hAnsi="Courier New" w:cs="Courier New" w:hint="default"/>
      </w:rPr>
    </w:lvl>
    <w:lvl w:ilvl="2" w:tplc="0C070005" w:tentative="1">
      <w:start w:val="1"/>
      <w:numFmt w:val="bullet"/>
      <w:lvlText w:val=""/>
      <w:lvlJc w:val="left"/>
      <w:pPr>
        <w:ind w:left="2701" w:hanging="360"/>
      </w:pPr>
      <w:rPr>
        <w:rFonts w:ascii="Wingdings" w:hAnsi="Wingdings" w:hint="default"/>
      </w:rPr>
    </w:lvl>
    <w:lvl w:ilvl="3" w:tplc="0C070001" w:tentative="1">
      <w:start w:val="1"/>
      <w:numFmt w:val="bullet"/>
      <w:lvlText w:val=""/>
      <w:lvlJc w:val="left"/>
      <w:pPr>
        <w:ind w:left="3421" w:hanging="360"/>
      </w:pPr>
      <w:rPr>
        <w:rFonts w:ascii="Symbol" w:hAnsi="Symbol" w:hint="default"/>
      </w:rPr>
    </w:lvl>
    <w:lvl w:ilvl="4" w:tplc="0C070003" w:tentative="1">
      <w:start w:val="1"/>
      <w:numFmt w:val="bullet"/>
      <w:lvlText w:val="o"/>
      <w:lvlJc w:val="left"/>
      <w:pPr>
        <w:ind w:left="4141" w:hanging="360"/>
      </w:pPr>
      <w:rPr>
        <w:rFonts w:ascii="Courier New" w:hAnsi="Courier New" w:cs="Courier New" w:hint="default"/>
      </w:rPr>
    </w:lvl>
    <w:lvl w:ilvl="5" w:tplc="0C070005" w:tentative="1">
      <w:start w:val="1"/>
      <w:numFmt w:val="bullet"/>
      <w:lvlText w:val=""/>
      <w:lvlJc w:val="left"/>
      <w:pPr>
        <w:ind w:left="4861" w:hanging="360"/>
      </w:pPr>
      <w:rPr>
        <w:rFonts w:ascii="Wingdings" w:hAnsi="Wingdings" w:hint="default"/>
      </w:rPr>
    </w:lvl>
    <w:lvl w:ilvl="6" w:tplc="0C070001" w:tentative="1">
      <w:start w:val="1"/>
      <w:numFmt w:val="bullet"/>
      <w:lvlText w:val=""/>
      <w:lvlJc w:val="left"/>
      <w:pPr>
        <w:ind w:left="5581" w:hanging="360"/>
      </w:pPr>
      <w:rPr>
        <w:rFonts w:ascii="Symbol" w:hAnsi="Symbol" w:hint="default"/>
      </w:rPr>
    </w:lvl>
    <w:lvl w:ilvl="7" w:tplc="0C070003" w:tentative="1">
      <w:start w:val="1"/>
      <w:numFmt w:val="bullet"/>
      <w:lvlText w:val="o"/>
      <w:lvlJc w:val="left"/>
      <w:pPr>
        <w:ind w:left="6301" w:hanging="360"/>
      </w:pPr>
      <w:rPr>
        <w:rFonts w:ascii="Courier New" w:hAnsi="Courier New" w:cs="Courier New" w:hint="default"/>
      </w:rPr>
    </w:lvl>
    <w:lvl w:ilvl="8" w:tplc="0C070005" w:tentative="1">
      <w:start w:val="1"/>
      <w:numFmt w:val="bullet"/>
      <w:lvlText w:val=""/>
      <w:lvlJc w:val="left"/>
      <w:pPr>
        <w:ind w:left="7021" w:hanging="360"/>
      </w:pPr>
      <w:rPr>
        <w:rFonts w:ascii="Wingdings" w:hAnsi="Wingdings" w:hint="default"/>
      </w:rPr>
    </w:lvl>
  </w:abstractNum>
  <w:abstractNum w:abstractNumId="9" w15:restartNumberingAfterBreak="0">
    <w:nsid w:val="73416465"/>
    <w:multiLevelType w:val="multilevel"/>
    <w:tmpl w:val="695453C8"/>
    <w:lvl w:ilvl="0">
      <w:start w:val="1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9"/>
  </w:num>
  <w:num w:numId="3">
    <w:abstractNumId w:val="7"/>
  </w:num>
  <w:num w:numId="4">
    <w:abstractNumId w:val="6"/>
  </w:num>
  <w:num w:numId="5">
    <w:abstractNumId w:val="4"/>
  </w:num>
  <w:num w:numId="6">
    <w:abstractNumId w:val="3"/>
  </w:num>
  <w:num w:numId="7">
    <w:abstractNumId w:val="0"/>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2051E6C-5173-45C4-8EED-30AE4C290688}"/>
    <w:docVar w:name="dgnword-eventsink" w:val="178434280"/>
  </w:docVars>
  <w:rsids>
    <w:rsidRoot w:val="00546393"/>
    <w:rsid w:val="00005373"/>
    <w:rsid w:val="000059E4"/>
    <w:rsid w:val="0001536C"/>
    <w:rsid w:val="00021B10"/>
    <w:rsid w:val="00031D24"/>
    <w:rsid w:val="00037E56"/>
    <w:rsid w:val="00042DEB"/>
    <w:rsid w:val="00046454"/>
    <w:rsid w:val="00047876"/>
    <w:rsid w:val="00055428"/>
    <w:rsid w:val="0006469B"/>
    <w:rsid w:val="0008666B"/>
    <w:rsid w:val="000878F3"/>
    <w:rsid w:val="00092610"/>
    <w:rsid w:val="00092B09"/>
    <w:rsid w:val="000A1DA0"/>
    <w:rsid w:val="000B32A5"/>
    <w:rsid w:val="000B5011"/>
    <w:rsid w:val="000C03D8"/>
    <w:rsid w:val="000D44FF"/>
    <w:rsid w:val="00126561"/>
    <w:rsid w:val="00145276"/>
    <w:rsid w:val="001500F9"/>
    <w:rsid w:val="00161395"/>
    <w:rsid w:val="00173941"/>
    <w:rsid w:val="0017750D"/>
    <w:rsid w:val="00190618"/>
    <w:rsid w:val="00192370"/>
    <w:rsid w:val="0019522B"/>
    <w:rsid w:val="00195695"/>
    <w:rsid w:val="001A0028"/>
    <w:rsid w:val="001A1AF7"/>
    <w:rsid w:val="001D4961"/>
    <w:rsid w:val="001D5C5E"/>
    <w:rsid w:val="001E2AA6"/>
    <w:rsid w:val="001E6F09"/>
    <w:rsid w:val="00200264"/>
    <w:rsid w:val="002244AA"/>
    <w:rsid w:val="00224683"/>
    <w:rsid w:val="0022521B"/>
    <w:rsid w:val="00225C8B"/>
    <w:rsid w:val="002324B7"/>
    <w:rsid w:val="002344DD"/>
    <w:rsid w:val="0025156C"/>
    <w:rsid w:val="002531FC"/>
    <w:rsid w:val="00255E83"/>
    <w:rsid w:val="0027514E"/>
    <w:rsid w:val="002B4CF4"/>
    <w:rsid w:val="002B6958"/>
    <w:rsid w:val="002C2699"/>
    <w:rsid w:val="002C44CF"/>
    <w:rsid w:val="002E1614"/>
    <w:rsid w:val="002E7DE9"/>
    <w:rsid w:val="002F6CB1"/>
    <w:rsid w:val="00317047"/>
    <w:rsid w:val="003229B6"/>
    <w:rsid w:val="00323457"/>
    <w:rsid w:val="00327C16"/>
    <w:rsid w:val="00332BA3"/>
    <w:rsid w:val="003453C8"/>
    <w:rsid w:val="0035191E"/>
    <w:rsid w:val="0035490D"/>
    <w:rsid w:val="0037356B"/>
    <w:rsid w:val="0039193E"/>
    <w:rsid w:val="0039613F"/>
    <w:rsid w:val="003A32D6"/>
    <w:rsid w:val="003D652E"/>
    <w:rsid w:val="003D7862"/>
    <w:rsid w:val="0040212D"/>
    <w:rsid w:val="00416475"/>
    <w:rsid w:val="00443EFF"/>
    <w:rsid w:val="00445129"/>
    <w:rsid w:val="00454981"/>
    <w:rsid w:val="00482F5C"/>
    <w:rsid w:val="00484273"/>
    <w:rsid w:val="00495F43"/>
    <w:rsid w:val="00497CF9"/>
    <w:rsid w:val="004A1334"/>
    <w:rsid w:val="004A21C6"/>
    <w:rsid w:val="004E27AE"/>
    <w:rsid w:val="004F0761"/>
    <w:rsid w:val="004F178B"/>
    <w:rsid w:val="004F5A21"/>
    <w:rsid w:val="00507A75"/>
    <w:rsid w:val="0051050C"/>
    <w:rsid w:val="005115A3"/>
    <w:rsid w:val="00524151"/>
    <w:rsid w:val="0053346E"/>
    <w:rsid w:val="00534C6C"/>
    <w:rsid w:val="00546393"/>
    <w:rsid w:val="005615CD"/>
    <w:rsid w:val="005653B8"/>
    <w:rsid w:val="00565A07"/>
    <w:rsid w:val="005840DC"/>
    <w:rsid w:val="005A52F1"/>
    <w:rsid w:val="005B3BCF"/>
    <w:rsid w:val="005C05E1"/>
    <w:rsid w:val="005D0B42"/>
    <w:rsid w:val="005D1861"/>
    <w:rsid w:val="005E23FA"/>
    <w:rsid w:val="005E5628"/>
    <w:rsid w:val="005E77D4"/>
    <w:rsid w:val="00606C0D"/>
    <w:rsid w:val="0061376D"/>
    <w:rsid w:val="00617D5E"/>
    <w:rsid w:val="00620A79"/>
    <w:rsid w:val="0062193F"/>
    <w:rsid w:val="00621F8E"/>
    <w:rsid w:val="00623B44"/>
    <w:rsid w:val="0063045A"/>
    <w:rsid w:val="00647807"/>
    <w:rsid w:val="0066347B"/>
    <w:rsid w:val="006679EF"/>
    <w:rsid w:val="006710CB"/>
    <w:rsid w:val="0068488F"/>
    <w:rsid w:val="006857A7"/>
    <w:rsid w:val="00697E7E"/>
    <w:rsid w:val="006A5413"/>
    <w:rsid w:val="006C0771"/>
    <w:rsid w:val="006C338B"/>
    <w:rsid w:val="006C4875"/>
    <w:rsid w:val="006E1B56"/>
    <w:rsid w:val="006E2AC6"/>
    <w:rsid w:val="00705ABC"/>
    <w:rsid w:val="00732A59"/>
    <w:rsid w:val="00743F0C"/>
    <w:rsid w:val="0074424A"/>
    <w:rsid w:val="00757946"/>
    <w:rsid w:val="00783BC6"/>
    <w:rsid w:val="007A5040"/>
    <w:rsid w:val="007B584A"/>
    <w:rsid w:val="007C0AC3"/>
    <w:rsid w:val="007C522A"/>
    <w:rsid w:val="007C6010"/>
    <w:rsid w:val="007D17C4"/>
    <w:rsid w:val="007D40C7"/>
    <w:rsid w:val="007F6844"/>
    <w:rsid w:val="0080368C"/>
    <w:rsid w:val="008244EA"/>
    <w:rsid w:val="00826FE0"/>
    <w:rsid w:val="0083750B"/>
    <w:rsid w:val="00842AB1"/>
    <w:rsid w:val="0084747B"/>
    <w:rsid w:val="00850134"/>
    <w:rsid w:val="008527D3"/>
    <w:rsid w:val="0085624D"/>
    <w:rsid w:val="00860A3F"/>
    <w:rsid w:val="00867CAC"/>
    <w:rsid w:val="00873214"/>
    <w:rsid w:val="00875033"/>
    <w:rsid w:val="00885D35"/>
    <w:rsid w:val="00887411"/>
    <w:rsid w:val="008A57CA"/>
    <w:rsid w:val="008C54DB"/>
    <w:rsid w:val="008E1AB4"/>
    <w:rsid w:val="008E5CD6"/>
    <w:rsid w:val="008E66DA"/>
    <w:rsid w:val="008E6D45"/>
    <w:rsid w:val="008F21E6"/>
    <w:rsid w:val="008F4100"/>
    <w:rsid w:val="00906830"/>
    <w:rsid w:val="00907001"/>
    <w:rsid w:val="00913517"/>
    <w:rsid w:val="00921A13"/>
    <w:rsid w:val="00926715"/>
    <w:rsid w:val="00935853"/>
    <w:rsid w:val="009557CF"/>
    <w:rsid w:val="00963C0A"/>
    <w:rsid w:val="00975F23"/>
    <w:rsid w:val="00985B5E"/>
    <w:rsid w:val="009A3244"/>
    <w:rsid w:val="009C5B7D"/>
    <w:rsid w:val="009C5C93"/>
    <w:rsid w:val="009C637B"/>
    <w:rsid w:val="009D0BCF"/>
    <w:rsid w:val="009D77B4"/>
    <w:rsid w:val="009E0ABB"/>
    <w:rsid w:val="009E27E3"/>
    <w:rsid w:val="009F048C"/>
    <w:rsid w:val="009F67B5"/>
    <w:rsid w:val="009F7940"/>
    <w:rsid w:val="00A0401E"/>
    <w:rsid w:val="00A05CB5"/>
    <w:rsid w:val="00A07406"/>
    <w:rsid w:val="00A1161C"/>
    <w:rsid w:val="00A44A99"/>
    <w:rsid w:val="00A47978"/>
    <w:rsid w:val="00A51B66"/>
    <w:rsid w:val="00A606B8"/>
    <w:rsid w:val="00A65FAF"/>
    <w:rsid w:val="00A83A8B"/>
    <w:rsid w:val="00A83A8F"/>
    <w:rsid w:val="00A847B1"/>
    <w:rsid w:val="00A853E2"/>
    <w:rsid w:val="00A92FA8"/>
    <w:rsid w:val="00A94ECD"/>
    <w:rsid w:val="00AA2854"/>
    <w:rsid w:val="00AB43EB"/>
    <w:rsid w:val="00AB477C"/>
    <w:rsid w:val="00AE6D58"/>
    <w:rsid w:val="00AF796E"/>
    <w:rsid w:val="00B10886"/>
    <w:rsid w:val="00B16A44"/>
    <w:rsid w:val="00B21D34"/>
    <w:rsid w:val="00B25373"/>
    <w:rsid w:val="00B26AA5"/>
    <w:rsid w:val="00B449D8"/>
    <w:rsid w:val="00B45156"/>
    <w:rsid w:val="00B4700D"/>
    <w:rsid w:val="00B53A0F"/>
    <w:rsid w:val="00B7377C"/>
    <w:rsid w:val="00B93422"/>
    <w:rsid w:val="00B95BF4"/>
    <w:rsid w:val="00B96781"/>
    <w:rsid w:val="00BA397C"/>
    <w:rsid w:val="00BA39EC"/>
    <w:rsid w:val="00BC22D7"/>
    <w:rsid w:val="00BE2A07"/>
    <w:rsid w:val="00BF54C7"/>
    <w:rsid w:val="00C0086A"/>
    <w:rsid w:val="00C0163D"/>
    <w:rsid w:val="00C017CA"/>
    <w:rsid w:val="00C06475"/>
    <w:rsid w:val="00C17018"/>
    <w:rsid w:val="00C222D6"/>
    <w:rsid w:val="00C3438C"/>
    <w:rsid w:val="00C36F54"/>
    <w:rsid w:val="00C4314A"/>
    <w:rsid w:val="00C50579"/>
    <w:rsid w:val="00C645DF"/>
    <w:rsid w:val="00C66475"/>
    <w:rsid w:val="00C715DE"/>
    <w:rsid w:val="00C731C0"/>
    <w:rsid w:val="00C83675"/>
    <w:rsid w:val="00C8616C"/>
    <w:rsid w:val="00C873C4"/>
    <w:rsid w:val="00C908B2"/>
    <w:rsid w:val="00CB634F"/>
    <w:rsid w:val="00CC2FA3"/>
    <w:rsid w:val="00CC7045"/>
    <w:rsid w:val="00CD3D21"/>
    <w:rsid w:val="00CD4DC7"/>
    <w:rsid w:val="00CE1224"/>
    <w:rsid w:val="00CF69C6"/>
    <w:rsid w:val="00D144F4"/>
    <w:rsid w:val="00D14ACD"/>
    <w:rsid w:val="00D224A1"/>
    <w:rsid w:val="00D42F71"/>
    <w:rsid w:val="00D43ED3"/>
    <w:rsid w:val="00D455F3"/>
    <w:rsid w:val="00D623E8"/>
    <w:rsid w:val="00D715DE"/>
    <w:rsid w:val="00D77EA1"/>
    <w:rsid w:val="00D81FB6"/>
    <w:rsid w:val="00D92861"/>
    <w:rsid w:val="00D93D8F"/>
    <w:rsid w:val="00D97AF8"/>
    <w:rsid w:val="00DB3A84"/>
    <w:rsid w:val="00DC00FB"/>
    <w:rsid w:val="00DC4009"/>
    <w:rsid w:val="00DE298C"/>
    <w:rsid w:val="00DF5759"/>
    <w:rsid w:val="00E02BA4"/>
    <w:rsid w:val="00E03262"/>
    <w:rsid w:val="00E24D2D"/>
    <w:rsid w:val="00E346F7"/>
    <w:rsid w:val="00E35029"/>
    <w:rsid w:val="00E42764"/>
    <w:rsid w:val="00E5035C"/>
    <w:rsid w:val="00E63974"/>
    <w:rsid w:val="00E83AD5"/>
    <w:rsid w:val="00E9614D"/>
    <w:rsid w:val="00E963AF"/>
    <w:rsid w:val="00EA1946"/>
    <w:rsid w:val="00EA4071"/>
    <w:rsid w:val="00EB08F3"/>
    <w:rsid w:val="00EB1FE7"/>
    <w:rsid w:val="00EB5014"/>
    <w:rsid w:val="00EC3996"/>
    <w:rsid w:val="00ED3BCB"/>
    <w:rsid w:val="00EE5990"/>
    <w:rsid w:val="00F01060"/>
    <w:rsid w:val="00F43173"/>
    <w:rsid w:val="00F43B8C"/>
    <w:rsid w:val="00F46AC6"/>
    <w:rsid w:val="00F52A7C"/>
    <w:rsid w:val="00F6108E"/>
    <w:rsid w:val="00F6647E"/>
    <w:rsid w:val="00F723E3"/>
    <w:rsid w:val="00F83362"/>
    <w:rsid w:val="00F92A67"/>
    <w:rsid w:val="00FA56C6"/>
    <w:rsid w:val="00FB5CA5"/>
    <w:rsid w:val="00FC5CAE"/>
    <w:rsid w:val="00FD4216"/>
    <w:rsid w:val="00FD4457"/>
    <w:rsid w:val="00FE711D"/>
    <w:rsid w:val="00FF4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C417C"/>
  <w15:chartTrackingRefBased/>
  <w15:docId w15:val="{306771A4-C956-954D-A6E5-E462C8C8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035C"/>
    <w:rPr>
      <w:sz w:val="24"/>
      <w:szCs w:val="24"/>
      <w:lang w:val="de-AT" w:eastAsia="de-D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vorlage">
    <w:name w:val="Formatvorlage"/>
    <w:rsid w:val="00A83A8F"/>
    <w:pPr>
      <w:widowControl w:val="0"/>
      <w:autoSpaceDE w:val="0"/>
      <w:autoSpaceDN w:val="0"/>
      <w:adjustRightInd w:val="0"/>
    </w:pPr>
    <w:rPr>
      <w:sz w:val="24"/>
      <w:szCs w:val="24"/>
      <w:lang w:val="de-AT" w:eastAsia="de-AT"/>
    </w:rPr>
  </w:style>
  <w:style w:type="paragraph" w:styleId="Textonotapie">
    <w:name w:val="footnote text"/>
    <w:basedOn w:val="Normal"/>
    <w:rsid w:val="000C03D8"/>
  </w:style>
  <w:style w:type="paragraph" w:customStyle="1" w:styleId="Feld">
    <w:name w:val="Feld"/>
    <w:basedOn w:val="Normal"/>
    <w:rsid w:val="000C03D8"/>
    <w:pPr>
      <w:keepNext/>
      <w:keepLines/>
      <w:spacing w:after="120"/>
      <w:jc w:val="both"/>
    </w:pPr>
    <w:rPr>
      <w:b/>
      <w:bCs/>
      <w:sz w:val="18"/>
      <w:szCs w:val="18"/>
    </w:rPr>
  </w:style>
  <w:style w:type="paragraph" w:styleId="Textoindependiente2">
    <w:name w:val="Body Text 2"/>
    <w:basedOn w:val="Normal"/>
    <w:rsid w:val="000C03D8"/>
    <w:pPr>
      <w:tabs>
        <w:tab w:val="left" w:pos="284"/>
      </w:tabs>
      <w:jc w:val="both"/>
    </w:pPr>
    <w:rPr>
      <w:sz w:val="18"/>
      <w:szCs w:val="18"/>
    </w:rPr>
  </w:style>
  <w:style w:type="paragraph" w:styleId="Textoindependiente">
    <w:name w:val="Body Text"/>
    <w:basedOn w:val="Normal"/>
    <w:rsid w:val="000C03D8"/>
    <w:pPr>
      <w:tabs>
        <w:tab w:val="left" w:pos="426"/>
      </w:tabs>
      <w:spacing w:line="360" w:lineRule="auto"/>
      <w:jc w:val="both"/>
    </w:pPr>
  </w:style>
  <w:style w:type="paragraph" w:styleId="Textoindependiente3">
    <w:name w:val="Body Text 3"/>
    <w:basedOn w:val="Normal"/>
    <w:rsid w:val="000C03D8"/>
    <w:pPr>
      <w:tabs>
        <w:tab w:val="left" w:pos="284"/>
      </w:tabs>
      <w:jc w:val="both"/>
    </w:pPr>
    <w:rPr>
      <w:sz w:val="20"/>
      <w:szCs w:val="20"/>
    </w:rPr>
  </w:style>
  <w:style w:type="paragraph" w:styleId="Sangra2detindependiente">
    <w:name w:val="Body Text Indent 2"/>
    <w:basedOn w:val="Normal"/>
    <w:rsid w:val="000C03D8"/>
    <w:pPr>
      <w:tabs>
        <w:tab w:val="left" w:pos="426"/>
      </w:tabs>
      <w:ind w:left="426"/>
      <w:jc w:val="both"/>
    </w:pPr>
    <w:rPr>
      <w:sz w:val="20"/>
      <w:szCs w:val="20"/>
    </w:rPr>
  </w:style>
  <w:style w:type="paragraph" w:styleId="Sangra3detindependiente">
    <w:name w:val="Body Text Indent 3"/>
    <w:basedOn w:val="Normal"/>
    <w:rsid w:val="000C03D8"/>
    <w:pPr>
      <w:tabs>
        <w:tab w:val="left" w:pos="426"/>
      </w:tabs>
      <w:ind w:left="426" w:hanging="426"/>
      <w:jc w:val="both"/>
    </w:pPr>
    <w:rPr>
      <w:sz w:val="20"/>
      <w:szCs w:val="20"/>
    </w:rPr>
  </w:style>
  <w:style w:type="paragraph" w:styleId="Encabezado">
    <w:name w:val="header"/>
    <w:basedOn w:val="Normal"/>
    <w:rsid w:val="00565A07"/>
    <w:pPr>
      <w:tabs>
        <w:tab w:val="center" w:pos="4536"/>
        <w:tab w:val="right" w:pos="9072"/>
      </w:tabs>
    </w:pPr>
  </w:style>
  <w:style w:type="paragraph" w:styleId="Piedepgina">
    <w:name w:val="footer"/>
    <w:basedOn w:val="Normal"/>
    <w:link w:val="PiedepginaCar"/>
    <w:uiPriority w:val="99"/>
    <w:rsid w:val="00565A07"/>
    <w:pPr>
      <w:tabs>
        <w:tab w:val="center" w:pos="4536"/>
        <w:tab w:val="right" w:pos="9072"/>
      </w:tabs>
    </w:pPr>
  </w:style>
  <w:style w:type="character" w:styleId="Nmerodepgina">
    <w:name w:val="page number"/>
    <w:basedOn w:val="Fuentedeprrafopredeter"/>
    <w:rsid w:val="002E7DE9"/>
  </w:style>
  <w:style w:type="paragraph" w:styleId="Textodeglobo">
    <w:name w:val="Balloon Text"/>
    <w:basedOn w:val="Normal"/>
    <w:semiHidden/>
    <w:rsid w:val="00A47978"/>
    <w:rPr>
      <w:rFonts w:ascii="Tahoma" w:hAnsi="Tahoma" w:cs="Tahoma"/>
      <w:sz w:val="16"/>
      <w:szCs w:val="16"/>
    </w:rPr>
  </w:style>
  <w:style w:type="character" w:styleId="Textoennegrita">
    <w:name w:val="Strong"/>
    <w:qFormat/>
    <w:rsid w:val="008E1AB4"/>
    <w:rPr>
      <w:b/>
      <w:bCs/>
    </w:rPr>
  </w:style>
  <w:style w:type="character" w:styleId="Refdecomentario">
    <w:name w:val="annotation reference"/>
    <w:rsid w:val="004A1334"/>
    <w:rPr>
      <w:sz w:val="16"/>
      <w:szCs w:val="16"/>
    </w:rPr>
  </w:style>
  <w:style w:type="paragraph" w:styleId="Textocomentario">
    <w:name w:val="annotation text"/>
    <w:basedOn w:val="Normal"/>
    <w:link w:val="TextocomentarioCar"/>
    <w:rsid w:val="004A1334"/>
    <w:rPr>
      <w:sz w:val="20"/>
      <w:szCs w:val="20"/>
    </w:rPr>
  </w:style>
  <w:style w:type="character" w:customStyle="1" w:styleId="TextocomentarioCar">
    <w:name w:val="Texto comentario Car"/>
    <w:link w:val="Textocomentario"/>
    <w:rsid w:val="004A1334"/>
    <w:rPr>
      <w:lang w:eastAsia="de-DE"/>
    </w:rPr>
  </w:style>
  <w:style w:type="paragraph" w:styleId="Asuntodelcomentario">
    <w:name w:val="annotation subject"/>
    <w:basedOn w:val="Textocomentario"/>
    <w:next w:val="Textocomentario"/>
    <w:link w:val="AsuntodelcomentarioCar"/>
    <w:rsid w:val="004A1334"/>
    <w:rPr>
      <w:b/>
      <w:bCs/>
    </w:rPr>
  </w:style>
  <w:style w:type="character" w:customStyle="1" w:styleId="AsuntodelcomentarioCar">
    <w:name w:val="Asunto del comentario Car"/>
    <w:link w:val="Asuntodelcomentario"/>
    <w:rsid w:val="004A1334"/>
    <w:rPr>
      <w:b/>
      <w:bCs/>
      <w:lang w:eastAsia="de-DE"/>
    </w:rPr>
  </w:style>
  <w:style w:type="character" w:styleId="Hipervnculo">
    <w:name w:val="Hyperlink"/>
    <w:rsid w:val="00A606B8"/>
    <w:rPr>
      <w:color w:val="0563C1"/>
      <w:u w:val="single"/>
    </w:rPr>
  </w:style>
  <w:style w:type="paragraph" w:styleId="NormalWeb">
    <w:name w:val="Normal (Web)"/>
    <w:basedOn w:val="Normal"/>
    <w:rsid w:val="00A606B8"/>
  </w:style>
  <w:style w:type="character" w:customStyle="1" w:styleId="PiedepginaCar">
    <w:name w:val="Pie de página Car"/>
    <w:link w:val="Piedepgina"/>
    <w:uiPriority w:val="99"/>
    <w:rsid w:val="00EA4071"/>
    <w:rPr>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670420">
      <w:bodyDiv w:val="1"/>
      <w:marLeft w:val="0"/>
      <w:marRight w:val="0"/>
      <w:marTop w:val="0"/>
      <w:marBottom w:val="0"/>
      <w:divBdr>
        <w:top w:val="none" w:sz="0" w:space="0" w:color="auto"/>
        <w:left w:val="none" w:sz="0" w:space="0" w:color="auto"/>
        <w:bottom w:val="none" w:sz="0" w:space="0" w:color="auto"/>
        <w:right w:val="none" w:sz="0" w:space="0" w:color="auto"/>
      </w:divBdr>
    </w:div>
    <w:div w:id="562913399">
      <w:bodyDiv w:val="1"/>
      <w:marLeft w:val="0"/>
      <w:marRight w:val="0"/>
      <w:marTop w:val="0"/>
      <w:marBottom w:val="0"/>
      <w:divBdr>
        <w:top w:val="none" w:sz="0" w:space="0" w:color="auto"/>
        <w:left w:val="none" w:sz="0" w:space="0" w:color="auto"/>
        <w:bottom w:val="none" w:sz="0" w:space="0" w:color="auto"/>
        <w:right w:val="none" w:sz="0" w:space="0" w:color="auto"/>
      </w:divBdr>
      <w:divsChild>
        <w:div w:id="493110805">
          <w:marLeft w:val="0"/>
          <w:marRight w:val="0"/>
          <w:marTop w:val="0"/>
          <w:marBottom w:val="450"/>
          <w:divBdr>
            <w:top w:val="none" w:sz="0" w:space="0" w:color="auto"/>
            <w:left w:val="none" w:sz="0" w:space="0" w:color="auto"/>
            <w:bottom w:val="none" w:sz="0" w:space="0" w:color="auto"/>
            <w:right w:val="none" w:sz="0" w:space="0" w:color="auto"/>
          </w:divBdr>
          <w:divsChild>
            <w:div w:id="2070569037">
              <w:marLeft w:val="0"/>
              <w:marRight w:val="0"/>
              <w:marTop w:val="0"/>
              <w:marBottom w:val="0"/>
              <w:divBdr>
                <w:top w:val="none" w:sz="0" w:space="0" w:color="auto"/>
                <w:left w:val="none" w:sz="0" w:space="0" w:color="auto"/>
                <w:bottom w:val="none" w:sz="0" w:space="0" w:color="auto"/>
                <w:right w:val="none" w:sz="0" w:space="0" w:color="auto"/>
              </w:divBdr>
              <w:divsChild>
                <w:div w:id="1475831692">
                  <w:marLeft w:val="0"/>
                  <w:marRight w:val="0"/>
                  <w:marTop w:val="0"/>
                  <w:marBottom w:val="0"/>
                  <w:divBdr>
                    <w:top w:val="none" w:sz="0" w:space="0" w:color="auto"/>
                    <w:left w:val="none" w:sz="0" w:space="0" w:color="auto"/>
                    <w:bottom w:val="none" w:sz="0" w:space="0" w:color="auto"/>
                    <w:right w:val="none" w:sz="0" w:space="0" w:color="auto"/>
                  </w:divBdr>
                  <w:divsChild>
                    <w:div w:id="701632349">
                      <w:marLeft w:val="0"/>
                      <w:marRight w:val="0"/>
                      <w:marTop w:val="300"/>
                      <w:marBottom w:val="210"/>
                      <w:divBdr>
                        <w:top w:val="none" w:sz="0" w:space="0" w:color="auto"/>
                        <w:left w:val="none" w:sz="0" w:space="0" w:color="auto"/>
                        <w:bottom w:val="none" w:sz="0" w:space="0" w:color="auto"/>
                        <w:right w:val="none" w:sz="0" w:space="0" w:color="auto"/>
                      </w:divBdr>
                      <w:divsChild>
                        <w:div w:id="926228166">
                          <w:marLeft w:val="0"/>
                          <w:marRight w:val="0"/>
                          <w:marTop w:val="0"/>
                          <w:marBottom w:val="0"/>
                          <w:divBdr>
                            <w:top w:val="none" w:sz="0" w:space="0" w:color="auto"/>
                            <w:left w:val="none" w:sz="0" w:space="0" w:color="auto"/>
                            <w:bottom w:val="none" w:sz="0" w:space="0" w:color="auto"/>
                            <w:right w:val="none" w:sz="0" w:space="0" w:color="auto"/>
                          </w:divBdr>
                        </w:div>
                      </w:divsChild>
                    </w:div>
                    <w:div w:id="1333099598">
                      <w:marLeft w:val="0"/>
                      <w:marRight w:val="0"/>
                      <w:marTop w:val="120"/>
                      <w:marBottom w:val="0"/>
                      <w:divBdr>
                        <w:top w:val="none" w:sz="0" w:space="0" w:color="auto"/>
                        <w:left w:val="none" w:sz="0" w:space="0" w:color="auto"/>
                        <w:bottom w:val="none" w:sz="0" w:space="0" w:color="auto"/>
                        <w:right w:val="none" w:sz="0" w:space="0" w:color="auto"/>
                      </w:divBdr>
                      <w:divsChild>
                        <w:div w:id="1890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352225">
      <w:bodyDiv w:val="1"/>
      <w:marLeft w:val="0"/>
      <w:marRight w:val="0"/>
      <w:marTop w:val="0"/>
      <w:marBottom w:val="0"/>
      <w:divBdr>
        <w:top w:val="none" w:sz="0" w:space="0" w:color="auto"/>
        <w:left w:val="none" w:sz="0" w:space="0" w:color="auto"/>
        <w:bottom w:val="none" w:sz="0" w:space="0" w:color="auto"/>
        <w:right w:val="none" w:sz="0" w:space="0" w:color="auto"/>
      </w:divBdr>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sChild>
        <w:div w:id="1578128389">
          <w:marLeft w:val="0"/>
          <w:marRight w:val="0"/>
          <w:marTop w:val="0"/>
          <w:marBottom w:val="450"/>
          <w:divBdr>
            <w:top w:val="none" w:sz="0" w:space="0" w:color="auto"/>
            <w:left w:val="none" w:sz="0" w:space="0" w:color="auto"/>
            <w:bottom w:val="none" w:sz="0" w:space="0" w:color="auto"/>
            <w:right w:val="none" w:sz="0" w:space="0" w:color="auto"/>
          </w:divBdr>
          <w:divsChild>
            <w:div w:id="1856727310">
              <w:marLeft w:val="0"/>
              <w:marRight w:val="0"/>
              <w:marTop w:val="0"/>
              <w:marBottom w:val="0"/>
              <w:divBdr>
                <w:top w:val="none" w:sz="0" w:space="0" w:color="auto"/>
                <w:left w:val="none" w:sz="0" w:space="0" w:color="auto"/>
                <w:bottom w:val="none" w:sz="0" w:space="0" w:color="auto"/>
                <w:right w:val="none" w:sz="0" w:space="0" w:color="auto"/>
              </w:divBdr>
              <w:divsChild>
                <w:div w:id="1492670633">
                  <w:marLeft w:val="0"/>
                  <w:marRight w:val="0"/>
                  <w:marTop w:val="0"/>
                  <w:marBottom w:val="0"/>
                  <w:divBdr>
                    <w:top w:val="none" w:sz="0" w:space="0" w:color="auto"/>
                    <w:left w:val="none" w:sz="0" w:space="0" w:color="auto"/>
                    <w:bottom w:val="none" w:sz="0" w:space="0" w:color="auto"/>
                    <w:right w:val="none" w:sz="0" w:space="0" w:color="auto"/>
                  </w:divBdr>
                  <w:divsChild>
                    <w:div w:id="993487241">
                      <w:marLeft w:val="0"/>
                      <w:marRight w:val="0"/>
                      <w:marTop w:val="300"/>
                      <w:marBottom w:val="210"/>
                      <w:divBdr>
                        <w:top w:val="none" w:sz="0" w:space="0" w:color="auto"/>
                        <w:left w:val="none" w:sz="0" w:space="0" w:color="auto"/>
                        <w:bottom w:val="none" w:sz="0" w:space="0" w:color="auto"/>
                        <w:right w:val="none" w:sz="0" w:space="0" w:color="auto"/>
                      </w:divBdr>
                      <w:divsChild>
                        <w:div w:id="1324355199">
                          <w:marLeft w:val="0"/>
                          <w:marRight w:val="0"/>
                          <w:marTop w:val="0"/>
                          <w:marBottom w:val="0"/>
                          <w:divBdr>
                            <w:top w:val="none" w:sz="0" w:space="0" w:color="auto"/>
                            <w:left w:val="none" w:sz="0" w:space="0" w:color="auto"/>
                            <w:bottom w:val="none" w:sz="0" w:space="0" w:color="auto"/>
                            <w:right w:val="none" w:sz="0" w:space="0" w:color="auto"/>
                          </w:divBdr>
                        </w:div>
                      </w:divsChild>
                    </w:div>
                    <w:div w:id="994143025">
                      <w:marLeft w:val="0"/>
                      <w:marRight w:val="0"/>
                      <w:marTop w:val="120"/>
                      <w:marBottom w:val="0"/>
                      <w:divBdr>
                        <w:top w:val="none" w:sz="0" w:space="0" w:color="auto"/>
                        <w:left w:val="none" w:sz="0" w:space="0" w:color="auto"/>
                        <w:bottom w:val="none" w:sz="0" w:space="0" w:color="auto"/>
                        <w:right w:val="none" w:sz="0" w:space="0" w:color="auto"/>
                      </w:divBdr>
                      <w:divsChild>
                        <w:div w:id="574121172">
                          <w:marLeft w:val="0"/>
                          <w:marRight w:val="0"/>
                          <w:marTop w:val="0"/>
                          <w:marBottom w:val="0"/>
                          <w:divBdr>
                            <w:top w:val="none" w:sz="0" w:space="0" w:color="auto"/>
                            <w:left w:val="none" w:sz="0" w:space="0" w:color="auto"/>
                            <w:bottom w:val="none" w:sz="0" w:space="0" w:color="auto"/>
                            <w:right w:val="none" w:sz="0" w:space="0" w:color="auto"/>
                          </w:divBdr>
                        </w:div>
                      </w:divsChild>
                    </w:div>
                    <w:div w:id="1840807637">
                      <w:marLeft w:val="0"/>
                      <w:marRight w:val="0"/>
                      <w:marTop w:val="120"/>
                      <w:marBottom w:val="0"/>
                      <w:divBdr>
                        <w:top w:val="none" w:sz="0" w:space="0" w:color="auto"/>
                        <w:left w:val="none" w:sz="0" w:space="0" w:color="auto"/>
                        <w:bottom w:val="none" w:sz="0" w:space="0" w:color="auto"/>
                        <w:right w:val="none" w:sz="0" w:space="0" w:color="auto"/>
                      </w:divBdr>
                      <w:divsChild>
                        <w:div w:id="1330136402">
                          <w:marLeft w:val="0"/>
                          <w:marRight w:val="0"/>
                          <w:marTop w:val="0"/>
                          <w:marBottom w:val="0"/>
                          <w:divBdr>
                            <w:top w:val="none" w:sz="0" w:space="0" w:color="auto"/>
                            <w:left w:val="none" w:sz="0" w:space="0" w:color="auto"/>
                            <w:bottom w:val="none" w:sz="0" w:space="0" w:color="auto"/>
                            <w:right w:val="none" w:sz="0" w:space="0" w:color="auto"/>
                          </w:divBdr>
                        </w:div>
                      </w:divsChild>
                    </w:div>
                    <w:div w:id="2001230623">
                      <w:marLeft w:val="0"/>
                      <w:marRight w:val="0"/>
                      <w:marTop w:val="120"/>
                      <w:marBottom w:val="0"/>
                      <w:divBdr>
                        <w:top w:val="none" w:sz="0" w:space="0" w:color="auto"/>
                        <w:left w:val="none" w:sz="0" w:space="0" w:color="auto"/>
                        <w:bottom w:val="none" w:sz="0" w:space="0" w:color="auto"/>
                        <w:right w:val="none" w:sz="0" w:space="0" w:color="auto"/>
                      </w:divBdr>
                      <w:divsChild>
                        <w:div w:id="16482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64670">
      <w:bodyDiv w:val="1"/>
      <w:marLeft w:val="0"/>
      <w:marRight w:val="0"/>
      <w:marTop w:val="0"/>
      <w:marBottom w:val="0"/>
      <w:divBdr>
        <w:top w:val="none" w:sz="0" w:space="0" w:color="auto"/>
        <w:left w:val="none" w:sz="0" w:space="0" w:color="auto"/>
        <w:bottom w:val="none" w:sz="0" w:space="0" w:color="auto"/>
        <w:right w:val="none" w:sz="0" w:space="0" w:color="auto"/>
      </w:divBdr>
      <w:divsChild>
        <w:div w:id="1297636615">
          <w:marLeft w:val="0"/>
          <w:marRight w:val="0"/>
          <w:marTop w:val="0"/>
          <w:marBottom w:val="450"/>
          <w:divBdr>
            <w:top w:val="none" w:sz="0" w:space="0" w:color="auto"/>
            <w:left w:val="none" w:sz="0" w:space="0" w:color="auto"/>
            <w:bottom w:val="none" w:sz="0" w:space="0" w:color="auto"/>
            <w:right w:val="none" w:sz="0" w:space="0" w:color="auto"/>
          </w:divBdr>
          <w:divsChild>
            <w:div w:id="1827087404">
              <w:marLeft w:val="0"/>
              <w:marRight w:val="0"/>
              <w:marTop w:val="0"/>
              <w:marBottom w:val="0"/>
              <w:divBdr>
                <w:top w:val="none" w:sz="0" w:space="0" w:color="auto"/>
                <w:left w:val="none" w:sz="0" w:space="0" w:color="auto"/>
                <w:bottom w:val="none" w:sz="0" w:space="0" w:color="auto"/>
                <w:right w:val="none" w:sz="0" w:space="0" w:color="auto"/>
              </w:divBdr>
              <w:divsChild>
                <w:div w:id="1357386125">
                  <w:marLeft w:val="0"/>
                  <w:marRight w:val="0"/>
                  <w:marTop w:val="0"/>
                  <w:marBottom w:val="0"/>
                  <w:divBdr>
                    <w:top w:val="none" w:sz="0" w:space="0" w:color="auto"/>
                    <w:left w:val="none" w:sz="0" w:space="0" w:color="auto"/>
                    <w:bottom w:val="none" w:sz="0" w:space="0" w:color="auto"/>
                    <w:right w:val="none" w:sz="0" w:space="0" w:color="auto"/>
                  </w:divBdr>
                  <w:divsChild>
                    <w:div w:id="497841320">
                      <w:marLeft w:val="0"/>
                      <w:marRight w:val="0"/>
                      <w:marTop w:val="120"/>
                      <w:marBottom w:val="0"/>
                      <w:divBdr>
                        <w:top w:val="none" w:sz="0" w:space="0" w:color="auto"/>
                        <w:left w:val="none" w:sz="0" w:space="0" w:color="auto"/>
                        <w:bottom w:val="none" w:sz="0" w:space="0" w:color="auto"/>
                        <w:right w:val="none" w:sz="0" w:space="0" w:color="auto"/>
                      </w:divBdr>
                      <w:divsChild>
                        <w:div w:id="1484733595">
                          <w:marLeft w:val="0"/>
                          <w:marRight w:val="0"/>
                          <w:marTop w:val="0"/>
                          <w:marBottom w:val="0"/>
                          <w:divBdr>
                            <w:top w:val="none" w:sz="0" w:space="0" w:color="auto"/>
                            <w:left w:val="none" w:sz="0" w:space="0" w:color="auto"/>
                            <w:bottom w:val="none" w:sz="0" w:space="0" w:color="auto"/>
                            <w:right w:val="none" w:sz="0" w:space="0" w:color="auto"/>
                          </w:divBdr>
                        </w:div>
                      </w:divsChild>
                    </w:div>
                    <w:div w:id="722021294">
                      <w:marLeft w:val="0"/>
                      <w:marRight w:val="0"/>
                      <w:marTop w:val="120"/>
                      <w:marBottom w:val="0"/>
                      <w:divBdr>
                        <w:top w:val="none" w:sz="0" w:space="0" w:color="auto"/>
                        <w:left w:val="none" w:sz="0" w:space="0" w:color="auto"/>
                        <w:bottom w:val="none" w:sz="0" w:space="0" w:color="auto"/>
                        <w:right w:val="none" w:sz="0" w:space="0" w:color="auto"/>
                      </w:divBdr>
                      <w:divsChild>
                        <w:div w:id="908149282">
                          <w:marLeft w:val="0"/>
                          <w:marRight w:val="0"/>
                          <w:marTop w:val="0"/>
                          <w:marBottom w:val="0"/>
                          <w:divBdr>
                            <w:top w:val="none" w:sz="0" w:space="0" w:color="auto"/>
                            <w:left w:val="none" w:sz="0" w:space="0" w:color="auto"/>
                            <w:bottom w:val="none" w:sz="0" w:space="0" w:color="auto"/>
                            <w:right w:val="none" w:sz="0" w:space="0" w:color="auto"/>
                          </w:divBdr>
                        </w:div>
                      </w:divsChild>
                    </w:div>
                    <w:div w:id="1147089612">
                      <w:marLeft w:val="0"/>
                      <w:marRight w:val="0"/>
                      <w:marTop w:val="120"/>
                      <w:marBottom w:val="0"/>
                      <w:divBdr>
                        <w:top w:val="none" w:sz="0" w:space="0" w:color="auto"/>
                        <w:left w:val="none" w:sz="0" w:space="0" w:color="auto"/>
                        <w:bottom w:val="none" w:sz="0" w:space="0" w:color="auto"/>
                        <w:right w:val="none" w:sz="0" w:space="0" w:color="auto"/>
                      </w:divBdr>
                      <w:divsChild>
                        <w:div w:id="1811365524">
                          <w:marLeft w:val="0"/>
                          <w:marRight w:val="0"/>
                          <w:marTop w:val="0"/>
                          <w:marBottom w:val="0"/>
                          <w:divBdr>
                            <w:top w:val="none" w:sz="0" w:space="0" w:color="auto"/>
                            <w:left w:val="none" w:sz="0" w:space="0" w:color="auto"/>
                            <w:bottom w:val="none" w:sz="0" w:space="0" w:color="auto"/>
                            <w:right w:val="none" w:sz="0" w:space="0" w:color="auto"/>
                          </w:divBdr>
                        </w:div>
                      </w:divsChild>
                    </w:div>
                    <w:div w:id="1164927795">
                      <w:marLeft w:val="0"/>
                      <w:marRight w:val="0"/>
                      <w:marTop w:val="300"/>
                      <w:marBottom w:val="210"/>
                      <w:divBdr>
                        <w:top w:val="none" w:sz="0" w:space="0" w:color="auto"/>
                        <w:left w:val="none" w:sz="0" w:space="0" w:color="auto"/>
                        <w:bottom w:val="none" w:sz="0" w:space="0" w:color="auto"/>
                        <w:right w:val="none" w:sz="0" w:space="0" w:color="auto"/>
                      </w:divBdr>
                      <w:divsChild>
                        <w:div w:id="10820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579028">
      <w:bodyDiv w:val="1"/>
      <w:marLeft w:val="0"/>
      <w:marRight w:val="0"/>
      <w:marTop w:val="0"/>
      <w:marBottom w:val="0"/>
      <w:divBdr>
        <w:top w:val="none" w:sz="0" w:space="0" w:color="auto"/>
        <w:left w:val="none" w:sz="0" w:space="0" w:color="auto"/>
        <w:bottom w:val="none" w:sz="0" w:space="0" w:color="auto"/>
        <w:right w:val="none" w:sz="0" w:space="0" w:color="auto"/>
      </w:divBdr>
    </w:div>
    <w:div w:id="1859812616">
      <w:bodyDiv w:val="1"/>
      <w:marLeft w:val="0"/>
      <w:marRight w:val="0"/>
      <w:marTop w:val="0"/>
      <w:marBottom w:val="0"/>
      <w:divBdr>
        <w:top w:val="none" w:sz="0" w:space="0" w:color="auto"/>
        <w:left w:val="none" w:sz="0" w:space="0" w:color="auto"/>
        <w:bottom w:val="none" w:sz="0" w:space="0" w:color="auto"/>
        <w:right w:val="none" w:sz="0" w:space="0" w:color="auto"/>
      </w:divBdr>
      <w:divsChild>
        <w:div w:id="626199502">
          <w:marLeft w:val="0"/>
          <w:marRight w:val="0"/>
          <w:marTop w:val="0"/>
          <w:marBottom w:val="450"/>
          <w:divBdr>
            <w:top w:val="none" w:sz="0" w:space="0" w:color="auto"/>
            <w:left w:val="none" w:sz="0" w:space="0" w:color="auto"/>
            <w:bottom w:val="none" w:sz="0" w:space="0" w:color="auto"/>
            <w:right w:val="none" w:sz="0" w:space="0" w:color="auto"/>
          </w:divBdr>
          <w:divsChild>
            <w:div w:id="175118519">
              <w:marLeft w:val="0"/>
              <w:marRight w:val="0"/>
              <w:marTop w:val="0"/>
              <w:marBottom w:val="0"/>
              <w:divBdr>
                <w:top w:val="none" w:sz="0" w:space="0" w:color="auto"/>
                <w:left w:val="none" w:sz="0" w:space="0" w:color="auto"/>
                <w:bottom w:val="none" w:sz="0" w:space="0" w:color="auto"/>
                <w:right w:val="none" w:sz="0" w:space="0" w:color="auto"/>
              </w:divBdr>
              <w:divsChild>
                <w:div w:id="408622308">
                  <w:marLeft w:val="0"/>
                  <w:marRight w:val="0"/>
                  <w:marTop w:val="0"/>
                  <w:marBottom w:val="0"/>
                  <w:divBdr>
                    <w:top w:val="none" w:sz="0" w:space="0" w:color="auto"/>
                    <w:left w:val="none" w:sz="0" w:space="0" w:color="auto"/>
                    <w:bottom w:val="none" w:sz="0" w:space="0" w:color="auto"/>
                    <w:right w:val="none" w:sz="0" w:space="0" w:color="auto"/>
                  </w:divBdr>
                  <w:divsChild>
                    <w:div w:id="675765358">
                      <w:marLeft w:val="0"/>
                      <w:marRight w:val="0"/>
                      <w:marTop w:val="120"/>
                      <w:marBottom w:val="0"/>
                      <w:divBdr>
                        <w:top w:val="none" w:sz="0" w:space="0" w:color="auto"/>
                        <w:left w:val="none" w:sz="0" w:space="0" w:color="auto"/>
                        <w:bottom w:val="none" w:sz="0" w:space="0" w:color="auto"/>
                        <w:right w:val="none" w:sz="0" w:space="0" w:color="auto"/>
                      </w:divBdr>
                      <w:divsChild>
                        <w:div w:id="1614365141">
                          <w:marLeft w:val="0"/>
                          <w:marRight w:val="0"/>
                          <w:marTop w:val="0"/>
                          <w:marBottom w:val="0"/>
                          <w:divBdr>
                            <w:top w:val="none" w:sz="0" w:space="0" w:color="auto"/>
                            <w:left w:val="none" w:sz="0" w:space="0" w:color="auto"/>
                            <w:bottom w:val="none" w:sz="0" w:space="0" w:color="auto"/>
                            <w:right w:val="none" w:sz="0" w:space="0" w:color="auto"/>
                          </w:divBdr>
                        </w:div>
                      </w:divsChild>
                    </w:div>
                    <w:div w:id="1059741108">
                      <w:marLeft w:val="0"/>
                      <w:marRight w:val="0"/>
                      <w:marTop w:val="120"/>
                      <w:marBottom w:val="0"/>
                      <w:divBdr>
                        <w:top w:val="none" w:sz="0" w:space="0" w:color="auto"/>
                        <w:left w:val="none" w:sz="0" w:space="0" w:color="auto"/>
                        <w:bottom w:val="none" w:sz="0" w:space="0" w:color="auto"/>
                        <w:right w:val="none" w:sz="0" w:space="0" w:color="auto"/>
                      </w:divBdr>
                      <w:divsChild>
                        <w:div w:id="1289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7369">
      <w:bodyDiv w:val="1"/>
      <w:marLeft w:val="0"/>
      <w:marRight w:val="0"/>
      <w:marTop w:val="0"/>
      <w:marBottom w:val="0"/>
      <w:divBdr>
        <w:top w:val="none" w:sz="0" w:space="0" w:color="auto"/>
        <w:left w:val="none" w:sz="0" w:space="0" w:color="auto"/>
        <w:bottom w:val="none" w:sz="0" w:space="0" w:color="auto"/>
        <w:right w:val="none" w:sz="0" w:space="0" w:color="auto"/>
      </w:divBdr>
      <w:divsChild>
        <w:div w:id="2013528971">
          <w:marLeft w:val="0"/>
          <w:marRight w:val="0"/>
          <w:marTop w:val="0"/>
          <w:marBottom w:val="450"/>
          <w:divBdr>
            <w:top w:val="none" w:sz="0" w:space="0" w:color="auto"/>
            <w:left w:val="none" w:sz="0" w:space="0" w:color="auto"/>
            <w:bottom w:val="none" w:sz="0" w:space="0" w:color="auto"/>
            <w:right w:val="none" w:sz="0" w:space="0" w:color="auto"/>
          </w:divBdr>
          <w:divsChild>
            <w:div w:id="702947110">
              <w:marLeft w:val="0"/>
              <w:marRight w:val="0"/>
              <w:marTop w:val="0"/>
              <w:marBottom w:val="0"/>
              <w:divBdr>
                <w:top w:val="none" w:sz="0" w:space="0" w:color="auto"/>
                <w:left w:val="none" w:sz="0" w:space="0" w:color="auto"/>
                <w:bottom w:val="none" w:sz="0" w:space="0" w:color="auto"/>
                <w:right w:val="none" w:sz="0" w:space="0" w:color="auto"/>
              </w:divBdr>
              <w:divsChild>
                <w:div w:id="1103186934">
                  <w:marLeft w:val="0"/>
                  <w:marRight w:val="0"/>
                  <w:marTop w:val="0"/>
                  <w:marBottom w:val="0"/>
                  <w:divBdr>
                    <w:top w:val="none" w:sz="0" w:space="0" w:color="auto"/>
                    <w:left w:val="none" w:sz="0" w:space="0" w:color="auto"/>
                    <w:bottom w:val="none" w:sz="0" w:space="0" w:color="auto"/>
                    <w:right w:val="none" w:sz="0" w:space="0" w:color="auto"/>
                  </w:divBdr>
                  <w:divsChild>
                    <w:div w:id="991979492">
                      <w:marLeft w:val="0"/>
                      <w:marRight w:val="0"/>
                      <w:marTop w:val="120"/>
                      <w:marBottom w:val="0"/>
                      <w:divBdr>
                        <w:top w:val="none" w:sz="0" w:space="0" w:color="auto"/>
                        <w:left w:val="none" w:sz="0" w:space="0" w:color="auto"/>
                        <w:bottom w:val="none" w:sz="0" w:space="0" w:color="auto"/>
                        <w:right w:val="none" w:sz="0" w:space="0" w:color="auto"/>
                      </w:divBdr>
                      <w:divsChild>
                        <w:div w:id="591016605">
                          <w:marLeft w:val="0"/>
                          <w:marRight w:val="0"/>
                          <w:marTop w:val="0"/>
                          <w:marBottom w:val="0"/>
                          <w:divBdr>
                            <w:top w:val="none" w:sz="0" w:space="0" w:color="auto"/>
                            <w:left w:val="none" w:sz="0" w:space="0" w:color="auto"/>
                            <w:bottom w:val="none" w:sz="0" w:space="0" w:color="auto"/>
                            <w:right w:val="none" w:sz="0" w:space="0" w:color="auto"/>
                          </w:divBdr>
                        </w:div>
                      </w:divsChild>
                    </w:div>
                    <w:div w:id="1265843198">
                      <w:marLeft w:val="0"/>
                      <w:marRight w:val="0"/>
                      <w:marTop w:val="120"/>
                      <w:marBottom w:val="0"/>
                      <w:divBdr>
                        <w:top w:val="none" w:sz="0" w:space="0" w:color="auto"/>
                        <w:left w:val="none" w:sz="0" w:space="0" w:color="auto"/>
                        <w:bottom w:val="none" w:sz="0" w:space="0" w:color="auto"/>
                        <w:right w:val="none" w:sz="0" w:space="0" w:color="auto"/>
                      </w:divBdr>
                      <w:divsChild>
                        <w:div w:id="9063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dsb.gv.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C4861-D7B3-4790-9B12-E93DF2CB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4529</Words>
  <Characters>24911</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ALLGEMEINE GESCHÄFTSBEDINGUNGEN</vt:lpstr>
    </vt:vector>
  </TitlesOfParts>
  <Company>Urbanek Urbanek Rudolph Rechtsanwälte</Company>
  <LinksUpToDate>false</LinksUpToDate>
  <CharactersWithSpaces>29382</CharactersWithSpaces>
  <SharedDoc>false</SharedDoc>
  <HLinks>
    <vt:vector size="18" baseType="variant">
      <vt:variant>
        <vt:i4>1048643</vt:i4>
      </vt:variant>
      <vt:variant>
        <vt:i4>6</vt:i4>
      </vt:variant>
      <vt:variant>
        <vt:i4>0</vt:i4>
      </vt:variant>
      <vt:variant>
        <vt:i4>5</vt:i4>
      </vt:variant>
      <vt:variant>
        <vt:lpwstr>http://dsb.gv.at/</vt:lpwstr>
      </vt:variant>
      <vt:variant>
        <vt:lpwstr/>
      </vt:variant>
      <vt:variant>
        <vt:i4>8192126</vt:i4>
      </vt:variant>
      <vt:variant>
        <vt:i4>3</vt:i4>
      </vt:variant>
      <vt:variant>
        <vt:i4>0</vt:i4>
      </vt:variant>
      <vt:variant>
        <vt:i4>5</vt:i4>
      </vt:variant>
      <vt:variant>
        <vt:lpwstr>https://www.wko.at/service/wirtschaftsrecht-gewerberecht/EU-Datenschutz-Grundverordnung:-Informationspflichten.html</vt:lpwstr>
      </vt:variant>
      <vt:variant>
        <vt:lpwstr/>
      </vt:variant>
      <vt:variant>
        <vt:i4>196697</vt:i4>
      </vt:variant>
      <vt:variant>
        <vt:i4>0</vt:i4>
      </vt:variant>
      <vt:variant>
        <vt:i4>0</vt:i4>
      </vt:variant>
      <vt:variant>
        <vt:i4>5</vt:i4>
      </vt:variant>
      <vt:variant>
        <vt:lpwstr>http://dsgvo-informationsverpflichtungen.wkoratgeber.at/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ALLGEMEINE GESCHÄFTSBEDINGUNGEN</dc:title>
  <dc:subject/>
  <dc:creator>Dr. Sigrid Urbanek</dc:creator>
  <cp:keywords/>
  <cp:lastModifiedBy>patricia.martin@upm.es</cp:lastModifiedBy>
  <cp:revision>2</cp:revision>
  <cp:lastPrinted>2011-09-16T11:40:00Z</cp:lastPrinted>
  <dcterms:created xsi:type="dcterms:W3CDTF">2020-09-22T09:05:00Z</dcterms:created>
  <dcterms:modified xsi:type="dcterms:W3CDTF">2020-09-22T09:05:00Z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