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xlsx" ContentType="application/vnd.openxmlformats-officedocument.spreadsheetml.shee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E5FD1" w14:textId="77777777" w:rsidR="005D0AED" w:rsidRDefault="005D0AED" w:rsidP="00205A1E">
      <w:pPr>
        <w:rPr>
          <w:rFonts w:ascii="Times New Roman" w:hAnsi="Times New Roman"/>
        </w:rPr>
      </w:pPr>
    </w:p>
    <w:p w14:paraId="6324FF04" w14:textId="77777777" w:rsidR="005D0AED" w:rsidRPr="00205A1E" w:rsidRDefault="005D0AED" w:rsidP="00205A1E">
      <w:pPr>
        <w:rPr>
          <w:rFonts w:ascii="Times New Roman" w:hAnsi="Times New Roman"/>
        </w:rPr>
      </w:pPr>
    </w:p>
    <w:p w14:paraId="1248677E" w14:textId="77777777" w:rsidR="005D0AED" w:rsidRPr="00355CFA" w:rsidRDefault="005D0AED" w:rsidP="00205A1E">
      <w:pPr>
        <w:jc w:val="center"/>
        <w:rPr>
          <w:rFonts w:ascii="Times New Roman" w:hAnsi="Times New Roman"/>
          <w:color w:val="000000"/>
          <w:sz w:val="36"/>
          <w:szCs w:val="36"/>
        </w:rPr>
      </w:pPr>
      <w:r w:rsidRPr="00355CFA">
        <w:rPr>
          <w:rFonts w:ascii="Times New Roman" w:hAnsi="Times New Roman"/>
          <w:color w:val="000000"/>
          <w:sz w:val="36"/>
          <w:szCs w:val="36"/>
        </w:rPr>
        <w:t>Report for Experiment #N</w:t>
      </w:r>
    </w:p>
    <w:p w14:paraId="3A27E40E" w14:textId="77777777" w:rsidR="005D0AED" w:rsidRPr="00355CFA" w:rsidRDefault="005D0AED" w:rsidP="00205A1E">
      <w:pPr>
        <w:jc w:val="center"/>
        <w:rPr>
          <w:rFonts w:ascii="Times New Roman" w:hAnsi="Times New Roman"/>
          <w:color w:val="000000"/>
          <w:sz w:val="36"/>
          <w:szCs w:val="36"/>
        </w:rPr>
      </w:pPr>
      <w:r w:rsidRPr="00355CFA">
        <w:rPr>
          <w:rFonts w:ascii="Times New Roman" w:hAnsi="Times New Roman"/>
          <w:color w:val="000000"/>
          <w:sz w:val="36"/>
          <w:szCs w:val="36"/>
        </w:rPr>
        <w:t>Title of the Experiment</w:t>
      </w:r>
    </w:p>
    <w:p w14:paraId="59D52962" w14:textId="77777777" w:rsidR="005D0AED" w:rsidRPr="009D3934" w:rsidRDefault="005D0AED" w:rsidP="00205A1E">
      <w:pPr>
        <w:rPr>
          <w:rFonts w:ascii="Times New Roman" w:hAnsi="Times New Roman"/>
          <w:color w:val="000000"/>
          <w:sz w:val="36"/>
          <w:szCs w:val="36"/>
        </w:rPr>
      </w:pPr>
    </w:p>
    <w:p w14:paraId="278D9D02" w14:textId="77777777" w:rsidR="005D0AED" w:rsidRPr="009D3934" w:rsidRDefault="005D0AED" w:rsidP="00205A1E">
      <w:pPr>
        <w:rPr>
          <w:rFonts w:ascii="Times New Roman" w:hAnsi="Times New Roman"/>
          <w:color w:val="000000"/>
          <w:sz w:val="36"/>
          <w:szCs w:val="36"/>
        </w:rPr>
      </w:pPr>
    </w:p>
    <w:p w14:paraId="2C172052" w14:textId="77777777" w:rsidR="005D0AED" w:rsidRPr="009D3934" w:rsidRDefault="005D0AED" w:rsidP="00205A1E">
      <w:pPr>
        <w:rPr>
          <w:rFonts w:ascii="Times New Roman" w:hAnsi="Times New Roman"/>
          <w:color w:val="000000"/>
          <w:sz w:val="36"/>
          <w:szCs w:val="36"/>
        </w:rPr>
      </w:pPr>
    </w:p>
    <w:p w14:paraId="73C0A830" w14:textId="77777777" w:rsidR="005D0AED" w:rsidRPr="00355CFA" w:rsidRDefault="005D0AED" w:rsidP="00205A1E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355CFA">
        <w:rPr>
          <w:rFonts w:ascii="Times New Roman" w:hAnsi="Times New Roman"/>
          <w:color w:val="000000"/>
          <w:sz w:val="32"/>
          <w:szCs w:val="32"/>
        </w:rPr>
        <w:t>Your Name</w:t>
      </w:r>
    </w:p>
    <w:p w14:paraId="43CE41E3" w14:textId="77777777" w:rsidR="005D0AED" w:rsidRPr="00355CFA" w:rsidRDefault="005D0AED" w:rsidP="00205A1E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355CFA">
        <w:rPr>
          <w:rFonts w:ascii="Times New Roman" w:hAnsi="Times New Roman"/>
          <w:color w:val="000000"/>
          <w:sz w:val="32"/>
          <w:szCs w:val="32"/>
        </w:rPr>
        <w:t>Lab Partner: Your Partner’s Name</w:t>
      </w:r>
    </w:p>
    <w:p w14:paraId="787636B7" w14:textId="77777777" w:rsidR="005D0AED" w:rsidRPr="00355CFA" w:rsidRDefault="005D0AED" w:rsidP="00205A1E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355CFA">
        <w:rPr>
          <w:rFonts w:ascii="Times New Roman" w:hAnsi="Times New Roman"/>
          <w:color w:val="000000"/>
          <w:sz w:val="32"/>
          <w:szCs w:val="32"/>
        </w:rPr>
        <w:t>TA: Your Instructor’s Name</w:t>
      </w:r>
      <w:r w:rsidRPr="00355CFA">
        <w:rPr>
          <w:rFonts w:ascii="Times New Roman" w:hAnsi="Times New Roman"/>
          <w:color w:val="000000"/>
          <w:sz w:val="32"/>
          <w:szCs w:val="32"/>
        </w:rPr>
        <w:br/>
        <w:t>Experiment Date</w:t>
      </w:r>
    </w:p>
    <w:p w14:paraId="28048030" w14:textId="77777777" w:rsidR="005D0AED" w:rsidRPr="00205A1E" w:rsidRDefault="005D0AED" w:rsidP="00205A1E">
      <w:pPr>
        <w:rPr>
          <w:rFonts w:ascii="Times New Roman" w:hAnsi="Times New Roman"/>
          <w:sz w:val="28"/>
          <w:szCs w:val="28"/>
          <w:u w:val="single"/>
        </w:rPr>
      </w:pPr>
    </w:p>
    <w:p w14:paraId="25420223" w14:textId="77777777" w:rsidR="005D0AED" w:rsidRPr="00205A1E" w:rsidRDefault="005D0AED" w:rsidP="00205A1E">
      <w:pPr>
        <w:rPr>
          <w:rFonts w:ascii="Times New Roman" w:hAnsi="Times New Roman"/>
          <w:sz w:val="28"/>
          <w:szCs w:val="28"/>
          <w:u w:val="single"/>
        </w:rPr>
      </w:pPr>
    </w:p>
    <w:p w14:paraId="45B0BB14" w14:textId="5A05B779" w:rsidR="005D0AED" w:rsidRPr="00CE07BC" w:rsidRDefault="7F8000A3" w:rsidP="00205A1E">
      <w:pPr>
        <w:rPr>
          <w:rFonts w:ascii="Times New Roman" w:hAnsi="Times New Roman"/>
          <w:color w:val="008000"/>
          <w:sz w:val="24"/>
          <w:szCs w:val="24"/>
          <w:u w:val="single"/>
        </w:rPr>
      </w:pPr>
      <w:r w:rsidRPr="7F8000A3">
        <w:rPr>
          <w:rFonts w:ascii="Times New Roman" w:eastAsia="Times New Roman" w:hAnsi="Times New Roman"/>
          <w:color w:val="008000"/>
          <w:sz w:val="24"/>
          <w:szCs w:val="24"/>
          <w:u w:val="single"/>
        </w:rPr>
        <w:t>Abstract</w:t>
      </w:r>
      <w:r w:rsidR="00D4621B">
        <w:rPr>
          <w:rFonts w:ascii="Times New Roman" w:eastAsia="Times New Roman" w:hAnsi="Times New Roman"/>
          <w:color w:val="008000"/>
          <w:sz w:val="20"/>
          <w:szCs w:val="20"/>
        </w:rPr>
        <w:t xml:space="preserve"> </w:t>
      </w:r>
      <w:bookmarkStart w:id="0" w:name="_GoBack"/>
      <w:bookmarkEnd w:id="0"/>
    </w:p>
    <w:p w14:paraId="052AAF27" w14:textId="77777777" w:rsidR="005D0AED" w:rsidRPr="00CE07BC" w:rsidRDefault="005D0AED" w:rsidP="0096277D">
      <w:pPr>
        <w:tabs>
          <w:tab w:val="left" w:pos="360"/>
        </w:tabs>
        <w:spacing w:before="200" w:after="1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color w:val="008000"/>
        </w:rPr>
        <w:t xml:space="preserve">One </w:t>
      </w:r>
      <w:r w:rsidRPr="00205A1E">
        <w:rPr>
          <w:rFonts w:ascii="Times New Roman" w:hAnsi="Times New Roman"/>
          <w:color w:val="008000"/>
        </w:rPr>
        <w:t>paragraph with brief description of what</w:t>
      </w:r>
      <w:r w:rsidR="00EE293D">
        <w:rPr>
          <w:rFonts w:ascii="Times New Roman" w:hAnsi="Times New Roman"/>
          <w:color w:val="008000"/>
        </w:rPr>
        <w:t xml:space="preserve"> </w:t>
      </w:r>
      <w:r w:rsidRPr="00205A1E">
        <w:rPr>
          <w:rFonts w:ascii="Times New Roman" w:hAnsi="Times New Roman"/>
          <w:color w:val="008000"/>
        </w:rPr>
        <w:t>was done, which data collected</w:t>
      </w:r>
      <w:r>
        <w:rPr>
          <w:rFonts w:ascii="Times New Roman" w:hAnsi="Times New Roman"/>
          <w:color w:val="008000"/>
        </w:rPr>
        <w:t>, results of analysi</w:t>
      </w:r>
      <w:r w:rsidRPr="00205A1E">
        <w:rPr>
          <w:rFonts w:ascii="Times New Roman" w:hAnsi="Times New Roman"/>
          <w:color w:val="008000"/>
        </w:rPr>
        <w:t>s and comparison with theory.</w:t>
      </w:r>
      <w:r>
        <w:rPr>
          <w:rFonts w:ascii="Times New Roman" w:hAnsi="Times New Roman"/>
          <w:color w:val="008000"/>
        </w:rPr>
        <w:t xml:space="preserve"> Abstract is a compact summary of the Introduction and Conclusion.</w:t>
      </w:r>
      <w:r w:rsidRPr="00205A1E">
        <w:rPr>
          <w:rFonts w:ascii="Times New Roman" w:hAnsi="Times New Roman"/>
          <w:sz w:val="44"/>
          <w:szCs w:val="44"/>
        </w:rPr>
        <w:br w:type="page"/>
      </w:r>
      <w:r w:rsidRPr="00CE07BC">
        <w:rPr>
          <w:rFonts w:ascii="Times New Roman" w:hAnsi="Times New Roman"/>
          <w:b/>
          <w:sz w:val="24"/>
          <w:szCs w:val="24"/>
          <w:u w:val="single"/>
        </w:rPr>
        <w:lastRenderedPageBreak/>
        <w:t>Introduction</w:t>
      </w:r>
    </w:p>
    <w:p w14:paraId="320640C2" w14:textId="77777777" w:rsidR="005D0AED" w:rsidRPr="00205A1E" w:rsidRDefault="005D0AED" w:rsidP="00A94328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 w:rsidRPr="00E47E88"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Motivation</w:t>
      </w:r>
      <w:r w:rsidR="00E47E88" w:rsidRPr="00E47E8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Explain why you did this work. What was the goal?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Describe how you achieved it with the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Investigations</w:t>
      </w:r>
      <w:r w:rsidRPr="00205A1E">
        <w:rPr>
          <w:rFonts w:ascii="Times New Roman" w:hAnsi="Times New Roman"/>
        </w:rPr>
        <w:t xml:space="preserve"> you </w:t>
      </w:r>
      <w:r>
        <w:rPr>
          <w:rFonts w:ascii="Times New Roman" w:hAnsi="Times New Roman"/>
        </w:rPr>
        <w:t>have done</w:t>
      </w:r>
      <w:r w:rsidRPr="00205A1E">
        <w:rPr>
          <w:rFonts w:ascii="Times New Roman" w:hAnsi="Times New Roman"/>
        </w:rPr>
        <w:t>. The In</w:t>
      </w:r>
      <w:r>
        <w:rPr>
          <w:rFonts w:ascii="Times New Roman" w:hAnsi="Times New Roman"/>
        </w:rPr>
        <w:t>troduction is not a re</w:t>
      </w:r>
      <w:r w:rsidRPr="00205A1E">
        <w:rPr>
          <w:rFonts w:ascii="Times New Roman" w:hAnsi="Times New Roman"/>
        </w:rPr>
        <w:t>write of the experiment introduction in the lab manual</w:t>
      </w:r>
      <w:r>
        <w:rPr>
          <w:rFonts w:ascii="Times New Roman" w:hAnsi="Times New Roman"/>
        </w:rPr>
        <w:t xml:space="preserve">. It should include an </w:t>
      </w:r>
      <w:r w:rsidRPr="00205A1E">
        <w:rPr>
          <w:rFonts w:ascii="Times New Roman" w:hAnsi="Times New Roman"/>
        </w:rPr>
        <w:t>ove</w:t>
      </w:r>
      <w:r>
        <w:rPr>
          <w:rFonts w:ascii="Times New Roman" w:hAnsi="Times New Roman"/>
        </w:rPr>
        <w:t>rview of the physical phenomena studied. B</w:t>
      </w:r>
      <w:r w:rsidRPr="00205A1E">
        <w:rPr>
          <w:rFonts w:ascii="Times New Roman" w:hAnsi="Times New Roman"/>
        </w:rPr>
        <w:t>e sp</w:t>
      </w:r>
      <w:r>
        <w:rPr>
          <w:rFonts w:ascii="Times New Roman" w:hAnsi="Times New Roman"/>
        </w:rPr>
        <w:t>ecific about each part of the E</w:t>
      </w:r>
      <w:r w:rsidRPr="00205A1E">
        <w:rPr>
          <w:rFonts w:ascii="Times New Roman" w:hAnsi="Times New Roman"/>
        </w:rPr>
        <w:t>xpe</w:t>
      </w:r>
      <w:r>
        <w:rPr>
          <w:rFonts w:ascii="Times New Roman" w:hAnsi="Times New Roman"/>
        </w:rPr>
        <w:t>riment; for each Investigation,</w:t>
      </w:r>
      <w:r w:rsidR="00EE293D">
        <w:rPr>
          <w:rFonts w:ascii="Times New Roman" w:hAnsi="Times New Roman"/>
        </w:rPr>
        <w:t xml:space="preserve"> </w:t>
      </w:r>
      <w:r w:rsidRPr="00205A1E">
        <w:rPr>
          <w:rFonts w:ascii="Times New Roman" w:hAnsi="Times New Roman"/>
        </w:rPr>
        <w:t>state</w:t>
      </w:r>
      <w:r>
        <w:rPr>
          <w:rFonts w:ascii="Times New Roman" w:hAnsi="Times New Roman"/>
        </w:rPr>
        <w:t>:</w:t>
      </w:r>
      <w:r w:rsidRPr="00205A1E">
        <w:rPr>
          <w:rFonts w:ascii="Times New Roman" w:hAnsi="Times New Roman"/>
        </w:rPr>
        <w:t xml:space="preserve"> what was measured, what </w:t>
      </w:r>
      <w:r>
        <w:rPr>
          <w:rFonts w:ascii="Times New Roman" w:hAnsi="Times New Roman"/>
        </w:rPr>
        <w:t>was calculated and graphed, which data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have been obtained,</w:t>
      </w:r>
      <w:r w:rsidR="00EE293D">
        <w:rPr>
          <w:rFonts w:ascii="Times New Roman" w:hAnsi="Times New Roman"/>
        </w:rPr>
        <w:t xml:space="preserve"> </w:t>
      </w:r>
      <w:r w:rsidRPr="00205A1E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 xml:space="preserve">to which </w:t>
      </w:r>
      <w:r w:rsidRPr="00205A1E">
        <w:rPr>
          <w:rFonts w:ascii="Times New Roman" w:hAnsi="Times New Roman"/>
        </w:rPr>
        <w:t>theoretical value</w:t>
      </w:r>
      <w:r>
        <w:rPr>
          <w:rFonts w:ascii="Times New Roman" w:hAnsi="Times New Roman"/>
        </w:rPr>
        <w:t xml:space="preserve"> the data are compared</w:t>
      </w:r>
      <w:r w:rsidRPr="00205A1E">
        <w:rPr>
          <w:rFonts w:ascii="Times New Roman" w:hAnsi="Times New Roman"/>
        </w:rPr>
        <w:t xml:space="preserve">. </w:t>
      </w:r>
    </w:p>
    <w:p w14:paraId="6CB4EE62" w14:textId="77777777" w:rsidR="005D0AED" w:rsidRPr="00CE07BC" w:rsidRDefault="005D0AED" w:rsidP="0096277D">
      <w:pPr>
        <w:spacing w:before="200" w:after="120"/>
        <w:rPr>
          <w:rFonts w:ascii="Times New Roman" w:hAnsi="Times New Roman"/>
          <w:b/>
          <w:sz w:val="24"/>
          <w:szCs w:val="24"/>
          <w:u w:val="single"/>
        </w:rPr>
      </w:pPr>
      <w:r w:rsidRPr="00CE07BC">
        <w:rPr>
          <w:rFonts w:ascii="Times New Roman" w:hAnsi="Times New Roman"/>
          <w:b/>
          <w:sz w:val="24"/>
          <w:szCs w:val="24"/>
          <w:u w:val="single"/>
        </w:rPr>
        <w:t>Investigation 1</w:t>
      </w:r>
    </w:p>
    <w:p w14:paraId="4AC68697" w14:textId="77777777" w:rsidR="00E47E88" w:rsidRPr="0007396A" w:rsidRDefault="005D0AED" w:rsidP="00A94328">
      <w:pPr>
        <w:tabs>
          <w:tab w:val="left" w:pos="360"/>
        </w:tabs>
        <w:spacing w:after="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 w:rsidR="00E47E88" w:rsidRPr="0007396A">
        <w:rPr>
          <w:rFonts w:ascii="Times New Roman" w:hAnsi="Times New Roman"/>
          <w:sz w:val="20"/>
          <w:szCs w:val="20"/>
        </w:rPr>
        <w:t>[Be sure your discussion is in essay format</w:t>
      </w:r>
      <w:r w:rsidR="0007396A" w:rsidRPr="0007396A">
        <w:rPr>
          <w:rFonts w:ascii="Times New Roman" w:hAnsi="Times New Roman"/>
          <w:sz w:val="20"/>
          <w:szCs w:val="20"/>
        </w:rPr>
        <w:t xml:space="preserve">; </w:t>
      </w:r>
      <w:r w:rsidR="00E47E88" w:rsidRPr="0007396A">
        <w:rPr>
          <w:rFonts w:ascii="Times New Roman" w:hAnsi="Times New Roman"/>
          <w:sz w:val="20"/>
          <w:szCs w:val="20"/>
        </w:rPr>
        <w:t xml:space="preserve">you </w:t>
      </w:r>
      <w:r w:rsidR="0007396A" w:rsidRPr="0007396A">
        <w:rPr>
          <w:rFonts w:ascii="Times New Roman" w:hAnsi="Times New Roman"/>
          <w:sz w:val="20"/>
          <w:szCs w:val="20"/>
        </w:rPr>
        <w:t xml:space="preserve">do </w:t>
      </w:r>
      <w:r w:rsidR="0007396A" w:rsidRPr="0007396A">
        <w:rPr>
          <w:rFonts w:ascii="Times New Roman" w:hAnsi="Times New Roman"/>
          <w:b/>
          <w:sz w:val="20"/>
          <w:szCs w:val="20"/>
          <w:u w:val="single"/>
        </w:rPr>
        <w:t>not need</w:t>
      </w:r>
      <w:r w:rsidR="0007396A" w:rsidRPr="0007396A">
        <w:rPr>
          <w:rFonts w:ascii="Times New Roman" w:hAnsi="Times New Roman"/>
          <w:sz w:val="20"/>
          <w:szCs w:val="20"/>
        </w:rPr>
        <w:t xml:space="preserve"> to separate sections for each element below]</w:t>
      </w:r>
      <w:r w:rsidR="00E47E88" w:rsidRPr="0007396A">
        <w:rPr>
          <w:rFonts w:ascii="Times New Roman" w:hAnsi="Times New Roman"/>
          <w:sz w:val="20"/>
          <w:szCs w:val="20"/>
        </w:rPr>
        <w:t xml:space="preserve"> </w:t>
      </w:r>
    </w:p>
    <w:p w14:paraId="08D185C0" w14:textId="77777777" w:rsidR="005D0AED" w:rsidRDefault="00E47E88" w:rsidP="00A94328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E47E88">
        <w:rPr>
          <w:rFonts w:ascii="Times New Roman" w:hAnsi="Times New Roman"/>
        </w:rPr>
        <w:t>(</w:t>
      </w:r>
      <w:r w:rsidR="005D0AED" w:rsidRPr="00E47E88">
        <w:rPr>
          <w:rFonts w:ascii="Times New Roman" w:hAnsi="Times New Roman"/>
        </w:rPr>
        <w:t>Setup</w:t>
      </w:r>
      <w:r w:rsidRPr="00E47E88">
        <w:rPr>
          <w:rFonts w:ascii="Times New Roman" w:hAnsi="Times New Roman"/>
        </w:rPr>
        <w:t>)</w:t>
      </w:r>
      <w:r w:rsidR="005D0AED">
        <w:rPr>
          <w:rFonts w:ascii="Times New Roman" w:hAnsi="Times New Roman"/>
        </w:rPr>
        <w:t xml:space="preserve"> Describe the experimental </w:t>
      </w:r>
      <w:r w:rsidR="005D0AED" w:rsidRPr="00205A1E">
        <w:rPr>
          <w:rFonts w:ascii="Times New Roman" w:hAnsi="Times New Roman"/>
        </w:rPr>
        <w:t>setup</w:t>
      </w:r>
      <w:r>
        <w:rPr>
          <w:rFonts w:ascii="Times New Roman" w:hAnsi="Times New Roman"/>
        </w:rPr>
        <w:t xml:space="preserve">, </w:t>
      </w:r>
      <w:r w:rsidR="005D0AED">
        <w:rPr>
          <w:rFonts w:ascii="Times New Roman" w:hAnsi="Times New Roman"/>
        </w:rPr>
        <w:t>half-page</w:t>
      </w:r>
      <w:r>
        <w:rPr>
          <w:rFonts w:ascii="Times New Roman" w:hAnsi="Times New Roman"/>
        </w:rPr>
        <w:t xml:space="preserve"> most</w:t>
      </w:r>
      <w:r w:rsidR="005D0AED">
        <w:rPr>
          <w:rFonts w:ascii="Times New Roman" w:hAnsi="Times New Roman"/>
        </w:rPr>
        <w:t>.</w:t>
      </w:r>
      <w:r w:rsidR="00EE293D">
        <w:rPr>
          <w:rFonts w:ascii="Times New Roman" w:hAnsi="Times New Roman"/>
        </w:rPr>
        <w:t xml:space="preserve"> </w:t>
      </w:r>
      <w:r w:rsidR="005D0AED">
        <w:rPr>
          <w:rFonts w:ascii="Times New Roman" w:hAnsi="Times New Roman"/>
        </w:rPr>
        <w:t>You can add a sketch or a photo if needed.</w:t>
      </w:r>
    </w:p>
    <w:p w14:paraId="24035EB3" w14:textId="77777777" w:rsidR="005D0AED" w:rsidRDefault="005D0AED" w:rsidP="00A94328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Procedures</w:t>
      </w:r>
      <w:r w:rsidR="00E47E88" w:rsidRPr="00E47E88">
        <w:rPr>
          <w:rFonts w:ascii="Times New Roman" w:hAnsi="Times New Roman"/>
        </w:rPr>
        <w:t>)</w:t>
      </w:r>
      <w:r w:rsidR="00E47E8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Describe </w:t>
      </w:r>
      <w:r w:rsidRPr="00205A1E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experimental </w:t>
      </w:r>
      <w:r w:rsidRPr="00205A1E">
        <w:rPr>
          <w:rFonts w:ascii="Times New Roman" w:hAnsi="Times New Roman"/>
        </w:rPr>
        <w:t>procedure</w:t>
      </w:r>
      <w:r w:rsidR="00C43EA5">
        <w:rPr>
          <w:rFonts w:ascii="Times New Roman" w:hAnsi="Times New Roman"/>
        </w:rPr>
        <w:t xml:space="preserve">s. </w:t>
      </w:r>
      <w:r>
        <w:rPr>
          <w:rFonts w:ascii="Times New Roman" w:hAnsi="Times New Roman"/>
        </w:rPr>
        <w:t xml:space="preserve">Explain how the </w:t>
      </w:r>
      <w:r w:rsidR="00C43EA5">
        <w:rPr>
          <w:rFonts w:ascii="Times New Roman" w:hAnsi="Times New Roman"/>
        </w:rPr>
        <w:t xml:space="preserve">experimental </w:t>
      </w:r>
      <w:r>
        <w:rPr>
          <w:rFonts w:ascii="Times New Roman" w:hAnsi="Times New Roman"/>
        </w:rPr>
        <w:t>data were collected, and if multiple data runs were used in the analysis. Raw data must be placed into Appendix A.</w:t>
      </w:r>
    </w:p>
    <w:p w14:paraId="5614D65C" w14:textId="77777777" w:rsidR="005D0AED" w:rsidRDefault="005D0AED" w:rsidP="00A94328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 w:rsidRPr="00E47E88"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Tables</w:t>
      </w:r>
      <w:r w:rsidR="00E47E88" w:rsidRPr="00E47E88">
        <w:rPr>
          <w:rFonts w:ascii="Times New Roman" w:hAnsi="Times New Roman"/>
        </w:rPr>
        <w:t>)</w:t>
      </w:r>
      <w:r w:rsidR="003773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processed data shall be gathered in a table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as in the </w:t>
      </w:r>
      <w:r w:rsidRPr="00205A1E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 xml:space="preserve">, Table 1, shown below. Include units and appropriate number of decimal places. </w:t>
      </w:r>
      <w:r w:rsidRPr="00205A1E">
        <w:rPr>
          <w:rFonts w:ascii="Times New Roman" w:hAnsi="Times New Roman"/>
        </w:rPr>
        <w:t>If th</w:t>
      </w:r>
      <w:r>
        <w:rPr>
          <w:rFonts w:ascii="Times New Roman" w:hAnsi="Times New Roman"/>
        </w:rPr>
        <w:t>e table is too big</w:t>
      </w:r>
      <w:r w:rsidRPr="00205A1E">
        <w:rPr>
          <w:rFonts w:ascii="Times New Roman" w:hAnsi="Times New Roman"/>
        </w:rPr>
        <w:t>, reforma</w:t>
      </w:r>
      <w:r>
        <w:rPr>
          <w:rFonts w:ascii="Times New Roman" w:hAnsi="Times New Roman"/>
        </w:rPr>
        <w:t>t it to fit into the page.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Tables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must have captions describing the content.</w:t>
      </w:r>
    </w:p>
    <w:p w14:paraId="7CC2539B" w14:textId="77777777" w:rsidR="005B2522" w:rsidRDefault="005D0AED" w:rsidP="00377353">
      <w:pPr>
        <w:spacing w:after="0"/>
        <w:ind w:left="900"/>
        <w:rPr>
          <w:rFonts w:ascii="Times New Roman" w:hAnsi="Times New Roman"/>
          <w:b/>
          <w:sz w:val="20"/>
          <w:szCs w:val="20"/>
        </w:rPr>
      </w:pPr>
      <w:r w:rsidRPr="00377353">
        <w:rPr>
          <w:rFonts w:ascii="Times New Roman" w:hAnsi="Times New Roman"/>
          <w:b/>
          <w:sz w:val="20"/>
          <w:szCs w:val="20"/>
        </w:rPr>
        <w:t>Table 1 – Displacement, time, and velocity measurements (</w:t>
      </w:r>
      <w:r w:rsidR="004E7431" w:rsidRPr="00377353">
        <w:rPr>
          <w:rFonts w:ascii="Times New Roman" w:hAnsi="Times New Roman"/>
          <w:b/>
          <w:sz w:val="20"/>
          <w:szCs w:val="20"/>
        </w:rPr>
        <w:t xml:space="preserve">with absolute error) </w:t>
      </w:r>
    </w:p>
    <w:p w14:paraId="1B37B38A" w14:textId="77777777" w:rsidR="005D0AED" w:rsidRPr="00377353" w:rsidRDefault="004E7431" w:rsidP="00377353">
      <w:pPr>
        <w:spacing w:after="0"/>
        <w:ind w:left="900"/>
        <w:rPr>
          <w:rFonts w:ascii="Times New Roman" w:hAnsi="Times New Roman"/>
          <w:b/>
          <w:sz w:val="20"/>
          <w:szCs w:val="20"/>
        </w:rPr>
      </w:pPr>
      <w:r w:rsidRPr="00377353">
        <w:rPr>
          <w:rFonts w:ascii="Times New Roman" w:hAnsi="Times New Roman"/>
          <w:b/>
          <w:sz w:val="20"/>
          <w:szCs w:val="20"/>
        </w:rPr>
        <w:t xml:space="preserve">of </w:t>
      </w:r>
      <w:r w:rsidR="005D0AED" w:rsidRPr="00377353">
        <w:rPr>
          <w:rFonts w:ascii="Times New Roman" w:hAnsi="Times New Roman"/>
          <w:b/>
          <w:sz w:val="20"/>
          <w:szCs w:val="20"/>
        </w:rPr>
        <w:t>the puck with the 50g hanging weight.</w: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5"/>
        <w:gridCol w:w="873"/>
        <w:gridCol w:w="766"/>
        <w:gridCol w:w="666"/>
        <w:gridCol w:w="967"/>
        <w:gridCol w:w="877"/>
        <w:gridCol w:w="972"/>
      </w:tblGrid>
      <w:tr w:rsidR="005D0AED" w:rsidRPr="00EB17DF" w14:paraId="54EF4617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A5E0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hanging 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C37C0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03E00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bCs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5BF3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0D2F4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7AF86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35F1C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5D0AED" w:rsidRPr="00EB17DF" w14:paraId="5F79273D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51E8B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puck (g)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C9DD8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46263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1D25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C3626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81849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72023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5D0AED" w:rsidRPr="00EB17DF" w14:paraId="173DA22A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B610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displacement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1E7DD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Δx</w:t>
            </w:r>
            <w:proofErr w:type="spellEnd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A653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Δt</w:t>
            </w:r>
            <w:proofErr w:type="spellEnd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1DE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t 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4DEB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δΔx</w:t>
            </w:r>
            <w:proofErr w:type="spellEnd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D0B8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v (cm/s)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9C3F6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δv</w:t>
            </w:r>
            <w:proofErr w:type="spellEnd"/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(cm/s)</w:t>
            </w:r>
          </w:p>
        </w:tc>
      </w:tr>
      <w:tr w:rsidR="005D0AED" w:rsidRPr="00EB17DF" w14:paraId="21DF1310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46F87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35463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93607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53D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9C264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80D6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28.528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A0ED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6C77AEAA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6AC47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5B8ED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E097C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BAC4D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4EB62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410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30.030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64D5E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3468F8AA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E2C7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D0F7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61A4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644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58B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8DCD5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31.531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A0A9B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2BCCD619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F6673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3E395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7FDB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EE7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7EE6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D51AC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33.033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A675D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160D5272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273C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12AE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1EC6B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D7E91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6E797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3E9D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36.036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F64D8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60ED112A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28EFD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CB3B8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B260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67D39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A0ECC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B73D6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37.537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8B6C7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42B41FF2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B9A7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16C8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7F16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7CF40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A9E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45FAB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39.039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2BA5E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240B92B2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949C7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5FED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00EC9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DEC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0FA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7205B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42.042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FC049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  <w:tr w:rsidR="005D0AED" w:rsidRPr="00EB17DF" w14:paraId="21C95A9B" w14:textId="777777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B518F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0B70A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93882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3C072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554A4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8CECC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43.543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A7F2B" w14:textId="77777777" w:rsidR="005D0AED" w:rsidRPr="002E5127" w:rsidRDefault="005D0AED" w:rsidP="00180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5127">
              <w:rPr>
                <w:rFonts w:ascii="Times New Roman" w:hAnsi="Times New Roman"/>
                <w:color w:val="000000"/>
                <w:sz w:val="20"/>
                <w:szCs w:val="20"/>
              </w:rPr>
              <w:t>4.504</w:t>
            </w:r>
          </w:p>
        </w:tc>
      </w:tr>
    </w:tbl>
    <w:p w14:paraId="7986F8E7" w14:textId="77777777" w:rsidR="005D0AED" w:rsidRDefault="005D0AED" w:rsidP="0096277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</w:p>
    <w:p w14:paraId="36FDAAA1" w14:textId="77777777" w:rsidR="005D0AED" w:rsidRDefault="005D0AED" w:rsidP="00680678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Theory</w:t>
      </w:r>
      <w:r w:rsidR="00E47E88" w:rsidRPr="00E47E8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Pr="00205A1E">
        <w:rPr>
          <w:rFonts w:ascii="Times New Roman" w:hAnsi="Times New Roman"/>
        </w:rPr>
        <w:t>D</w:t>
      </w:r>
      <w:r>
        <w:rPr>
          <w:rFonts w:ascii="Times New Roman" w:hAnsi="Times New Roman"/>
        </w:rPr>
        <w:t>iscuss the relation between data and equations: which equations were</w:t>
      </w:r>
      <w:r w:rsidR="00EE293D">
        <w:rPr>
          <w:rFonts w:ascii="Times New Roman" w:hAnsi="Times New Roman"/>
        </w:rPr>
        <w:t xml:space="preserve"> </w:t>
      </w:r>
      <w:r w:rsidRPr="00205A1E">
        <w:rPr>
          <w:rFonts w:ascii="Times New Roman" w:hAnsi="Times New Roman"/>
        </w:rPr>
        <w:t xml:space="preserve">used to calculate </w:t>
      </w:r>
      <w:r>
        <w:rPr>
          <w:rFonts w:ascii="Times New Roman" w:hAnsi="Times New Roman"/>
        </w:rPr>
        <w:t xml:space="preserve">the </w:t>
      </w:r>
      <w:r w:rsidRPr="00205A1E">
        <w:rPr>
          <w:rFonts w:ascii="Times New Roman" w:hAnsi="Times New Roman"/>
        </w:rPr>
        <w:t>different values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the tables. </w:t>
      </w:r>
    </w:p>
    <w:p w14:paraId="59025079" w14:textId="77777777" w:rsidR="005D0AED" w:rsidRDefault="005D0AED" w:rsidP="00680678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Errors</w:t>
      </w:r>
      <w:r w:rsidR="00E47E88">
        <w:rPr>
          <w:rFonts w:ascii="Times New Roman" w:hAnsi="Times New Roman"/>
        </w:rPr>
        <w:t>)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Clearly describe </w:t>
      </w:r>
      <w:r w:rsidRPr="00205A1E">
        <w:rPr>
          <w:rFonts w:ascii="Times New Roman" w:hAnsi="Times New Roman"/>
        </w:rPr>
        <w:t xml:space="preserve">how </w:t>
      </w:r>
      <w:r>
        <w:rPr>
          <w:rFonts w:ascii="Times New Roman" w:hAnsi="Times New Roman"/>
        </w:rPr>
        <w:t>uncertainties have been</w:t>
      </w:r>
      <w:r w:rsidRPr="00205A1E">
        <w:rPr>
          <w:rFonts w:ascii="Times New Roman" w:hAnsi="Times New Roman"/>
        </w:rPr>
        <w:t xml:space="preserve"> decided upon, and what equations were used to propagate error</w:t>
      </w:r>
      <w:r>
        <w:rPr>
          <w:rFonts w:ascii="Times New Roman" w:hAnsi="Times New Roman"/>
        </w:rPr>
        <w:t>s.</w:t>
      </w:r>
    </w:p>
    <w:p w14:paraId="5EC2D54C" w14:textId="77777777" w:rsidR="005D0AED" w:rsidRDefault="005D0AED" w:rsidP="00680678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 w:rsidRPr="00E47E88"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Equations</w:t>
      </w:r>
      <w:r w:rsidR="00E47E88" w:rsidRPr="00E47E88">
        <w:rPr>
          <w:rFonts w:ascii="Times New Roman" w:hAnsi="Times New Roman"/>
        </w:rPr>
        <w:t>)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Short equations can be written in the text line, e.g. </w:t>
      </w:r>
      <w:r w:rsidRPr="002D2A0F">
        <w:rPr>
          <w:rFonts w:ascii="Times New Roman" w:hAnsi="Times New Roman"/>
          <w:position w:val="-6"/>
        </w:rPr>
        <w:object w:dxaOrig="1060" w:dyaOrig="300" w14:anchorId="199FA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5pt" o:ole="">
            <v:imagedata r:id="rId6" o:title=""/>
          </v:shape>
          <o:OLEObject Type="Embed" ProgID="Equation.3" ShapeID="_x0000_i1025" DrawAspect="Content" ObjectID="_1531290571" r:id="rId7"/>
        </w:object>
      </w:r>
      <w:r w:rsidR="00C41378">
        <w:rPr>
          <w:rFonts w:ascii="Times New Roman" w:hAnsi="Times New Roman"/>
        </w:rPr>
        <w:t>. Separately - l</w:t>
      </w:r>
      <w:r>
        <w:rPr>
          <w:rFonts w:ascii="Times New Roman" w:hAnsi="Times New Roman"/>
        </w:rPr>
        <w:t xml:space="preserve">onger equations, or </w:t>
      </w:r>
      <w:r w:rsidR="00C4137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referenced ones, e.g. Eq. (1), below</w:t>
      </w:r>
    </w:p>
    <w:p w14:paraId="48ADB6CB" w14:textId="77777777" w:rsidR="005D0AED" w:rsidRDefault="005D0AED" w:rsidP="006B0260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E4AE7" w:rsidRPr="00AB235D">
        <w:rPr>
          <w:rFonts w:ascii="Times New Roman" w:hAnsi="Times New Roman"/>
          <w:position w:val="-24"/>
        </w:rPr>
        <w:object w:dxaOrig="1460" w:dyaOrig="620" w14:anchorId="05238D62">
          <v:shape id="_x0000_i1026" type="#_x0000_t75" style="width:73pt;height:31pt" o:ole="">
            <v:imagedata r:id="rId8" o:title=""/>
          </v:shape>
          <o:OLEObject Type="Embed" ProgID="Equation.3" ShapeID="_x0000_i1026" DrawAspect="Content" ObjectID="_1531290572" r:id="rId9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E4AE7">
        <w:rPr>
          <w:rFonts w:ascii="Times New Roman" w:hAnsi="Times New Roman"/>
        </w:rPr>
        <w:tab/>
      </w:r>
      <w:r>
        <w:rPr>
          <w:rFonts w:ascii="Times New Roman" w:hAnsi="Times New Roman"/>
        </w:rPr>
        <w:t>(1)</w:t>
      </w:r>
    </w:p>
    <w:p w14:paraId="57F2C74C" w14:textId="77777777" w:rsidR="005D0AED" w:rsidRPr="00205A1E" w:rsidRDefault="005D0AED" w:rsidP="0063641D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Graphs/Figures</w:t>
      </w:r>
      <w:r w:rsidR="00E47E88" w:rsidRPr="00E47E8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Explain why the data must be plotted (e.g. to check linear dependence, to calculate a slope) and how the graph was obtained. Make sure it </w:t>
      </w:r>
      <w:r w:rsidRPr="00205A1E">
        <w:rPr>
          <w:rFonts w:ascii="Times New Roman" w:hAnsi="Times New Roman"/>
        </w:rPr>
        <w:t>is properly</w:t>
      </w:r>
      <w:r>
        <w:rPr>
          <w:rFonts w:ascii="Times New Roman" w:hAnsi="Times New Roman"/>
        </w:rPr>
        <w:t xml:space="preserve"> scaled, has</w:t>
      </w:r>
      <w:r w:rsidRPr="00205A1E">
        <w:rPr>
          <w:rFonts w:ascii="Times New Roman" w:hAnsi="Times New Roman"/>
        </w:rPr>
        <w:t xml:space="preserve"> axis labels, units, the trend line and equation fo</w:t>
      </w:r>
      <w:r>
        <w:rPr>
          <w:rFonts w:ascii="Times New Roman" w:hAnsi="Times New Roman"/>
        </w:rPr>
        <w:t xml:space="preserve">r slope, correct error bars, </w:t>
      </w:r>
      <w:r w:rsidRPr="00205A1E">
        <w:rPr>
          <w:rFonts w:ascii="Times New Roman" w:hAnsi="Times New Roman"/>
        </w:rPr>
        <w:t>a</w:t>
      </w:r>
      <w:r>
        <w:rPr>
          <w:rFonts w:ascii="Times New Roman" w:hAnsi="Times New Roman"/>
        </w:rPr>
        <w:t>nd meaningful captions as in Fig.1 below.</w:t>
      </w:r>
    </w:p>
    <w:p w14:paraId="2383F29D" w14:textId="77777777" w:rsidR="005D0AED" w:rsidRDefault="00C01EFB" w:rsidP="00136E2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FBB2CCE" wp14:editId="07777777">
            <wp:extent cx="4972050" cy="2286000"/>
            <wp:effectExtent l="0" t="0" r="0" b="0"/>
            <wp:docPr id="3" name="Object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73DDBF" w14:textId="77777777" w:rsidR="005D0AED" w:rsidRPr="00136E2E" w:rsidRDefault="005D0AED" w:rsidP="00136E2E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136E2E">
        <w:rPr>
          <w:rFonts w:ascii="Times New Roman" w:hAnsi="Times New Roman"/>
          <w:b/>
          <w:sz w:val="20"/>
          <w:szCs w:val="20"/>
        </w:rPr>
        <w:t>Figure 1</w:t>
      </w:r>
      <w:r>
        <w:rPr>
          <w:rFonts w:ascii="Times New Roman" w:hAnsi="Times New Roman"/>
          <w:b/>
          <w:sz w:val="20"/>
          <w:szCs w:val="20"/>
        </w:rPr>
        <w:t xml:space="preserve"> -</w:t>
      </w:r>
      <w:r w:rsidR="00D85D61">
        <w:rPr>
          <w:rFonts w:ascii="Times New Roman" w:hAnsi="Times New Roman"/>
          <w:b/>
          <w:sz w:val="20"/>
          <w:szCs w:val="20"/>
        </w:rPr>
        <w:t xml:space="preserve"> </w:t>
      </w:r>
      <w:r w:rsidRPr="00136E2E">
        <w:rPr>
          <w:rFonts w:ascii="Times New Roman" w:hAnsi="Times New Roman"/>
          <w:b/>
          <w:sz w:val="20"/>
          <w:szCs w:val="20"/>
        </w:rPr>
        <w:t xml:space="preserve">Acceleration </w:t>
      </w:r>
      <w:r>
        <w:rPr>
          <w:rFonts w:ascii="Times New Roman" w:hAnsi="Times New Roman"/>
          <w:b/>
          <w:sz w:val="20"/>
          <w:szCs w:val="20"/>
        </w:rPr>
        <w:t xml:space="preserve">of the puck using a </w:t>
      </w:r>
      <w:r w:rsidRPr="00136E2E">
        <w:rPr>
          <w:rFonts w:ascii="Times New Roman" w:hAnsi="Times New Roman"/>
          <w:b/>
          <w:sz w:val="20"/>
          <w:szCs w:val="20"/>
        </w:rPr>
        <w:t>50g hanging weight.</w:t>
      </w:r>
    </w:p>
    <w:p w14:paraId="547753FF" w14:textId="77777777" w:rsidR="005D0AED" w:rsidRDefault="005D0AED" w:rsidP="0042486C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Analysis</w:t>
      </w:r>
      <w:r w:rsidR="00E47E88" w:rsidRPr="00E47E8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Explain what is calculated using</w:t>
      </w:r>
      <w:r w:rsidR="0007396A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plotted data and </w:t>
      </w:r>
      <w:r w:rsidRPr="00205A1E">
        <w:rPr>
          <w:rFonts w:ascii="Times New Roman" w:hAnsi="Times New Roman"/>
        </w:rPr>
        <w:t>what value was extracted from the graph (</w:t>
      </w:r>
      <w:r>
        <w:rPr>
          <w:rFonts w:ascii="Times New Roman" w:hAnsi="Times New Roman"/>
        </w:rPr>
        <w:t>slope, y-intercept, exponent factor</w:t>
      </w:r>
      <w:r w:rsidRPr="00205A1E">
        <w:rPr>
          <w:rFonts w:ascii="Times New Roman" w:hAnsi="Times New Roman"/>
        </w:rPr>
        <w:t>)</w:t>
      </w:r>
      <w:r w:rsidR="0007396A">
        <w:rPr>
          <w:rFonts w:ascii="Times New Roman" w:hAnsi="Times New Roman"/>
        </w:rPr>
        <w:t xml:space="preserve">. Include the </w:t>
      </w:r>
      <w:r w:rsidRPr="00205A1E">
        <w:rPr>
          <w:rFonts w:ascii="Times New Roman" w:hAnsi="Times New Roman"/>
        </w:rPr>
        <w:t xml:space="preserve">equations necessary to calculate the value desired. </w:t>
      </w:r>
    </w:p>
    <w:p w14:paraId="623681D1" w14:textId="77777777" w:rsidR="005D0AED" w:rsidRDefault="005D0AED" w:rsidP="0042486C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 w:rsidRPr="00E47E88"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Results</w:t>
      </w:r>
      <w:r w:rsidR="00E47E88" w:rsidRPr="00E47E88">
        <w:rPr>
          <w:rFonts w:ascii="Times New Roman" w:hAnsi="Times New Roman"/>
        </w:rPr>
        <w:t>)</w:t>
      </w:r>
      <w:r w:rsidR="00E47E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Include</w:t>
      </w:r>
      <w:r w:rsidRPr="00205A1E">
        <w:rPr>
          <w:rFonts w:ascii="Times New Roman" w:hAnsi="Times New Roman"/>
        </w:rPr>
        <w:t xml:space="preserve"> equations used t</w:t>
      </w:r>
      <w:r>
        <w:rPr>
          <w:rFonts w:ascii="Times New Roman" w:hAnsi="Times New Roman"/>
        </w:rPr>
        <w:t>o find the measured value’s erro</w:t>
      </w:r>
      <w:r w:rsidR="005E4AE7">
        <w:rPr>
          <w:rFonts w:ascii="Times New Roman" w:hAnsi="Times New Roman"/>
        </w:rPr>
        <w:t>r, e.g. s</w:t>
      </w:r>
      <w:r w:rsidR="005E4AE7" w:rsidRPr="00205A1E">
        <w:rPr>
          <w:rFonts w:ascii="Times New Roman" w:hAnsi="Times New Roman"/>
        </w:rPr>
        <w:t xml:space="preserve">tate how the slope uncertainty was </w:t>
      </w:r>
      <w:r w:rsidR="005E4AE7">
        <w:rPr>
          <w:rFonts w:ascii="Times New Roman" w:hAnsi="Times New Roman"/>
        </w:rPr>
        <w:t xml:space="preserve">calculated. </w:t>
      </w:r>
      <w:r>
        <w:rPr>
          <w:rFonts w:ascii="Times New Roman" w:hAnsi="Times New Roman"/>
        </w:rPr>
        <w:t>Finally, write down</w:t>
      </w:r>
      <w:r w:rsidRPr="00205A1E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main result: the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measured</w:t>
      </w:r>
      <w:r w:rsidRPr="00205A1E">
        <w:rPr>
          <w:rFonts w:ascii="Times New Roman" w:hAnsi="Times New Roman"/>
        </w:rPr>
        <w:t xml:space="preserve"> value +/- its uncertainty</w:t>
      </w:r>
      <w:r>
        <w:rPr>
          <w:rFonts w:ascii="Times New Roman" w:hAnsi="Times New Roman"/>
        </w:rPr>
        <w:t xml:space="preserve"> (with units). Explicitly state if (or if</w:t>
      </w:r>
      <w:r w:rsidRPr="00205A1E">
        <w:rPr>
          <w:rFonts w:ascii="Times New Roman" w:hAnsi="Times New Roman"/>
        </w:rPr>
        <w:t xml:space="preserve"> not) </w:t>
      </w:r>
      <w:r>
        <w:rPr>
          <w:rFonts w:ascii="Times New Roman" w:hAnsi="Times New Roman"/>
        </w:rPr>
        <w:t xml:space="preserve">it is </w:t>
      </w:r>
      <w:r w:rsidRPr="00205A1E">
        <w:rPr>
          <w:rFonts w:ascii="Times New Roman" w:hAnsi="Times New Roman"/>
        </w:rPr>
        <w:t xml:space="preserve">equal to the </w:t>
      </w:r>
      <w:r>
        <w:rPr>
          <w:rFonts w:ascii="Times New Roman" w:hAnsi="Times New Roman"/>
        </w:rPr>
        <w:t xml:space="preserve">expected </w:t>
      </w:r>
      <w:r w:rsidRPr="00205A1E">
        <w:rPr>
          <w:rFonts w:ascii="Times New Roman" w:hAnsi="Times New Roman"/>
        </w:rPr>
        <w:t>value.</w:t>
      </w:r>
      <w:r w:rsidR="00EE293D">
        <w:rPr>
          <w:rFonts w:ascii="Times New Roman" w:hAnsi="Times New Roman"/>
        </w:rPr>
        <w:t xml:space="preserve"> </w:t>
      </w:r>
      <w:r w:rsidRPr="00205A1E">
        <w:rPr>
          <w:rFonts w:ascii="Times New Roman" w:hAnsi="Times New Roman"/>
        </w:rPr>
        <w:t>If it is, then the Investigation was successful and the physical principles correct</w:t>
      </w:r>
      <w:r>
        <w:rPr>
          <w:rFonts w:ascii="Times New Roman" w:hAnsi="Times New Roman"/>
        </w:rPr>
        <w:t>ly applied.</w:t>
      </w:r>
    </w:p>
    <w:p w14:paraId="172DD295" w14:textId="77777777" w:rsidR="005D0AED" w:rsidRDefault="005D0AED" w:rsidP="0042486C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 w:rsidRPr="00E47E88">
        <w:rPr>
          <w:rFonts w:ascii="Times New Roman" w:hAnsi="Times New Roman"/>
        </w:rPr>
        <w:tab/>
      </w:r>
      <w:r w:rsidR="00E47E88" w:rsidRPr="00E47E88">
        <w:rPr>
          <w:rFonts w:ascii="Times New Roman" w:hAnsi="Times New Roman"/>
        </w:rPr>
        <w:t>(</w:t>
      </w:r>
      <w:r w:rsidRPr="00E47E88">
        <w:rPr>
          <w:rFonts w:ascii="Times New Roman" w:hAnsi="Times New Roman"/>
        </w:rPr>
        <w:t>Further analysis</w:t>
      </w:r>
      <w:r w:rsidR="00E47E88" w:rsidRPr="00E47E8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If it is not equal, </w:t>
      </w:r>
      <w:r w:rsidRPr="00205A1E">
        <w:rPr>
          <w:rFonts w:ascii="Times New Roman" w:hAnsi="Times New Roman"/>
        </w:rPr>
        <w:t xml:space="preserve">two outcomes are possible: </w:t>
      </w:r>
    </w:p>
    <w:p w14:paraId="31E2981D" w14:textId="77777777" w:rsidR="005D0AED" w:rsidRDefault="005E4AE7" w:rsidP="0042486C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D0AED">
        <w:rPr>
          <w:rFonts w:ascii="Times New Roman" w:hAnsi="Times New Roman"/>
        </w:rPr>
        <w:t>a) </w:t>
      </w:r>
      <w:r w:rsidR="005D0AED" w:rsidRPr="00205A1E">
        <w:rPr>
          <w:rFonts w:ascii="Times New Roman" w:hAnsi="Times New Roman"/>
        </w:rPr>
        <w:t>The physica</w:t>
      </w:r>
      <w:r w:rsidR="005D0AED">
        <w:rPr>
          <w:rFonts w:ascii="Times New Roman" w:hAnsi="Times New Roman"/>
        </w:rPr>
        <w:t>l principle is incorrect [unlikely]</w:t>
      </w:r>
      <w:r w:rsidR="005D0AED" w:rsidRPr="00205A1E">
        <w:rPr>
          <w:rFonts w:ascii="Times New Roman" w:hAnsi="Times New Roman"/>
        </w:rPr>
        <w:t xml:space="preserve">, or </w:t>
      </w:r>
    </w:p>
    <w:p w14:paraId="40CFA887" w14:textId="77777777" w:rsidR="005D0AED" w:rsidRPr="00205A1E" w:rsidRDefault="005E4AE7" w:rsidP="0042486C">
      <w:pPr>
        <w:tabs>
          <w:tab w:val="left" w:pos="360"/>
        </w:tabs>
        <w:spacing w:after="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D0AED">
        <w:rPr>
          <w:rFonts w:ascii="Times New Roman" w:hAnsi="Times New Roman"/>
        </w:rPr>
        <w:t>b) Other factors have not been</w:t>
      </w:r>
      <w:r w:rsidR="005D0AED" w:rsidRPr="00205A1E">
        <w:rPr>
          <w:rFonts w:ascii="Times New Roman" w:hAnsi="Times New Roman"/>
        </w:rPr>
        <w:t xml:space="preserve"> accounted for</w:t>
      </w:r>
      <w:r w:rsidR="005D0AED">
        <w:rPr>
          <w:rFonts w:ascii="Times New Roman" w:hAnsi="Times New Roman"/>
        </w:rPr>
        <w:t xml:space="preserve"> [most likely]. T</w:t>
      </w:r>
      <w:r w:rsidR="005D0AED" w:rsidRPr="00205A1E">
        <w:rPr>
          <w:rFonts w:ascii="Times New Roman" w:hAnsi="Times New Roman"/>
        </w:rPr>
        <w:t xml:space="preserve">hose extraneous </w:t>
      </w:r>
      <w:r w:rsidR="005D0AED">
        <w:rPr>
          <w:rFonts w:ascii="Times New Roman" w:hAnsi="Times New Roman"/>
        </w:rPr>
        <w:t xml:space="preserve">factors must be discussed. </w:t>
      </w:r>
      <w:r w:rsidR="005D0AED" w:rsidRPr="00205A1E">
        <w:rPr>
          <w:rFonts w:ascii="Times New Roman" w:hAnsi="Times New Roman"/>
        </w:rPr>
        <w:t xml:space="preserve">Be </w:t>
      </w:r>
      <w:r w:rsidR="0007396A" w:rsidRPr="00205A1E">
        <w:rPr>
          <w:rFonts w:ascii="Times New Roman" w:hAnsi="Times New Roman"/>
        </w:rPr>
        <w:t>specific</w:t>
      </w:r>
      <w:r w:rsidR="0007396A">
        <w:rPr>
          <w:rFonts w:ascii="Times New Roman" w:hAnsi="Times New Roman"/>
        </w:rPr>
        <w:t>;</w:t>
      </w:r>
      <w:r w:rsidR="005D0AED">
        <w:rPr>
          <w:rFonts w:ascii="Times New Roman" w:hAnsi="Times New Roman"/>
        </w:rPr>
        <w:t xml:space="preserve"> d</w:t>
      </w:r>
      <w:r w:rsidR="005D0AED" w:rsidRPr="00205A1E">
        <w:rPr>
          <w:rFonts w:ascii="Times New Roman" w:hAnsi="Times New Roman"/>
        </w:rPr>
        <w:t>o</w:t>
      </w:r>
      <w:r w:rsidR="005D0AED">
        <w:rPr>
          <w:rFonts w:ascii="Times New Roman" w:hAnsi="Times New Roman"/>
        </w:rPr>
        <w:t xml:space="preserve"> no</w:t>
      </w:r>
      <w:r w:rsidR="005D0AED" w:rsidRPr="00205A1E">
        <w:rPr>
          <w:rFonts w:ascii="Times New Roman" w:hAnsi="Times New Roman"/>
        </w:rPr>
        <w:t>t just say that there was addition</w:t>
      </w:r>
      <w:r w:rsidR="005D0AED">
        <w:rPr>
          <w:rFonts w:ascii="Times New Roman" w:hAnsi="Times New Roman"/>
        </w:rPr>
        <w:t xml:space="preserve">al human error. Explicitly name a few probable </w:t>
      </w:r>
      <w:r w:rsidR="005D0AED" w:rsidRPr="00205A1E">
        <w:rPr>
          <w:rFonts w:ascii="Times New Roman" w:hAnsi="Times New Roman"/>
        </w:rPr>
        <w:t xml:space="preserve">sources of error (e.g. extra time </w:t>
      </w:r>
      <w:r w:rsidR="005D0AED">
        <w:rPr>
          <w:rFonts w:ascii="Times New Roman" w:hAnsi="Times New Roman"/>
        </w:rPr>
        <w:t>lag due to</w:t>
      </w:r>
      <w:r w:rsidR="005D0AED" w:rsidRPr="00205A1E">
        <w:rPr>
          <w:rFonts w:ascii="Times New Roman" w:hAnsi="Times New Roman"/>
        </w:rPr>
        <w:t xml:space="preserve"> reaction speed, parallax when measuring the volume, too much air on the ai</w:t>
      </w:r>
      <w:r>
        <w:rPr>
          <w:rFonts w:ascii="Times New Roman" w:hAnsi="Times New Roman"/>
        </w:rPr>
        <w:t>r track</w:t>
      </w:r>
      <w:r w:rsidR="005D0AED" w:rsidRPr="00205A1E">
        <w:rPr>
          <w:rFonts w:ascii="Times New Roman" w:hAnsi="Times New Roman"/>
        </w:rPr>
        <w:t xml:space="preserve">, </w:t>
      </w:r>
      <w:r w:rsidR="005D0AED">
        <w:rPr>
          <w:rFonts w:ascii="Times New Roman" w:hAnsi="Times New Roman"/>
        </w:rPr>
        <w:t>friction losses</w:t>
      </w:r>
      <w:r w:rsidR="005D0AED" w:rsidRPr="00205A1E">
        <w:rPr>
          <w:rFonts w:ascii="Times New Roman" w:hAnsi="Times New Roman"/>
        </w:rPr>
        <w:t>)</w:t>
      </w:r>
      <w:r w:rsidR="005D0AED">
        <w:rPr>
          <w:rFonts w:ascii="Times New Roman" w:hAnsi="Times New Roman"/>
        </w:rPr>
        <w:t>, explain how they came about, and quantify them.</w:t>
      </w:r>
    </w:p>
    <w:p w14:paraId="2E3E141F" w14:textId="77777777" w:rsidR="005D0AED" w:rsidRPr="00CE07BC" w:rsidRDefault="005D0AED" w:rsidP="00205A1E">
      <w:pPr>
        <w:rPr>
          <w:rFonts w:ascii="Times New Roman" w:hAnsi="Times New Roman"/>
          <w:b/>
          <w:sz w:val="24"/>
          <w:szCs w:val="24"/>
          <w:u w:val="single"/>
        </w:rPr>
      </w:pPr>
      <w:r w:rsidRPr="00CE07BC">
        <w:rPr>
          <w:rFonts w:ascii="Times New Roman" w:hAnsi="Times New Roman"/>
          <w:b/>
          <w:sz w:val="24"/>
          <w:szCs w:val="24"/>
          <w:u w:val="single"/>
        </w:rPr>
        <w:t>Investigation 2</w:t>
      </w:r>
    </w:p>
    <w:p w14:paraId="7A1E7090" w14:textId="77777777" w:rsidR="005D0AED" w:rsidRPr="00205A1E" w:rsidRDefault="005D0AED" w:rsidP="00D1379C">
      <w:pPr>
        <w:tabs>
          <w:tab w:val="left" w:pos="360"/>
        </w:tabs>
        <w:rPr>
          <w:rFonts w:ascii="Times New Roman" w:hAnsi="Times New Roman"/>
        </w:rPr>
      </w:pPr>
      <w:r w:rsidRPr="00205A1E">
        <w:rPr>
          <w:rFonts w:ascii="Times New Roman" w:hAnsi="Times New Roman"/>
        </w:rPr>
        <w:tab/>
        <w:t>Follows Investigation 1.</w:t>
      </w:r>
    </w:p>
    <w:p w14:paraId="74D659B8" w14:textId="77777777" w:rsidR="005D0AED" w:rsidRPr="00CE07BC" w:rsidRDefault="005D0AED" w:rsidP="00205A1E">
      <w:pPr>
        <w:rPr>
          <w:rFonts w:ascii="Times New Roman" w:hAnsi="Times New Roman"/>
          <w:b/>
          <w:sz w:val="24"/>
          <w:szCs w:val="24"/>
          <w:u w:val="single"/>
        </w:rPr>
      </w:pPr>
      <w:r w:rsidRPr="00CE07BC">
        <w:rPr>
          <w:rFonts w:ascii="Times New Roman" w:hAnsi="Times New Roman"/>
          <w:b/>
          <w:sz w:val="24"/>
          <w:szCs w:val="24"/>
          <w:u w:val="single"/>
        </w:rPr>
        <w:t>Investigation 3</w:t>
      </w:r>
      <w:r w:rsidR="00EE293D">
        <w:rPr>
          <w:rFonts w:ascii="Times New Roman" w:hAnsi="Times New Roman"/>
        </w:rPr>
        <w:t xml:space="preserve"> </w:t>
      </w:r>
      <w:r w:rsidR="00EE293D" w:rsidRPr="00180AC0">
        <w:rPr>
          <w:rFonts w:ascii="Times New Roman" w:hAnsi="Times New Roman"/>
          <w:sz w:val="20"/>
          <w:szCs w:val="20"/>
        </w:rPr>
        <w:t>(</w:t>
      </w:r>
      <w:r w:rsidRPr="00180AC0">
        <w:rPr>
          <w:rFonts w:ascii="Times New Roman" w:hAnsi="Times New Roman"/>
          <w:sz w:val="20"/>
          <w:szCs w:val="20"/>
        </w:rPr>
        <w:t>if applicable)</w:t>
      </w:r>
    </w:p>
    <w:p w14:paraId="51E434C9" w14:textId="77777777" w:rsidR="005D0AED" w:rsidRPr="00205A1E" w:rsidRDefault="005D0AED" w:rsidP="00D1379C">
      <w:pPr>
        <w:tabs>
          <w:tab w:val="left" w:pos="360"/>
        </w:tabs>
        <w:rPr>
          <w:rFonts w:ascii="Times New Roman" w:hAnsi="Times New Roman"/>
        </w:rPr>
      </w:pPr>
      <w:r w:rsidRPr="00205A1E">
        <w:rPr>
          <w:rFonts w:ascii="Times New Roman" w:hAnsi="Times New Roman"/>
        </w:rPr>
        <w:tab/>
        <w:t>Follows Investiga</w:t>
      </w:r>
      <w:r>
        <w:rPr>
          <w:rFonts w:ascii="Times New Roman" w:hAnsi="Times New Roman"/>
        </w:rPr>
        <w:t>tion 2</w:t>
      </w:r>
      <w:r w:rsidRPr="00205A1E">
        <w:rPr>
          <w:rFonts w:ascii="Times New Roman" w:hAnsi="Times New Roman"/>
        </w:rPr>
        <w:t>.</w:t>
      </w:r>
    </w:p>
    <w:p w14:paraId="4F521991" w14:textId="77777777" w:rsidR="005D0AED" w:rsidRPr="00CE07BC" w:rsidRDefault="005D0AED" w:rsidP="00205A1E">
      <w:pPr>
        <w:rPr>
          <w:rFonts w:ascii="Times New Roman" w:hAnsi="Times New Roman"/>
          <w:b/>
          <w:sz w:val="24"/>
          <w:szCs w:val="24"/>
          <w:u w:val="single"/>
        </w:rPr>
      </w:pPr>
      <w:r w:rsidRPr="00CE07BC">
        <w:rPr>
          <w:rFonts w:ascii="Times New Roman" w:hAnsi="Times New Roman"/>
          <w:b/>
          <w:sz w:val="24"/>
          <w:szCs w:val="24"/>
          <w:u w:val="single"/>
        </w:rPr>
        <w:t>Conclusion</w:t>
      </w:r>
    </w:p>
    <w:p w14:paraId="5113DB15" w14:textId="77777777" w:rsidR="005D0AED" w:rsidRPr="00205A1E" w:rsidRDefault="005D0AED" w:rsidP="00DB7BBB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Write a</w:t>
      </w:r>
      <w:r w:rsidR="00EE293D">
        <w:rPr>
          <w:rFonts w:ascii="Times New Roman" w:hAnsi="Times New Roman"/>
        </w:rPr>
        <w:t xml:space="preserve"> </w:t>
      </w:r>
      <w:r w:rsidRPr="00205A1E">
        <w:rPr>
          <w:rFonts w:ascii="Times New Roman" w:hAnsi="Times New Roman"/>
        </w:rPr>
        <w:t>paragraph</w:t>
      </w:r>
      <w:r>
        <w:rPr>
          <w:rFonts w:ascii="Times New Roman" w:hAnsi="Times New Roman"/>
        </w:rPr>
        <w:t xml:space="preserve"> or two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 the summary of the experiment's outcome</w:t>
      </w:r>
      <w:r w:rsidRPr="00205A1E">
        <w:rPr>
          <w:rFonts w:ascii="Times New Roman" w:hAnsi="Times New Roman"/>
        </w:rPr>
        <w:t>.</w:t>
      </w:r>
      <w:r w:rsidR="00180A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Restate all main results. Discuss ho</w:t>
      </w:r>
      <w:r w:rsidR="004E7431">
        <w:rPr>
          <w:rFonts w:ascii="Times New Roman" w:hAnsi="Times New Roman"/>
        </w:rPr>
        <w:t xml:space="preserve">w your theoretical expectations </w:t>
      </w:r>
      <w:r>
        <w:rPr>
          <w:rFonts w:ascii="Times New Roman" w:hAnsi="Times New Roman"/>
        </w:rPr>
        <w:t>outlined in the Introduction have been supported by the experimental data.</w:t>
      </w:r>
      <w:r w:rsidR="00EE29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Review problems you have encountered, major sources of error, and possible ways to minimize them.</w:t>
      </w:r>
    </w:p>
    <w:p w14:paraId="56198609" w14:textId="77777777" w:rsidR="005D0AED" w:rsidRPr="00CE07BC" w:rsidRDefault="005D0AED" w:rsidP="004A2717">
      <w:pPr>
        <w:spacing w:after="1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 w:rsidRPr="00CE07BC">
        <w:rPr>
          <w:rFonts w:ascii="Times New Roman" w:hAnsi="Times New Roman"/>
          <w:b/>
          <w:sz w:val="24"/>
          <w:szCs w:val="24"/>
          <w:u w:val="single"/>
        </w:rPr>
        <w:lastRenderedPageBreak/>
        <w:t>Questions</w:t>
      </w:r>
    </w:p>
    <w:p w14:paraId="17ED017B" w14:textId="77777777" w:rsidR="005D0AED" w:rsidRPr="00205A1E" w:rsidRDefault="005D0AED" w:rsidP="00D1379C">
      <w:pPr>
        <w:tabs>
          <w:tab w:val="left" w:pos="360"/>
        </w:tabs>
        <w:rPr>
          <w:rFonts w:ascii="Times New Roman" w:hAnsi="Times New Roman"/>
        </w:rPr>
      </w:pPr>
      <w:r w:rsidRPr="00205A1E">
        <w:rPr>
          <w:rFonts w:ascii="Times New Roman" w:hAnsi="Times New Roman"/>
        </w:rPr>
        <w:tab/>
        <w:t>Answer each questio</w:t>
      </w:r>
      <w:r>
        <w:rPr>
          <w:rFonts w:ascii="Times New Roman" w:hAnsi="Times New Roman"/>
        </w:rPr>
        <w:t>n at the end of the experiment. H</w:t>
      </w:r>
      <w:r w:rsidRPr="00205A1E">
        <w:rPr>
          <w:rFonts w:ascii="Times New Roman" w:hAnsi="Times New Roman"/>
        </w:rPr>
        <w:t>onors questio</w:t>
      </w:r>
      <w:r>
        <w:rPr>
          <w:rFonts w:ascii="Times New Roman" w:hAnsi="Times New Roman"/>
        </w:rPr>
        <w:t>ns are required for honors sections. Do not simply write the answer, rather</w:t>
      </w:r>
      <w:r w:rsidRPr="00205A1E">
        <w:rPr>
          <w:rFonts w:ascii="Times New Roman" w:hAnsi="Times New Roman"/>
        </w:rPr>
        <w:t xml:space="preserve"> type out the necessar</w:t>
      </w:r>
      <w:r>
        <w:rPr>
          <w:rFonts w:ascii="Times New Roman" w:hAnsi="Times New Roman"/>
        </w:rPr>
        <w:t xml:space="preserve">y algebra and always include </w:t>
      </w:r>
      <w:r w:rsidRPr="00205A1E">
        <w:rPr>
          <w:rFonts w:ascii="Times New Roman" w:hAnsi="Times New Roman"/>
        </w:rPr>
        <w:t>units.</w:t>
      </w:r>
    </w:p>
    <w:p w14:paraId="223B6EA2" w14:textId="081DD1AD" w:rsidR="005D0AED" w:rsidRPr="00CE07BC" w:rsidRDefault="7F8000A3" w:rsidP="00444418">
      <w:pPr>
        <w:spacing w:after="120"/>
        <w:rPr>
          <w:rFonts w:ascii="Times New Roman" w:hAnsi="Times New Roman"/>
          <w:b/>
          <w:color w:val="008000"/>
          <w:sz w:val="24"/>
          <w:szCs w:val="24"/>
        </w:rPr>
      </w:pPr>
      <w:r w:rsidRPr="7F8000A3">
        <w:rPr>
          <w:rFonts w:ascii="Times New Roman" w:eastAsia="Times New Roman" w:hAnsi="Times New Roman"/>
          <w:b/>
          <w:bCs/>
          <w:color w:val="008000"/>
          <w:sz w:val="24"/>
          <w:szCs w:val="24"/>
          <w:u w:val="single"/>
        </w:rPr>
        <w:t>Acknowledgements</w:t>
      </w:r>
      <w:r w:rsidRPr="7F8000A3">
        <w:rPr>
          <w:rFonts w:ascii="Times New Roman" w:eastAsia="Times New Roman" w:hAnsi="Times New Roman"/>
          <w:color w:val="008000"/>
          <w:sz w:val="20"/>
          <w:szCs w:val="20"/>
        </w:rPr>
        <w:t xml:space="preserve"> </w:t>
      </w:r>
      <w:r w:rsidRPr="00BA4EE7">
        <w:rPr>
          <w:rFonts w:ascii="Times New Roman" w:eastAsia="Times New Roman" w:hAnsi="Times New Roman"/>
          <w:color w:val="008000"/>
          <w:sz w:val="20"/>
          <w:szCs w:val="20"/>
        </w:rPr>
        <w:t>(optional, up to +1 credit)</w:t>
      </w:r>
    </w:p>
    <w:p w14:paraId="089CF36F" w14:textId="77777777" w:rsidR="005D0AED" w:rsidRPr="00165482" w:rsidRDefault="005D0AED" w:rsidP="007B4DDC">
      <w:pPr>
        <w:tabs>
          <w:tab w:val="left" w:pos="360"/>
        </w:tabs>
        <w:jc w:val="both"/>
        <w:rPr>
          <w:rFonts w:ascii="Times New Roman" w:hAnsi="Times New Roman"/>
          <w:color w:val="008000"/>
          <w:u w:val="single"/>
        </w:rPr>
      </w:pPr>
      <w:r w:rsidRPr="00165482">
        <w:rPr>
          <w:rFonts w:ascii="Times New Roman" w:hAnsi="Times New Roman"/>
          <w:b/>
          <w:color w:val="008000"/>
          <w:sz w:val="28"/>
          <w:szCs w:val="28"/>
        </w:rPr>
        <w:tab/>
      </w:r>
      <w:r w:rsidRPr="00165482">
        <w:rPr>
          <w:rFonts w:ascii="Times New Roman" w:hAnsi="Times New Roman"/>
          <w:color w:val="008000"/>
        </w:rPr>
        <w:t>Here you</w:t>
      </w:r>
      <w:r>
        <w:rPr>
          <w:rFonts w:ascii="Times New Roman" w:hAnsi="Times New Roman"/>
          <w:color w:val="008000"/>
        </w:rPr>
        <w:t xml:space="preserve"> can</w:t>
      </w:r>
      <w:r w:rsidRPr="00165482">
        <w:rPr>
          <w:rFonts w:ascii="Times New Roman" w:hAnsi="Times New Roman"/>
          <w:color w:val="008000"/>
        </w:rPr>
        <w:t xml:space="preserve"> th</w:t>
      </w:r>
      <w:r>
        <w:rPr>
          <w:rFonts w:ascii="Times New Roman" w:hAnsi="Times New Roman"/>
          <w:color w:val="008000"/>
        </w:rPr>
        <w:t>ank your lab partner for his/</w:t>
      </w:r>
      <w:r w:rsidRPr="00165482">
        <w:rPr>
          <w:rFonts w:ascii="Times New Roman" w:hAnsi="Times New Roman"/>
          <w:color w:val="008000"/>
        </w:rPr>
        <w:t>her contribution as well as any other person (fellow student, TA, professor</w:t>
      </w:r>
      <w:r>
        <w:rPr>
          <w:rFonts w:ascii="Times New Roman" w:hAnsi="Times New Roman"/>
          <w:color w:val="008000"/>
        </w:rPr>
        <w:t xml:space="preserve">, tutor, etc.) who provided help with </w:t>
      </w:r>
      <w:r w:rsidRPr="00165482">
        <w:rPr>
          <w:rFonts w:ascii="Times New Roman" w:hAnsi="Times New Roman"/>
          <w:color w:val="008000"/>
        </w:rPr>
        <w:t>the experiment</w:t>
      </w:r>
      <w:r>
        <w:rPr>
          <w:rFonts w:ascii="Times New Roman" w:hAnsi="Times New Roman"/>
          <w:color w:val="008000"/>
        </w:rPr>
        <w:t>al work</w:t>
      </w:r>
      <w:r w:rsidRPr="00165482">
        <w:rPr>
          <w:rFonts w:ascii="Times New Roman" w:hAnsi="Times New Roman"/>
          <w:color w:val="008000"/>
        </w:rPr>
        <w:t xml:space="preserve"> or wr</w:t>
      </w:r>
      <w:r>
        <w:rPr>
          <w:rFonts w:ascii="Times New Roman" w:hAnsi="Times New Roman"/>
          <w:color w:val="008000"/>
        </w:rPr>
        <w:t>iting.</w:t>
      </w:r>
    </w:p>
    <w:p w14:paraId="6301CB6E" w14:textId="00341355" w:rsidR="005D0AED" w:rsidRPr="00CE07BC" w:rsidRDefault="7F8000A3" w:rsidP="00444418">
      <w:pPr>
        <w:spacing w:after="0"/>
        <w:rPr>
          <w:rFonts w:ascii="Times New Roman" w:hAnsi="Times New Roman"/>
          <w:b/>
          <w:color w:val="008000"/>
          <w:sz w:val="24"/>
          <w:szCs w:val="24"/>
        </w:rPr>
      </w:pPr>
      <w:r w:rsidRPr="7F8000A3">
        <w:rPr>
          <w:rFonts w:ascii="Times New Roman" w:eastAsia="Times New Roman" w:hAnsi="Times New Roman"/>
          <w:b/>
          <w:bCs/>
          <w:color w:val="008000"/>
          <w:sz w:val="24"/>
          <w:szCs w:val="24"/>
          <w:u w:val="single"/>
        </w:rPr>
        <w:t>References</w:t>
      </w:r>
      <w:r w:rsidRPr="7F8000A3">
        <w:rPr>
          <w:rFonts w:ascii="Times New Roman" w:eastAsia="Times New Roman" w:hAnsi="Times New Roman"/>
          <w:color w:val="008000"/>
          <w:sz w:val="20"/>
          <w:szCs w:val="20"/>
        </w:rPr>
        <w:t xml:space="preserve"> </w:t>
      </w:r>
      <w:r w:rsidRPr="00BA4EE7">
        <w:rPr>
          <w:rFonts w:ascii="Times New Roman" w:eastAsia="Times New Roman" w:hAnsi="Times New Roman"/>
          <w:color w:val="008000"/>
          <w:sz w:val="20"/>
          <w:szCs w:val="20"/>
        </w:rPr>
        <w:t>(optional, up to +1 credit)</w:t>
      </w:r>
    </w:p>
    <w:p w14:paraId="780B2BA9" w14:textId="156C5380" w:rsidR="005D0AED" w:rsidRPr="002E5127" w:rsidRDefault="005D0AED" w:rsidP="00444418">
      <w:pPr>
        <w:tabs>
          <w:tab w:val="left" w:pos="360"/>
        </w:tabs>
        <w:spacing w:after="0"/>
        <w:jc w:val="both"/>
        <w:rPr>
          <w:rFonts w:ascii="Times New Roman" w:hAnsi="Times New Roman"/>
          <w:color w:val="008000"/>
          <w:sz w:val="20"/>
          <w:szCs w:val="20"/>
        </w:rPr>
      </w:pPr>
      <w:r w:rsidRPr="00165482">
        <w:rPr>
          <w:rFonts w:ascii="Times New Roman" w:hAnsi="Times New Roman"/>
          <w:b/>
          <w:color w:val="008000"/>
          <w:sz w:val="28"/>
          <w:szCs w:val="28"/>
        </w:rPr>
        <w:tab/>
      </w:r>
      <w:r w:rsidRPr="002E5127">
        <w:rPr>
          <w:rFonts w:ascii="Times New Roman" w:hAnsi="Times New Roman"/>
          <w:color w:val="008000"/>
          <w:sz w:val="20"/>
          <w:szCs w:val="20"/>
        </w:rPr>
        <w:t>If any resources were consulted, you can refer</w:t>
      </w:r>
      <w:r w:rsidR="00EE293D" w:rsidRPr="002E5127">
        <w:rPr>
          <w:rFonts w:ascii="Times New Roman" w:hAnsi="Times New Roman"/>
          <w:color w:val="008000"/>
          <w:sz w:val="20"/>
          <w:szCs w:val="20"/>
        </w:rPr>
        <w:t xml:space="preserve"> </w:t>
      </w:r>
      <w:r w:rsidRPr="002E5127">
        <w:rPr>
          <w:rFonts w:ascii="Times New Roman" w:hAnsi="Times New Roman"/>
          <w:color w:val="008000"/>
          <w:sz w:val="20"/>
          <w:szCs w:val="20"/>
        </w:rPr>
        <w:t xml:space="preserve">to them in the report. Examples: "explanation for </w:t>
      </w:r>
      <w:r w:rsidRPr="002E5127">
        <w:rPr>
          <w:rFonts w:ascii="Times New Roman" w:hAnsi="Times New Roman"/>
          <w:color w:val="008000"/>
          <w:sz w:val="20"/>
          <w:szCs w:val="20"/>
        </w:rPr>
        <w:sym w:font="Symbol" w:char="F067"/>
      </w:r>
      <w:r w:rsidRPr="002E5127">
        <w:rPr>
          <w:rFonts w:ascii="Times New Roman" w:hAnsi="Times New Roman"/>
          <w:color w:val="008000"/>
          <w:sz w:val="20"/>
          <w:szCs w:val="20"/>
        </w:rPr>
        <w:t>-radiation absorption by solid mat</w:t>
      </w:r>
      <w:r w:rsidR="00EE400E">
        <w:rPr>
          <w:rFonts w:ascii="Times New Roman" w:hAnsi="Times New Roman"/>
          <w:color w:val="008000"/>
          <w:sz w:val="20"/>
          <w:szCs w:val="20"/>
        </w:rPr>
        <w:t xml:space="preserve">erials [1]", "applying Eq. (24.9) </w:t>
      </w:r>
      <w:r w:rsidR="00C3317C">
        <w:rPr>
          <w:rFonts w:ascii="Times New Roman" w:hAnsi="Times New Roman"/>
          <w:color w:val="008000"/>
          <w:sz w:val="20"/>
          <w:szCs w:val="20"/>
        </w:rPr>
        <w:t xml:space="preserve">from </w:t>
      </w:r>
      <w:r w:rsidR="00EE400E">
        <w:rPr>
          <w:rFonts w:ascii="Times New Roman" w:hAnsi="Times New Roman"/>
          <w:color w:val="008000"/>
          <w:sz w:val="20"/>
          <w:szCs w:val="20"/>
        </w:rPr>
        <w:t>[2] to our case</w:t>
      </w:r>
      <w:r w:rsidRPr="002E5127">
        <w:rPr>
          <w:rFonts w:ascii="Times New Roman" w:hAnsi="Times New Roman"/>
          <w:color w:val="008000"/>
          <w:sz w:val="20"/>
          <w:szCs w:val="20"/>
        </w:rPr>
        <w:t>", "for current Boston weather condi</w:t>
      </w:r>
      <w:r w:rsidR="002E5127" w:rsidRPr="002E5127">
        <w:rPr>
          <w:rFonts w:ascii="Times New Roman" w:hAnsi="Times New Roman"/>
          <w:color w:val="008000"/>
          <w:sz w:val="20"/>
          <w:szCs w:val="20"/>
        </w:rPr>
        <w:t>tions (provided by NOAA [3])","</w:t>
      </w:r>
      <w:r w:rsidRPr="002E5127">
        <w:rPr>
          <w:rFonts w:ascii="Times New Roman" w:hAnsi="Times New Roman"/>
          <w:color w:val="008000"/>
          <w:sz w:val="20"/>
          <w:szCs w:val="20"/>
        </w:rPr>
        <w:t>taking</w:t>
      </w:r>
      <w:r w:rsidR="00EE293D" w:rsidRPr="002E5127">
        <w:rPr>
          <w:rFonts w:ascii="Times New Roman" w:hAnsi="Times New Roman"/>
          <w:color w:val="008000"/>
          <w:sz w:val="20"/>
          <w:szCs w:val="20"/>
        </w:rPr>
        <w:t xml:space="preserve"> </w:t>
      </w:r>
      <w:r w:rsidRPr="002E5127">
        <w:rPr>
          <w:rFonts w:ascii="Times New Roman" w:hAnsi="Times New Roman"/>
          <w:color w:val="008000"/>
          <w:sz w:val="20"/>
          <w:szCs w:val="20"/>
        </w:rPr>
        <w:t>the d</w:t>
      </w:r>
      <w:r w:rsidR="00EE293D" w:rsidRPr="002E5127">
        <w:rPr>
          <w:rFonts w:ascii="Times New Roman" w:hAnsi="Times New Roman"/>
          <w:color w:val="008000"/>
          <w:sz w:val="20"/>
          <w:szCs w:val="20"/>
        </w:rPr>
        <w:t>ensity of Al from</w:t>
      </w:r>
      <w:r w:rsidR="005A667B">
        <w:rPr>
          <w:rFonts w:ascii="Times New Roman" w:hAnsi="Times New Roman"/>
          <w:color w:val="008000"/>
          <w:sz w:val="20"/>
          <w:szCs w:val="20"/>
        </w:rPr>
        <w:t xml:space="preserve"> the</w:t>
      </w:r>
      <w:r w:rsidR="00EE293D" w:rsidRPr="002E5127">
        <w:rPr>
          <w:rFonts w:ascii="Times New Roman" w:hAnsi="Times New Roman"/>
          <w:color w:val="008000"/>
          <w:sz w:val="20"/>
          <w:szCs w:val="20"/>
        </w:rPr>
        <w:t xml:space="preserve"> NIST </w:t>
      </w:r>
      <w:r w:rsidRPr="002E5127">
        <w:rPr>
          <w:rFonts w:ascii="Times New Roman" w:hAnsi="Times New Roman"/>
          <w:color w:val="008000"/>
          <w:sz w:val="20"/>
          <w:szCs w:val="20"/>
        </w:rPr>
        <w:t>database [4]</w:t>
      </w:r>
      <w:r w:rsidR="002E5127" w:rsidRPr="002E5127">
        <w:rPr>
          <w:rFonts w:ascii="Times New Roman" w:hAnsi="Times New Roman"/>
          <w:color w:val="008000"/>
          <w:sz w:val="20"/>
          <w:szCs w:val="20"/>
        </w:rPr>
        <w:t>”</w:t>
      </w:r>
      <w:r w:rsidR="00C41378" w:rsidRPr="002E5127">
        <w:rPr>
          <w:rFonts w:ascii="Times New Roman" w:hAnsi="Times New Roman"/>
          <w:color w:val="008000"/>
          <w:sz w:val="20"/>
          <w:szCs w:val="20"/>
        </w:rPr>
        <w:t>, “references [3,4] are on-line resources, all Refs. [1-4] are cited in the report</w:t>
      </w:r>
      <w:r w:rsidRPr="002E5127">
        <w:rPr>
          <w:rFonts w:ascii="Times New Roman" w:hAnsi="Times New Roman"/>
          <w:color w:val="008000"/>
          <w:sz w:val="20"/>
          <w:szCs w:val="20"/>
        </w:rPr>
        <w:t>".</w:t>
      </w:r>
    </w:p>
    <w:p w14:paraId="7CD957C1" w14:textId="77777777" w:rsidR="005D0AED" w:rsidRPr="002F0375" w:rsidRDefault="005D0AED" w:rsidP="00444418">
      <w:pPr>
        <w:tabs>
          <w:tab w:val="left" w:pos="360"/>
        </w:tabs>
        <w:spacing w:after="0"/>
        <w:jc w:val="both"/>
        <w:rPr>
          <w:rFonts w:ascii="Times New Roman" w:hAnsi="Times New Roman"/>
          <w:color w:val="008000"/>
          <w:sz w:val="20"/>
          <w:szCs w:val="20"/>
        </w:rPr>
      </w:pPr>
      <w:r>
        <w:rPr>
          <w:rFonts w:ascii="Times New Roman" w:hAnsi="Times New Roman"/>
          <w:color w:val="008000"/>
        </w:rPr>
        <w:tab/>
      </w:r>
      <w:r w:rsidRPr="002F0375">
        <w:rPr>
          <w:rFonts w:ascii="Times New Roman" w:hAnsi="Times New Roman"/>
          <w:color w:val="008000"/>
          <w:sz w:val="20"/>
          <w:szCs w:val="20"/>
        </w:rPr>
        <w:t>References must</w:t>
      </w:r>
      <w:r w:rsidR="00180AC0" w:rsidRPr="002F0375">
        <w:rPr>
          <w:rFonts w:ascii="Times New Roman" w:hAnsi="Times New Roman"/>
          <w:color w:val="008000"/>
          <w:sz w:val="20"/>
          <w:szCs w:val="20"/>
        </w:rPr>
        <w:t xml:space="preserve"> </w:t>
      </w:r>
      <w:r w:rsidR="00D85D61" w:rsidRPr="002F0375">
        <w:rPr>
          <w:rFonts w:ascii="Times New Roman" w:hAnsi="Times New Roman"/>
          <w:color w:val="008000"/>
          <w:sz w:val="20"/>
          <w:szCs w:val="20"/>
        </w:rPr>
        <w:t>be numbered as they appear in the report,</w:t>
      </w:r>
      <w:r w:rsidRPr="002F0375">
        <w:rPr>
          <w:rFonts w:ascii="Times New Roman" w:hAnsi="Times New Roman"/>
          <w:color w:val="008000"/>
          <w:sz w:val="20"/>
          <w:szCs w:val="20"/>
        </w:rPr>
        <w:t xml:space="preserve"> and listed</w:t>
      </w:r>
      <w:r w:rsidR="00D85D61" w:rsidRPr="002F0375">
        <w:rPr>
          <w:rFonts w:ascii="Times New Roman" w:hAnsi="Times New Roman"/>
          <w:color w:val="008000"/>
          <w:sz w:val="20"/>
          <w:szCs w:val="20"/>
        </w:rPr>
        <w:t xml:space="preserve"> </w:t>
      </w:r>
      <w:r w:rsidRPr="002F0375">
        <w:rPr>
          <w:rFonts w:ascii="Times New Roman" w:hAnsi="Times New Roman"/>
          <w:color w:val="008000"/>
          <w:sz w:val="20"/>
          <w:szCs w:val="20"/>
        </w:rPr>
        <w:t>in the Reference section:</w:t>
      </w:r>
    </w:p>
    <w:p w14:paraId="60B23B53" w14:textId="77777777" w:rsidR="005D0AED" w:rsidRDefault="005D0AED" w:rsidP="001F1693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[1] </w:t>
      </w:r>
      <w:proofErr w:type="spellStart"/>
      <w:r>
        <w:rPr>
          <w:rFonts w:ascii="Times New Roman" w:hAnsi="Times New Roman"/>
          <w:color w:val="008000"/>
        </w:rPr>
        <w:t>H.Young</w:t>
      </w:r>
      <w:proofErr w:type="spellEnd"/>
      <w:r>
        <w:rPr>
          <w:rFonts w:ascii="Times New Roman" w:hAnsi="Times New Roman"/>
          <w:color w:val="008000"/>
        </w:rPr>
        <w:t xml:space="preserve"> and </w:t>
      </w:r>
      <w:proofErr w:type="spellStart"/>
      <w:r>
        <w:rPr>
          <w:rFonts w:ascii="Times New Roman" w:hAnsi="Times New Roman"/>
          <w:color w:val="008000"/>
        </w:rPr>
        <w:t>R.Freedman</w:t>
      </w:r>
      <w:proofErr w:type="spellEnd"/>
      <w:r>
        <w:rPr>
          <w:rFonts w:ascii="Times New Roman" w:hAnsi="Times New Roman"/>
          <w:color w:val="008000"/>
        </w:rPr>
        <w:t>, University Physics, 13th edition, Pearson Education.</w:t>
      </w:r>
    </w:p>
    <w:p w14:paraId="4F04F654" w14:textId="77777777" w:rsidR="005D0AED" w:rsidRDefault="005D0AED" w:rsidP="001F1693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[2] </w:t>
      </w:r>
      <w:proofErr w:type="spellStart"/>
      <w:r>
        <w:rPr>
          <w:rFonts w:ascii="Times New Roman" w:hAnsi="Times New Roman"/>
          <w:color w:val="008000"/>
        </w:rPr>
        <w:t>O.Batishchev</w:t>
      </w:r>
      <w:proofErr w:type="spellEnd"/>
      <w:r>
        <w:rPr>
          <w:rFonts w:ascii="Times New Roman" w:hAnsi="Times New Roman"/>
          <w:color w:val="008000"/>
        </w:rPr>
        <w:t xml:space="preserve"> and </w:t>
      </w:r>
      <w:proofErr w:type="spellStart"/>
      <w:r>
        <w:rPr>
          <w:rFonts w:ascii="Times New Roman" w:hAnsi="Times New Roman"/>
          <w:color w:val="008000"/>
        </w:rPr>
        <w:t>A.Hyde</w:t>
      </w:r>
      <w:proofErr w:type="spellEnd"/>
      <w:r>
        <w:rPr>
          <w:rFonts w:ascii="Times New Roman" w:hAnsi="Times New Roman"/>
          <w:color w:val="008000"/>
        </w:rPr>
        <w:t xml:space="preserve">, Introductory Physics Laboratory, </w:t>
      </w:r>
      <w:r w:rsidR="00D85D61">
        <w:rPr>
          <w:rFonts w:ascii="Times New Roman" w:hAnsi="Times New Roman"/>
          <w:color w:val="008000"/>
        </w:rPr>
        <w:t xml:space="preserve">p.263, </w:t>
      </w:r>
      <w:r>
        <w:rPr>
          <w:rFonts w:ascii="Times New Roman" w:hAnsi="Times New Roman"/>
          <w:color w:val="008000"/>
        </w:rPr>
        <w:t>H</w:t>
      </w:r>
      <w:r w:rsidR="00EE293D">
        <w:rPr>
          <w:rFonts w:ascii="Times New Roman" w:hAnsi="Times New Roman"/>
          <w:color w:val="008000"/>
        </w:rPr>
        <w:t>a</w:t>
      </w:r>
      <w:r>
        <w:rPr>
          <w:rFonts w:ascii="Times New Roman" w:hAnsi="Times New Roman"/>
          <w:color w:val="008000"/>
        </w:rPr>
        <w:t>yden-McNeil, 2015.</w:t>
      </w:r>
    </w:p>
    <w:p w14:paraId="3E6ECB4E" w14:textId="77777777" w:rsidR="005D0AED" w:rsidRPr="007C7B9A" w:rsidRDefault="005D0AED" w:rsidP="001F1693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[3]</w:t>
      </w:r>
      <w:r w:rsidR="00CF5578">
        <w:rPr>
          <w:rFonts w:ascii="Times New Roman" w:hAnsi="Times New Roman"/>
          <w:color w:val="008000"/>
        </w:rPr>
        <w:t xml:space="preserve"> </w:t>
      </w:r>
      <w:r w:rsidRPr="00D003EC">
        <w:rPr>
          <w:rFonts w:ascii="Times New Roman" w:hAnsi="Times New Roman"/>
          <w:color w:val="008000"/>
        </w:rPr>
        <w:t>National Weather Service</w:t>
      </w:r>
      <w:r>
        <w:rPr>
          <w:rFonts w:ascii="Times New Roman" w:hAnsi="Times New Roman"/>
          <w:color w:val="008000"/>
        </w:rPr>
        <w:t>,</w:t>
      </w:r>
      <w:r w:rsidR="00CF5578">
        <w:rPr>
          <w:rFonts w:ascii="Times New Roman" w:hAnsi="Times New Roman"/>
          <w:color w:val="008000"/>
        </w:rPr>
        <w:t xml:space="preserve"> </w:t>
      </w:r>
      <w:r w:rsidRPr="007C7B9A">
        <w:rPr>
          <w:rFonts w:ascii="Times New Roman" w:hAnsi="Times New Roman"/>
          <w:color w:val="008000"/>
        </w:rPr>
        <w:t>http://www.weather.gov/</w:t>
      </w:r>
      <w:r>
        <w:rPr>
          <w:rFonts w:ascii="Times New Roman" w:hAnsi="Times New Roman"/>
          <w:color w:val="008000"/>
        </w:rPr>
        <w:t>.</w:t>
      </w:r>
    </w:p>
    <w:p w14:paraId="4D82CBB2" w14:textId="77777777" w:rsidR="005D0AED" w:rsidRPr="00EE293D" w:rsidRDefault="005D0AED" w:rsidP="001F1693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[4] National Institute of Standards</w:t>
      </w:r>
      <w:r w:rsidRPr="007C7B9A">
        <w:rPr>
          <w:rFonts w:ascii="Times New Roman" w:hAnsi="Times New Roman"/>
          <w:color w:val="008000"/>
        </w:rPr>
        <w:t xml:space="preserve">, </w:t>
      </w:r>
      <w:hyperlink r:id="rId11" w:history="1">
        <w:r w:rsidRPr="005A667B">
          <w:rPr>
            <w:rStyle w:val="Hyperlink"/>
            <w:rFonts w:ascii="Times New Roman" w:hAnsi="Times New Roman"/>
            <w:color w:val="008000"/>
            <w:u w:val="none"/>
          </w:rPr>
          <w:t>http://physics.nist.gov/</w:t>
        </w:r>
      </w:hyperlink>
      <w:r w:rsidR="00EE293D" w:rsidRPr="005A667B">
        <w:rPr>
          <w:rFonts w:ascii="Times New Roman" w:hAnsi="Times New Roman"/>
          <w:color w:val="008000"/>
        </w:rPr>
        <w:t>.</w:t>
      </w:r>
    </w:p>
    <w:p w14:paraId="7016ED64" w14:textId="77777777" w:rsidR="005D0AED" w:rsidRDefault="005D0AED" w:rsidP="001F1693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8000"/>
        </w:rPr>
      </w:pPr>
    </w:p>
    <w:p w14:paraId="0068862F" w14:textId="54B56328" w:rsidR="005D0AED" w:rsidRPr="005A667B" w:rsidRDefault="005D0AED" w:rsidP="006F6229">
      <w:pPr>
        <w:tabs>
          <w:tab w:val="left" w:pos="360"/>
        </w:tabs>
        <w:spacing w:after="120"/>
        <w:rPr>
          <w:rFonts w:ascii="Times New Roman" w:hAnsi="Times New Roman"/>
          <w:color w:val="808080" w:themeColor="background1" w:themeShade="80"/>
          <w:sz w:val="24"/>
          <w:szCs w:val="24"/>
        </w:rPr>
      </w:pPr>
      <w:r w:rsidRPr="005A667B">
        <w:rPr>
          <w:rFonts w:ascii="Times New Roman" w:hAnsi="Times New Roman"/>
          <w:b/>
          <w:color w:val="808080" w:themeColor="background1" w:themeShade="80"/>
          <w:sz w:val="24"/>
          <w:szCs w:val="24"/>
          <w:u w:val="single"/>
        </w:rPr>
        <w:t>Appendix A</w:t>
      </w:r>
      <w:r w:rsidR="005959B7" w:rsidRPr="005A667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 xml:space="preserve"> </w:t>
      </w:r>
      <w:r w:rsidR="005959B7" w:rsidRPr="005A667B">
        <w:rPr>
          <w:rFonts w:ascii="Times New Roman" w:hAnsi="Times New Roman"/>
          <w:color w:val="808080" w:themeColor="background1" w:themeShade="80"/>
          <w:sz w:val="20"/>
          <w:szCs w:val="24"/>
        </w:rPr>
        <w:t xml:space="preserve">(optional, </w:t>
      </w:r>
      <w:r w:rsidR="005A667B">
        <w:rPr>
          <w:rFonts w:ascii="Times New Roman" w:hAnsi="Times New Roman"/>
          <w:color w:val="808080" w:themeColor="background1" w:themeShade="80"/>
          <w:sz w:val="20"/>
          <w:szCs w:val="24"/>
        </w:rPr>
        <w:t xml:space="preserve">e.g. </w:t>
      </w:r>
      <w:r w:rsidR="005959B7" w:rsidRPr="005A667B">
        <w:rPr>
          <w:rFonts w:ascii="Times New Roman" w:hAnsi="Times New Roman"/>
          <w:color w:val="808080" w:themeColor="background1" w:themeShade="80"/>
          <w:sz w:val="20"/>
          <w:szCs w:val="24"/>
        </w:rPr>
        <w:t>if data was collected using automated software)</w:t>
      </w:r>
    </w:p>
    <w:p w14:paraId="4E0A249E" w14:textId="0DB6E9DC" w:rsidR="005D0AED" w:rsidRPr="005A667B" w:rsidRDefault="005D0AED" w:rsidP="006F6229">
      <w:pPr>
        <w:tabs>
          <w:tab w:val="left" w:pos="360"/>
        </w:tabs>
        <w:spacing w:after="120"/>
        <w:jc w:val="both"/>
        <w:rPr>
          <w:rFonts w:ascii="Times New Roman" w:hAnsi="Times New Roman"/>
          <w:color w:val="808080" w:themeColor="background1" w:themeShade="80"/>
        </w:rPr>
      </w:pPr>
      <w:r w:rsidRPr="005A667B">
        <w:rPr>
          <w:rFonts w:ascii="Times New Roman" w:hAnsi="Times New Roman"/>
          <w:color w:val="808080" w:themeColor="background1" w:themeShade="80"/>
        </w:rPr>
        <w:tab/>
      </w:r>
      <w:r w:rsidR="009670E6" w:rsidRPr="005A667B">
        <w:rPr>
          <w:rFonts w:ascii="Times New Roman" w:hAnsi="Times New Roman"/>
          <w:color w:val="808080" w:themeColor="background1" w:themeShade="80"/>
        </w:rPr>
        <w:t>This is for raw data (other than what is in the lab report proper) that was collected but not necessarily used for analysis; includes data from Pasco Capston</w:t>
      </w:r>
      <w:r w:rsidR="007F27E4" w:rsidRPr="005A667B">
        <w:rPr>
          <w:rFonts w:ascii="Times New Roman" w:hAnsi="Times New Roman"/>
          <w:color w:val="808080" w:themeColor="background1" w:themeShade="80"/>
        </w:rPr>
        <w:t xml:space="preserve">e or other automated software. </w:t>
      </w:r>
      <w:r w:rsidR="009670E6" w:rsidRPr="005A667B">
        <w:rPr>
          <w:rFonts w:ascii="Times New Roman" w:hAnsi="Times New Roman"/>
          <w:color w:val="808080" w:themeColor="background1" w:themeShade="80"/>
        </w:rPr>
        <w:t>Tru</w:t>
      </w:r>
      <w:r w:rsidR="005A667B">
        <w:rPr>
          <w:rFonts w:ascii="Times New Roman" w:hAnsi="Times New Roman"/>
          <w:color w:val="808080" w:themeColor="background1" w:themeShade="80"/>
        </w:rPr>
        <w:t>ncate the data down to one page, and keep only significant digits.</w:t>
      </w:r>
    </w:p>
    <w:p w14:paraId="7C3B5970" w14:textId="7E0EA7C3" w:rsidR="005D0AED" w:rsidRPr="005A667B" w:rsidRDefault="005D0AED" w:rsidP="006F6229">
      <w:pPr>
        <w:tabs>
          <w:tab w:val="left" w:pos="360"/>
        </w:tabs>
        <w:spacing w:after="120"/>
        <w:rPr>
          <w:rFonts w:ascii="Times New Roman" w:hAnsi="Times New Roman"/>
          <w:b/>
          <w:color w:val="808080" w:themeColor="background1" w:themeShade="80"/>
          <w:sz w:val="24"/>
          <w:szCs w:val="24"/>
          <w:u w:val="single"/>
        </w:rPr>
      </w:pPr>
      <w:r w:rsidRPr="005A667B">
        <w:rPr>
          <w:rFonts w:ascii="Times New Roman" w:hAnsi="Times New Roman"/>
          <w:b/>
          <w:color w:val="808080" w:themeColor="background1" w:themeShade="80"/>
          <w:sz w:val="24"/>
          <w:szCs w:val="24"/>
          <w:u w:val="single"/>
        </w:rPr>
        <w:t>Appendix B</w:t>
      </w:r>
      <w:r w:rsidR="005A667B" w:rsidRPr="005A667B">
        <w:rPr>
          <w:rFonts w:ascii="Times New Roman" w:hAnsi="Times New Roman"/>
          <w:color w:val="808080" w:themeColor="background1" w:themeShade="80"/>
        </w:rPr>
        <w:t xml:space="preserve"> </w:t>
      </w:r>
      <w:r w:rsidR="005A667B" w:rsidRPr="005A667B">
        <w:rPr>
          <w:rFonts w:ascii="Times New Roman" w:hAnsi="Times New Roman"/>
          <w:color w:val="808080" w:themeColor="background1" w:themeShade="80"/>
          <w:sz w:val="20"/>
          <w:szCs w:val="20"/>
        </w:rPr>
        <w:t>(if applicable)</w:t>
      </w:r>
    </w:p>
    <w:p w14:paraId="5F318A5E" w14:textId="77777777" w:rsidR="005D0AED" w:rsidRPr="005A667B" w:rsidRDefault="005D0AED" w:rsidP="006F6229">
      <w:pPr>
        <w:tabs>
          <w:tab w:val="left" w:pos="360"/>
        </w:tabs>
        <w:spacing w:after="120"/>
        <w:rPr>
          <w:rFonts w:ascii="Times New Roman" w:hAnsi="Times New Roman"/>
          <w:color w:val="808080" w:themeColor="background1" w:themeShade="80"/>
        </w:rPr>
      </w:pPr>
      <w:r w:rsidRPr="005A667B">
        <w:rPr>
          <w:rFonts w:ascii="Times New Roman" w:hAnsi="Times New Roman"/>
          <w:color w:val="808080" w:themeColor="background1" w:themeShade="80"/>
        </w:rPr>
        <w:tab/>
        <w:t>Raw data for Investigation 2.</w:t>
      </w:r>
    </w:p>
    <w:p w14:paraId="4ED31565" w14:textId="77777777" w:rsidR="005D0AED" w:rsidRPr="005A667B" w:rsidRDefault="005D0AED" w:rsidP="006F6229">
      <w:pPr>
        <w:tabs>
          <w:tab w:val="left" w:pos="360"/>
        </w:tabs>
        <w:spacing w:after="120"/>
        <w:rPr>
          <w:rFonts w:ascii="Times New Roman" w:hAnsi="Times New Roman"/>
          <w:b/>
          <w:color w:val="808080" w:themeColor="background1" w:themeShade="80"/>
          <w:sz w:val="24"/>
          <w:szCs w:val="24"/>
          <w:u w:val="single"/>
        </w:rPr>
      </w:pPr>
      <w:r w:rsidRPr="005A667B">
        <w:rPr>
          <w:rFonts w:ascii="Times New Roman" w:hAnsi="Times New Roman"/>
          <w:b/>
          <w:color w:val="808080" w:themeColor="background1" w:themeShade="80"/>
          <w:sz w:val="24"/>
          <w:szCs w:val="24"/>
          <w:u w:val="single"/>
        </w:rPr>
        <w:t>Appendix C</w:t>
      </w:r>
      <w:r w:rsidR="00EE293D" w:rsidRPr="005A667B">
        <w:rPr>
          <w:rFonts w:ascii="Times New Roman" w:hAnsi="Times New Roman"/>
          <w:color w:val="808080" w:themeColor="background1" w:themeShade="80"/>
        </w:rPr>
        <w:t xml:space="preserve"> </w:t>
      </w:r>
      <w:r w:rsidR="00EE293D" w:rsidRPr="005A667B">
        <w:rPr>
          <w:rFonts w:ascii="Times New Roman" w:hAnsi="Times New Roman"/>
          <w:color w:val="808080" w:themeColor="background1" w:themeShade="80"/>
          <w:sz w:val="20"/>
          <w:szCs w:val="20"/>
        </w:rPr>
        <w:t>(</w:t>
      </w:r>
      <w:r w:rsidRPr="005A667B">
        <w:rPr>
          <w:rFonts w:ascii="Times New Roman" w:hAnsi="Times New Roman"/>
          <w:color w:val="808080" w:themeColor="background1" w:themeShade="80"/>
          <w:sz w:val="20"/>
          <w:szCs w:val="20"/>
        </w:rPr>
        <w:t>if applicable)</w:t>
      </w:r>
    </w:p>
    <w:p w14:paraId="5B5DDBE6" w14:textId="77777777" w:rsidR="005D0AED" w:rsidRPr="005A667B" w:rsidRDefault="005D0AED" w:rsidP="004A2717">
      <w:pPr>
        <w:tabs>
          <w:tab w:val="left" w:pos="360"/>
        </w:tabs>
        <w:spacing w:after="120"/>
        <w:rPr>
          <w:rFonts w:ascii="Times New Roman" w:hAnsi="Times New Roman"/>
          <w:color w:val="808080" w:themeColor="background1" w:themeShade="80"/>
        </w:rPr>
      </w:pPr>
      <w:r w:rsidRPr="005A667B">
        <w:rPr>
          <w:rFonts w:ascii="Times New Roman" w:hAnsi="Times New Roman"/>
          <w:color w:val="808080" w:themeColor="background1" w:themeShade="80"/>
        </w:rPr>
        <w:tab/>
        <w:t>Raw data for Investigation 3.</w:t>
      </w:r>
    </w:p>
    <w:sectPr w:rsidR="005D0AED" w:rsidRPr="005A667B" w:rsidSect="003A4BE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16F8C" w14:textId="77777777" w:rsidR="00A201D4" w:rsidRDefault="00A201D4" w:rsidP="007F27E4">
      <w:pPr>
        <w:spacing w:after="0" w:line="240" w:lineRule="auto"/>
      </w:pPr>
      <w:r>
        <w:separator/>
      </w:r>
    </w:p>
  </w:endnote>
  <w:endnote w:type="continuationSeparator" w:id="0">
    <w:p w14:paraId="1D53312E" w14:textId="77777777" w:rsidR="00A201D4" w:rsidRDefault="00A201D4" w:rsidP="007F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BBC8C" w14:textId="77777777" w:rsidR="00A201D4" w:rsidRDefault="00A201D4" w:rsidP="007F27E4">
      <w:pPr>
        <w:spacing w:after="0" w:line="240" w:lineRule="auto"/>
      </w:pPr>
      <w:r>
        <w:separator/>
      </w:r>
    </w:p>
  </w:footnote>
  <w:footnote w:type="continuationSeparator" w:id="0">
    <w:p w14:paraId="2FFF356C" w14:textId="77777777" w:rsidR="00A201D4" w:rsidRDefault="00A201D4" w:rsidP="007F2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89"/>
    <w:rsid w:val="00014595"/>
    <w:rsid w:val="00041C44"/>
    <w:rsid w:val="00061B16"/>
    <w:rsid w:val="00072002"/>
    <w:rsid w:val="0007396A"/>
    <w:rsid w:val="00094C9F"/>
    <w:rsid w:val="000A348C"/>
    <w:rsid w:val="000E2549"/>
    <w:rsid w:val="00125292"/>
    <w:rsid w:val="00136E2E"/>
    <w:rsid w:val="00165482"/>
    <w:rsid w:val="00180AC0"/>
    <w:rsid w:val="001A71B6"/>
    <w:rsid w:val="001C686F"/>
    <w:rsid w:val="001E1A77"/>
    <w:rsid w:val="001E1B63"/>
    <w:rsid w:val="001F1693"/>
    <w:rsid w:val="0020398A"/>
    <w:rsid w:val="00205A1E"/>
    <w:rsid w:val="002061B9"/>
    <w:rsid w:val="002A34DB"/>
    <w:rsid w:val="002D2A0F"/>
    <w:rsid w:val="002E5127"/>
    <w:rsid w:val="002F0375"/>
    <w:rsid w:val="002F50D3"/>
    <w:rsid w:val="002F7438"/>
    <w:rsid w:val="00355CFA"/>
    <w:rsid w:val="003563D4"/>
    <w:rsid w:val="00377353"/>
    <w:rsid w:val="003A4BEB"/>
    <w:rsid w:val="003C0DD8"/>
    <w:rsid w:val="003C1C4D"/>
    <w:rsid w:val="0042486C"/>
    <w:rsid w:val="00444418"/>
    <w:rsid w:val="00480C3C"/>
    <w:rsid w:val="0049505C"/>
    <w:rsid w:val="004A2717"/>
    <w:rsid w:val="004A3C89"/>
    <w:rsid w:val="004E7431"/>
    <w:rsid w:val="004F7402"/>
    <w:rsid w:val="00546557"/>
    <w:rsid w:val="00553BAB"/>
    <w:rsid w:val="0057272E"/>
    <w:rsid w:val="005959B7"/>
    <w:rsid w:val="005A667B"/>
    <w:rsid w:val="005B2522"/>
    <w:rsid w:val="005D0AED"/>
    <w:rsid w:val="005D7279"/>
    <w:rsid w:val="005E4AE7"/>
    <w:rsid w:val="00604264"/>
    <w:rsid w:val="006224C7"/>
    <w:rsid w:val="0063524C"/>
    <w:rsid w:val="0063641D"/>
    <w:rsid w:val="006424F6"/>
    <w:rsid w:val="00654E2F"/>
    <w:rsid w:val="00663ABB"/>
    <w:rsid w:val="006719EA"/>
    <w:rsid w:val="00671B7A"/>
    <w:rsid w:val="00680678"/>
    <w:rsid w:val="006A447C"/>
    <w:rsid w:val="006A7894"/>
    <w:rsid w:val="006B0260"/>
    <w:rsid w:val="006E7E16"/>
    <w:rsid w:val="006E7E65"/>
    <w:rsid w:val="006F50C8"/>
    <w:rsid w:val="006F6229"/>
    <w:rsid w:val="00701EAC"/>
    <w:rsid w:val="007523DB"/>
    <w:rsid w:val="00756861"/>
    <w:rsid w:val="00784069"/>
    <w:rsid w:val="007B4DDC"/>
    <w:rsid w:val="007C7B9A"/>
    <w:rsid w:val="007D7778"/>
    <w:rsid w:val="007F27E4"/>
    <w:rsid w:val="00801D23"/>
    <w:rsid w:val="0083654D"/>
    <w:rsid w:val="00862D67"/>
    <w:rsid w:val="008E20DB"/>
    <w:rsid w:val="008F3C6A"/>
    <w:rsid w:val="00952713"/>
    <w:rsid w:val="0096277D"/>
    <w:rsid w:val="009670E6"/>
    <w:rsid w:val="00982695"/>
    <w:rsid w:val="009D3934"/>
    <w:rsid w:val="00A07A8B"/>
    <w:rsid w:val="00A1210E"/>
    <w:rsid w:val="00A201D4"/>
    <w:rsid w:val="00A2020F"/>
    <w:rsid w:val="00A94328"/>
    <w:rsid w:val="00A95BDB"/>
    <w:rsid w:val="00AB235D"/>
    <w:rsid w:val="00AD45A5"/>
    <w:rsid w:val="00B26638"/>
    <w:rsid w:val="00B31F98"/>
    <w:rsid w:val="00B52D17"/>
    <w:rsid w:val="00B86561"/>
    <w:rsid w:val="00BA22A7"/>
    <w:rsid w:val="00BA4AFF"/>
    <w:rsid w:val="00BA4EE7"/>
    <w:rsid w:val="00BB6A42"/>
    <w:rsid w:val="00C01EFB"/>
    <w:rsid w:val="00C3317C"/>
    <w:rsid w:val="00C41378"/>
    <w:rsid w:val="00C43EA5"/>
    <w:rsid w:val="00C84144"/>
    <w:rsid w:val="00CE07BC"/>
    <w:rsid w:val="00CE09FB"/>
    <w:rsid w:val="00CE32F3"/>
    <w:rsid w:val="00CF5578"/>
    <w:rsid w:val="00D003B9"/>
    <w:rsid w:val="00D003EC"/>
    <w:rsid w:val="00D1379C"/>
    <w:rsid w:val="00D34D44"/>
    <w:rsid w:val="00D4621B"/>
    <w:rsid w:val="00D66A0C"/>
    <w:rsid w:val="00D85D61"/>
    <w:rsid w:val="00D913CD"/>
    <w:rsid w:val="00DB7BBB"/>
    <w:rsid w:val="00DD290D"/>
    <w:rsid w:val="00E17517"/>
    <w:rsid w:val="00E31042"/>
    <w:rsid w:val="00E45749"/>
    <w:rsid w:val="00E47E88"/>
    <w:rsid w:val="00E500C0"/>
    <w:rsid w:val="00E60B1A"/>
    <w:rsid w:val="00E80CCF"/>
    <w:rsid w:val="00E876E4"/>
    <w:rsid w:val="00E9158B"/>
    <w:rsid w:val="00EA70DA"/>
    <w:rsid w:val="00EB178B"/>
    <w:rsid w:val="00EB17DF"/>
    <w:rsid w:val="00EE293D"/>
    <w:rsid w:val="00EE400E"/>
    <w:rsid w:val="00EF02C0"/>
    <w:rsid w:val="00F347F2"/>
    <w:rsid w:val="00F42956"/>
    <w:rsid w:val="00F56BEB"/>
    <w:rsid w:val="00F76474"/>
    <w:rsid w:val="00F82855"/>
    <w:rsid w:val="00F87806"/>
    <w:rsid w:val="00FF2E2C"/>
    <w:rsid w:val="7F80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E035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3C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5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52713"/>
    <w:rPr>
      <w:rFonts w:ascii="Tahoma" w:hAnsi="Tahoma" w:cs="Tahoma"/>
      <w:sz w:val="16"/>
      <w:szCs w:val="16"/>
    </w:rPr>
  </w:style>
  <w:style w:type="character" w:styleId="Hyperlink">
    <w:name w:val="Hyperlink"/>
    <w:rsid w:val="00EF02C0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3C0DD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7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7E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hysics.nist.gov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Acceleration from 50g weight</c:v>
          </c:tx>
          <c:spPr>
            <a:ln w="28504">
              <a:noFill/>
            </a:ln>
          </c:spPr>
          <c:marker>
            <c:symbol val="circle"/>
            <c:size val="3"/>
            <c:spPr>
              <a:solidFill>
                <a:schemeClr val="accent1"/>
              </a:solidFill>
              <a:ln w="9501">
                <a:solidFill>
                  <a:schemeClr val="accent1"/>
                </a:solidFill>
              </a:ln>
              <a:effectLst/>
            </c:spPr>
          </c:marker>
          <c:trendline>
            <c:spPr>
              <a:ln w="19002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0261898331562758"/>
                  <c:y val="-0.0871618984933637"/>
                </c:manualLayout>
              </c:layout>
              <c:numFmt formatCode="General" sourceLinked="0"/>
              <c:spPr>
                <a:noFill/>
                <a:ln w="25337">
                  <a:noFill/>
                </a:ln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98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fixedVal"/>
            <c:noEndCap val="0"/>
            <c:val val="4.504"/>
          </c:errBars>
          <c:xVal>
            <c:numRef>
              <c:f>'1 Puck'!$D$5:$D$13</c:f>
              <c:numCache>
                <c:formatCode>General</c:formatCode>
                <c:ptCount val="9"/>
                <c:pt idx="0">
                  <c:v>0.0333333333333333</c:v>
                </c:pt>
                <c:pt idx="1">
                  <c:v>0.0666666666666667</c:v>
                </c:pt>
                <c:pt idx="2">
                  <c:v>0.1</c:v>
                </c:pt>
                <c:pt idx="3">
                  <c:v>0.133333333333333</c:v>
                </c:pt>
                <c:pt idx="4">
                  <c:v>0.166666666666667</c:v>
                </c:pt>
                <c:pt idx="5">
                  <c:v>0.2</c:v>
                </c:pt>
                <c:pt idx="6">
                  <c:v>0.233333333333333</c:v>
                </c:pt>
                <c:pt idx="7">
                  <c:v>0.266666666666667</c:v>
                </c:pt>
                <c:pt idx="8">
                  <c:v>0.3</c:v>
                </c:pt>
              </c:numCache>
            </c:numRef>
          </c:xVal>
          <c:yVal>
            <c:numRef>
              <c:f>'1 Puck'!$F$5:$F$13</c:f>
              <c:numCache>
                <c:formatCode>General</c:formatCode>
                <c:ptCount val="9"/>
                <c:pt idx="0">
                  <c:v>28.52852852852852</c:v>
                </c:pt>
                <c:pt idx="1">
                  <c:v>30.03003003003003</c:v>
                </c:pt>
                <c:pt idx="2">
                  <c:v>31.53153153153152</c:v>
                </c:pt>
                <c:pt idx="3">
                  <c:v>33.03303303303304</c:v>
                </c:pt>
                <c:pt idx="4">
                  <c:v>36.03603603603603</c:v>
                </c:pt>
                <c:pt idx="5">
                  <c:v>37.53753753753752</c:v>
                </c:pt>
                <c:pt idx="6">
                  <c:v>39.03903903903904</c:v>
                </c:pt>
                <c:pt idx="7">
                  <c:v>42.04204204204203</c:v>
                </c:pt>
                <c:pt idx="8">
                  <c:v>43.54354354354352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3536240"/>
        <c:axId val="-2092975872"/>
      </c:scatterChart>
      <c:valAx>
        <c:axId val="-2093536240"/>
        <c:scaling>
          <c:orientation val="minMax"/>
        </c:scaling>
        <c:delete val="0"/>
        <c:axPos val="b"/>
        <c:majorGridlines>
          <c:spPr>
            <a:ln w="9501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995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 w="25337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01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2092975872"/>
        <c:crosses val="autoZero"/>
        <c:crossBetween val="midCat"/>
      </c:valAx>
      <c:valAx>
        <c:axId val="-2092975872"/>
        <c:scaling>
          <c:orientation val="minMax"/>
        </c:scaling>
        <c:delete val="0"/>
        <c:axPos val="l"/>
        <c:majorGridlines>
          <c:spPr>
            <a:ln w="9501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995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Velocity (cm/s)</a:t>
                </a:r>
              </a:p>
            </c:rich>
          </c:tx>
          <c:overlay val="0"/>
          <c:spPr>
            <a:noFill/>
            <a:ln w="25337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01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8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3536240"/>
        <c:crosses val="autoZero"/>
        <c:crossBetween val="midCat"/>
      </c:valAx>
      <c:spPr>
        <a:noFill/>
        <a:ln w="25398">
          <a:noFill/>
        </a:ln>
      </c:spPr>
    </c:plotArea>
    <c:plotVisOnly val="1"/>
    <c:dispBlanksAs val="gap"/>
    <c:showDLblsOverMax val="0"/>
  </c:chart>
  <c:spPr>
    <a:solidFill>
      <a:schemeClr val="bg1"/>
    </a:solidFill>
    <a:ln w="9501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925</Words>
  <Characters>5279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IPL Report Template</vt:lpstr>
    </vt:vector>
  </TitlesOfParts>
  <Company>NU</Company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IPL Report Template</dc:title>
  <dc:creator>IPL</dc:creator>
  <cp:lastModifiedBy>Choudhary, Debi Prasad</cp:lastModifiedBy>
  <cp:revision>3</cp:revision>
  <cp:lastPrinted>2015-01-26T19:03:00Z</cp:lastPrinted>
  <dcterms:created xsi:type="dcterms:W3CDTF">2016-07-29T16:41:00Z</dcterms:created>
  <dcterms:modified xsi:type="dcterms:W3CDTF">2016-07-29T16:43:00Z</dcterms:modified>
</cp:coreProperties>
</file>