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F167C" w14:textId="77777777" w:rsidR="00BC4A6A" w:rsidRDefault="00BC2312" w:rsidP="00BC4A6A">
      <w:pPr>
        <w:rPr>
          <w:rFonts w:ascii="Times New Roman" w:hAnsi="Times New Roman" w:cs="Times New Roman"/>
        </w:rPr>
      </w:pPr>
      <w:r>
        <w:rPr>
          <w:rFonts w:ascii="Times New Roman" w:hAnsi="Times New Roman" w:cs="Times New Roman"/>
        </w:rPr>
        <w:t xml:space="preserve">Intro </w:t>
      </w:r>
      <w:r w:rsidR="006C2230">
        <w:rPr>
          <w:rFonts w:ascii="Times New Roman" w:hAnsi="Times New Roman" w:cs="Times New Roman"/>
        </w:rPr>
        <w:t xml:space="preserve">for Coppedge, </w:t>
      </w:r>
      <w:proofErr w:type="spellStart"/>
      <w:r w:rsidR="006C2230">
        <w:rPr>
          <w:rFonts w:ascii="Times New Roman" w:hAnsi="Times New Roman" w:cs="Times New Roman"/>
        </w:rPr>
        <w:t>McQuestion</w:t>
      </w:r>
      <w:proofErr w:type="spellEnd"/>
      <w:r w:rsidR="006C2230">
        <w:rPr>
          <w:rFonts w:ascii="Times New Roman" w:hAnsi="Times New Roman" w:cs="Times New Roman"/>
        </w:rPr>
        <w:t>, and Sisk paper</w:t>
      </w:r>
    </w:p>
    <w:p w14:paraId="621C83EC" w14:textId="688BAEA0" w:rsidR="00BC4A6A" w:rsidRDefault="006C2230" w:rsidP="00BC4A6A">
      <w:pPr>
        <w:ind w:firstLine="720"/>
        <w:rPr>
          <w:rFonts w:ascii="Times New Roman" w:hAnsi="Times New Roman" w:cs="Times New Roman"/>
        </w:rPr>
      </w:pPr>
      <w:r>
        <w:rPr>
          <w:rFonts w:ascii="Times New Roman" w:hAnsi="Times New Roman" w:cs="Times New Roman"/>
        </w:rPr>
        <w:t xml:space="preserve">There is a need for subnational data on many political phenomena – violence, democracy, service provision, human rights, gender relations, discrimination, </w:t>
      </w:r>
      <w:r w:rsidR="00BC2312">
        <w:rPr>
          <w:rFonts w:ascii="Times New Roman" w:hAnsi="Times New Roman" w:cs="Times New Roman"/>
        </w:rPr>
        <w:t>and many other topics. The need is especially great in large countries, which are likely to contain considerable geographic variation on these dimensions</w:t>
      </w:r>
      <w:r>
        <w:rPr>
          <w:rFonts w:ascii="Times New Roman" w:hAnsi="Times New Roman" w:cs="Times New Roman"/>
        </w:rPr>
        <w:t xml:space="preserve"> </w:t>
      </w:r>
      <w:r w:rsidR="00BC2312">
        <w:rPr>
          <w:rFonts w:ascii="Times New Roman" w:hAnsi="Times New Roman" w:cs="Times New Roman"/>
        </w:rPr>
        <w:t>within their borders. To the extent that such variation exists, claims about the “typical” levels of these dimensions for whole countries are less useful, either as descriptions or as independent or dependent variables.</w:t>
      </w:r>
      <w:r w:rsidR="00332DA3">
        <w:rPr>
          <w:rFonts w:ascii="Times New Roman" w:hAnsi="Times New Roman" w:cs="Times New Roman"/>
        </w:rPr>
        <w:t xml:space="preserve"> In this paper, we demonstrate a technique for combining several little-used V-Dem variables with geocoded demographic and political data to measure levels of democracy in Colombia at the </w:t>
      </w:r>
      <w:r w:rsidR="009126EC">
        <w:rPr>
          <w:rFonts w:ascii="Times New Roman" w:hAnsi="Times New Roman" w:cs="Times New Roman"/>
        </w:rPr>
        <w:t>municipal</w:t>
      </w:r>
      <w:r w:rsidR="00332DA3">
        <w:rPr>
          <w:rFonts w:ascii="Times New Roman" w:hAnsi="Times New Roman" w:cs="Times New Roman"/>
        </w:rPr>
        <w:t xml:space="preserve"> level.</w:t>
      </w:r>
    </w:p>
    <w:p w14:paraId="2DAFEAF0" w14:textId="3CDF8498" w:rsidR="00BC4A6A" w:rsidRDefault="00BC4A6A" w:rsidP="00BC4A6A">
      <w:pPr>
        <w:rPr>
          <w:rFonts w:ascii="Times New Roman" w:hAnsi="Times New Roman" w:cs="Times New Roman"/>
        </w:rPr>
      </w:pPr>
      <w:r>
        <w:rPr>
          <w:rFonts w:ascii="Times New Roman" w:hAnsi="Times New Roman" w:cs="Times New Roman"/>
        </w:rPr>
        <w:tab/>
      </w:r>
      <w:r w:rsidR="006C2230">
        <w:rPr>
          <w:rFonts w:ascii="Times New Roman" w:hAnsi="Times New Roman" w:cs="Times New Roman"/>
        </w:rPr>
        <w:t xml:space="preserve">It </w:t>
      </w:r>
      <w:r w:rsidR="00BC2312">
        <w:rPr>
          <w:rFonts w:ascii="Times New Roman" w:hAnsi="Times New Roman" w:cs="Times New Roman"/>
        </w:rPr>
        <w:t xml:space="preserve">is commonly assumed </w:t>
      </w:r>
      <w:r w:rsidR="006C2230">
        <w:rPr>
          <w:rFonts w:ascii="Times New Roman" w:hAnsi="Times New Roman" w:cs="Times New Roman"/>
        </w:rPr>
        <w:t xml:space="preserve">that it would be ideal to have data based on direct observation in well-defined subnational units </w:t>
      </w:r>
      <w:r w:rsidR="00BC2312">
        <w:rPr>
          <w:rFonts w:ascii="Times New Roman" w:hAnsi="Times New Roman" w:cs="Times New Roman"/>
        </w:rPr>
        <w:t xml:space="preserve">such as </w:t>
      </w:r>
      <w:r w:rsidR="006C2230">
        <w:rPr>
          <w:rFonts w:ascii="Times New Roman" w:hAnsi="Times New Roman" w:cs="Times New Roman"/>
        </w:rPr>
        <w:t>states</w:t>
      </w:r>
      <w:r w:rsidR="00BC2312">
        <w:rPr>
          <w:rFonts w:ascii="Times New Roman" w:hAnsi="Times New Roman" w:cs="Times New Roman"/>
        </w:rPr>
        <w:t xml:space="preserve"> or </w:t>
      </w:r>
      <w:r w:rsidR="006C2230">
        <w:rPr>
          <w:rFonts w:ascii="Times New Roman" w:hAnsi="Times New Roman" w:cs="Times New Roman"/>
        </w:rPr>
        <w:t>provinces</w:t>
      </w:r>
      <w:r w:rsidR="00BC2312">
        <w:rPr>
          <w:rFonts w:ascii="Times New Roman" w:hAnsi="Times New Roman" w:cs="Times New Roman"/>
        </w:rPr>
        <w:t xml:space="preserve"> and </w:t>
      </w:r>
      <w:r w:rsidR="006C2230">
        <w:rPr>
          <w:rFonts w:ascii="Times New Roman" w:hAnsi="Times New Roman" w:cs="Times New Roman"/>
        </w:rPr>
        <w:t>counties</w:t>
      </w:r>
      <w:r w:rsidR="00BC2312">
        <w:rPr>
          <w:rFonts w:ascii="Times New Roman" w:hAnsi="Times New Roman" w:cs="Times New Roman"/>
        </w:rPr>
        <w:t xml:space="preserve"> or municipalities or even smaller districts</w:t>
      </w:r>
      <w:r w:rsidR="006C2230">
        <w:rPr>
          <w:rFonts w:ascii="Times New Roman" w:hAnsi="Times New Roman" w:cs="Times New Roman"/>
        </w:rPr>
        <w:t>.</w:t>
      </w:r>
      <w:r>
        <w:rPr>
          <w:rFonts w:ascii="Times New Roman" w:hAnsi="Times New Roman" w:cs="Times New Roman"/>
        </w:rPr>
        <w:t xml:space="preserve"> </w:t>
      </w:r>
      <w:r w:rsidR="00BC2312">
        <w:rPr>
          <w:rFonts w:ascii="Times New Roman" w:hAnsi="Times New Roman" w:cs="Times New Roman"/>
        </w:rPr>
        <w:t>H</w:t>
      </w:r>
      <w:r w:rsidR="006C2230">
        <w:rPr>
          <w:rFonts w:ascii="Times New Roman" w:hAnsi="Times New Roman" w:cs="Times New Roman"/>
        </w:rPr>
        <w:t>owever, there are some drawbacks to that data collection strategy</w:t>
      </w:r>
      <w:r w:rsidR="00BC2312">
        <w:rPr>
          <w:rFonts w:ascii="Times New Roman" w:hAnsi="Times New Roman" w:cs="Times New Roman"/>
        </w:rPr>
        <w:t xml:space="preserve">. In the first place, hard information </w:t>
      </w:r>
      <w:r w:rsidR="006C2230">
        <w:rPr>
          <w:rFonts w:ascii="Times New Roman" w:hAnsi="Times New Roman" w:cs="Times New Roman"/>
        </w:rPr>
        <w:t>about subnational units, especially very local ones</w:t>
      </w:r>
      <w:r w:rsidR="00BC2312">
        <w:rPr>
          <w:rFonts w:ascii="Times New Roman" w:hAnsi="Times New Roman" w:cs="Times New Roman"/>
        </w:rPr>
        <w:t>, is often scarce. Second, e</w:t>
      </w:r>
      <w:r w:rsidR="006C2230">
        <w:rPr>
          <w:rFonts w:ascii="Times New Roman" w:hAnsi="Times New Roman" w:cs="Times New Roman"/>
        </w:rPr>
        <w:t>ven if the information exists, it can be difficult or expensive to obtain, and may be collected in unstandardized ways.</w:t>
      </w:r>
      <w:r w:rsidR="00BC2312">
        <w:rPr>
          <w:rFonts w:ascii="Times New Roman" w:hAnsi="Times New Roman" w:cs="Times New Roman"/>
        </w:rPr>
        <w:t xml:space="preserve"> Third, s</w:t>
      </w:r>
      <w:r w:rsidR="006C2230">
        <w:rPr>
          <w:rFonts w:ascii="Times New Roman" w:hAnsi="Times New Roman" w:cs="Times New Roman"/>
        </w:rPr>
        <w:t>uch “objective” data – counts, texts, etc. – can be invalid</w:t>
      </w:r>
      <w:r w:rsidR="00BC2312">
        <w:rPr>
          <w:rFonts w:ascii="Times New Roman" w:hAnsi="Times New Roman" w:cs="Times New Roman"/>
        </w:rPr>
        <w:t xml:space="preserve"> when i</w:t>
      </w:r>
      <w:r w:rsidR="006C2230">
        <w:rPr>
          <w:rFonts w:ascii="Times New Roman" w:hAnsi="Times New Roman" w:cs="Times New Roman"/>
        </w:rPr>
        <w:t xml:space="preserve">t captures only a small part of the concept one </w:t>
      </w:r>
      <w:r w:rsidR="00BC2312">
        <w:rPr>
          <w:rFonts w:ascii="Times New Roman" w:hAnsi="Times New Roman" w:cs="Times New Roman"/>
        </w:rPr>
        <w:t>needs</w:t>
      </w:r>
      <w:r w:rsidR="006C2230">
        <w:rPr>
          <w:rFonts w:ascii="Times New Roman" w:hAnsi="Times New Roman" w:cs="Times New Roman"/>
        </w:rPr>
        <w:t xml:space="preserve"> to measure</w:t>
      </w:r>
      <w:r w:rsidR="00BC2312">
        <w:rPr>
          <w:rFonts w:ascii="Times New Roman" w:hAnsi="Times New Roman" w:cs="Times New Roman"/>
        </w:rPr>
        <w:t xml:space="preserve">. </w:t>
      </w:r>
      <w:r w:rsidR="001B3C0E">
        <w:rPr>
          <w:rFonts w:ascii="Times New Roman" w:hAnsi="Times New Roman" w:cs="Times New Roman"/>
        </w:rPr>
        <w:t>It may be feasible to count the number of newspapers and broadcasters in a locality, but a valid measure of freedom of information should also consider the size of their audiences, their ability to carry out independent investigations, and their editorial autonomy. Fourth, w</w:t>
      </w:r>
      <w:r w:rsidR="006C2230">
        <w:rPr>
          <w:rFonts w:ascii="Times New Roman" w:hAnsi="Times New Roman" w:cs="Times New Roman"/>
        </w:rPr>
        <w:t xml:space="preserve">hether </w:t>
      </w:r>
      <w:r w:rsidR="001B3C0E">
        <w:rPr>
          <w:rFonts w:ascii="Times New Roman" w:hAnsi="Times New Roman" w:cs="Times New Roman"/>
        </w:rPr>
        <w:t xml:space="preserve">a directly observable measure </w:t>
      </w:r>
      <w:r w:rsidR="006C2230">
        <w:rPr>
          <w:rFonts w:ascii="Times New Roman" w:hAnsi="Times New Roman" w:cs="Times New Roman"/>
        </w:rPr>
        <w:t>matters is</w:t>
      </w:r>
      <w:r w:rsidR="001B3C0E">
        <w:rPr>
          <w:rFonts w:ascii="Times New Roman" w:hAnsi="Times New Roman" w:cs="Times New Roman"/>
        </w:rPr>
        <w:t xml:space="preserve"> often</w:t>
      </w:r>
      <w:r w:rsidR="006C2230">
        <w:rPr>
          <w:rFonts w:ascii="Times New Roman" w:hAnsi="Times New Roman" w:cs="Times New Roman"/>
        </w:rPr>
        <w:t xml:space="preserve"> conditional on other factors</w:t>
      </w:r>
      <w:r w:rsidR="001B3C0E">
        <w:rPr>
          <w:rFonts w:ascii="Times New Roman" w:hAnsi="Times New Roman" w:cs="Times New Roman"/>
        </w:rPr>
        <w:t xml:space="preserve">. </w:t>
      </w:r>
      <w:r w:rsidR="006C2230">
        <w:rPr>
          <w:rFonts w:ascii="Times New Roman" w:hAnsi="Times New Roman" w:cs="Times New Roman"/>
        </w:rPr>
        <w:t xml:space="preserve">The lack of arrests of journalists in North Korea </w:t>
      </w:r>
      <w:r w:rsidR="00DE3567">
        <w:rPr>
          <w:rFonts w:ascii="Times New Roman" w:hAnsi="Times New Roman" w:cs="Times New Roman"/>
        </w:rPr>
        <w:t>is not evidence of</w:t>
      </w:r>
      <w:r w:rsidR="006C2230">
        <w:rPr>
          <w:rFonts w:ascii="Times New Roman" w:hAnsi="Times New Roman" w:cs="Times New Roman"/>
        </w:rPr>
        <w:t xml:space="preserve"> press freedom</w:t>
      </w:r>
      <w:r w:rsidR="00DE3567">
        <w:rPr>
          <w:rFonts w:ascii="Times New Roman" w:hAnsi="Times New Roman" w:cs="Times New Roman"/>
        </w:rPr>
        <w:t>; g</w:t>
      </w:r>
      <w:r w:rsidR="006C2230">
        <w:rPr>
          <w:rFonts w:ascii="Times New Roman" w:hAnsi="Times New Roman" w:cs="Times New Roman"/>
        </w:rPr>
        <w:t xml:space="preserve">overning parties sometimes win </w:t>
      </w:r>
      <w:r w:rsidR="00DE3567">
        <w:rPr>
          <w:rFonts w:ascii="Times New Roman" w:hAnsi="Times New Roman" w:cs="Times New Roman"/>
        </w:rPr>
        <w:t xml:space="preserve">elections for decade </w:t>
      </w:r>
      <w:r w:rsidR="006C2230">
        <w:rPr>
          <w:rFonts w:ascii="Times New Roman" w:hAnsi="Times New Roman" w:cs="Times New Roman"/>
        </w:rPr>
        <w:t>even when elections are very competitive</w:t>
      </w:r>
      <w:r w:rsidR="00DE3567">
        <w:rPr>
          <w:rFonts w:ascii="Times New Roman" w:hAnsi="Times New Roman" w:cs="Times New Roman"/>
        </w:rPr>
        <w:t>; t</w:t>
      </w:r>
      <w:r w:rsidR="006C2230">
        <w:rPr>
          <w:rFonts w:ascii="Times New Roman" w:hAnsi="Times New Roman" w:cs="Times New Roman"/>
        </w:rPr>
        <w:t>exts of platforms, and speeches are often insincere and inaccurate</w:t>
      </w:r>
      <w:r w:rsidR="00DE3567">
        <w:rPr>
          <w:rFonts w:ascii="Times New Roman" w:hAnsi="Times New Roman" w:cs="Times New Roman"/>
        </w:rPr>
        <w:t>; and t</w:t>
      </w:r>
      <w:r w:rsidR="006C2230">
        <w:rPr>
          <w:rFonts w:ascii="Times New Roman" w:hAnsi="Times New Roman" w:cs="Times New Roman"/>
        </w:rPr>
        <w:t>exts of constitutions and laws can be “parchment” rules</w:t>
      </w:r>
      <w:r w:rsidR="00DE3567">
        <w:rPr>
          <w:rFonts w:ascii="Times New Roman" w:hAnsi="Times New Roman" w:cs="Times New Roman"/>
        </w:rPr>
        <w:t xml:space="preserve">, dead letters </w:t>
      </w:r>
      <w:r w:rsidR="006C2230">
        <w:rPr>
          <w:rFonts w:ascii="Times New Roman" w:hAnsi="Times New Roman" w:cs="Times New Roman"/>
        </w:rPr>
        <w:t>that are not implemented in practice.</w:t>
      </w:r>
    </w:p>
    <w:p w14:paraId="21B7E992" w14:textId="57C09B84" w:rsidR="00BC4A6A" w:rsidRDefault="00BC4A6A" w:rsidP="00BC4A6A">
      <w:pPr>
        <w:rPr>
          <w:rFonts w:ascii="Times New Roman" w:hAnsi="Times New Roman" w:cs="Times New Roman"/>
        </w:rPr>
      </w:pPr>
      <w:r>
        <w:rPr>
          <w:rFonts w:ascii="Times New Roman" w:hAnsi="Times New Roman" w:cs="Times New Roman"/>
        </w:rPr>
        <w:tab/>
      </w:r>
      <w:r w:rsidR="00DE3567">
        <w:rPr>
          <w:rFonts w:ascii="Times New Roman" w:hAnsi="Times New Roman" w:cs="Times New Roman"/>
        </w:rPr>
        <w:t>For these reasons, t</w:t>
      </w:r>
      <w:r w:rsidR="0071737E">
        <w:rPr>
          <w:rFonts w:ascii="Times New Roman" w:hAnsi="Times New Roman" w:cs="Times New Roman"/>
        </w:rPr>
        <w:t xml:space="preserve">here are </w:t>
      </w:r>
      <w:r w:rsidR="00DE3567">
        <w:rPr>
          <w:rFonts w:ascii="Times New Roman" w:hAnsi="Times New Roman" w:cs="Times New Roman"/>
        </w:rPr>
        <w:t xml:space="preserve">sometimes </w:t>
      </w:r>
      <w:r w:rsidR="0071737E">
        <w:rPr>
          <w:rFonts w:ascii="Times New Roman" w:hAnsi="Times New Roman" w:cs="Times New Roman"/>
        </w:rPr>
        <w:t xml:space="preserve">advantages </w:t>
      </w:r>
      <w:r w:rsidR="00DE3567">
        <w:rPr>
          <w:rFonts w:ascii="Times New Roman" w:hAnsi="Times New Roman" w:cs="Times New Roman"/>
        </w:rPr>
        <w:t>to</w:t>
      </w:r>
      <w:r w:rsidR="0071737E">
        <w:rPr>
          <w:rFonts w:ascii="Times New Roman" w:hAnsi="Times New Roman" w:cs="Times New Roman"/>
        </w:rPr>
        <w:t xml:space="preserve"> a different measurement strategy: relying on the subjective judgments of multiple experts. This approach can compensate for some of the weaknesses of “objective” data</w:t>
      </w:r>
      <w:r w:rsidR="00DE3567">
        <w:rPr>
          <w:rFonts w:ascii="Times New Roman" w:hAnsi="Times New Roman" w:cs="Times New Roman"/>
        </w:rPr>
        <w:t xml:space="preserve"> (Bernhard et al. 2017)</w:t>
      </w:r>
      <w:r w:rsidR="00121B5C">
        <w:rPr>
          <w:rFonts w:ascii="Times New Roman" w:hAnsi="Times New Roman" w:cs="Times New Roman"/>
        </w:rPr>
        <w:t xml:space="preserve">. </w:t>
      </w:r>
      <w:r w:rsidR="0071737E">
        <w:rPr>
          <w:rFonts w:ascii="Times New Roman" w:hAnsi="Times New Roman" w:cs="Times New Roman"/>
        </w:rPr>
        <w:t xml:space="preserve">Experts absorb information from multiple sources – reading, following news, conversations, personal experiences, and deep familiarity with the context. This enables experts to reconcile diverse and often conflicting kinds of information and synthesize it into an internally consistent account of how things work. </w:t>
      </w:r>
      <w:r w:rsidR="0071737E">
        <w:rPr>
          <w:rFonts w:ascii="Times New Roman" w:hAnsi="Times New Roman" w:cs="Times New Roman"/>
        </w:rPr>
        <w:t>Their understanding extends to a sense of the past and the direction of trends.</w:t>
      </w:r>
      <w:r w:rsidR="00DE3567">
        <w:rPr>
          <w:rFonts w:ascii="Times New Roman" w:hAnsi="Times New Roman" w:cs="Times New Roman"/>
        </w:rPr>
        <w:t xml:space="preserve"> </w:t>
      </w:r>
      <w:r w:rsidR="0071737E">
        <w:rPr>
          <w:rFonts w:ascii="Times New Roman" w:hAnsi="Times New Roman" w:cs="Times New Roman"/>
        </w:rPr>
        <w:t xml:space="preserve">Because they </w:t>
      </w:r>
      <w:r w:rsidR="00DE3567">
        <w:rPr>
          <w:rFonts w:ascii="Times New Roman" w:hAnsi="Times New Roman" w:cs="Times New Roman"/>
        </w:rPr>
        <w:t>possess</w:t>
      </w:r>
      <w:r w:rsidR="0071737E">
        <w:rPr>
          <w:rFonts w:ascii="Times New Roman" w:hAnsi="Times New Roman" w:cs="Times New Roman"/>
        </w:rPr>
        <w:t xml:space="preserve"> this depth of understanding, </w:t>
      </w:r>
      <w:r w:rsidR="00DE3567">
        <w:rPr>
          <w:rFonts w:ascii="Times New Roman" w:hAnsi="Times New Roman" w:cs="Times New Roman"/>
        </w:rPr>
        <w:t>experts</w:t>
      </w:r>
      <w:r w:rsidR="0071737E">
        <w:rPr>
          <w:rFonts w:ascii="Times New Roman" w:hAnsi="Times New Roman" w:cs="Times New Roman"/>
        </w:rPr>
        <w:t xml:space="preserve"> are less likely to be deceived by insincere statements or de jure arrangements that are ignored in practice</w:t>
      </w:r>
      <w:r w:rsidR="00DE3567">
        <w:rPr>
          <w:rFonts w:ascii="Times New Roman" w:hAnsi="Times New Roman" w:cs="Times New Roman"/>
        </w:rPr>
        <w:t xml:space="preserve"> and less likely to consider one attribute definitive when they know that other conditions render it irrelevant.</w:t>
      </w:r>
    </w:p>
    <w:p w14:paraId="199296EA" w14:textId="7FD99245" w:rsidR="00BC4A6A" w:rsidRDefault="00BC4A6A" w:rsidP="00BC4A6A">
      <w:pPr>
        <w:rPr>
          <w:rFonts w:ascii="Times New Roman" w:hAnsi="Times New Roman" w:cs="Times New Roman"/>
        </w:rPr>
      </w:pPr>
      <w:r>
        <w:rPr>
          <w:rFonts w:ascii="Times New Roman" w:hAnsi="Times New Roman" w:cs="Times New Roman"/>
        </w:rPr>
        <w:tab/>
      </w:r>
      <w:r w:rsidR="0071737E">
        <w:rPr>
          <w:rFonts w:ascii="Times New Roman" w:hAnsi="Times New Roman" w:cs="Times New Roman"/>
        </w:rPr>
        <w:t xml:space="preserve">Of course, there </w:t>
      </w:r>
      <w:r w:rsidR="00DE3567">
        <w:rPr>
          <w:rFonts w:ascii="Times New Roman" w:hAnsi="Times New Roman" w:cs="Times New Roman"/>
        </w:rPr>
        <w:t>is</w:t>
      </w:r>
      <w:r w:rsidR="0071737E">
        <w:rPr>
          <w:rFonts w:ascii="Times New Roman" w:hAnsi="Times New Roman" w:cs="Times New Roman"/>
        </w:rPr>
        <w:t xml:space="preserve"> also</w:t>
      </w:r>
      <w:r w:rsidR="00DE3567">
        <w:rPr>
          <w:rFonts w:ascii="Times New Roman" w:hAnsi="Times New Roman" w:cs="Times New Roman"/>
        </w:rPr>
        <w:t xml:space="preserve"> a well-known</w:t>
      </w:r>
      <w:r w:rsidR="0071737E">
        <w:rPr>
          <w:rFonts w:ascii="Times New Roman" w:hAnsi="Times New Roman" w:cs="Times New Roman"/>
        </w:rPr>
        <w:t xml:space="preserve"> disadvantage to subjective knowledge</w:t>
      </w:r>
      <w:r w:rsidR="00DE3567">
        <w:rPr>
          <w:rFonts w:ascii="Times New Roman" w:hAnsi="Times New Roman" w:cs="Times New Roman"/>
        </w:rPr>
        <w:t>: specifically</w:t>
      </w:r>
      <w:r w:rsidR="0071737E">
        <w:rPr>
          <w:rFonts w:ascii="Times New Roman" w:hAnsi="Times New Roman" w:cs="Times New Roman"/>
        </w:rPr>
        <w:t xml:space="preserve">, different experts </w:t>
      </w:r>
      <w:r w:rsidR="00DE3567">
        <w:rPr>
          <w:rFonts w:ascii="Times New Roman" w:hAnsi="Times New Roman" w:cs="Times New Roman"/>
        </w:rPr>
        <w:t>tend to</w:t>
      </w:r>
      <w:r w:rsidR="0071737E">
        <w:rPr>
          <w:rFonts w:ascii="Times New Roman" w:hAnsi="Times New Roman" w:cs="Times New Roman"/>
        </w:rPr>
        <w:t xml:space="preserve"> synthesize somewhat different understandings. </w:t>
      </w:r>
      <w:r w:rsidR="00DE3567">
        <w:rPr>
          <w:rFonts w:ascii="Times New Roman" w:hAnsi="Times New Roman" w:cs="Times New Roman"/>
        </w:rPr>
        <w:t xml:space="preserve">They arrive at different interpretations of the same reality. This is why it is crucial to consult </w:t>
      </w:r>
      <w:r w:rsidR="0071737E">
        <w:rPr>
          <w:rFonts w:ascii="Times New Roman" w:hAnsi="Times New Roman" w:cs="Times New Roman"/>
        </w:rPr>
        <w:t>multiple experts</w:t>
      </w:r>
      <w:r w:rsidR="008F54A0">
        <w:rPr>
          <w:rFonts w:ascii="Times New Roman" w:hAnsi="Times New Roman" w:cs="Times New Roman"/>
        </w:rPr>
        <w:t xml:space="preserve">, which </w:t>
      </w:r>
      <w:r w:rsidR="0071737E">
        <w:rPr>
          <w:rFonts w:ascii="Times New Roman" w:hAnsi="Times New Roman" w:cs="Times New Roman"/>
        </w:rPr>
        <w:t xml:space="preserve">makes it possible to </w:t>
      </w:r>
      <w:r w:rsidR="008F54A0">
        <w:rPr>
          <w:rFonts w:ascii="Times New Roman" w:hAnsi="Times New Roman" w:cs="Times New Roman"/>
        </w:rPr>
        <w:t>have</w:t>
      </w:r>
      <w:r w:rsidR="0071737E">
        <w:rPr>
          <w:rFonts w:ascii="Times New Roman" w:hAnsi="Times New Roman" w:cs="Times New Roman"/>
        </w:rPr>
        <w:t xml:space="preserve"> greater confidence </w:t>
      </w:r>
      <w:r w:rsidR="008F54A0">
        <w:rPr>
          <w:rFonts w:ascii="Times New Roman" w:hAnsi="Times New Roman" w:cs="Times New Roman"/>
        </w:rPr>
        <w:t>in</w:t>
      </w:r>
      <w:r w:rsidR="0071737E">
        <w:rPr>
          <w:rFonts w:ascii="Times New Roman" w:hAnsi="Times New Roman" w:cs="Times New Roman"/>
        </w:rPr>
        <w:t xml:space="preserve"> the interpretations on which experts agree</w:t>
      </w:r>
      <w:r w:rsidR="008F54A0">
        <w:rPr>
          <w:rFonts w:ascii="Times New Roman" w:hAnsi="Times New Roman" w:cs="Times New Roman"/>
        </w:rPr>
        <w:t xml:space="preserve"> and to exercise prudent caution about matters on which there is little agreement. Post hoc validation is also essential. </w:t>
      </w:r>
      <w:r w:rsidR="0097558C">
        <w:rPr>
          <w:rFonts w:ascii="Times New Roman" w:hAnsi="Times New Roman" w:cs="Times New Roman"/>
        </w:rPr>
        <w:t xml:space="preserve">There are no guarantees that subjective ratings will yield useful information, but it is worth trying as long as we also subject the outcomes to </w:t>
      </w:r>
      <w:r w:rsidR="008F54A0">
        <w:rPr>
          <w:rFonts w:ascii="Times New Roman" w:hAnsi="Times New Roman" w:cs="Times New Roman"/>
        </w:rPr>
        <w:t>multiple</w:t>
      </w:r>
      <w:r w:rsidR="0097558C">
        <w:rPr>
          <w:rFonts w:ascii="Times New Roman" w:hAnsi="Times New Roman" w:cs="Times New Roman"/>
        </w:rPr>
        <w:t xml:space="preserve"> forms of validation.</w:t>
      </w:r>
      <w:r w:rsidR="00F35F27">
        <w:rPr>
          <w:rFonts w:ascii="Times New Roman" w:hAnsi="Times New Roman" w:cs="Times New Roman"/>
        </w:rPr>
        <w:t xml:space="preserve"> </w:t>
      </w:r>
      <w:r w:rsidR="008936CF">
        <w:rPr>
          <w:rFonts w:ascii="Times New Roman" w:hAnsi="Times New Roman" w:cs="Times New Roman"/>
        </w:rPr>
        <w:t xml:space="preserve">Subnational democracy is an area where subjective expert ratings have the potential to improve measurement. </w:t>
      </w:r>
      <w:r w:rsidR="00D433D6">
        <w:rPr>
          <w:rFonts w:ascii="Times New Roman" w:hAnsi="Times New Roman" w:cs="Times New Roman"/>
        </w:rPr>
        <w:t xml:space="preserve">There are hundreds of democracy measures, but almost all of them </w:t>
      </w:r>
      <w:r w:rsidR="008936CF">
        <w:rPr>
          <w:rFonts w:ascii="Times New Roman" w:hAnsi="Times New Roman" w:cs="Times New Roman"/>
        </w:rPr>
        <w:t xml:space="preserve">are at the national level of </w:t>
      </w:r>
      <w:r w:rsidR="008936CF" w:rsidRPr="00D433D6">
        <w:rPr>
          <w:rFonts w:ascii="Times New Roman" w:hAnsi="Times New Roman" w:cs="Times New Roman"/>
        </w:rPr>
        <w:t>analysis</w:t>
      </w:r>
      <w:r w:rsidR="00D433D6" w:rsidRPr="00D433D6">
        <w:rPr>
          <w:rFonts w:ascii="Times New Roman" w:hAnsi="Times New Roman" w:cs="Times New Roman"/>
        </w:rPr>
        <w:t xml:space="preserve"> (</w:t>
      </w:r>
      <w:r w:rsidR="00D433D6" w:rsidRPr="00D433D6">
        <w:rPr>
          <w:rFonts w:ascii="Times New Roman" w:hAnsi="Times New Roman" w:cs="Times New Roman"/>
        </w:rPr>
        <w:t>Bernhard et al.</w:t>
      </w:r>
      <w:r>
        <w:rPr>
          <w:rFonts w:ascii="Times New Roman" w:hAnsi="Times New Roman" w:cs="Times New Roman"/>
        </w:rPr>
        <w:t xml:space="preserve"> 2001</w:t>
      </w:r>
      <w:r w:rsidR="00D433D6" w:rsidRPr="00D433D6">
        <w:rPr>
          <w:rFonts w:ascii="Times New Roman" w:hAnsi="Times New Roman" w:cs="Times New Roman"/>
        </w:rPr>
        <w:t>, B</w:t>
      </w:r>
      <w:r>
        <w:rPr>
          <w:rFonts w:ascii="Times New Roman" w:hAnsi="Times New Roman" w:cs="Times New Roman"/>
        </w:rPr>
        <w:t>ertelsmann Stiftung 2003-</w:t>
      </w:r>
      <w:r w:rsidR="00D433D6" w:rsidRPr="00D433D6">
        <w:rPr>
          <w:rFonts w:ascii="Times New Roman" w:hAnsi="Times New Roman" w:cs="Times New Roman"/>
        </w:rPr>
        <w:t xml:space="preserve">, </w:t>
      </w:r>
      <w:proofErr w:type="spellStart"/>
      <w:r w:rsidR="00D433D6" w:rsidRPr="00D433D6">
        <w:rPr>
          <w:rFonts w:ascii="Times New Roman" w:hAnsi="Times New Roman" w:cs="Times New Roman"/>
        </w:rPr>
        <w:t>Boix</w:t>
      </w:r>
      <w:proofErr w:type="spellEnd"/>
      <w:r w:rsidR="00D433D6" w:rsidRPr="00D433D6">
        <w:rPr>
          <w:rFonts w:ascii="Times New Roman" w:hAnsi="Times New Roman" w:cs="Times New Roman"/>
        </w:rPr>
        <w:t xml:space="preserve"> et al.</w:t>
      </w:r>
      <w:r>
        <w:rPr>
          <w:rFonts w:ascii="Times New Roman" w:hAnsi="Times New Roman" w:cs="Times New Roman"/>
        </w:rPr>
        <w:t xml:space="preserve"> 2013</w:t>
      </w:r>
      <w:r w:rsidR="00D433D6" w:rsidRPr="00D433D6">
        <w:rPr>
          <w:rFonts w:ascii="Times New Roman" w:hAnsi="Times New Roman" w:cs="Times New Roman"/>
        </w:rPr>
        <w:t>, Coppedge et al.</w:t>
      </w:r>
      <w:r>
        <w:rPr>
          <w:rFonts w:ascii="Times New Roman" w:hAnsi="Times New Roman" w:cs="Times New Roman"/>
        </w:rPr>
        <w:t xml:space="preserve"> 2023</w:t>
      </w:r>
      <w:r w:rsidR="00D433D6" w:rsidRPr="00D433D6">
        <w:rPr>
          <w:rFonts w:ascii="Times New Roman" w:hAnsi="Times New Roman" w:cs="Times New Roman"/>
        </w:rPr>
        <w:t>, E</w:t>
      </w:r>
      <w:r>
        <w:rPr>
          <w:rFonts w:ascii="Times New Roman" w:hAnsi="Times New Roman" w:cs="Times New Roman"/>
        </w:rPr>
        <w:t>conomist Intelligence Unit 2010</w:t>
      </w:r>
      <w:r w:rsidR="00D433D6" w:rsidRPr="00D433D6">
        <w:rPr>
          <w:rFonts w:ascii="Times New Roman" w:hAnsi="Times New Roman" w:cs="Times New Roman"/>
        </w:rPr>
        <w:t>, Freedom House</w:t>
      </w:r>
      <w:r>
        <w:rPr>
          <w:rFonts w:ascii="Times New Roman" w:hAnsi="Times New Roman" w:cs="Times New Roman"/>
        </w:rPr>
        <w:t xml:space="preserve"> 2015</w:t>
      </w:r>
      <w:r w:rsidR="00D433D6" w:rsidRPr="00D433D6">
        <w:rPr>
          <w:rFonts w:ascii="Times New Roman" w:hAnsi="Times New Roman" w:cs="Times New Roman"/>
        </w:rPr>
        <w:t xml:space="preserve">, </w:t>
      </w:r>
      <w:proofErr w:type="spellStart"/>
      <w:r w:rsidR="008D71C0" w:rsidRPr="008D71C0">
        <w:rPr>
          <w:rFonts w:ascii="Times New Roman" w:hAnsi="Times New Roman" w:cs="Times New Roman"/>
        </w:rPr>
        <w:t>Bühlmann</w:t>
      </w:r>
      <w:proofErr w:type="spellEnd"/>
      <w:r w:rsidR="008D71C0" w:rsidRPr="00D433D6">
        <w:rPr>
          <w:rFonts w:ascii="Times New Roman" w:hAnsi="Times New Roman" w:cs="Times New Roman"/>
        </w:rPr>
        <w:t xml:space="preserve"> </w:t>
      </w:r>
      <w:r w:rsidR="008D71C0">
        <w:rPr>
          <w:rFonts w:ascii="Times New Roman" w:hAnsi="Times New Roman" w:cs="Times New Roman"/>
        </w:rPr>
        <w:t xml:space="preserve">et al. 2008, </w:t>
      </w:r>
      <w:proofErr w:type="spellStart"/>
      <w:r w:rsidR="00D433D6" w:rsidRPr="00D433D6">
        <w:rPr>
          <w:rFonts w:ascii="Times New Roman" w:hAnsi="Times New Roman" w:cs="Times New Roman"/>
        </w:rPr>
        <w:t>Pemstein</w:t>
      </w:r>
      <w:proofErr w:type="spellEnd"/>
      <w:r w:rsidR="00D433D6" w:rsidRPr="00D433D6">
        <w:rPr>
          <w:rFonts w:ascii="Times New Roman" w:hAnsi="Times New Roman" w:cs="Times New Roman"/>
        </w:rPr>
        <w:t xml:space="preserve"> et al.</w:t>
      </w:r>
      <w:r>
        <w:rPr>
          <w:rFonts w:ascii="Times New Roman" w:hAnsi="Times New Roman" w:cs="Times New Roman"/>
        </w:rPr>
        <w:t xml:space="preserve"> 2010</w:t>
      </w:r>
      <w:r w:rsidR="00D433D6" w:rsidRPr="00D433D6">
        <w:rPr>
          <w:rFonts w:ascii="Times New Roman" w:hAnsi="Times New Roman" w:cs="Times New Roman"/>
        </w:rPr>
        <w:t xml:space="preserve">, </w:t>
      </w:r>
      <w:r>
        <w:rPr>
          <w:rFonts w:ascii="Times New Roman" w:hAnsi="Times New Roman" w:cs="Times New Roman"/>
        </w:rPr>
        <w:t>Marshall et al. 2014</w:t>
      </w:r>
      <w:r w:rsidR="00D433D6" w:rsidRPr="00D433D6">
        <w:rPr>
          <w:rFonts w:ascii="Times New Roman" w:hAnsi="Times New Roman" w:cs="Times New Roman"/>
        </w:rPr>
        <w:t xml:space="preserve">, </w:t>
      </w:r>
      <w:proofErr w:type="spellStart"/>
      <w:r w:rsidR="00D433D6" w:rsidRPr="00D433D6">
        <w:rPr>
          <w:rFonts w:ascii="Times New Roman" w:hAnsi="Times New Roman" w:cs="Times New Roman"/>
        </w:rPr>
        <w:t>Przeworski</w:t>
      </w:r>
      <w:proofErr w:type="spellEnd"/>
      <w:r w:rsidR="00D433D6" w:rsidRPr="00D433D6">
        <w:rPr>
          <w:rFonts w:ascii="Times New Roman" w:hAnsi="Times New Roman" w:cs="Times New Roman"/>
        </w:rPr>
        <w:t xml:space="preserve"> et al.</w:t>
      </w:r>
      <w:r>
        <w:rPr>
          <w:rFonts w:ascii="Times New Roman" w:hAnsi="Times New Roman" w:cs="Times New Roman"/>
        </w:rPr>
        <w:t xml:space="preserve"> 1997</w:t>
      </w:r>
      <w:r w:rsidR="00D433D6" w:rsidRPr="00D433D6">
        <w:rPr>
          <w:rFonts w:ascii="Times New Roman" w:hAnsi="Times New Roman" w:cs="Times New Roman"/>
        </w:rPr>
        <w:t xml:space="preserve">, </w:t>
      </w:r>
      <w:proofErr w:type="spellStart"/>
      <w:r w:rsidR="00D433D6" w:rsidRPr="00D433D6">
        <w:rPr>
          <w:rFonts w:ascii="Times New Roman" w:hAnsi="Times New Roman" w:cs="Times New Roman"/>
        </w:rPr>
        <w:t>Skaaning</w:t>
      </w:r>
      <w:proofErr w:type="spellEnd"/>
      <w:r w:rsidR="00D433D6" w:rsidRPr="00D433D6">
        <w:rPr>
          <w:rFonts w:ascii="Times New Roman" w:hAnsi="Times New Roman" w:cs="Times New Roman"/>
        </w:rPr>
        <w:t xml:space="preserve"> et al.</w:t>
      </w:r>
      <w:r>
        <w:rPr>
          <w:rFonts w:ascii="Times New Roman" w:hAnsi="Times New Roman" w:cs="Times New Roman"/>
        </w:rPr>
        <w:t xml:space="preserve"> 2015</w:t>
      </w:r>
      <w:r w:rsidR="00D433D6" w:rsidRPr="00D433D6">
        <w:rPr>
          <w:rFonts w:ascii="Times New Roman" w:hAnsi="Times New Roman" w:cs="Times New Roman"/>
        </w:rPr>
        <w:t xml:space="preserve">, </w:t>
      </w:r>
      <w:proofErr w:type="spellStart"/>
      <w:r w:rsidR="00D433D6" w:rsidRPr="00D433D6">
        <w:rPr>
          <w:rFonts w:ascii="Times New Roman" w:hAnsi="Times New Roman" w:cs="Times New Roman"/>
        </w:rPr>
        <w:t>Vanhanen</w:t>
      </w:r>
      <w:proofErr w:type="spellEnd"/>
      <w:r>
        <w:rPr>
          <w:rFonts w:ascii="Times New Roman" w:hAnsi="Times New Roman" w:cs="Times New Roman"/>
        </w:rPr>
        <w:t xml:space="preserve"> 2000)</w:t>
      </w:r>
      <w:r w:rsidR="00D433D6">
        <w:rPr>
          <w:rFonts w:ascii="Times New Roman" w:hAnsi="Times New Roman" w:cs="Times New Roman"/>
        </w:rPr>
        <w:t xml:space="preserve">. </w:t>
      </w:r>
      <w:r w:rsidR="008936CF">
        <w:rPr>
          <w:rFonts w:ascii="Times New Roman" w:hAnsi="Times New Roman" w:cs="Times New Roman"/>
        </w:rPr>
        <w:t>The few exceptions (</w:t>
      </w:r>
      <w:r w:rsidR="008936CF" w:rsidRPr="008D71C0">
        <w:rPr>
          <w:rFonts w:ascii="Times New Roman" w:hAnsi="Times New Roman" w:cs="Times New Roman"/>
        </w:rPr>
        <w:t>Mickey</w:t>
      </w:r>
      <w:r w:rsidR="008D71C0">
        <w:rPr>
          <w:rFonts w:ascii="Times New Roman" w:hAnsi="Times New Roman" w:cs="Times New Roman"/>
        </w:rPr>
        <w:t xml:space="preserve"> 2015</w:t>
      </w:r>
      <w:r w:rsidR="008936CF" w:rsidRPr="008D71C0">
        <w:rPr>
          <w:rFonts w:ascii="Times New Roman" w:hAnsi="Times New Roman" w:cs="Times New Roman"/>
        </w:rPr>
        <w:t>, McMann</w:t>
      </w:r>
      <w:r w:rsidR="008D71C0">
        <w:rPr>
          <w:rFonts w:ascii="Times New Roman" w:hAnsi="Times New Roman" w:cs="Times New Roman"/>
        </w:rPr>
        <w:t xml:space="preserve"> 2018</w:t>
      </w:r>
      <w:r w:rsidR="008936CF" w:rsidRPr="008D71C0">
        <w:rPr>
          <w:rFonts w:ascii="Times New Roman" w:hAnsi="Times New Roman" w:cs="Times New Roman"/>
        </w:rPr>
        <w:t>, Gervasoni</w:t>
      </w:r>
      <w:r w:rsidR="008D71C0">
        <w:rPr>
          <w:rFonts w:ascii="Times New Roman" w:hAnsi="Times New Roman" w:cs="Times New Roman"/>
        </w:rPr>
        <w:t xml:space="preserve"> 2010</w:t>
      </w:r>
      <w:r w:rsidR="008936CF" w:rsidRPr="008D71C0">
        <w:rPr>
          <w:rFonts w:ascii="Times New Roman" w:hAnsi="Times New Roman" w:cs="Times New Roman"/>
        </w:rPr>
        <w:t xml:space="preserve">, </w:t>
      </w:r>
      <w:proofErr w:type="spellStart"/>
      <w:r w:rsidR="008936CF" w:rsidRPr="008D71C0">
        <w:rPr>
          <w:rFonts w:ascii="Times New Roman" w:hAnsi="Times New Roman" w:cs="Times New Roman"/>
        </w:rPr>
        <w:t>Giraudy</w:t>
      </w:r>
      <w:proofErr w:type="spellEnd"/>
      <w:r w:rsidR="0094667A">
        <w:rPr>
          <w:rFonts w:ascii="Times New Roman" w:hAnsi="Times New Roman" w:cs="Times New Roman"/>
        </w:rPr>
        <w:t xml:space="preserve"> 2013</w:t>
      </w:r>
      <w:r w:rsidR="008936CF">
        <w:rPr>
          <w:rFonts w:ascii="Times New Roman" w:hAnsi="Times New Roman" w:cs="Times New Roman"/>
        </w:rPr>
        <w:t>) cover only one country</w:t>
      </w:r>
      <w:r w:rsidR="0094667A">
        <w:rPr>
          <w:rFonts w:ascii="Times New Roman" w:hAnsi="Times New Roman" w:cs="Times New Roman"/>
        </w:rPr>
        <w:t xml:space="preserve"> (although </w:t>
      </w:r>
      <w:proofErr w:type="spellStart"/>
      <w:r w:rsidR="0094667A">
        <w:rPr>
          <w:rFonts w:ascii="Times New Roman" w:hAnsi="Times New Roman" w:cs="Times New Roman"/>
        </w:rPr>
        <w:t>Giraudy</w:t>
      </w:r>
      <w:proofErr w:type="spellEnd"/>
      <w:r w:rsidR="0094667A">
        <w:rPr>
          <w:rFonts w:ascii="Times New Roman" w:hAnsi="Times New Roman" w:cs="Times New Roman"/>
        </w:rPr>
        <w:t xml:space="preserve"> does two)</w:t>
      </w:r>
      <w:r w:rsidR="008936CF">
        <w:rPr>
          <w:rFonts w:ascii="Times New Roman" w:hAnsi="Times New Roman" w:cs="Times New Roman"/>
        </w:rPr>
        <w:t>. McMann et al.</w:t>
      </w:r>
      <w:r>
        <w:rPr>
          <w:rFonts w:ascii="Times New Roman" w:hAnsi="Times New Roman" w:cs="Times New Roman"/>
        </w:rPr>
        <w:t xml:space="preserve"> (20</w:t>
      </w:r>
      <w:r w:rsidR="00121B5C">
        <w:rPr>
          <w:rFonts w:ascii="Times New Roman" w:hAnsi="Times New Roman" w:cs="Times New Roman"/>
        </w:rPr>
        <w:t>21</w:t>
      </w:r>
      <w:r>
        <w:rPr>
          <w:rFonts w:ascii="Times New Roman" w:hAnsi="Times New Roman" w:cs="Times New Roman"/>
        </w:rPr>
        <w:t>)</w:t>
      </w:r>
      <w:r w:rsidR="008936CF">
        <w:rPr>
          <w:rFonts w:ascii="Times New Roman" w:hAnsi="Times New Roman" w:cs="Times New Roman"/>
        </w:rPr>
        <w:t xml:space="preserve"> use some V-Dem data </w:t>
      </w:r>
      <w:r w:rsidR="008936CF">
        <w:rPr>
          <w:rFonts w:ascii="Times New Roman" w:hAnsi="Times New Roman" w:cs="Times New Roman"/>
        </w:rPr>
        <w:lastRenderedPageBreak/>
        <w:t>to measure “unevenness” of elections and civil liberties</w:t>
      </w:r>
      <w:r w:rsidR="0094667A">
        <w:rPr>
          <w:rFonts w:ascii="Times New Roman" w:hAnsi="Times New Roman" w:cs="Times New Roman"/>
        </w:rPr>
        <w:t xml:space="preserve"> in most countries</w:t>
      </w:r>
      <w:r w:rsidR="008936CF">
        <w:rPr>
          <w:rFonts w:ascii="Times New Roman" w:hAnsi="Times New Roman" w:cs="Times New Roman"/>
        </w:rPr>
        <w:t xml:space="preserve">, </w:t>
      </w:r>
      <w:r w:rsidR="0094667A">
        <w:rPr>
          <w:rFonts w:ascii="Times New Roman" w:hAnsi="Times New Roman" w:cs="Times New Roman"/>
        </w:rPr>
        <w:t>but theirs</w:t>
      </w:r>
      <w:r w:rsidR="008936CF">
        <w:rPr>
          <w:rFonts w:ascii="Times New Roman" w:hAnsi="Times New Roman" w:cs="Times New Roman"/>
        </w:rPr>
        <w:t xml:space="preserve"> is a national-level concept that tells us nothing about </w:t>
      </w:r>
      <w:r w:rsidR="008936CF">
        <w:rPr>
          <w:rFonts w:ascii="Times New Roman" w:hAnsi="Times New Roman" w:cs="Times New Roman"/>
          <w:i/>
          <w:iCs/>
        </w:rPr>
        <w:t>where</w:t>
      </w:r>
      <w:r w:rsidR="008936CF">
        <w:rPr>
          <w:rFonts w:ascii="Times New Roman" w:hAnsi="Times New Roman" w:cs="Times New Roman"/>
        </w:rPr>
        <w:t xml:space="preserve"> democracy is better or worse within a state. </w:t>
      </w:r>
    </w:p>
    <w:p w14:paraId="75C43CE7" w14:textId="38289D77" w:rsidR="00B87BF3" w:rsidRDefault="008936CF" w:rsidP="00121B5C">
      <w:pPr>
        <w:ind w:firstLine="720"/>
        <w:rPr>
          <w:rFonts w:ascii="Times New Roman" w:hAnsi="Times New Roman" w:cs="Times New Roman"/>
        </w:rPr>
      </w:pPr>
      <w:r>
        <w:rPr>
          <w:rFonts w:ascii="Times New Roman" w:hAnsi="Times New Roman" w:cs="Times New Roman"/>
        </w:rPr>
        <w:t>However, V-Dem data contains several variables that take us part of the way to measurement at the subnational level. There are four questions on elections and civil liberties</w:t>
      </w:r>
      <w:r w:rsidR="00CB45EC">
        <w:rPr>
          <w:rFonts w:ascii="Times New Roman" w:hAnsi="Times New Roman" w:cs="Times New Roman"/>
        </w:rPr>
        <w:t xml:space="preserve">: </w:t>
      </w:r>
      <w:r w:rsidR="00CB45EC" w:rsidRPr="00B87BF3">
        <w:rPr>
          <w:rFonts w:ascii="Times New Roman" w:hAnsi="Times New Roman" w:cs="Times New Roman"/>
        </w:rPr>
        <w:t>Subnational election area less free and fair characteristics (v2elsnlfc)</w:t>
      </w:r>
      <w:r w:rsidR="00CB45EC" w:rsidRPr="00B87BF3">
        <w:rPr>
          <w:rFonts w:ascii="Times New Roman" w:hAnsi="Times New Roman" w:cs="Times New Roman"/>
        </w:rPr>
        <w:t xml:space="preserve">, </w:t>
      </w:r>
      <w:r w:rsidR="00CB45EC" w:rsidRPr="00B87BF3">
        <w:rPr>
          <w:rFonts w:ascii="Times New Roman" w:hAnsi="Times New Roman" w:cs="Times New Roman"/>
        </w:rPr>
        <w:t xml:space="preserve">Subnational election area </w:t>
      </w:r>
      <w:r w:rsidR="00CB45EC" w:rsidRPr="00B87BF3">
        <w:rPr>
          <w:rFonts w:ascii="Times New Roman" w:hAnsi="Times New Roman" w:cs="Times New Roman"/>
        </w:rPr>
        <w:t>more</w:t>
      </w:r>
      <w:r w:rsidR="00CB45EC" w:rsidRPr="00B87BF3">
        <w:rPr>
          <w:rFonts w:ascii="Times New Roman" w:hAnsi="Times New Roman" w:cs="Times New Roman"/>
        </w:rPr>
        <w:t xml:space="preserve"> free and fair characteristics (v2elsn</w:t>
      </w:r>
      <w:r w:rsidR="00CB45EC" w:rsidRPr="00B87BF3">
        <w:rPr>
          <w:rFonts w:ascii="Times New Roman" w:hAnsi="Times New Roman" w:cs="Times New Roman"/>
        </w:rPr>
        <w:t>mr</w:t>
      </w:r>
      <w:r w:rsidR="00CB45EC" w:rsidRPr="00B87BF3">
        <w:rPr>
          <w:rFonts w:ascii="Times New Roman" w:hAnsi="Times New Roman" w:cs="Times New Roman"/>
        </w:rPr>
        <w:t>fc)</w:t>
      </w:r>
      <w:r w:rsidR="00CB45EC" w:rsidRPr="00B87BF3">
        <w:rPr>
          <w:rFonts w:ascii="Times New Roman" w:hAnsi="Times New Roman" w:cs="Times New Roman"/>
        </w:rPr>
        <w:t xml:space="preserve">, </w:t>
      </w:r>
      <w:r w:rsidR="00CB45EC" w:rsidRPr="00B87BF3">
        <w:rPr>
          <w:rFonts w:ascii="Times New Roman" w:hAnsi="Times New Roman" w:cs="Times New Roman"/>
        </w:rPr>
        <w:t>Stronger civil liberties characteristics (v2clrgstch)</w:t>
      </w:r>
      <w:r w:rsidR="00B87BF3" w:rsidRPr="00B87BF3">
        <w:rPr>
          <w:rFonts w:ascii="Times New Roman" w:hAnsi="Times New Roman" w:cs="Times New Roman"/>
        </w:rPr>
        <w:t xml:space="preserve">, and </w:t>
      </w:r>
      <w:r w:rsidR="00B87BF3" w:rsidRPr="00B87BF3">
        <w:rPr>
          <w:rFonts w:ascii="Times New Roman" w:hAnsi="Times New Roman" w:cs="Times New Roman"/>
        </w:rPr>
        <w:t>Weaker civil liberties characteristics (v2clrgwkch)</w:t>
      </w:r>
      <w:r w:rsidR="00B87BF3" w:rsidRPr="00B87BF3">
        <w:rPr>
          <w:rFonts w:ascii="Times New Roman" w:hAnsi="Times New Roman" w:cs="Times New Roman"/>
        </w:rPr>
        <w:t>.</w:t>
      </w:r>
      <w:r w:rsidRPr="00B87BF3">
        <w:rPr>
          <w:rFonts w:ascii="Times New Roman" w:hAnsi="Times New Roman" w:cs="Times New Roman"/>
        </w:rPr>
        <w:t xml:space="preserve"> </w:t>
      </w:r>
      <w:r w:rsidR="00B87BF3">
        <w:rPr>
          <w:rFonts w:ascii="Times New Roman" w:hAnsi="Times New Roman" w:cs="Times New Roman"/>
        </w:rPr>
        <w:t>Although elections and civil liberties are</w:t>
      </w:r>
      <w:r>
        <w:rPr>
          <w:rFonts w:ascii="Times New Roman" w:hAnsi="Times New Roman" w:cs="Times New Roman"/>
        </w:rPr>
        <w:t xml:space="preserve"> far from c</w:t>
      </w:r>
      <w:r w:rsidR="00B87BF3">
        <w:rPr>
          <w:rFonts w:ascii="Times New Roman" w:hAnsi="Times New Roman" w:cs="Times New Roman"/>
        </w:rPr>
        <w:t>aptu</w:t>
      </w:r>
      <w:r>
        <w:rPr>
          <w:rFonts w:ascii="Times New Roman" w:hAnsi="Times New Roman" w:cs="Times New Roman"/>
        </w:rPr>
        <w:t xml:space="preserve">ring every aspect of democracy, </w:t>
      </w:r>
      <w:r w:rsidR="00B87BF3">
        <w:rPr>
          <w:rFonts w:ascii="Times New Roman" w:hAnsi="Times New Roman" w:cs="Times New Roman"/>
        </w:rPr>
        <w:t xml:space="preserve">they </w:t>
      </w:r>
      <w:r>
        <w:rPr>
          <w:rFonts w:ascii="Times New Roman" w:hAnsi="Times New Roman" w:cs="Times New Roman"/>
        </w:rPr>
        <w:t>cover</w:t>
      </w:r>
      <w:r w:rsidR="00B87BF3">
        <w:rPr>
          <w:rFonts w:ascii="Times New Roman" w:hAnsi="Times New Roman" w:cs="Times New Roman"/>
        </w:rPr>
        <w:t xml:space="preserve"> the</w:t>
      </w:r>
      <w:r>
        <w:rPr>
          <w:rFonts w:ascii="Times New Roman" w:hAnsi="Times New Roman" w:cs="Times New Roman"/>
        </w:rPr>
        <w:t xml:space="preserve"> two</w:t>
      </w:r>
      <w:r w:rsidR="00B87BF3">
        <w:rPr>
          <w:rFonts w:ascii="Times New Roman" w:hAnsi="Times New Roman" w:cs="Times New Roman"/>
        </w:rPr>
        <w:t xml:space="preserve"> most</w:t>
      </w:r>
      <w:r>
        <w:rPr>
          <w:rFonts w:ascii="Times New Roman" w:hAnsi="Times New Roman" w:cs="Times New Roman"/>
        </w:rPr>
        <w:t xml:space="preserve"> central criteria for polyarchy</w:t>
      </w:r>
      <w:r w:rsidR="00B87BF3">
        <w:rPr>
          <w:rFonts w:ascii="Times New Roman" w:hAnsi="Times New Roman" w:cs="Times New Roman"/>
        </w:rPr>
        <w:t xml:space="preserve"> (Dahl 1971)</w:t>
      </w:r>
      <w:r>
        <w:rPr>
          <w:rFonts w:ascii="Times New Roman" w:hAnsi="Times New Roman" w:cs="Times New Roman"/>
        </w:rPr>
        <w:t>.</w:t>
      </w:r>
      <w:r w:rsidR="00F35F27">
        <w:rPr>
          <w:rFonts w:ascii="Times New Roman" w:hAnsi="Times New Roman" w:cs="Times New Roman"/>
        </w:rPr>
        <w:t xml:space="preserve"> </w:t>
      </w:r>
    </w:p>
    <w:p w14:paraId="49983E85" w14:textId="6E834FD4" w:rsidR="00BC4A6A" w:rsidRDefault="00B87BF3" w:rsidP="00121B5C">
      <w:pPr>
        <w:ind w:firstLine="720"/>
        <w:rPr>
          <w:rFonts w:ascii="Times New Roman" w:hAnsi="Times New Roman" w:cs="Times New Roman"/>
        </w:rPr>
      </w:pPr>
      <w:r>
        <w:rPr>
          <w:rFonts w:ascii="Times New Roman" w:hAnsi="Times New Roman" w:cs="Times New Roman"/>
        </w:rPr>
        <w:t>[</w:t>
      </w:r>
      <w:r w:rsidR="008936CF">
        <w:rPr>
          <w:rFonts w:ascii="Times New Roman" w:hAnsi="Times New Roman" w:cs="Times New Roman"/>
        </w:rPr>
        <w:t>Insert table with full text of all four questions, including the clarifications.</w:t>
      </w:r>
      <w:r>
        <w:rPr>
          <w:rFonts w:ascii="Times New Roman" w:hAnsi="Times New Roman" w:cs="Times New Roman"/>
        </w:rPr>
        <w:t>]</w:t>
      </w:r>
    </w:p>
    <w:p w14:paraId="4788B1ED" w14:textId="47360A99" w:rsidR="00F817CD" w:rsidRDefault="00B87BF3" w:rsidP="00F817CD">
      <w:pPr>
        <w:rPr>
          <w:rFonts w:ascii="Times New Roman" w:hAnsi="Times New Roman" w:cs="Times New Roman"/>
        </w:rPr>
      </w:pPr>
      <w:r>
        <w:rPr>
          <w:rFonts w:ascii="Times New Roman" w:hAnsi="Times New Roman" w:cs="Times New Roman"/>
        </w:rPr>
        <w:t xml:space="preserve">All four questions offer the same 21 “choose all that apply” responses to these questions. </w:t>
      </w:r>
      <w:r w:rsidR="009126EC">
        <w:rPr>
          <w:rFonts w:ascii="Times New Roman" w:hAnsi="Times New Roman" w:cs="Times New Roman"/>
        </w:rPr>
        <w:t xml:space="preserve">In the </w:t>
      </w:r>
      <w:r w:rsidR="00855880">
        <w:rPr>
          <w:rFonts w:ascii="Times New Roman" w:hAnsi="Times New Roman" w:cs="Times New Roman"/>
        </w:rPr>
        <w:t xml:space="preserve">country-year V-Dem data sets, each response becomes a separate variable that is no longer binary, but the proportion of experts who chose the “yes” response to that option. Thus, in actuality we have 84 (21*4) variables to work with. </w:t>
      </w:r>
      <w:r>
        <w:rPr>
          <w:rFonts w:ascii="Times New Roman" w:hAnsi="Times New Roman" w:cs="Times New Roman"/>
        </w:rPr>
        <w:t>These unusual options have good and bad points.</w:t>
      </w:r>
      <w:r>
        <w:rPr>
          <w:rFonts w:ascii="Times New Roman" w:hAnsi="Times New Roman" w:cs="Times New Roman"/>
        </w:rPr>
        <w:t xml:space="preserve"> </w:t>
      </w:r>
      <w:r w:rsidR="008936CF">
        <w:rPr>
          <w:rFonts w:ascii="Times New Roman" w:hAnsi="Times New Roman" w:cs="Times New Roman"/>
        </w:rPr>
        <w:t>On the positive side,</w:t>
      </w:r>
      <w:r w:rsidR="00F35F27">
        <w:rPr>
          <w:rFonts w:ascii="Times New Roman" w:hAnsi="Times New Roman" w:cs="Times New Roman"/>
        </w:rPr>
        <w:t xml:space="preserve"> </w:t>
      </w:r>
      <w:r>
        <w:rPr>
          <w:rFonts w:ascii="Times New Roman" w:hAnsi="Times New Roman" w:cs="Times New Roman"/>
        </w:rPr>
        <w:t>these options</w:t>
      </w:r>
      <w:r w:rsidR="008936CF">
        <w:rPr>
          <w:rFonts w:ascii="Times New Roman" w:hAnsi="Times New Roman" w:cs="Times New Roman"/>
        </w:rPr>
        <w:t xml:space="preserve"> </w:t>
      </w:r>
      <w:r w:rsidR="00654F2E">
        <w:rPr>
          <w:rFonts w:ascii="Times New Roman" w:hAnsi="Times New Roman" w:cs="Times New Roman"/>
        </w:rPr>
        <w:t>ask experts to identify the criteria that distinguish locations where democracy is better from locations where it is worse</w:t>
      </w:r>
      <w:r>
        <w:rPr>
          <w:rFonts w:ascii="Times New Roman" w:hAnsi="Times New Roman" w:cs="Times New Roman"/>
        </w:rPr>
        <w:t xml:space="preserve">. </w:t>
      </w:r>
      <w:r w:rsidR="00654F2E">
        <w:rPr>
          <w:rFonts w:ascii="Times New Roman" w:hAnsi="Times New Roman" w:cs="Times New Roman"/>
        </w:rPr>
        <w:t xml:space="preserve">These options are described in a generic way so that they could be relevant in any country that V-Dem rates, anywhere in the world and over more than two centuries of history. </w:t>
      </w:r>
      <w:r w:rsidR="00F817CD">
        <w:rPr>
          <w:rFonts w:ascii="Times New Roman" w:hAnsi="Times New Roman" w:cs="Times New Roman"/>
        </w:rPr>
        <w:t xml:space="preserve">In this paper we deal with just __ of them as an initial test of the plausibility of the technique, but we intend to incorporate the others, except for the options referring to foreign rule, which is not very relevant for Colombia. Still, even these few response options </w:t>
      </w:r>
      <w:r w:rsidR="00F817CD">
        <w:rPr>
          <w:rFonts w:ascii="Times New Roman" w:hAnsi="Times New Roman" w:cs="Times New Roman"/>
        </w:rPr>
        <w:t xml:space="preserve">are varied enough </w:t>
      </w:r>
      <w:r w:rsidR="00F817CD">
        <w:rPr>
          <w:rFonts w:ascii="Times New Roman" w:hAnsi="Times New Roman" w:cs="Times New Roman"/>
        </w:rPr>
        <w:t>to</w:t>
      </w:r>
      <w:r w:rsidR="00F817CD">
        <w:rPr>
          <w:rFonts w:ascii="Times New Roman" w:hAnsi="Times New Roman" w:cs="Times New Roman"/>
        </w:rPr>
        <w:t xml:space="preserve"> cast a wide net that captures diverse criteria for distinguishing where democracy is better or worse. </w:t>
      </w:r>
    </w:p>
    <w:p w14:paraId="306BD82F" w14:textId="2FD69526" w:rsidR="00B87BF3" w:rsidRDefault="00B87BF3" w:rsidP="00B87BF3">
      <w:pPr>
        <w:ind w:firstLine="720"/>
        <w:rPr>
          <w:rFonts w:ascii="Times New Roman" w:hAnsi="Times New Roman" w:cs="Times New Roman"/>
        </w:rPr>
      </w:pPr>
      <w:r>
        <w:rPr>
          <w:rFonts w:ascii="Times New Roman" w:hAnsi="Times New Roman" w:cs="Times New Roman"/>
        </w:rPr>
        <w:t xml:space="preserve"> [Insert list of the 21 options.]</w:t>
      </w:r>
    </w:p>
    <w:p w14:paraId="4A49EC19" w14:textId="12426FBD" w:rsidR="00BC4A6A" w:rsidRDefault="00654F2E" w:rsidP="00F30A4A">
      <w:pPr>
        <w:ind w:firstLine="720"/>
        <w:rPr>
          <w:rFonts w:ascii="Times New Roman" w:hAnsi="Times New Roman" w:cs="Times New Roman"/>
        </w:rPr>
      </w:pPr>
      <w:r>
        <w:rPr>
          <w:rFonts w:ascii="Times New Roman" w:hAnsi="Times New Roman" w:cs="Times New Roman"/>
        </w:rPr>
        <w:t>On the negative side,</w:t>
      </w:r>
      <w:r w:rsidR="00F35F27">
        <w:rPr>
          <w:rFonts w:ascii="Times New Roman" w:hAnsi="Times New Roman" w:cs="Times New Roman"/>
        </w:rPr>
        <w:t xml:space="preserve"> </w:t>
      </w:r>
      <w:r w:rsidR="00F817CD">
        <w:rPr>
          <w:rFonts w:ascii="Times New Roman" w:hAnsi="Times New Roman" w:cs="Times New Roman"/>
        </w:rPr>
        <w:t>first, a</w:t>
      </w:r>
      <w:r>
        <w:rPr>
          <w:rFonts w:ascii="Times New Roman" w:hAnsi="Times New Roman" w:cs="Times New Roman"/>
        </w:rPr>
        <w:t>ll of these options are</w:t>
      </w:r>
      <w:r w:rsidR="00855880">
        <w:rPr>
          <w:rFonts w:ascii="Times New Roman" w:hAnsi="Times New Roman" w:cs="Times New Roman"/>
        </w:rPr>
        <w:t xml:space="preserve"> conceptually</w:t>
      </w:r>
      <w:r>
        <w:rPr>
          <w:rFonts w:ascii="Times New Roman" w:hAnsi="Times New Roman" w:cs="Times New Roman"/>
        </w:rPr>
        <w:t xml:space="preserve"> binary</w:t>
      </w:r>
      <w:r w:rsidR="00F817CD">
        <w:rPr>
          <w:rFonts w:ascii="Times New Roman" w:hAnsi="Times New Roman" w:cs="Times New Roman"/>
        </w:rPr>
        <w:t>. In effect, they ask</w:t>
      </w:r>
      <w:r>
        <w:rPr>
          <w:rFonts w:ascii="Times New Roman" w:hAnsi="Times New Roman" w:cs="Times New Roman"/>
        </w:rPr>
        <w:t xml:space="preserve"> “</w:t>
      </w:r>
      <w:r w:rsidR="00F817CD">
        <w:rPr>
          <w:rFonts w:ascii="Times New Roman" w:hAnsi="Times New Roman" w:cs="Times New Roman"/>
        </w:rPr>
        <w:t>Is</w:t>
      </w:r>
      <w:r>
        <w:rPr>
          <w:rFonts w:ascii="Times New Roman" w:hAnsi="Times New Roman" w:cs="Times New Roman"/>
        </w:rPr>
        <w:t xml:space="preserve"> this a useful discriminating criterion or not?</w:t>
      </w:r>
      <w:r w:rsidR="00F817CD">
        <w:rPr>
          <w:rFonts w:ascii="Times New Roman" w:hAnsi="Times New Roman" w:cs="Times New Roman"/>
        </w:rPr>
        <w:t>” rather than seeking information about degrees of relevance. Second, t</w:t>
      </w:r>
      <w:r>
        <w:rPr>
          <w:rFonts w:ascii="Times New Roman" w:hAnsi="Times New Roman" w:cs="Times New Roman"/>
        </w:rPr>
        <w:t xml:space="preserve">he options do not </w:t>
      </w:r>
      <w:r w:rsidR="00F817CD">
        <w:rPr>
          <w:rFonts w:ascii="Times New Roman" w:hAnsi="Times New Roman" w:cs="Times New Roman"/>
        </w:rPr>
        <w:t>name</w:t>
      </w:r>
      <w:r>
        <w:rPr>
          <w:rFonts w:ascii="Times New Roman" w:hAnsi="Times New Roman" w:cs="Times New Roman"/>
        </w:rPr>
        <w:t xml:space="preserve"> a specific concept or indicator that should be used</w:t>
      </w:r>
      <w:r w:rsidR="00F817CD">
        <w:rPr>
          <w:rFonts w:ascii="Times New Roman" w:hAnsi="Times New Roman" w:cs="Times New Roman"/>
        </w:rPr>
        <w:t xml:space="preserve"> in empirical analysis.</w:t>
      </w:r>
      <w:r>
        <w:rPr>
          <w:rFonts w:ascii="Times New Roman" w:hAnsi="Times New Roman" w:cs="Times New Roman"/>
        </w:rPr>
        <w:t xml:space="preserve"> This </w:t>
      </w:r>
      <w:r w:rsidR="00F817CD">
        <w:rPr>
          <w:rFonts w:ascii="Times New Roman" w:hAnsi="Times New Roman" w:cs="Times New Roman"/>
        </w:rPr>
        <w:t xml:space="preserve">decision </w:t>
      </w:r>
      <w:r>
        <w:rPr>
          <w:rFonts w:ascii="Times New Roman" w:hAnsi="Times New Roman" w:cs="Times New Roman"/>
        </w:rPr>
        <w:t>is left up to each country expert</w:t>
      </w:r>
      <w:r w:rsidR="00F817CD">
        <w:rPr>
          <w:rFonts w:ascii="Times New Roman" w:hAnsi="Times New Roman" w:cs="Times New Roman"/>
        </w:rPr>
        <w:t xml:space="preserve"> and V-Dem does not reveal, and in fact does not know, on what information country experts based their assessments. Third, t</w:t>
      </w:r>
      <w:r>
        <w:rPr>
          <w:rFonts w:ascii="Times New Roman" w:hAnsi="Times New Roman" w:cs="Times New Roman"/>
        </w:rPr>
        <w:t>he options do not specify a threshold that should be used to decide whether a location does or does not satisfy the criterion.</w:t>
      </w:r>
      <w:r w:rsidR="00F817CD">
        <w:rPr>
          <w:rFonts w:ascii="Times New Roman" w:hAnsi="Times New Roman" w:cs="Times New Roman"/>
        </w:rPr>
        <w:t xml:space="preserve"> </w:t>
      </w:r>
      <w:r w:rsidR="00F30A4A">
        <w:rPr>
          <w:rFonts w:ascii="Times New Roman" w:hAnsi="Times New Roman" w:cs="Times New Roman"/>
        </w:rPr>
        <w:t>Fourth, m</w:t>
      </w:r>
      <w:r>
        <w:rPr>
          <w:rFonts w:ascii="Times New Roman" w:hAnsi="Times New Roman" w:cs="Times New Roman"/>
        </w:rPr>
        <w:t xml:space="preserve">any of criteria overlap and are therefore somewhat interchangeable. </w:t>
      </w:r>
      <w:r w:rsidR="00F30A4A">
        <w:rPr>
          <w:rFonts w:ascii="Times New Roman" w:hAnsi="Times New Roman" w:cs="Times New Roman"/>
        </w:rPr>
        <w:t>This is especially likely for the binaries of rural-urban, low-high income, sparsely-densely populated and remote areas, which may also overlap with areas of illicit activity, civil unrest, and indigenous population. Finally, t</w:t>
      </w:r>
      <w:r w:rsidR="00EA6F48">
        <w:rPr>
          <w:rFonts w:ascii="Times New Roman" w:hAnsi="Times New Roman" w:cs="Times New Roman"/>
        </w:rPr>
        <w:t xml:space="preserve">he criteria are not mapped onto well-defined locations such as states, counties, or cities that would have known administrative boundaries. </w:t>
      </w:r>
    </w:p>
    <w:p w14:paraId="3009A731" w14:textId="14A6B1B8" w:rsidR="00286C53" w:rsidRDefault="00EA6F48" w:rsidP="009568F7">
      <w:pPr>
        <w:ind w:firstLine="720"/>
        <w:rPr>
          <w:rFonts w:ascii="Times New Roman" w:hAnsi="Times New Roman" w:cs="Times New Roman"/>
        </w:rPr>
      </w:pPr>
      <w:r>
        <w:rPr>
          <w:rFonts w:ascii="Times New Roman" w:hAnsi="Times New Roman" w:cs="Times New Roman"/>
        </w:rPr>
        <w:t>Therefore, additional work is required to render the V-Dem data useful for measuring democracy at the subnational level. We follow this procedure:</w:t>
      </w:r>
      <w:r w:rsidR="00F35F27">
        <w:rPr>
          <w:rFonts w:ascii="Times New Roman" w:hAnsi="Times New Roman" w:cs="Times New Roman"/>
        </w:rPr>
        <w:t xml:space="preserve"> </w:t>
      </w:r>
      <w:r>
        <w:rPr>
          <w:rFonts w:ascii="Times New Roman" w:hAnsi="Times New Roman" w:cs="Times New Roman"/>
        </w:rPr>
        <w:t xml:space="preserve">We use the degree of agreement among experts as a graded measure of the degree to which each criterion is likely to be useful for discriminating between better and worse locations. </w:t>
      </w:r>
      <w:r w:rsidR="00855880">
        <w:rPr>
          <w:rFonts w:ascii="Times New Roman" w:hAnsi="Times New Roman" w:cs="Times New Roman"/>
        </w:rPr>
        <w:t>We believe that it is also reasonable to interpret these proportions as, in part, reflections of degrees of fair elections or civil liberties because the more democratic a subnational unit is, the more likely experts are to notice it. In effect,</w:t>
      </w:r>
      <w:r w:rsidR="00286C53">
        <w:rPr>
          <w:rFonts w:ascii="Times New Roman" w:hAnsi="Times New Roman" w:cs="Times New Roman"/>
        </w:rPr>
        <w:t xml:space="preserve"> we assume that experts perceive degrees of democracy, but also have their own subjective thresholds on that continuum that they use to distinguish more democratic situations from less democratic ones when they are asked to make a binary classification. Experts’ thresholds differ, but the more democratic a unit is on the underlying continuous dimension, the larger the proportion of experts that will judge it to be in the “more democratic” category. This psychological model is the basis for the Bayesian IRT measurement model that V-Dem uses to aggregate multiple coders’ ratings into point measures for country-years (</w:t>
      </w:r>
      <w:r w:rsidR="0060664F">
        <w:rPr>
          <w:rFonts w:ascii="Times New Roman" w:hAnsi="Times New Roman" w:cs="Times New Roman"/>
        </w:rPr>
        <w:t xml:space="preserve">Marquardt and </w:t>
      </w:r>
      <w:proofErr w:type="spellStart"/>
      <w:r w:rsidR="0060664F">
        <w:rPr>
          <w:rFonts w:ascii="Times New Roman" w:hAnsi="Times New Roman" w:cs="Times New Roman"/>
        </w:rPr>
        <w:t>Pemstein</w:t>
      </w:r>
      <w:proofErr w:type="spellEnd"/>
      <w:r w:rsidR="00286C53">
        <w:rPr>
          <w:rFonts w:ascii="Times New Roman" w:hAnsi="Times New Roman" w:cs="Times New Roman"/>
        </w:rPr>
        <w:t xml:space="preserve"> 201</w:t>
      </w:r>
      <w:r w:rsidR="0060664F">
        <w:rPr>
          <w:rFonts w:ascii="Times New Roman" w:hAnsi="Times New Roman" w:cs="Times New Roman"/>
        </w:rPr>
        <w:t>8</w:t>
      </w:r>
      <w:r w:rsidR="00286C53">
        <w:rPr>
          <w:rFonts w:ascii="Times New Roman" w:hAnsi="Times New Roman" w:cs="Times New Roman"/>
        </w:rPr>
        <w:t xml:space="preserve">, </w:t>
      </w:r>
      <w:proofErr w:type="spellStart"/>
      <w:r w:rsidR="00286C53">
        <w:rPr>
          <w:rFonts w:ascii="Times New Roman" w:hAnsi="Times New Roman" w:cs="Times New Roman"/>
        </w:rPr>
        <w:t>Pemstein</w:t>
      </w:r>
      <w:proofErr w:type="spellEnd"/>
      <w:r w:rsidR="00286C53">
        <w:rPr>
          <w:rFonts w:ascii="Times New Roman" w:hAnsi="Times New Roman" w:cs="Times New Roman"/>
        </w:rPr>
        <w:t xml:space="preserve"> et </w:t>
      </w:r>
      <w:r w:rsidR="00286C53">
        <w:rPr>
          <w:rFonts w:ascii="Times New Roman" w:hAnsi="Times New Roman" w:cs="Times New Roman"/>
        </w:rPr>
        <w:lastRenderedPageBreak/>
        <w:t>al. 2023). Ideally</w:t>
      </w:r>
      <w:r w:rsidR="0060664F">
        <w:rPr>
          <w:rFonts w:ascii="Times New Roman" w:hAnsi="Times New Roman" w:cs="Times New Roman"/>
        </w:rPr>
        <w:t>,</w:t>
      </w:r>
      <w:r w:rsidR="00286C53">
        <w:rPr>
          <w:rFonts w:ascii="Times New Roman" w:hAnsi="Times New Roman" w:cs="Times New Roman"/>
        </w:rPr>
        <w:t xml:space="preserve"> we would use a similar model for this project, but we do not have enough data to achieve the statistical power equivalent that V-Dem has. </w:t>
      </w:r>
    </w:p>
    <w:p w14:paraId="240F73EC" w14:textId="3FC42429" w:rsidR="00BC4A6A" w:rsidRDefault="00286C53" w:rsidP="009568F7">
      <w:pPr>
        <w:ind w:firstLine="720"/>
        <w:rPr>
          <w:rFonts w:ascii="Times New Roman" w:hAnsi="Times New Roman" w:cs="Times New Roman"/>
        </w:rPr>
      </w:pPr>
      <w:r>
        <w:rPr>
          <w:rFonts w:ascii="Times New Roman" w:hAnsi="Times New Roman" w:cs="Times New Roman"/>
        </w:rPr>
        <w:t>Next, f</w:t>
      </w:r>
      <w:r w:rsidR="00EA6F48">
        <w:rPr>
          <w:rFonts w:ascii="Times New Roman" w:hAnsi="Times New Roman" w:cs="Times New Roman"/>
        </w:rPr>
        <w:t>or each criterion, we choose a specific indicator – from official state data or others’ scholarly research – to measure it.</w:t>
      </w:r>
      <w:r w:rsidR="00F30A4A">
        <w:rPr>
          <w:rFonts w:ascii="Times New Roman" w:hAnsi="Times New Roman" w:cs="Times New Roman"/>
        </w:rPr>
        <w:t xml:space="preserve"> </w:t>
      </w:r>
      <w:r w:rsidR="00EA6F48">
        <w:rPr>
          <w:rFonts w:ascii="Times New Roman" w:hAnsi="Times New Roman" w:cs="Times New Roman"/>
        </w:rPr>
        <w:t xml:space="preserve">For each indicator, we either choose a threshold to represent the binary concept of whether the criterion applies to a location or not; or we redefine the concept to be continuous so that it can measure the degree to which each location satisfies the criterion. Some indicators work well as matters of degree: income, population density, strength of the ruling party, etc. We prefer the continuous criteria where possible. Other criteria are probably best left binary, such as the categories of North, South, East, and West – although even these could be measured as fuzzy sets. </w:t>
      </w:r>
      <w:r w:rsidR="0013562C">
        <w:rPr>
          <w:rFonts w:ascii="Times New Roman" w:hAnsi="Times New Roman" w:cs="Times New Roman"/>
        </w:rPr>
        <w:t xml:space="preserve">We then multiply the two kinds of data (the degree to which experts agree that a criterion is relevant, and the degree to which the criterion applies to each location) to construct summary measures of </w:t>
      </w:r>
      <w:r w:rsidR="00F30A4A">
        <w:rPr>
          <w:rFonts w:ascii="Times New Roman" w:hAnsi="Times New Roman" w:cs="Times New Roman"/>
        </w:rPr>
        <w:t xml:space="preserve">more, or less, </w:t>
      </w:r>
      <w:r w:rsidR="0013562C">
        <w:rPr>
          <w:rFonts w:ascii="Times New Roman" w:hAnsi="Times New Roman" w:cs="Times New Roman"/>
        </w:rPr>
        <w:t xml:space="preserve">free and fair elections and </w:t>
      </w:r>
      <w:r w:rsidR="00F30A4A">
        <w:rPr>
          <w:rFonts w:ascii="Times New Roman" w:hAnsi="Times New Roman" w:cs="Times New Roman"/>
        </w:rPr>
        <w:t xml:space="preserve">stronger or weaker </w:t>
      </w:r>
      <w:r w:rsidR="0013562C">
        <w:rPr>
          <w:rFonts w:ascii="Times New Roman" w:hAnsi="Times New Roman" w:cs="Times New Roman"/>
        </w:rPr>
        <w:t>protections for civil liberties for each subnational unit.</w:t>
      </w:r>
      <w:r w:rsidR="009568F7">
        <w:rPr>
          <w:rFonts w:ascii="Times New Roman" w:hAnsi="Times New Roman" w:cs="Times New Roman"/>
        </w:rPr>
        <w:t xml:space="preserve"> </w:t>
      </w:r>
      <w:r w:rsidR="0013562C">
        <w:rPr>
          <w:rFonts w:ascii="Times New Roman" w:hAnsi="Times New Roman" w:cs="Times New Roman"/>
        </w:rPr>
        <w:t xml:space="preserve">Getting to this stage makes it possible to </w:t>
      </w:r>
      <w:r w:rsidR="0013562C">
        <w:rPr>
          <w:rFonts w:ascii="Times New Roman" w:hAnsi="Times New Roman" w:cs="Times New Roman"/>
        </w:rPr>
        <w:t>map these summary measures as choropleths.</w:t>
      </w:r>
      <w:r w:rsidR="009568F7">
        <w:rPr>
          <w:rFonts w:ascii="Times New Roman" w:hAnsi="Times New Roman" w:cs="Times New Roman"/>
        </w:rPr>
        <w:t xml:space="preserve"> </w:t>
      </w:r>
      <w:r w:rsidR="0013562C">
        <w:rPr>
          <w:rFonts w:ascii="Times New Roman" w:hAnsi="Times New Roman" w:cs="Times New Roman"/>
        </w:rPr>
        <w:t>Finally, we combine these summary measures into one or more indices of democracy (or aspects of it). At this stage, o</w:t>
      </w:r>
      <w:r w:rsidR="00EA6F48">
        <w:rPr>
          <w:rFonts w:ascii="Times New Roman" w:hAnsi="Times New Roman" w:cs="Times New Roman"/>
        </w:rPr>
        <w:t xml:space="preserve">verlapping criteria could be an advantage if they are treated as substitutable, and therefore aggregated with an additive or weighted </w:t>
      </w:r>
      <w:r w:rsidR="0013562C">
        <w:rPr>
          <w:rFonts w:ascii="Times New Roman" w:hAnsi="Times New Roman" w:cs="Times New Roman"/>
        </w:rPr>
        <w:t>average formula</w:t>
      </w:r>
      <w:r w:rsidR="009568F7">
        <w:rPr>
          <w:rFonts w:ascii="Times New Roman" w:hAnsi="Times New Roman" w:cs="Times New Roman"/>
        </w:rPr>
        <w:t xml:space="preserve"> (</w:t>
      </w:r>
      <w:r w:rsidR="0013562C">
        <w:rPr>
          <w:rFonts w:ascii="Times New Roman" w:hAnsi="Times New Roman" w:cs="Times New Roman"/>
        </w:rPr>
        <w:t>Goertz 2006). (See below for more on this.)</w:t>
      </w:r>
    </w:p>
    <w:p w14:paraId="5D846EB8" w14:textId="471B30EF" w:rsidR="00BC4A6A" w:rsidRDefault="0013562C" w:rsidP="00BC4A6A">
      <w:pPr>
        <w:rPr>
          <w:rFonts w:ascii="Times New Roman" w:hAnsi="Times New Roman" w:cs="Times New Roman"/>
        </w:rPr>
      </w:pPr>
      <w:r>
        <w:rPr>
          <w:rFonts w:ascii="Times New Roman" w:hAnsi="Times New Roman" w:cs="Times New Roman"/>
        </w:rPr>
        <w:t>We now</w:t>
      </w:r>
      <w:r w:rsidR="00F35F27">
        <w:rPr>
          <w:rFonts w:ascii="Times New Roman" w:hAnsi="Times New Roman" w:cs="Times New Roman"/>
        </w:rPr>
        <w:t xml:space="preserve"> </w:t>
      </w:r>
      <w:r w:rsidR="00332DA3">
        <w:rPr>
          <w:rFonts w:ascii="Times New Roman" w:hAnsi="Times New Roman" w:cs="Times New Roman"/>
        </w:rPr>
        <w:t>j</w:t>
      </w:r>
      <w:r>
        <w:rPr>
          <w:rFonts w:ascii="Times New Roman" w:hAnsi="Times New Roman" w:cs="Times New Roman"/>
        </w:rPr>
        <w:t>ustify our choices of indicators for the discriminating criteria</w:t>
      </w:r>
      <w:r w:rsidR="00332DA3">
        <w:rPr>
          <w:rFonts w:ascii="Times New Roman" w:hAnsi="Times New Roman" w:cs="Times New Roman"/>
        </w:rPr>
        <w:t xml:space="preserve"> and explain why we treat each one as binary or continuous, and how we transform them. We measure each criterion </w:t>
      </w:r>
      <w:r w:rsidR="00332DA3">
        <w:rPr>
          <w:rFonts w:ascii="Times New Roman" w:hAnsi="Times New Roman" w:cs="Times New Roman"/>
        </w:rPr>
        <w:t xml:space="preserve">(whether binary or continuous) </w:t>
      </w:r>
      <w:r w:rsidR="00332DA3">
        <w:rPr>
          <w:rFonts w:ascii="Times New Roman" w:hAnsi="Times New Roman" w:cs="Times New Roman"/>
        </w:rPr>
        <w:t xml:space="preserve">on </w:t>
      </w:r>
      <w:r>
        <w:rPr>
          <w:rFonts w:ascii="Times New Roman" w:hAnsi="Times New Roman" w:cs="Times New Roman"/>
        </w:rPr>
        <w:t>a 0-1 scale so that they get equal weight with expert agreement, and so that products for each criterion will be on a 0-1 scale for later aggregation</w:t>
      </w:r>
      <w:r w:rsidR="00332DA3">
        <w:rPr>
          <w:rFonts w:ascii="Times New Roman" w:hAnsi="Times New Roman" w:cs="Times New Roman"/>
        </w:rPr>
        <w:t xml:space="preserve"> with other criteria.</w:t>
      </w:r>
    </w:p>
    <w:p w14:paraId="79310FB8" w14:textId="02FE1F34" w:rsidR="00332DA3" w:rsidRDefault="00332DA3" w:rsidP="00BC4A6A">
      <w:pPr>
        <w:rPr>
          <w:rFonts w:ascii="Times New Roman" w:hAnsi="Times New Roman" w:cs="Times New Roman"/>
        </w:rPr>
      </w:pPr>
      <w:r>
        <w:rPr>
          <w:rFonts w:ascii="Times New Roman" w:hAnsi="Times New Roman" w:cs="Times New Roman"/>
        </w:rPr>
        <w:tab/>
        <w:t>[Insert your text that addresses these issues.]</w:t>
      </w:r>
    </w:p>
    <w:p w14:paraId="3E171959" w14:textId="12F20D1A" w:rsidR="00BC4A6A" w:rsidRDefault="00332DA3" w:rsidP="00332DA3">
      <w:pPr>
        <w:ind w:firstLine="720"/>
        <w:rPr>
          <w:rFonts w:ascii="Times New Roman" w:hAnsi="Times New Roman" w:cs="Times New Roman"/>
        </w:rPr>
      </w:pPr>
      <w:r>
        <w:rPr>
          <w:rFonts w:ascii="Times New Roman" w:hAnsi="Times New Roman" w:cs="Times New Roman"/>
        </w:rPr>
        <w:t>[</w:t>
      </w:r>
      <w:r w:rsidR="0013562C">
        <w:rPr>
          <w:rFonts w:ascii="Times New Roman" w:hAnsi="Times New Roman" w:cs="Times New Roman"/>
        </w:rPr>
        <w:t xml:space="preserve">Describe how </w:t>
      </w:r>
      <w:r w:rsidR="00BF0BF6">
        <w:rPr>
          <w:rFonts w:ascii="Times New Roman" w:hAnsi="Times New Roman" w:cs="Times New Roman"/>
        </w:rPr>
        <w:t>the summary measures are mapped onto subnational polygons.</w:t>
      </w:r>
      <w:r>
        <w:rPr>
          <w:rFonts w:ascii="Times New Roman" w:hAnsi="Times New Roman" w:cs="Times New Roman"/>
        </w:rPr>
        <w:t>]</w:t>
      </w:r>
    </w:p>
    <w:p w14:paraId="4BE9B3AC" w14:textId="3015DDC2" w:rsidR="00BC4A6A" w:rsidRDefault="00332DA3" w:rsidP="00332DA3">
      <w:pPr>
        <w:ind w:firstLine="720"/>
        <w:rPr>
          <w:rFonts w:ascii="Times New Roman" w:hAnsi="Times New Roman" w:cs="Times New Roman"/>
        </w:rPr>
      </w:pPr>
      <w:r>
        <w:rPr>
          <w:rFonts w:ascii="Times New Roman" w:hAnsi="Times New Roman" w:cs="Times New Roman"/>
        </w:rPr>
        <w:t>[</w:t>
      </w:r>
      <w:r w:rsidR="00BF0BF6">
        <w:rPr>
          <w:rFonts w:ascii="Times New Roman" w:hAnsi="Times New Roman" w:cs="Times New Roman"/>
        </w:rPr>
        <w:t>Show maps for each criterion for one country (Colombia).</w:t>
      </w:r>
      <w:r>
        <w:rPr>
          <w:rFonts w:ascii="Times New Roman" w:hAnsi="Times New Roman" w:cs="Times New Roman"/>
        </w:rPr>
        <w:t>]</w:t>
      </w:r>
    </w:p>
    <w:p w14:paraId="6599E068" w14:textId="7B2D6293" w:rsidR="00BC4A6A" w:rsidRDefault="007B0707" w:rsidP="00332DA3">
      <w:pPr>
        <w:ind w:firstLine="720"/>
        <w:rPr>
          <w:rFonts w:ascii="Times New Roman" w:hAnsi="Times New Roman" w:cs="Times New Roman"/>
        </w:rPr>
      </w:pPr>
      <w:r>
        <w:rPr>
          <w:rFonts w:ascii="Times New Roman" w:hAnsi="Times New Roman" w:cs="Times New Roman"/>
        </w:rPr>
        <w:t>W</w:t>
      </w:r>
      <w:r w:rsidR="00332DA3">
        <w:rPr>
          <w:rFonts w:ascii="Times New Roman" w:hAnsi="Times New Roman" w:cs="Times New Roman"/>
        </w:rPr>
        <w:t>e have produced subnational measures of the levels of subnational democracy that are believed to correspond to demographic and political attributes</w:t>
      </w:r>
      <w:r>
        <w:rPr>
          <w:rFonts w:ascii="Times New Roman" w:hAnsi="Times New Roman" w:cs="Times New Roman"/>
        </w:rPr>
        <w:t>. These measures are certainly imperfect, as democracy is not a simple function of a single variable; it has many covariates. With several measures of democracy in hand, i</w:t>
      </w:r>
      <w:r w:rsidR="00332DA3">
        <w:rPr>
          <w:rFonts w:ascii="Times New Roman" w:hAnsi="Times New Roman" w:cs="Times New Roman"/>
        </w:rPr>
        <w:t xml:space="preserve">t </w:t>
      </w:r>
      <w:r>
        <w:rPr>
          <w:rFonts w:ascii="Times New Roman" w:hAnsi="Times New Roman" w:cs="Times New Roman"/>
        </w:rPr>
        <w:t>becomes</w:t>
      </w:r>
      <w:r w:rsidR="00332DA3">
        <w:rPr>
          <w:rFonts w:ascii="Times New Roman" w:hAnsi="Times New Roman" w:cs="Times New Roman"/>
        </w:rPr>
        <w:t xml:space="preserve"> possible to combine them into a more valid measure. </w:t>
      </w:r>
      <w:r>
        <w:rPr>
          <w:rFonts w:ascii="Times New Roman" w:hAnsi="Times New Roman" w:cs="Times New Roman"/>
        </w:rPr>
        <w:t xml:space="preserve">Validity should be enhanced because if many covariates suggest that a location is democratic, then it probably is more democratic; if many covariates suggest that a location is undemocratic, then it is probably very much less democratic. If different covariates point in different directions, then most likely the location is closer to the middle of the distribution than to either extreme. The underlying logic is that strength on one criterion tends to compensate for weakness in another. This kind of relationship can be operationalized as a sum, an average, or a weighted average. </w:t>
      </w:r>
      <w:proofErr w:type="gramStart"/>
      <w:r>
        <w:rPr>
          <w:rFonts w:ascii="Times New Roman" w:hAnsi="Times New Roman" w:cs="Times New Roman"/>
        </w:rPr>
        <w:t>Ideally</w:t>
      </w:r>
      <w:proofErr w:type="gramEnd"/>
      <w:r>
        <w:rPr>
          <w:rFonts w:ascii="Times New Roman" w:hAnsi="Times New Roman" w:cs="Times New Roman"/>
        </w:rPr>
        <w:t xml:space="preserve"> we prefer weighted averages, as averages preserve the 0-1 range of values and weights employ a more relaxed assumption than </w:t>
      </w:r>
      <w:r w:rsidR="00644C6A">
        <w:rPr>
          <w:rFonts w:ascii="Times New Roman" w:hAnsi="Times New Roman" w:cs="Times New Roman"/>
        </w:rPr>
        <w:t xml:space="preserve">“unweighted” averages, which actually enforce a strong assumption of equal weighting. Weights can be derived empirically via a data reduction technique such as factor or </w:t>
      </w:r>
      <w:r w:rsidR="00BF0BF6">
        <w:rPr>
          <w:rFonts w:ascii="Times New Roman" w:hAnsi="Times New Roman" w:cs="Times New Roman"/>
        </w:rPr>
        <w:t>principal components analysis</w:t>
      </w:r>
      <w:r w:rsidR="00644C6A">
        <w:rPr>
          <w:rFonts w:ascii="Times New Roman" w:hAnsi="Times New Roman" w:cs="Times New Roman"/>
        </w:rPr>
        <w:t>, which yield factor or component weights based on the commonalities among our criteria. These techniques can also evaluate whether it makes sense to treat all these criteria as unidimensional. If it does not, then we would do well</w:t>
      </w:r>
      <w:r w:rsidR="009126EC">
        <w:rPr>
          <w:rFonts w:ascii="Times New Roman" w:hAnsi="Times New Roman" w:cs="Times New Roman"/>
        </w:rPr>
        <w:t xml:space="preserve"> to generate multiple indices that measure somewhat independent dimensions of democracy. </w:t>
      </w:r>
    </w:p>
    <w:p w14:paraId="31066BB0" w14:textId="77777777" w:rsidR="00BC4A6A" w:rsidRDefault="00BF0BF6" w:rsidP="00BC4A6A">
      <w:pPr>
        <w:rPr>
          <w:rFonts w:ascii="Times New Roman" w:hAnsi="Times New Roman" w:cs="Times New Roman"/>
        </w:rPr>
      </w:pPr>
      <w:r>
        <w:rPr>
          <w:rFonts w:ascii="Times New Roman" w:hAnsi="Times New Roman" w:cs="Times New Roman"/>
        </w:rPr>
        <w:t>Finally, we produce one or more maps of summary indices.</w:t>
      </w:r>
    </w:p>
    <w:p w14:paraId="59E0E7DD" w14:textId="77777777" w:rsidR="00BC4A6A" w:rsidRDefault="00BF0BF6" w:rsidP="00BC4A6A">
      <w:pPr>
        <w:rPr>
          <w:rFonts w:ascii="Times New Roman" w:hAnsi="Times New Roman" w:cs="Times New Roman"/>
        </w:rPr>
      </w:pPr>
      <w:r>
        <w:rPr>
          <w:rFonts w:ascii="Times New Roman" w:hAnsi="Times New Roman" w:cs="Times New Roman"/>
        </w:rPr>
        <w:t>[The main body]</w:t>
      </w:r>
    </w:p>
    <w:p w14:paraId="62D5004A" w14:textId="77777777" w:rsidR="009126EC" w:rsidRDefault="00BF0BF6" w:rsidP="00BC4A6A">
      <w:pPr>
        <w:rPr>
          <w:rFonts w:ascii="Times New Roman" w:hAnsi="Times New Roman" w:cs="Times New Roman"/>
        </w:rPr>
      </w:pPr>
      <w:r>
        <w:rPr>
          <w:rFonts w:ascii="Times New Roman" w:hAnsi="Times New Roman" w:cs="Times New Roman"/>
        </w:rPr>
        <w:t>Concluding observations</w:t>
      </w:r>
      <w:r w:rsidR="00F35F27">
        <w:rPr>
          <w:rFonts w:ascii="Times New Roman" w:hAnsi="Times New Roman" w:cs="Times New Roman"/>
        </w:rPr>
        <w:t xml:space="preserve"> </w:t>
      </w:r>
    </w:p>
    <w:p w14:paraId="41F75CD5" w14:textId="00E3FBEA" w:rsidR="00BC4A6A" w:rsidRDefault="009126EC" w:rsidP="009126EC">
      <w:pPr>
        <w:ind w:firstLine="720"/>
        <w:rPr>
          <w:rFonts w:ascii="Times New Roman" w:hAnsi="Times New Roman" w:cs="Times New Roman"/>
        </w:rPr>
      </w:pPr>
      <w:r>
        <w:rPr>
          <w:rFonts w:ascii="Times New Roman" w:hAnsi="Times New Roman" w:cs="Times New Roman"/>
        </w:rPr>
        <w:lastRenderedPageBreak/>
        <w:t xml:space="preserve">As noted previously, validation is a crucial step in producing data based on expert ratings. We have not yet been able to do a systematic validation of the data we have so far, but we have some observations about face validity based on the maps we have produced so far. </w:t>
      </w:r>
      <w:r w:rsidR="005C3BA8">
        <w:rPr>
          <w:rFonts w:ascii="Times New Roman" w:hAnsi="Times New Roman" w:cs="Times New Roman"/>
        </w:rPr>
        <w:t>In general, our data indicate higher levels of democracy (both in free and fair elections and in protections for civil liberties) in the major urban areas and lower levels in rural or remote areas such as the Amazon…. [To be fleshed out after we have a summary map.]</w:t>
      </w:r>
    </w:p>
    <w:p w14:paraId="2E2CFDD8" w14:textId="75ED9E67" w:rsidR="00BC4A6A" w:rsidRDefault="00EA4DC8" w:rsidP="00EA4DC8">
      <w:pPr>
        <w:ind w:firstLine="720"/>
        <w:rPr>
          <w:rFonts w:ascii="Times New Roman" w:hAnsi="Times New Roman" w:cs="Times New Roman"/>
        </w:rPr>
      </w:pPr>
      <w:r>
        <w:rPr>
          <w:rFonts w:ascii="Times New Roman" w:hAnsi="Times New Roman" w:cs="Times New Roman"/>
        </w:rPr>
        <w:t>Systematic validation will require comparisons with independent assessments of subnational democracy in Colombia</w:t>
      </w:r>
      <w:r w:rsidR="00BF0BF6">
        <w:rPr>
          <w:rFonts w:ascii="Times New Roman" w:hAnsi="Times New Roman" w:cs="Times New Roman"/>
        </w:rPr>
        <w:t>.</w:t>
      </w:r>
      <w:r>
        <w:rPr>
          <w:rFonts w:ascii="Times New Roman" w:hAnsi="Times New Roman" w:cs="Times New Roman"/>
        </w:rPr>
        <w:t xml:space="preserve"> An initial source for such information will be responses to open-ended versions of V-Dem’s four questions provided by a small number 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w:t>
      </w:r>
      <w:r w:rsidR="00D834B6">
        <w:rPr>
          <w:rFonts w:ascii="Times New Roman" w:hAnsi="Times New Roman" w:cs="Times New Roman"/>
        </w:rPr>
        <w:t>for selected years. We do not know whether such an effort is feasible, but it is probably impossible to know until we try.</w:t>
      </w:r>
    </w:p>
    <w:p w14:paraId="666A22FF" w14:textId="77777777" w:rsidR="00FC0FF8" w:rsidRDefault="00D834B6" w:rsidP="00D834B6">
      <w:pPr>
        <w:ind w:firstLine="720"/>
        <w:rPr>
          <w:rFonts w:ascii="Times New Roman" w:hAnsi="Times New Roman" w:cs="Times New Roman"/>
        </w:rPr>
      </w:pPr>
      <w:r>
        <w:rPr>
          <w:rFonts w:ascii="Times New Roman" w:hAnsi="Times New Roman" w:cs="Times New Roman"/>
        </w:rPr>
        <w:t xml:space="preserve">Eventually we hope to extend this exercise to other countries where others have generated measures of subnational democracy, such as Argentina, Mexico, India, the United States, and Russia. We do not downplay the difficulty of such an effort. It requires access to very specific geocoded data on multiple demographic and political indicators, which are probably not available for many countries. </w:t>
      </w:r>
      <w:proofErr w:type="spellStart"/>
      <w:r w:rsidR="00FC0FF8">
        <w:rPr>
          <w:rFonts w:ascii="Times New Roman" w:hAnsi="Times New Roman" w:cs="Times New Roman"/>
        </w:rPr>
        <w:t>Furthemore</w:t>
      </w:r>
      <w:proofErr w:type="spellEnd"/>
      <w:r w:rsidR="00FC0FF8">
        <w:rPr>
          <w:rFonts w:ascii="Times New Roman" w:hAnsi="Times New Roman" w:cs="Times New Roman"/>
        </w:rPr>
        <w:t xml:space="preserv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 </w:t>
      </w:r>
    </w:p>
    <w:p w14:paraId="32961A1B" w14:textId="3A944935" w:rsidR="00BC4A6A" w:rsidRDefault="00D834B6" w:rsidP="00D834B6">
      <w:pPr>
        <w:ind w:firstLine="720"/>
        <w:rPr>
          <w:rFonts w:ascii="Times New Roman" w:hAnsi="Times New Roman" w:cs="Times New Roman"/>
        </w:rPr>
      </w:pPr>
      <w:r>
        <w:rPr>
          <w:rFonts w:ascii="Times New Roman" w:hAnsi="Times New Roman" w:cs="Times New Roman"/>
        </w:rPr>
        <w:t xml:space="preserve">Colombia is among the best cases </w:t>
      </w:r>
      <w:r w:rsidR="00FC0FF8">
        <w:rPr>
          <w:rFonts w:ascii="Times New Roman" w:hAnsi="Times New Roman" w:cs="Times New Roman"/>
        </w:rPr>
        <w:t xml:space="preserve">for this initial proof-of-concept research </w:t>
      </w:r>
      <w:r>
        <w:rPr>
          <w:rFonts w:ascii="Times New Roman" w:hAnsi="Times New Roman" w:cs="Times New Roman"/>
        </w:rPr>
        <w:t xml:space="preserve">due to the well-developed geographic data that DANE provides (and to which Sisk has free access). Replication in other countries would make it possible to reach more general conclusions about the validity of the technique and to decide whether it is promising enough to extend to many more countries. If results are encouraging, there may be a </w:t>
      </w:r>
      <w:r w:rsidR="00BF0BF6">
        <w:rPr>
          <w:rFonts w:ascii="Times New Roman" w:hAnsi="Times New Roman" w:cs="Times New Roman"/>
        </w:rPr>
        <w:t>potential for exten</w:t>
      </w:r>
      <w:r>
        <w:rPr>
          <w:rFonts w:ascii="Times New Roman" w:hAnsi="Times New Roman" w:cs="Times New Roman"/>
        </w:rPr>
        <w:t>ding</w:t>
      </w:r>
      <w:r w:rsidR="00BF0BF6">
        <w:rPr>
          <w:rFonts w:ascii="Times New Roman" w:hAnsi="Times New Roman" w:cs="Times New Roman"/>
        </w:rPr>
        <w:t xml:space="preserve"> of this technique to measure other </w:t>
      </w:r>
      <w:r>
        <w:rPr>
          <w:rFonts w:ascii="Times New Roman" w:hAnsi="Times New Roman" w:cs="Times New Roman"/>
        </w:rPr>
        <w:t xml:space="preserve">political </w:t>
      </w:r>
      <w:r w:rsidR="00BF0BF6">
        <w:rPr>
          <w:rFonts w:ascii="Times New Roman" w:hAnsi="Times New Roman" w:cs="Times New Roman"/>
        </w:rPr>
        <w:t>concepts</w:t>
      </w:r>
      <w:r>
        <w:rPr>
          <w:rFonts w:ascii="Times New Roman" w:hAnsi="Times New Roman" w:cs="Times New Roman"/>
        </w:rPr>
        <w:t xml:space="preserve"> </w:t>
      </w:r>
      <w:proofErr w:type="spellStart"/>
      <w:r>
        <w:rPr>
          <w:rFonts w:ascii="Times New Roman" w:hAnsi="Times New Roman" w:cs="Times New Roman"/>
        </w:rPr>
        <w:t>subnationally</w:t>
      </w:r>
      <w:proofErr w:type="spellEnd"/>
      <w:r>
        <w:rPr>
          <w:rFonts w:ascii="Times New Roman" w:hAnsi="Times New Roman" w:cs="Times New Roman"/>
        </w:rPr>
        <w:t>.</w:t>
      </w:r>
    </w:p>
    <w:p w14:paraId="43D0AE1B" w14:textId="20ECAC2E" w:rsidR="00F35F27" w:rsidRDefault="00F35F27" w:rsidP="00BC4A6A">
      <w:pPr>
        <w:rPr>
          <w:rFonts w:ascii="Times New Roman" w:hAnsi="Times New Roman" w:cs="Times New Roman"/>
        </w:rPr>
      </w:pPr>
      <w:r>
        <w:rPr>
          <w:rFonts w:ascii="Times New Roman" w:hAnsi="Times New Roman" w:cs="Times New Roman"/>
        </w:rPr>
        <w:t xml:space="preserve"> </w:t>
      </w:r>
      <w:r w:rsidR="00D433D6">
        <w:rPr>
          <w:rFonts w:ascii="Times New Roman" w:hAnsi="Times New Roman" w:cs="Times New Roman"/>
        </w:rPr>
        <w:br w:type="page"/>
      </w:r>
      <w:r w:rsidR="00D433D6">
        <w:rPr>
          <w:rFonts w:ascii="Times New Roman" w:hAnsi="Times New Roman" w:cs="Times New Roman"/>
        </w:rPr>
        <w:lastRenderedPageBreak/>
        <w:t>References</w:t>
      </w:r>
      <w:r>
        <w:rPr>
          <w:rFonts w:ascii="Times New Roman" w:hAnsi="Times New Roman" w:cs="Times New Roman"/>
        </w:rPr>
        <w:t xml:space="preserve"> </w:t>
      </w:r>
    </w:p>
    <w:p w14:paraId="4D6C4E16" w14:textId="77777777" w:rsidR="00121B5C" w:rsidRDefault="00121B5C" w:rsidP="00121B5C">
      <w:pPr>
        <w:ind w:left="720" w:hanging="720"/>
        <w:rPr>
          <w:rFonts w:ascii="Times New Roman" w:hAnsi="Times New Roman" w:cs="Times New Roman"/>
        </w:rPr>
      </w:pPr>
      <w:r w:rsidRPr="00D433D6">
        <w:rPr>
          <w:rFonts w:ascii="Times New Roman" w:hAnsi="Times New Roman" w:cs="Times New Roman"/>
        </w:rPr>
        <w:t xml:space="preserve">Bernhard, Michael, Timothy Nordstrom, Christopher </w:t>
      </w:r>
      <w:proofErr w:type="spellStart"/>
      <w:r w:rsidRPr="00D433D6">
        <w:rPr>
          <w:rFonts w:ascii="Times New Roman" w:hAnsi="Times New Roman" w:cs="Times New Roman"/>
        </w:rPr>
        <w:t>Reenock</w:t>
      </w:r>
      <w:proofErr w:type="spellEnd"/>
      <w:r w:rsidRPr="00D433D6">
        <w:rPr>
          <w:rFonts w:ascii="Times New Roman" w:hAnsi="Times New Roman" w:cs="Times New Roman"/>
        </w:rPr>
        <w:t>. 2001. “Economic Performance,</w:t>
      </w:r>
      <w:r>
        <w:rPr>
          <w:rFonts w:ascii="Times New Roman" w:hAnsi="Times New Roman" w:cs="Times New Roman"/>
        </w:rPr>
        <w:t xml:space="preserve"> </w:t>
      </w:r>
      <w:r w:rsidRPr="00D433D6">
        <w:rPr>
          <w:rFonts w:ascii="Times New Roman" w:hAnsi="Times New Roman" w:cs="Times New Roman"/>
        </w:rPr>
        <w:t xml:space="preserve">Institutional Intermediation, and Democratic Survival.” </w:t>
      </w:r>
      <w:r w:rsidRPr="00121B5C">
        <w:rPr>
          <w:rFonts w:ascii="Times New Roman" w:hAnsi="Times New Roman" w:cs="Times New Roman"/>
          <w:i/>
          <w:iCs/>
        </w:rPr>
        <w:t>Journal of Politics</w:t>
      </w:r>
      <w:r w:rsidRPr="00D433D6">
        <w:rPr>
          <w:rFonts w:ascii="Times New Roman" w:hAnsi="Times New Roman" w:cs="Times New Roman"/>
        </w:rPr>
        <w:t xml:space="preserve"> 63(3): 775–803. </w:t>
      </w:r>
    </w:p>
    <w:p w14:paraId="617AB55D" w14:textId="47AA9409" w:rsidR="00121B5C" w:rsidRDefault="00121B5C" w:rsidP="00D433D6">
      <w:pPr>
        <w:ind w:left="720" w:hanging="720"/>
        <w:rPr>
          <w:rFonts w:ascii="Times New Roman" w:hAnsi="Times New Roman" w:cs="Times New Roman"/>
        </w:rPr>
      </w:pPr>
      <w:r w:rsidRPr="00DE3567">
        <w:rPr>
          <w:rFonts w:ascii="Times New Roman" w:hAnsi="Times New Roman" w:cs="Times New Roman"/>
        </w:rPr>
        <w:t xml:space="preserve">Bernhard, </w:t>
      </w:r>
      <w:r>
        <w:rPr>
          <w:rFonts w:ascii="Times New Roman" w:hAnsi="Times New Roman" w:cs="Times New Roman"/>
        </w:rPr>
        <w:t xml:space="preserve">Michael, </w:t>
      </w:r>
      <w:r w:rsidRPr="00DE3567">
        <w:rPr>
          <w:rFonts w:ascii="Times New Roman" w:hAnsi="Times New Roman" w:cs="Times New Roman"/>
        </w:rPr>
        <w:t xml:space="preserve">Eitan </w:t>
      </w:r>
      <w:proofErr w:type="spellStart"/>
      <w:r w:rsidRPr="00DE3567">
        <w:rPr>
          <w:rFonts w:ascii="Times New Roman" w:hAnsi="Times New Roman" w:cs="Times New Roman"/>
        </w:rPr>
        <w:t>Tzelgov</w:t>
      </w:r>
      <w:proofErr w:type="spellEnd"/>
      <w:r w:rsidRPr="00DE3567">
        <w:rPr>
          <w:rFonts w:ascii="Times New Roman" w:hAnsi="Times New Roman" w:cs="Times New Roman"/>
        </w:rPr>
        <w:t xml:space="preserve">, Dong-Joon Jung, Michael Coppedge, and </w:t>
      </w:r>
      <w:proofErr w:type="spellStart"/>
      <w:r w:rsidRPr="00DE3567">
        <w:rPr>
          <w:rFonts w:ascii="Times New Roman" w:hAnsi="Times New Roman" w:cs="Times New Roman"/>
        </w:rPr>
        <w:t>Staffan</w:t>
      </w:r>
      <w:proofErr w:type="spellEnd"/>
      <w:r w:rsidRPr="00DE3567">
        <w:rPr>
          <w:rFonts w:ascii="Times New Roman" w:hAnsi="Times New Roman" w:cs="Times New Roman"/>
        </w:rPr>
        <w:t xml:space="preserve"> I. Lindberg, “Making Embedded Knowledge Transparent: How the V-Dem Dataset Opens New Vistas in Civil Society Research.” </w:t>
      </w:r>
      <w:r w:rsidRPr="00DE3567">
        <w:rPr>
          <w:rFonts w:ascii="Times New Roman" w:hAnsi="Times New Roman" w:cs="Times New Roman"/>
          <w:i/>
          <w:iCs/>
        </w:rPr>
        <w:t>Perspectives on Politics</w:t>
      </w:r>
      <w:r w:rsidRPr="00DE3567">
        <w:rPr>
          <w:rFonts w:ascii="Times New Roman" w:hAnsi="Times New Roman" w:cs="Times New Roman"/>
        </w:rPr>
        <w:t> 15:2 (June 2017).</w:t>
      </w:r>
      <w:r>
        <w:rPr>
          <w:rFonts w:ascii="Times New Roman" w:hAnsi="Times New Roman" w:cs="Times New Roman"/>
        </w:rPr>
        <w:t xml:space="preserve">] </w:t>
      </w:r>
    </w:p>
    <w:p w14:paraId="13B4633D" w14:textId="77777777" w:rsidR="00F35F27" w:rsidRDefault="00F35F27" w:rsidP="00D433D6">
      <w:pPr>
        <w:ind w:left="720" w:hanging="720"/>
        <w:rPr>
          <w:rFonts w:ascii="Times New Roman" w:hAnsi="Times New Roman" w:cs="Times New Roman"/>
        </w:rPr>
      </w:pPr>
      <w:r w:rsidRPr="00F35F27">
        <w:rPr>
          <w:rFonts w:ascii="Times New Roman" w:hAnsi="Times New Roman" w:cs="Times New Roman"/>
        </w:rPr>
        <w:t xml:space="preserve">Bertelsmann Stiftung. [various years]. </w:t>
      </w:r>
      <w:r w:rsidRPr="00F35F27">
        <w:rPr>
          <w:rFonts w:ascii="Times New Roman" w:hAnsi="Times New Roman" w:cs="Times New Roman"/>
          <w:i/>
          <w:iCs/>
        </w:rPr>
        <w:t>Bertelsmann Transformation Index [2003–]: Towards Democracy</w:t>
      </w:r>
      <w:r>
        <w:rPr>
          <w:rFonts w:ascii="Times New Roman" w:hAnsi="Times New Roman" w:cs="Times New Roman"/>
          <w:i/>
          <w:iCs/>
        </w:rPr>
        <w:t xml:space="preserve"> </w:t>
      </w:r>
      <w:r w:rsidRPr="00F35F27">
        <w:rPr>
          <w:rFonts w:ascii="Times New Roman" w:hAnsi="Times New Roman" w:cs="Times New Roman"/>
          <w:i/>
          <w:iCs/>
        </w:rPr>
        <w:t>and a Market Economy</w:t>
      </w:r>
      <w:r w:rsidRPr="00F35F27">
        <w:rPr>
          <w:rFonts w:ascii="Times New Roman" w:hAnsi="Times New Roman" w:cs="Times New Roman"/>
        </w:rPr>
        <w:t>. Washington, DC: Brookings Institution Press.</w:t>
      </w:r>
      <w:r w:rsidRPr="00F35F27">
        <w:rPr>
          <w:rFonts w:ascii="Times New Roman" w:hAnsi="Times New Roman" w:cs="Times New Roman"/>
        </w:rPr>
        <w:t xml:space="preserve"> </w:t>
      </w:r>
    </w:p>
    <w:p w14:paraId="3596F3C8" w14:textId="2C1054D3" w:rsidR="00F35F27" w:rsidRDefault="00D433D6" w:rsidP="00D433D6">
      <w:pPr>
        <w:ind w:left="720" w:hanging="720"/>
        <w:rPr>
          <w:rFonts w:ascii="Times New Roman" w:hAnsi="Times New Roman" w:cs="Times New Roman"/>
        </w:rPr>
      </w:pPr>
      <w:r w:rsidRPr="00D433D6">
        <w:rPr>
          <w:rFonts w:ascii="Times New Roman" w:hAnsi="Times New Roman" w:cs="Times New Roman"/>
          <w:lang w:val="es-CO"/>
        </w:rPr>
        <w:t xml:space="preserve">Boix, Carles, Michael Miller, </w:t>
      </w:r>
      <w:proofErr w:type="spellStart"/>
      <w:r w:rsidRPr="00D433D6">
        <w:rPr>
          <w:rFonts w:ascii="Times New Roman" w:hAnsi="Times New Roman" w:cs="Times New Roman"/>
          <w:lang w:val="es-CO"/>
        </w:rPr>
        <w:t>Sebastian</w:t>
      </w:r>
      <w:proofErr w:type="spellEnd"/>
      <w:r w:rsidRPr="00D433D6">
        <w:rPr>
          <w:rFonts w:ascii="Times New Roman" w:hAnsi="Times New Roman" w:cs="Times New Roman"/>
          <w:lang w:val="es-CO"/>
        </w:rPr>
        <w:t xml:space="preserve"> </w:t>
      </w:r>
      <w:proofErr w:type="spellStart"/>
      <w:r w:rsidRPr="00D433D6">
        <w:rPr>
          <w:rFonts w:ascii="Times New Roman" w:hAnsi="Times New Roman" w:cs="Times New Roman"/>
          <w:lang w:val="es-CO"/>
        </w:rPr>
        <w:t>Rosato</w:t>
      </w:r>
      <w:proofErr w:type="spellEnd"/>
      <w:r w:rsidRPr="00D433D6">
        <w:rPr>
          <w:rFonts w:ascii="Times New Roman" w:hAnsi="Times New Roman" w:cs="Times New Roman"/>
          <w:lang w:val="es-CO"/>
        </w:rPr>
        <w:t xml:space="preserve">. </w:t>
      </w:r>
      <w:r w:rsidRPr="00D433D6">
        <w:rPr>
          <w:rFonts w:ascii="Times New Roman" w:hAnsi="Times New Roman" w:cs="Times New Roman"/>
        </w:rPr>
        <w:t>2013. “A Complete Dataset of Political Regimes,</w:t>
      </w:r>
      <w:r w:rsidR="00F35F27">
        <w:rPr>
          <w:rFonts w:ascii="Times New Roman" w:hAnsi="Times New Roman" w:cs="Times New Roman"/>
        </w:rPr>
        <w:t xml:space="preserve"> </w:t>
      </w:r>
      <w:r w:rsidRPr="00D433D6">
        <w:rPr>
          <w:rFonts w:ascii="Times New Roman" w:hAnsi="Times New Roman" w:cs="Times New Roman"/>
        </w:rPr>
        <w:t xml:space="preserve">1800-2007.” </w:t>
      </w:r>
      <w:r w:rsidRPr="00D433D6">
        <w:rPr>
          <w:rFonts w:ascii="Times New Roman" w:hAnsi="Times New Roman" w:cs="Times New Roman"/>
          <w:i/>
          <w:iCs/>
        </w:rPr>
        <w:t xml:space="preserve">Comparative Political Studies </w:t>
      </w:r>
      <w:r w:rsidRPr="00D433D6">
        <w:rPr>
          <w:rFonts w:ascii="Times New Roman" w:hAnsi="Times New Roman" w:cs="Times New Roman"/>
        </w:rPr>
        <w:t>46(12), 1523-1554.</w:t>
      </w:r>
    </w:p>
    <w:p w14:paraId="0992F5D4" w14:textId="59237218" w:rsidR="008D71C0" w:rsidRDefault="008D71C0" w:rsidP="00D433D6">
      <w:pPr>
        <w:ind w:left="720" w:hanging="720"/>
        <w:rPr>
          <w:rFonts w:ascii="Times New Roman" w:hAnsi="Times New Roman" w:cs="Times New Roman"/>
        </w:rPr>
      </w:pPr>
      <w:proofErr w:type="spellStart"/>
      <w:r w:rsidRPr="008D71C0">
        <w:rPr>
          <w:rFonts w:ascii="Times New Roman" w:hAnsi="Times New Roman" w:cs="Times New Roman"/>
        </w:rPr>
        <w:t>Bühlmann</w:t>
      </w:r>
      <w:proofErr w:type="spellEnd"/>
      <w:r w:rsidRPr="008D71C0">
        <w:rPr>
          <w:rFonts w:ascii="Times New Roman" w:hAnsi="Times New Roman" w:cs="Times New Roman"/>
        </w:rPr>
        <w:t xml:space="preserve">, M., Merkel, W. and Wessels, B., 2008. The </w:t>
      </w:r>
      <w:r w:rsidRPr="008D71C0">
        <w:rPr>
          <w:rFonts w:ascii="Times New Roman" w:hAnsi="Times New Roman" w:cs="Times New Roman"/>
        </w:rPr>
        <w:t>Quality of Democracy: Democracy Barometer for Established Democracies.</w:t>
      </w:r>
      <w:r>
        <w:rPr>
          <w:rFonts w:ascii="Times New Roman" w:hAnsi="Times New Roman" w:cs="Times New Roman"/>
        </w:rPr>
        <w:t xml:space="preserve"> Working paper.</w:t>
      </w:r>
    </w:p>
    <w:p w14:paraId="34BC9177" w14:textId="0A4612A5" w:rsidR="006950E4" w:rsidRDefault="00F35F27" w:rsidP="00F35F27">
      <w:pPr>
        <w:ind w:left="720" w:hanging="720"/>
        <w:rPr>
          <w:rFonts w:ascii="Times New Roman" w:hAnsi="Times New Roman" w:cs="Times New Roman"/>
        </w:rPr>
      </w:pPr>
      <w:r w:rsidRPr="00F35F27">
        <w:rPr>
          <w:rFonts w:ascii="Times New Roman" w:hAnsi="Times New Roman" w:cs="Times New Roman"/>
        </w:rPr>
        <w:t xml:space="preserve">Coppedge, Michael, John </w:t>
      </w:r>
      <w:proofErr w:type="spellStart"/>
      <w:r w:rsidRPr="00F35F27">
        <w:rPr>
          <w:rFonts w:ascii="Times New Roman" w:hAnsi="Times New Roman" w:cs="Times New Roman"/>
        </w:rPr>
        <w:t>Gerring</w:t>
      </w:r>
      <w:proofErr w:type="spellEnd"/>
      <w:r w:rsidRPr="00F35F27">
        <w:rPr>
          <w:rFonts w:ascii="Times New Roman" w:hAnsi="Times New Roman" w:cs="Times New Roman"/>
        </w:rPr>
        <w:t xml:space="preserve">, Carl Henrik </w:t>
      </w:r>
      <w:proofErr w:type="spellStart"/>
      <w:r w:rsidRPr="00F35F27">
        <w:rPr>
          <w:rFonts w:ascii="Times New Roman" w:hAnsi="Times New Roman" w:cs="Times New Roman"/>
        </w:rPr>
        <w:t>Knutsen</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Staffan</w:t>
      </w:r>
      <w:proofErr w:type="spellEnd"/>
      <w:r w:rsidRPr="00F35F27">
        <w:rPr>
          <w:rFonts w:ascii="Times New Roman" w:hAnsi="Times New Roman" w:cs="Times New Roman"/>
        </w:rPr>
        <w:t xml:space="preserve"> I. Lindberg, Jan </w:t>
      </w:r>
      <w:proofErr w:type="spellStart"/>
      <w:r w:rsidRPr="00F35F27">
        <w:rPr>
          <w:rFonts w:ascii="Times New Roman" w:hAnsi="Times New Roman" w:cs="Times New Roman"/>
        </w:rPr>
        <w:t>Teorell</w:t>
      </w:r>
      <w:proofErr w:type="spellEnd"/>
      <w:r w:rsidRPr="00F35F27">
        <w:rPr>
          <w:rFonts w:ascii="Times New Roman" w:hAnsi="Times New Roman" w:cs="Times New Roman"/>
        </w:rPr>
        <w:t>,</w:t>
      </w:r>
      <w:r>
        <w:rPr>
          <w:rFonts w:ascii="Times New Roman" w:hAnsi="Times New Roman" w:cs="Times New Roman"/>
        </w:rPr>
        <w:t xml:space="preserve"> </w:t>
      </w:r>
      <w:r w:rsidRPr="00F35F27">
        <w:rPr>
          <w:rFonts w:ascii="Times New Roman" w:hAnsi="Times New Roman" w:cs="Times New Roman"/>
        </w:rPr>
        <w:t>David Altman, Michael Bernhard, Agnes Cornell, M. Steven Fish, Lisa Gastaldi, Haakon</w:t>
      </w:r>
      <w:r w:rsidRPr="00F35F27">
        <w:rPr>
          <w:rFonts w:ascii="Times New Roman" w:hAnsi="Times New Roman" w:cs="Times New Roman"/>
        </w:rPr>
        <w:t xml:space="preserve"> </w:t>
      </w:r>
      <w:proofErr w:type="spellStart"/>
      <w:r w:rsidRPr="00F35F27">
        <w:rPr>
          <w:rFonts w:ascii="Times New Roman" w:hAnsi="Times New Roman" w:cs="Times New Roman"/>
        </w:rPr>
        <w:t>Gjerløw</w:t>
      </w:r>
      <w:proofErr w:type="spellEnd"/>
      <w:r w:rsidRPr="00F35F27">
        <w:rPr>
          <w:rFonts w:ascii="Times New Roman" w:hAnsi="Times New Roman" w:cs="Times New Roman"/>
        </w:rPr>
        <w:t xml:space="preserve">, Adam Glynn, Ana Good God, Sandra </w:t>
      </w:r>
      <w:proofErr w:type="spellStart"/>
      <w:r w:rsidRPr="00F35F27">
        <w:rPr>
          <w:rFonts w:ascii="Times New Roman" w:hAnsi="Times New Roman" w:cs="Times New Roman"/>
        </w:rPr>
        <w:t>Grahn</w:t>
      </w:r>
      <w:proofErr w:type="spellEnd"/>
      <w:r w:rsidRPr="00F35F27">
        <w:rPr>
          <w:rFonts w:ascii="Times New Roman" w:hAnsi="Times New Roman" w:cs="Times New Roman"/>
        </w:rPr>
        <w:t xml:space="preserve">, Allen Hicken, Katrin </w:t>
      </w:r>
      <w:proofErr w:type="spellStart"/>
      <w:r w:rsidRPr="00F35F27">
        <w:rPr>
          <w:rFonts w:ascii="Times New Roman" w:hAnsi="Times New Roman" w:cs="Times New Roman"/>
        </w:rPr>
        <w:t>Kinzelbach</w:t>
      </w:r>
      <w:proofErr w:type="spellEnd"/>
      <w:r w:rsidRPr="00F35F27">
        <w:rPr>
          <w:rFonts w:ascii="Times New Roman" w:hAnsi="Times New Roman" w:cs="Times New Roman"/>
        </w:rPr>
        <w:t>,</w:t>
      </w:r>
      <w:r>
        <w:rPr>
          <w:rFonts w:ascii="Times New Roman" w:hAnsi="Times New Roman" w:cs="Times New Roman"/>
        </w:rPr>
        <w:t xml:space="preserve"> </w:t>
      </w:r>
      <w:r w:rsidRPr="00F35F27">
        <w:rPr>
          <w:rFonts w:ascii="Times New Roman" w:hAnsi="Times New Roman" w:cs="Times New Roman"/>
        </w:rPr>
        <w:t xml:space="preserve">Joshua </w:t>
      </w:r>
      <w:proofErr w:type="spellStart"/>
      <w:r w:rsidRPr="00F35F27">
        <w:rPr>
          <w:rFonts w:ascii="Times New Roman" w:hAnsi="Times New Roman" w:cs="Times New Roman"/>
        </w:rPr>
        <w:t>Krusell</w:t>
      </w:r>
      <w:proofErr w:type="spellEnd"/>
      <w:r w:rsidRPr="00F35F27">
        <w:rPr>
          <w:rFonts w:ascii="Times New Roman" w:hAnsi="Times New Roman" w:cs="Times New Roman"/>
        </w:rPr>
        <w:t xml:space="preserve">, Kyle L. Marquardt, Kelly McMann, </w:t>
      </w:r>
      <w:proofErr w:type="spellStart"/>
      <w:r w:rsidRPr="00F35F27">
        <w:rPr>
          <w:rFonts w:ascii="Times New Roman" w:hAnsi="Times New Roman" w:cs="Times New Roman"/>
        </w:rPr>
        <w:t>Valeriya</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Mechkova</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Juraj</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Medzihorsky</w:t>
      </w:r>
      <w:proofErr w:type="spellEnd"/>
      <w:r w:rsidRPr="00F35F27">
        <w:rPr>
          <w:rFonts w:ascii="Times New Roman" w:hAnsi="Times New Roman" w:cs="Times New Roman"/>
        </w:rPr>
        <w:t>,</w:t>
      </w:r>
      <w:r>
        <w:rPr>
          <w:rFonts w:ascii="Times New Roman" w:hAnsi="Times New Roman" w:cs="Times New Roman"/>
        </w:rPr>
        <w:t xml:space="preserve"> </w:t>
      </w:r>
      <w:r w:rsidRPr="00F35F27">
        <w:rPr>
          <w:rFonts w:ascii="Times New Roman" w:hAnsi="Times New Roman" w:cs="Times New Roman"/>
        </w:rPr>
        <w:t xml:space="preserve">Natalia </w:t>
      </w:r>
      <w:proofErr w:type="spellStart"/>
      <w:r w:rsidRPr="00F35F27">
        <w:rPr>
          <w:rFonts w:ascii="Times New Roman" w:hAnsi="Times New Roman" w:cs="Times New Roman"/>
        </w:rPr>
        <w:t>Natsika</w:t>
      </w:r>
      <w:proofErr w:type="spellEnd"/>
      <w:r w:rsidRPr="00F35F27">
        <w:rPr>
          <w:rFonts w:ascii="Times New Roman" w:hAnsi="Times New Roman" w:cs="Times New Roman"/>
        </w:rPr>
        <w:t xml:space="preserve">, Anja </w:t>
      </w:r>
      <w:proofErr w:type="spellStart"/>
      <w:r w:rsidRPr="00F35F27">
        <w:rPr>
          <w:rFonts w:ascii="Times New Roman" w:hAnsi="Times New Roman" w:cs="Times New Roman"/>
        </w:rPr>
        <w:t>Neundorf</w:t>
      </w:r>
      <w:proofErr w:type="spellEnd"/>
      <w:r w:rsidRPr="00F35F27">
        <w:rPr>
          <w:rFonts w:ascii="Times New Roman" w:hAnsi="Times New Roman" w:cs="Times New Roman"/>
        </w:rPr>
        <w:t xml:space="preserve">, Pamela Paxton, Daniel </w:t>
      </w:r>
      <w:proofErr w:type="spellStart"/>
      <w:r w:rsidRPr="00F35F27">
        <w:rPr>
          <w:rFonts w:ascii="Times New Roman" w:hAnsi="Times New Roman" w:cs="Times New Roman"/>
        </w:rPr>
        <w:t>Pemstein</w:t>
      </w:r>
      <w:proofErr w:type="spellEnd"/>
      <w:r w:rsidRPr="00F35F27">
        <w:rPr>
          <w:rFonts w:ascii="Times New Roman" w:hAnsi="Times New Roman" w:cs="Times New Roman"/>
        </w:rPr>
        <w:t xml:space="preserve">, Josefine </w:t>
      </w:r>
      <w:proofErr w:type="spellStart"/>
      <w:r w:rsidRPr="00F35F27">
        <w:rPr>
          <w:rFonts w:ascii="Times New Roman" w:hAnsi="Times New Roman" w:cs="Times New Roman"/>
        </w:rPr>
        <w:t>Pernes</w:t>
      </w:r>
      <w:proofErr w:type="spellEnd"/>
      <w:r w:rsidRPr="00F35F27">
        <w:rPr>
          <w:rFonts w:ascii="Times New Roman" w:hAnsi="Times New Roman" w:cs="Times New Roman"/>
        </w:rPr>
        <w:t>, Oskar</w:t>
      </w:r>
      <w:r>
        <w:rPr>
          <w:rFonts w:ascii="Times New Roman" w:hAnsi="Times New Roman" w:cs="Times New Roman"/>
        </w:rPr>
        <w:t xml:space="preserve"> </w:t>
      </w:r>
      <w:proofErr w:type="spellStart"/>
      <w:r w:rsidRPr="00F35F27">
        <w:rPr>
          <w:rFonts w:ascii="Times New Roman" w:hAnsi="Times New Roman" w:cs="Times New Roman"/>
        </w:rPr>
        <w:t>Rydén</w:t>
      </w:r>
      <w:proofErr w:type="spellEnd"/>
      <w:r w:rsidRPr="00F35F27">
        <w:rPr>
          <w:rFonts w:ascii="Times New Roman" w:hAnsi="Times New Roman" w:cs="Times New Roman"/>
        </w:rPr>
        <w:t xml:space="preserve">, Johannes von </w:t>
      </w:r>
      <w:proofErr w:type="spellStart"/>
      <w:r w:rsidRPr="00F35F27">
        <w:rPr>
          <w:rFonts w:ascii="Times New Roman" w:hAnsi="Times New Roman" w:cs="Times New Roman"/>
        </w:rPr>
        <w:t>Römer</w:t>
      </w:r>
      <w:proofErr w:type="spellEnd"/>
      <w:r w:rsidRPr="00F35F27">
        <w:rPr>
          <w:rFonts w:ascii="Times New Roman" w:hAnsi="Times New Roman" w:cs="Times New Roman"/>
        </w:rPr>
        <w:t xml:space="preserve">, Brigitte </w:t>
      </w:r>
      <w:proofErr w:type="spellStart"/>
      <w:r w:rsidRPr="00F35F27">
        <w:rPr>
          <w:rFonts w:ascii="Times New Roman" w:hAnsi="Times New Roman" w:cs="Times New Roman"/>
        </w:rPr>
        <w:t>Seim</w:t>
      </w:r>
      <w:proofErr w:type="spellEnd"/>
      <w:r w:rsidRPr="00F35F27">
        <w:rPr>
          <w:rFonts w:ascii="Times New Roman" w:hAnsi="Times New Roman" w:cs="Times New Roman"/>
        </w:rPr>
        <w:t xml:space="preserve">, Rachel </w:t>
      </w:r>
      <w:proofErr w:type="spellStart"/>
      <w:r w:rsidRPr="00F35F27">
        <w:rPr>
          <w:rFonts w:ascii="Times New Roman" w:hAnsi="Times New Roman" w:cs="Times New Roman"/>
        </w:rPr>
        <w:t>Sigman</w:t>
      </w:r>
      <w:proofErr w:type="spellEnd"/>
      <w:r w:rsidRPr="00F35F27">
        <w:rPr>
          <w:rFonts w:ascii="Times New Roman" w:hAnsi="Times New Roman" w:cs="Times New Roman"/>
        </w:rPr>
        <w:t xml:space="preserve">, Sven-Erik </w:t>
      </w:r>
      <w:proofErr w:type="spellStart"/>
      <w:r w:rsidRPr="00F35F27">
        <w:rPr>
          <w:rFonts w:ascii="Times New Roman" w:hAnsi="Times New Roman" w:cs="Times New Roman"/>
        </w:rPr>
        <w:t>Skaaning</w:t>
      </w:r>
      <w:proofErr w:type="spellEnd"/>
      <w:r w:rsidRPr="00F35F27">
        <w:rPr>
          <w:rFonts w:ascii="Times New Roman" w:hAnsi="Times New Roman" w:cs="Times New Roman"/>
        </w:rPr>
        <w:t>, Jeffrey</w:t>
      </w:r>
      <w:r>
        <w:rPr>
          <w:rFonts w:ascii="Times New Roman" w:hAnsi="Times New Roman" w:cs="Times New Roman"/>
        </w:rPr>
        <w:t xml:space="preserve"> </w:t>
      </w:r>
      <w:proofErr w:type="spellStart"/>
      <w:r w:rsidRPr="00F35F27">
        <w:rPr>
          <w:rFonts w:ascii="Times New Roman" w:hAnsi="Times New Roman" w:cs="Times New Roman"/>
        </w:rPr>
        <w:t>Staton</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Aksel</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Sundström</w:t>
      </w:r>
      <w:proofErr w:type="spellEnd"/>
      <w:r w:rsidRPr="00F35F27">
        <w:rPr>
          <w:rFonts w:ascii="Times New Roman" w:hAnsi="Times New Roman" w:cs="Times New Roman"/>
        </w:rPr>
        <w:t xml:space="preserve">, Eitan </w:t>
      </w:r>
      <w:proofErr w:type="spellStart"/>
      <w:r w:rsidRPr="00F35F27">
        <w:rPr>
          <w:rFonts w:ascii="Times New Roman" w:hAnsi="Times New Roman" w:cs="Times New Roman"/>
        </w:rPr>
        <w:t>Tzelgov</w:t>
      </w:r>
      <w:proofErr w:type="spellEnd"/>
      <w:r w:rsidRPr="00F35F27">
        <w:rPr>
          <w:rFonts w:ascii="Times New Roman" w:hAnsi="Times New Roman" w:cs="Times New Roman"/>
        </w:rPr>
        <w:t>, Yi-ting Wang, Tore Wig, Steven Wilson and Daniel</w:t>
      </w:r>
      <w:r>
        <w:rPr>
          <w:rFonts w:ascii="Times New Roman" w:hAnsi="Times New Roman" w:cs="Times New Roman"/>
        </w:rPr>
        <w:t xml:space="preserve"> </w:t>
      </w:r>
      <w:proofErr w:type="spellStart"/>
      <w:r w:rsidRPr="00F35F27">
        <w:rPr>
          <w:rFonts w:ascii="Times New Roman" w:hAnsi="Times New Roman" w:cs="Times New Roman"/>
        </w:rPr>
        <w:t>Ziblatt</w:t>
      </w:r>
      <w:proofErr w:type="spellEnd"/>
      <w:r w:rsidRPr="00F35F27">
        <w:rPr>
          <w:rFonts w:ascii="Times New Roman" w:hAnsi="Times New Roman" w:cs="Times New Roman"/>
        </w:rPr>
        <w:t>. 2023. "V-Dem [Country-Year/Country-Date] Dataset v13" Varieties of Democracy</w:t>
      </w:r>
      <w:r>
        <w:rPr>
          <w:rFonts w:ascii="Times New Roman" w:hAnsi="Times New Roman" w:cs="Times New Roman"/>
        </w:rPr>
        <w:t xml:space="preserve"> </w:t>
      </w:r>
      <w:r w:rsidRPr="00F35F27">
        <w:rPr>
          <w:rFonts w:ascii="Times New Roman" w:hAnsi="Times New Roman" w:cs="Times New Roman"/>
        </w:rPr>
        <w:t xml:space="preserve">(V-Dem) Project. </w:t>
      </w:r>
      <w:hyperlink r:id="rId6" w:history="1">
        <w:r w:rsidR="006950E4" w:rsidRPr="00F35F27">
          <w:rPr>
            <w:rStyle w:val="Hyperlink"/>
            <w:rFonts w:ascii="Times New Roman" w:hAnsi="Times New Roman" w:cs="Times New Roman"/>
          </w:rPr>
          <w:t>https://doi.org/10.23696/vdemds23</w:t>
        </w:r>
      </w:hyperlink>
      <w:r w:rsidRPr="00F35F27">
        <w:rPr>
          <w:rFonts w:ascii="Times New Roman" w:hAnsi="Times New Roman" w:cs="Times New Roman"/>
        </w:rPr>
        <w:t>.</w:t>
      </w:r>
      <w:r>
        <w:rPr>
          <w:rFonts w:ascii="Times New Roman" w:hAnsi="Times New Roman" w:cs="Times New Roman"/>
        </w:rPr>
        <w:t xml:space="preserve"> </w:t>
      </w:r>
    </w:p>
    <w:p w14:paraId="0B7D7EEC" w14:textId="3AF95531" w:rsidR="00B87BF3" w:rsidRDefault="00B87BF3" w:rsidP="00F35F27">
      <w:pPr>
        <w:ind w:left="720" w:hanging="720"/>
        <w:rPr>
          <w:rFonts w:ascii="Times New Roman" w:hAnsi="Times New Roman" w:cs="Times New Roman"/>
        </w:rPr>
      </w:pPr>
      <w:r>
        <w:rPr>
          <w:rFonts w:ascii="Times New Roman" w:hAnsi="Times New Roman" w:cs="Times New Roman"/>
        </w:rPr>
        <w:t xml:space="preserve">Dahl, Robert A. 1971. </w:t>
      </w:r>
      <w:r w:rsidRPr="00B87BF3">
        <w:rPr>
          <w:rFonts w:ascii="Times New Roman" w:hAnsi="Times New Roman" w:cs="Times New Roman"/>
          <w:i/>
          <w:iCs/>
        </w:rPr>
        <w:t>Polyarchy: Participation and Opposition</w:t>
      </w:r>
      <w:r>
        <w:rPr>
          <w:rFonts w:ascii="Times New Roman" w:hAnsi="Times New Roman" w:cs="Times New Roman"/>
        </w:rPr>
        <w:t>. New Haven: Yale University Press.</w:t>
      </w:r>
    </w:p>
    <w:p w14:paraId="410ADDF5" w14:textId="67634DE7" w:rsidR="00F35F27" w:rsidRDefault="00D433D6" w:rsidP="00F35F27">
      <w:pPr>
        <w:ind w:left="720" w:hanging="720"/>
        <w:rPr>
          <w:rFonts w:ascii="Times New Roman" w:hAnsi="Times New Roman" w:cs="Times New Roman"/>
        </w:rPr>
      </w:pPr>
      <w:r w:rsidRPr="00D433D6">
        <w:rPr>
          <w:rFonts w:ascii="Times New Roman" w:hAnsi="Times New Roman" w:cs="Times New Roman"/>
        </w:rPr>
        <w:t xml:space="preserve">Economist Intelligence Unit (EIU). 2010. </w:t>
      </w:r>
      <w:r w:rsidRPr="00D433D6">
        <w:rPr>
          <w:rFonts w:ascii="Times New Roman" w:hAnsi="Times New Roman" w:cs="Times New Roman"/>
          <w:i/>
          <w:iCs/>
        </w:rPr>
        <w:t>Democracy Index 2010: Democracy in Retreat</w:t>
      </w:r>
      <w:r w:rsidRPr="00D433D6">
        <w:rPr>
          <w:rFonts w:ascii="Times New Roman" w:hAnsi="Times New Roman" w:cs="Times New Roman"/>
        </w:rPr>
        <w:t>. Economist</w:t>
      </w:r>
      <w:r w:rsidR="00F35F27">
        <w:rPr>
          <w:rFonts w:ascii="Times New Roman" w:hAnsi="Times New Roman" w:cs="Times New Roman"/>
        </w:rPr>
        <w:t xml:space="preserve"> </w:t>
      </w:r>
      <w:r w:rsidRPr="00D433D6">
        <w:rPr>
          <w:rFonts w:ascii="Times New Roman" w:hAnsi="Times New Roman" w:cs="Times New Roman"/>
        </w:rPr>
        <w:t>Intelligence Unit. (http://www.eiu.com/public/democracy_index.aspx), accessed January 25,</w:t>
      </w:r>
      <w:r w:rsidR="00F35F27">
        <w:rPr>
          <w:rFonts w:ascii="Times New Roman" w:hAnsi="Times New Roman" w:cs="Times New Roman"/>
        </w:rPr>
        <w:t xml:space="preserve"> </w:t>
      </w:r>
      <w:r w:rsidRPr="00D433D6">
        <w:rPr>
          <w:rFonts w:ascii="Times New Roman" w:hAnsi="Times New Roman" w:cs="Times New Roman"/>
        </w:rPr>
        <w:t>2011.</w:t>
      </w:r>
      <w:r w:rsidRPr="00D433D6">
        <w:rPr>
          <w:rFonts w:ascii="Times New Roman" w:hAnsi="Times New Roman" w:cs="Times New Roman"/>
        </w:rPr>
        <w:t xml:space="preserve"> </w:t>
      </w:r>
    </w:p>
    <w:p w14:paraId="4F6D5A17" w14:textId="20AFFA20" w:rsidR="00F35F27" w:rsidRDefault="00D433D6" w:rsidP="00D433D6">
      <w:pPr>
        <w:ind w:left="720" w:hanging="720"/>
        <w:rPr>
          <w:rFonts w:ascii="Times New Roman" w:hAnsi="Times New Roman" w:cs="Times New Roman"/>
        </w:rPr>
      </w:pPr>
      <w:r w:rsidRPr="00D433D6">
        <w:rPr>
          <w:rFonts w:ascii="Times New Roman" w:hAnsi="Times New Roman" w:cs="Times New Roman"/>
        </w:rPr>
        <w:t xml:space="preserve">Freedom House. 2015. </w:t>
      </w:r>
      <w:r w:rsidRPr="00D433D6">
        <w:rPr>
          <w:rFonts w:ascii="Times New Roman" w:hAnsi="Times New Roman" w:cs="Times New Roman"/>
          <w:i/>
          <w:iCs/>
        </w:rPr>
        <w:t>Methodology</w:t>
      </w:r>
      <w:r w:rsidRPr="00D433D6">
        <w:rPr>
          <w:rFonts w:ascii="Times New Roman" w:hAnsi="Times New Roman" w:cs="Times New Roman"/>
        </w:rPr>
        <w:t>. Freedom in the World 2015. New York.</w:t>
      </w:r>
      <w:r w:rsidR="00F35F27">
        <w:rPr>
          <w:rFonts w:ascii="Times New Roman" w:hAnsi="Times New Roman" w:cs="Times New Roman"/>
        </w:rPr>
        <w:t xml:space="preserve"> </w:t>
      </w:r>
      <w:r w:rsidRPr="00D433D6">
        <w:rPr>
          <w:rFonts w:ascii="Times New Roman" w:hAnsi="Times New Roman" w:cs="Times New Roman"/>
        </w:rPr>
        <w:t>(https://freedomhouse.org/sites/default/files/Methodology_FIW_2015.pdf), accessed</w:t>
      </w:r>
      <w:r w:rsidR="00F35F27">
        <w:rPr>
          <w:rFonts w:ascii="Times New Roman" w:hAnsi="Times New Roman" w:cs="Times New Roman"/>
        </w:rPr>
        <w:t xml:space="preserve"> </w:t>
      </w:r>
      <w:r w:rsidRPr="00D433D6">
        <w:rPr>
          <w:rFonts w:ascii="Times New Roman" w:hAnsi="Times New Roman" w:cs="Times New Roman"/>
        </w:rPr>
        <w:t>December 2, 2015.</w:t>
      </w:r>
      <w:r w:rsidRPr="00D433D6">
        <w:rPr>
          <w:rFonts w:ascii="Times New Roman" w:hAnsi="Times New Roman" w:cs="Times New Roman"/>
        </w:rPr>
        <w:t xml:space="preserve"> </w:t>
      </w:r>
    </w:p>
    <w:p w14:paraId="1A1B5261" w14:textId="22E9A973" w:rsidR="008D71C0" w:rsidRDefault="008D71C0" w:rsidP="00D433D6">
      <w:pPr>
        <w:ind w:left="720" w:hanging="720"/>
        <w:rPr>
          <w:rFonts w:ascii="Times New Roman" w:hAnsi="Times New Roman" w:cs="Times New Roman"/>
        </w:rPr>
      </w:pPr>
      <w:r w:rsidRPr="008D71C0">
        <w:rPr>
          <w:rFonts w:ascii="Times New Roman" w:hAnsi="Times New Roman" w:cs="Times New Roman"/>
        </w:rPr>
        <w:t>Gervasoni</w:t>
      </w:r>
      <w:r>
        <w:rPr>
          <w:rFonts w:ascii="Times New Roman" w:hAnsi="Times New Roman" w:cs="Times New Roman"/>
        </w:rPr>
        <w:t>,</w:t>
      </w:r>
      <w:r w:rsidRPr="008D71C0">
        <w:rPr>
          <w:rFonts w:ascii="Times New Roman" w:hAnsi="Times New Roman" w:cs="Times New Roman"/>
        </w:rPr>
        <w:t xml:space="preserve"> C</w:t>
      </w:r>
      <w:r>
        <w:rPr>
          <w:rFonts w:ascii="Times New Roman" w:hAnsi="Times New Roman" w:cs="Times New Roman"/>
        </w:rPr>
        <w:t>arlos</w:t>
      </w:r>
      <w:r w:rsidRPr="008D71C0">
        <w:rPr>
          <w:rFonts w:ascii="Times New Roman" w:hAnsi="Times New Roman" w:cs="Times New Roman"/>
        </w:rPr>
        <w:t xml:space="preserve">. </w:t>
      </w:r>
      <w:r>
        <w:rPr>
          <w:rFonts w:ascii="Times New Roman" w:hAnsi="Times New Roman" w:cs="Times New Roman"/>
        </w:rPr>
        <w:t>2010. “</w:t>
      </w:r>
      <w:r w:rsidRPr="008D71C0">
        <w:rPr>
          <w:rFonts w:ascii="Times New Roman" w:hAnsi="Times New Roman" w:cs="Times New Roman"/>
        </w:rPr>
        <w:t>A Rentier Theory of Subnational Regimes: Fiscal Federalism, Democracy, and Authoritarianism in the Argentine Provinces.</w:t>
      </w:r>
      <w:r>
        <w:rPr>
          <w:rFonts w:ascii="Times New Roman" w:hAnsi="Times New Roman" w:cs="Times New Roman"/>
        </w:rPr>
        <w:t>”</w:t>
      </w:r>
      <w:r w:rsidRPr="008D71C0">
        <w:rPr>
          <w:rFonts w:ascii="Times New Roman" w:hAnsi="Times New Roman" w:cs="Times New Roman"/>
        </w:rPr>
        <w:t> </w:t>
      </w:r>
      <w:r w:rsidRPr="008D71C0">
        <w:rPr>
          <w:rFonts w:ascii="Times New Roman" w:hAnsi="Times New Roman" w:cs="Times New Roman"/>
          <w:i/>
          <w:iCs/>
        </w:rPr>
        <w:t>World Politics</w:t>
      </w:r>
      <w:r>
        <w:rPr>
          <w:rFonts w:ascii="Times New Roman" w:hAnsi="Times New Roman" w:cs="Times New Roman"/>
        </w:rPr>
        <w:t xml:space="preserve"> </w:t>
      </w:r>
      <w:r w:rsidRPr="008D71C0">
        <w:rPr>
          <w:rFonts w:ascii="Times New Roman" w:hAnsi="Times New Roman" w:cs="Times New Roman"/>
        </w:rPr>
        <w:t xml:space="preserve">62(2):302-340. </w:t>
      </w:r>
    </w:p>
    <w:p w14:paraId="79166EB3" w14:textId="071E04EE" w:rsidR="008D71C0" w:rsidRDefault="008D71C0" w:rsidP="00D433D6">
      <w:pPr>
        <w:ind w:left="720" w:hanging="720"/>
        <w:rPr>
          <w:rFonts w:ascii="Times New Roman" w:hAnsi="Times New Roman" w:cs="Times New Roman"/>
        </w:rPr>
      </w:pPr>
      <w:proofErr w:type="spellStart"/>
      <w:r w:rsidRPr="008D71C0">
        <w:rPr>
          <w:rFonts w:ascii="Times New Roman" w:hAnsi="Times New Roman" w:cs="Times New Roman"/>
        </w:rPr>
        <w:t>Giraudy</w:t>
      </w:r>
      <w:proofErr w:type="spellEnd"/>
      <w:r w:rsidRPr="008D71C0">
        <w:rPr>
          <w:rFonts w:ascii="Times New Roman" w:hAnsi="Times New Roman" w:cs="Times New Roman"/>
        </w:rPr>
        <w:t>, A</w:t>
      </w:r>
      <w:r>
        <w:rPr>
          <w:rFonts w:ascii="Times New Roman" w:hAnsi="Times New Roman" w:cs="Times New Roman"/>
        </w:rPr>
        <w:t>ugustina. 2013</w:t>
      </w:r>
      <w:r w:rsidRPr="008D71C0">
        <w:rPr>
          <w:rFonts w:ascii="Times New Roman" w:hAnsi="Times New Roman" w:cs="Times New Roman"/>
        </w:rPr>
        <w:t xml:space="preserve">. </w:t>
      </w:r>
      <w:r>
        <w:rPr>
          <w:rFonts w:ascii="Times New Roman" w:hAnsi="Times New Roman" w:cs="Times New Roman"/>
        </w:rPr>
        <w:t>“</w:t>
      </w:r>
      <w:r w:rsidRPr="008D71C0">
        <w:rPr>
          <w:rFonts w:ascii="Times New Roman" w:hAnsi="Times New Roman" w:cs="Times New Roman"/>
        </w:rPr>
        <w:t>Varieties of Subnational Undemocratic Regimes: Evidence from Argentina and Mexico.</w:t>
      </w:r>
      <w:r>
        <w:rPr>
          <w:rFonts w:ascii="Times New Roman" w:hAnsi="Times New Roman" w:cs="Times New Roman"/>
        </w:rPr>
        <w:t>”</w:t>
      </w:r>
      <w:r w:rsidRPr="008D71C0">
        <w:rPr>
          <w:rFonts w:ascii="Times New Roman" w:hAnsi="Times New Roman" w:cs="Times New Roman"/>
        </w:rPr>
        <w:t> </w:t>
      </w:r>
      <w:r w:rsidR="0094667A">
        <w:rPr>
          <w:rFonts w:ascii="Times New Roman" w:hAnsi="Times New Roman" w:cs="Times New Roman"/>
          <w:i/>
          <w:iCs/>
        </w:rPr>
        <w:t>Studies in Comparative International Development</w:t>
      </w:r>
      <w:r w:rsidRPr="008D71C0">
        <w:rPr>
          <w:rFonts w:ascii="Times New Roman" w:hAnsi="Times New Roman" w:cs="Times New Roman"/>
        </w:rPr>
        <w:t> </w:t>
      </w:r>
      <w:r w:rsidRPr="0094667A">
        <w:rPr>
          <w:rFonts w:ascii="Times New Roman" w:hAnsi="Times New Roman" w:cs="Times New Roman"/>
        </w:rPr>
        <w:t>48</w:t>
      </w:r>
      <w:r w:rsidR="0094667A">
        <w:rPr>
          <w:rFonts w:ascii="Times New Roman" w:hAnsi="Times New Roman" w:cs="Times New Roman"/>
        </w:rPr>
        <w:t xml:space="preserve">: </w:t>
      </w:r>
      <w:r w:rsidRPr="008D71C0">
        <w:rPr>
          <w:rFonts w:ascii="Times New Roman" w:hAnsi="Times New Roman" w:cs="Times New Roman"/>
        </w:rPr>
        <w:t>51–80. </w:t>
      </w:r>
    </w:p>
    <w:p w14:paraId="7485A0C2" w14:textId="4716B048" w:rsidR="009568F7" w:rsidRDefault="009568F7" w:rsidP="00D433D6">
      <w:pPr>
        <w:ind w:left="720" w:hanging="720"/>
        <w:rPr>
          <w:rFonts w:ascii="Times New Roman" w:hAnsi="Times New Roman" w:cs="Times New Roman"/>
        </w:rPr>
      </w:pPr>
      <w:r w:rsidRPr="009568F7">
        <w:rPr>
          <w:rFonts w:ascii="Times New Roman" w:hAnsi="Times New Roman" w:cs="Times New Roman"/>
        </w:rPr>
        <w:t xml:space="preserve">Goertz, Gary. 2006. </w:t>
      </w:r>
      <w:r w:rsidRPr="009568F7">
        <w:rPr>
          <w:rFonts w:ascii="Times New Roman" w:hAnsi="Times New Roman" w:cs="Times New Roman"/>
          <w:i/>
          <w:iCs/>
        </w:rPr>
        <w:t>Social Science Concepts: A User’s Guide</w:t>
      </w:r>
      <w:r>
        <w:rPr>
          <w:rFonts w:ascii="Times New Roman" w:hAnsi="Times New Roman" w:cs="Times New Roman"/>
        </w:rPr>
        <w:t xml:space="preserve">. </w:t>
      </w:r>
      <w:r w:rsidR="00FC0FF8">
        <w:rPr>
          <w:rFonts w:ascii="Times New Roman" w:hAnsi="Times New Roman" w:cs="Times New Roman"/>
        </w:rPr>
        <w:t>Princeton: Princeton University Press.</w:t>
      </w:r>
    </w:p>
    <w:p w14:paraId="4C7591E6" w14:textId="3DE8A287" w:rsidR="008D71C0" w:rsidRPr="009568F7" w:rsidRDefault="008D71C0" w:rsidP="00D433D6">
      <w:pPr>
        <w:ind w:left="720" w:hanging="720"/>
        <w:rPr>
          <w:rFonts w:ascii="Times New Roman" w:hAnsi="Times New Roman" w:cs="Times New Roman"/>
        </w:rPr>
      </w:pPr>
      <w:r w:rsidRPr="008D71C0">
        <w:rPr>
          <w:rFonts w:ascii="Times New Roman" w:hAnsi="Times New Roman" w:cs="Times New Roman"/>
        </w:rPr>
        <w:t>McMann,</w:t>
      </w:r>
      <w:r>
        <w:rPr>
          <w:rFonts w:ascii="Times New Roman" w:hAnsi="Times New Roman" w:cs="Times New Roman"/>
        </w:rPr>
        <w:t xml:space="preserve"> Kelly. 1998. “</w:t>
      </w:r>
      <w:r w:rsidRPr="008D71C0">
        <w:rPr>
          <w:rFonts w:ascii="Times New Roman" w:hAnsi="Times New Roman" w:cs="Times New Roman"/>
        </w:rPr>
        <w:t xml:space="preserve">Measuring </w:t>
      </w:r>
      <w:r w:rsidRPr="008D71C0">
        <w:rPr>
          <w:rFonts w:ascii="Times New Roman" w:hAnsi="Times New Roman" w:cs="Times New Roman"/>
        </w:rPr>
        <w:t>Subnational Democracy: Toward Improved Regime Typologies and Theories of Regime Change</w:t>
      </w:r>
      <w:r w:rsidRPr="008D71C0">
        <w:rPr>
          <w:rFonts w:ascii="Times New Roman" w:hAnsi="Times New Roman" w:cs="Times New Roman"/>
        </w:rPr>
        <w:t>.</w:t>
      </w:r>
      <w:r>
        <w:rPr>
          <w:rFonts w:ascii="Times New Roman" w:hAnsi="Times New Roman" w:cs="Times New Roman"/>
        </w:rPr>
        <w:t>”</w:t>
      </w:r>
      <w:r w:rsidRPr="008D71C0">
        <w:rPr>
          <w:rFonts w:ascii="Times New Roman" w:hAnsi="Times New Roman" w:cs="Times New Roman"/>
        </w:rPr>
        <w:t> </w:t>
      </w:r>
      <w:r w:rsidRPr="008D71C0">
        <w:rPr>
          <w:rFonts w:ascii="Times New Roman" w:hAnsi="Times New Roman" w:cs="Times New Roman"/>
          <w:i/>
          <w:iCs/>
        </w:rPr>
        <w:t>Democratization</w:t>
      </w:r>
      <w:r w:rsidRPr="008D71C0">
        <w:rPr>
          <w:rFonts w:ascii="Times New Roman" w:hAnsi="Times New Roman" w:cs="Times New Roman"/>
        </w:rPr>
        <w:t>, </w:t>
      </w:r>
      <w:r w:rsidRPr="008D71C0">
        <w:rPr>
          <w:rFonts w:ascii="Times New Roman" w:hAnsi="Times New Roman" w:cs="Times New Roman"/>
          <w:i/>
          <w:iCs/>
        </w:rPr>
        <w:t>25</w:t>
      </w:r>
      <w:r w:rsidRPr="008D71C0">
        <w:rPr>
          <w:rFonts w:ascii="Times New Roman" w:hAnsi="Times New Roman" w:cs="Times New Roman"/>
        </w:rPr>
        <w:t>(1), pp.19-37.</w:t>
      </w:r>
    </w:p>
    <w:p w14:paraId="0522A693" w14:textId="7F7DB9D6" w:rsidR="008D71C0" w:rsidRDefault="008D71C0" w:rsidP="008D71C0">
      <w:pPr>
        <w:ind w:left="720" w:hanging="720"/>
        <w:rPr>
          <w:rFonts w:ascii="Times New Roman" w:hAnsi="Times New Roman" w:cs="Times New Roman"/>
        </w:rPr>
      </w:pPr>
      <w:r w:rsidRPr="008D71C0">
        <w:rPr>
          <w:rFonts w:ascii="Times New Roman" w:hAnsi="Times New Roman" w:cs="Times New Roman"/>
        </w:rPr>
        <w:t xml:space="preserve">McMann, K.M., Maguire, M., </w:t>
      </w:r>
      <w:proofErr w:type="spellStart"/>
      <w:r w:rsidRPr="008D71C0">
        <w:rPr>
          <w:rFonts w:ascii="Times New Roman" w:hAnsi="Times New Roman" w:cs="Times New Roman"/>
        </w:rPr>
        <w:t>Gerring</w:t>
      </w:r>
      <w:proofErr w:type="spellEnd"/>
      <w:r w:rsidRPr="008D71C0">
        <w:rPr>
          <w:rFonts w:ascii="Times New Roman" w:hAnsi="Times New Roman" w:cs="Times New Roman"/>
        </w:rPr>
        <w:t xml:space="preserve">, J., Coppedge, M. and Lindberg, S.I., 2021. </w:t>
      </w:r>
      <w:r>
        <w:rPr>
          <w:rFonts w:ascii="Times New Roman" w:hAnsi="Times New Roman" w:cs="Times New Roman"/>
        </w:rPr>
        <w:t>“</w:t>
      </w:r>
      <w:r w:rsidRPr="008D71C0">
        <w:rPr>
          <w:rFonts w:ascii="Times New Roman" w:hAnsi="Times New Roman" w:cs="Times New Roman"/>
        </w:rPr>
        <w:t xml:space="preserve">Explaining </w:t>
      </w:r>
      <w:r w:rsidRPr="008D71C0">
        <w:rPr>
          <w:rFonts w:ascii="Times New Roman" w:hAnsi="Times New Roman" w:cs="Times New Roman"/>
        </w:rPr>
        <w:t xml:space="preserve">Subnational Regime Variation: </w:t>
      </w:r>
      <w:r w:rsidRPr="008D71C0">
        <w:rPr>
          <w:rFonts w:ascii="Times New Roman" w:hAnsi="Times New Roman" w:cs="Times New Roman"/>
        </w:rPr>
        <w:t>Country</w:t>
      </w:r>
      <w:r w:rsidRPr="008D71C0">
        <w:rPr>
          <w:rFonts w:ascii="Times New Roman" w:hAnsi="Times New Roman" w:cs="Times New Roman"/>
        </w:rPr>
        <w:t>-Level Factors</w:t>
      </w:r>
      <w:r w:rsidRPr="008D71C0">
        <w:rPr>
          <w:rFonts w:ascii="Times New Roman" w:hAnsi="Times New Roman" w:cs="Times New Roman"/>
        </w:rPr>
        <w:t>.</w:t>
      </w:r>
      <w:r>
        <w:rPr>
          <w:rFonts w:ascii="Times New Roman" w:hAnsi="Times New Roman" w:cs="Times New Roman"/>
        </w:rPr>
        <w:t>”</w:t>
      </w:r>
      <w:r w:rsidRPr="008D71C0">
        <w:rPr>
          <w:rFonts w:ascii="Times New Roman" w:hAnsi="Times New Roman" w:cs="Times New Roman"/>
        </w:rPr>
        <w:t> </w:t>
      </w:r>
      <w:r w:rsidRPr="008D71C0">
        <w:rPr>
          <w:rFonts w:ascii="Times New Roman" w:hAnsi="Times New Roman" w:cs="Times New Roman"/>
          <w:i/>
          <w:iCs/>
        </w:rPr>
        <w:t>Comparative Politics</w:t>
      </w:r>
      <w:r w:rsidRPr="008D71C0">
        <w:rPr>
          <w:rFonts w:ascii="Times New Roman" w:hAnsi="Times New Roman" w:cs="Times New Roman"/>
        </w:rPr>
        <w:t>, </w:t>
      </w:r>
      <w:r w:rsidRPr="008D71C0">
        <w:rPr>
          <w:rFonts w:ascii="Times New Roman" w:hAnsi="Times New Roman" w:cs="Times New Roman"/>
          <w:i/>
          <w:iCs/>
        </w:rPr>
        <w:t>53</w:t>
      </w:r>
      <w:r w:rsidRPr="008D71C0">
        <w:rPr>
          <w:rFonts w:ascii="Times New Roman" w:hAnsi="Times New Roman" w:cs="Times New Roman"/>
        </w:rPr>
        <w:t>(4), pp.637-685.</w:t>
      </w:r>
      <w:r w:rsidRPr="008D71C0">
        <w:rPr>
          <w:rFonts w:ascii="Times New Roman" w:hAnsi="Times New Roman" w:cs="Times New Roman"/>
        </w:rPr>
        <w:t xml:space="preserve"> </w:t>
      </w:r>
    </w:p>
    <w:p w14:paraId="6C12F123" w14:textId="33F56340" w:rsidR="0060664F" w:rsidRDefault="008D71C0" w:rsidP="0060664F">
      <w:pPr>
        <w:ind w:left="720" w:hanging="720"/>
        <w:rPr>
          <w:rFonts w:ascii="Times New Roman" w:hAnsi="Times New Roman" w:cs="Times New Roman"/>
        </w:rPr>
      </w:pPr>
      <w:r>
        <w:rPr>
          <w:rFonts w:ascii="Times New Roman" w:hAnsi="Times New Roman" w:cs="Times New Roman"/>
        </w:rPr>
        <w:lastRenderedPageBreak/>
        <w:t>M</w:t>
      </w:r>
      <w:r w:rsidR="0060664F" w:rsidRPr="0060664F">
        <w:rPr>
          <w:rFonts w:ascii="Times New Roman" w:hAnsi="Times New Roman" w:cs="Times New Roman"/>
        </w:rPr>
        <w:t xml:space="preserve">arquardt, Kyle L., and Daniel </w:t>
      </w:r>
      <w:proofErr w:type="spellStart"/>
      <w:r w:rsidR="0060664F" w:rsidRPr="0060664F">
        <w:rPr>
          <w:rFonts w:ascii="Times New Roman" w:hAnsi="Times New Roman" w:cs="Times New Roman"/>
        </w:rPr>
        <w:t>Pemstein</w:t>
      </w:r>
      <w:proofErr w:type="spellEnd"/>
      <w:r w:rsidR="0060664F" w:rsidRPr="0060664F">
        <w:rPr>
          <w:rFonts w:ascii="Times New Roman" w:hAnsi="Times New Roman" w:cs="Times New Roman"/>
        </w:rPr>
        <w:t>.</w:t>
      </w:r>
      <w:r w:rsidR="0060664F">
        <w:rPr>
          <w:rFonts w:ascii="Times New Roman" w:hAnsi="Times New Roman" w:cs="Times New Roman"/>
        </w:rPr>
        <w:t xml:space="preserve"> 2018.</w:t>
      </w:r>
      <w:r w:rsidR="0060664F" w:rsidRPr="0060664F">
        <w:rPr>
          <w:rFonts w:ascii="Times New Roman" w:hAnsi="Times New Roman" w:cs="Times New Roman"/>
        </w:rPr>
        <w:t xml:space="preserve"> "IRT </w:t>
      </w:r>
      <w:r w:rsidR="0060664F" w:rsidRPr="0060664F">
        <w:rPr>
          <w:rFonts w:ascii="Times New Roman" w:hAnsi="Times New Roman" w:cs="Times New Roman"/>
        </w:rPr>
        <w:t>Models for Expert-Coded Panel Data</w:t>
      </w:r>
      <w:r w:rsidR="0060664F" w:rsidRPr="0060664F">
        <w:rPr>
          <w:rFonts w:ascii="Times New Roman" w:hAnsi="Times New Roman" w:cs="Times New Roman"/>
        </w:rPr>
        <w:t>." </w:t>
      </w:r>
      <w:r w:rsidR="0060664F" w:rsidRPr="0060664F">
        <w:rPr>
          <w:rFonts w:ascii="Times New Roman" w:hAnsi="Times New Roman" w:cs="Times New Roman"/>
          <w:i/>
          <w:iCs/>
        </w:rPr>
        <w:t>Political Analysis</w:t>
      </w:r>
      <w:r w:rsidR="0060664F" w:rsidRPr="0060664F">
        <w:rPr>
          <w:rFonts w:ascii="Times New Roman" w:hAnsi="Times New Roman" w:cs="Times New Roman"/>
        </w:rPr>
        <w:t> 26</w:t>
      </w:r>
      <w:r w:rsidR="0060664F">
        <w:rPr>
          <w:rFonts w:ascii="Times New Roman" w:hAnsi="Times New Roman" w:cs="Times New Roman"/>
        </w:rPr>
        <w:t xml:space="preserve"> (4)</w:t>
      </w:r>
      <w:r w:rsidR="0060664F" w:rsidRPr="0060664F">
        <w:rPr>
          <w:rFonts w:ascii="Times New Roman" w:hAnsi="Times New Roman" w:cs="Times New Roman"/>
        </w:rPr>
        <w:t>: 431-456.</w:t>
      </w:r>
    </w:p>
    <w:p w14:paraId="08E70E1A" w14:textId="77777777" w:rsidR="0094667A" w:rsidRDefault="0094667A" w:rsidP="0094667A">
      <w:pPr>
        <w:ind w:left="720" w:hanging="720"/>
        <w:rPr>
          <w:rFonts w:ascii="Times New Roman" w:hAnsi="Times New Roman" w:cs="Times New Roman"/>
        </w:rPr>
      </w:pPr>
      <w:r w:rsidRPr="00D433D6">
        <w:rPr>
          <w:rFonts w:ascii="Times New Roman" w:hAnsi="Times New Roman" w:cs="Times New Roman"/>
        </w:rPr>
        <w:t xml:space="preserve">Marshall, Monty G., Ted </w:t>
      </w:r>
      <w:proofErr w:type="spellStart"/>
      <w:r w:rsidRPr="00D433D6">
        <w:rPr>
          <w:rFonts w:ascii="Times New Roman" w:hAnsi="Times New Roman" w:cs="Times New Roman"/>
        </w:rPr>
        <w:t>Gurr</w:t>
      </w:r>
      <w:proofErr w:type="spellEnd"/>
      <w:r w:rsidRPr="00D433D6">
        <w:rPr>
          <w:rFonts w:ascii="Times New Roman" w:hAnsi="Times New Roman" w:cs="Times New Roman"/>
        </w:rPr>
        <w:t xml:space="preserve">, Keith Jaggers. 2014. </w:t>
      </w:r>
      <w:r w:rsidRPr="00D433D6">
        <w:rPr>
          <w:rFonts w:ascii="Times New Roman" w:hAnsi="Times New Roman" w:cs="Times New Roman"/>
          <w:i/>
          <w:iCs/>
        </w:rPr>
        <w:t>Polity IV Project: Political Regime Characteristics</w:t>
      </w:r>
      <w:r>
        <w:rPr>
          <w:rFonts w:ascii="Times New Roman" w:hAnsi="Times New Roman" w:cs="Times New Roman"/>
          <w:i/>
          <w:iCs/>
        </w:rPr>
        <w:t xml:space="preserve"> </w:t>
      </w:r>
      <w:r w:rsidRPr="00D433D6">
        <w:rPr>
          <w:rFonts w:ascii="Times New Roman" w:hAnsi="Times New Roman" w:cs="Times New Roman"/>
          <w:i/>
          <w:iCs/>
        </w:rPr>
        <w:t>and Transitions, 1800–2006</w:t>
      </w:r>
      <w:r w:rsidRPr="00D433D6">
        <w:rPr>
          <w:rFonts w:ascii="Times New Roman" w:hAnsi="Times New Roman" w:cs="Times New Roman"/>
        </w:rPr>
        <w:t>. (http://home.bi.no/a0110709/PolityIV_manual.pdf), accessed</w:t>
      </w:r>
      <w:r>
        <w:rPr>
          <w:rFonts w:ascii="Times New Roman" w:hAnsi="Times New Roman" w:cs="Times New Roman"/>
        </w:rPr>
        <w:t xml:space="preserve"> </w:t>
      </w:r>
      <w:r w:rsidRPr="00D433D6">
        <w:rPr>
          <w:rFonts w:ascii="Times New Roman" w:hAnsi="Times New Roman" w:cs="Times New Roman"/>
        </w:rPr>
        <w:t>April 9, 2015.</w:t>
      </w:r>
    </w:p>
    <w:p w14:paraId="67ED676A" w14:textId="000F261D" w:rsidR="008D71C0" w:rsidRPr="0060664F" w:rsidRDefault="008D71C0" w:rsidP="0060664F">
      <w:pPr>
        <w:ind w:left="720" w:hanging="720"/>
        <w:rPr>
          <w:rFonts w:ascii="Times New Roman" w:hAnsi="Times New Roman" w:cs="Times New Roman"/>
        </w:rPr>
      </w:pPr>
      <w:r w:rsidRPr="008D71C0">
        <w:rPr>
          <w:rFonts w:ascii="Times New Roman" w:hAnsi="Times New Roman" w:cs="Times New Roman"/>
        </w:rPr>
        <w:t>Mickey, R</w:t>
      </w:r>
      <w:r>
        <w:rPr>
          <w:rFonts w:ascii="Times New Roman" w:hAnsi="Times New Roman" w:cs="Times New Roman"/>
        </w:rPr>
        <w:t>obert</w:t>
      </w:r>
      <w:r w:rsidRPr="008D71C0">
        <w:rPr>
          <w:rFonts w:ascii="Times New Roman" w:hAnsi="Times New Roman" w:cs="Times New Roman"/>
        </w:rPr>
        <w:t>, 2015. </w:t>
      </w:r>
      <w:r w:rsidRPr="008D71C0">
        <w:rPr>
          <w:rFonts w:ascii="Times New Roman" w:hAnsi="Times New Roman" w:cs="Times New Roman"/>
          <w:i/>
          <w:iCs/>
        </w:rPr>
        <w:t>Paths Out of Dixie: The Democratization of Authoritarian Enclaves in America's Deep South, 1944-1972</w:t>
      </w:r>
      <w:r w:rsidRPr="008D71C0">
        <w:rPr>
          <w:rFonts w:ascii="Times New Roman" w:hAnsi="Times New Roman" w:cs="Times New Roman"/>
        </w:rPr>
        <w:t>. Princeton University Press.</w:t>
      </w:r>
    </w:p>
    <w:p w14:paraId="6398227D" w14:textId="77777777" w:rsidR="00BC4A6A" w:rsidRDefault="006950E4" w:rsidP="006950E4">
      <w:pPr>
        <w:ind w:left="720" w:hanging="720"/>
        <w:rPr>
          <w:rFonts w:ascii="Times New Roman" w:hAnsi="Times New Roman" w:cs="Times New Roman"/>
        </w:rPr>
      </w:pPr>
      <w:proofErr w:type="spellStart"/>
      <w:r w:rsidRPr="00F35F27">
        <w:rPr>
          <w:rFonts w:ascii="Times New Roman" w:hAnsi="Times New Roman" w:cs="Times New Roman"/>
        </w:rPr>
        <w:t>Pemstein</w:t>
      </w:r>
      <w:proofErr w:type="spellEnd"/>
      <w:r w:rsidRPr="00F35F27">
        <w:rPr>
          <w:rFonts w:ascii="Times New Roman" w:hAnsi="Times New Roman" w:cs="Times New Roman"/>
        </w:rPr>
        <w:t xml:space="preserve">, Daniel, Kyle L. Marquardt, Eitan </w:t>
      </w:r>
      <w:proofErr w:type="spellStart"/>
      <w:r w:rsidRPr="00F35F27">
        <w:rPr>
          <w:rFonts w:ascii="Times New Roman" w:hAnsi="Times New Roman" w:cs="Times New Roman"/>
        </w:rPr>
        <w:t>Tzelgov</w:t>
      </w:r>
      <w:proofErr w:type="spellEnd"/>
      <w:r w:rsidRPr="00F35F27">
        <w:rPr>
          <w:rFonts w:ascii="Times New Roman" w:hAnsi="Times New Roman" w:cs="Times New Roman"/>
        </w:rPr>
        <w:t xml:space="preserve">, Yi-ting Wang, </w:t>
      </w:r>
      <w:proofErr w:type="spellStart"/>
      <w:r w:rsidRPr="00F35F27">
        <w:rPr>
          <w:rFonts w:ascii="Times New Roman" w:hAnsi="Times New Roman" w:cs="Times New Roman"/>
        </w:rPr>
        <w:t>Juraj</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Medzihorsky</w:t>
      </w:r>
      <w:proofErr w:type="spellEnd"/>
      <w:r w:rsidRPr="00F35F27">
        <w:rPr>
          <w:rFonts w:ascii="Times New Roman" w:hAnsi="Times New Roman" w:cs="Times New Roman"/>
        </w:rPr>
        <w:t>,</w:t>
      </w:r>
      <w:r>
        <w:rPr>
          <w:rFonts w:ascii="Times New Roman" w:hAnsi="Times New Roman" w:cs="Times New Roman"/>
        </w:rPr>
        <w:t xml:space="preserve"> </w:t>
      </w:r>
      <w:r w:rsidRPr="00F35F27">
        <w:rPr>
          <w:rFonts w:ascii="Times New Roman" w:hAnsi="Times New Roman" w:cs="Times New Roman"/>
        </w:rPr>
        <w:t xml:space="preserve">Joshua </w:t>
      </w:r>
      <w:proofErr w:type="spellStart"/>
      <w:r w:rsidRPr="00F35F27">
        <w:rPr>
          <w:rFonts w:ascii="Times New Roman" w:hAnsi="Times New Roman" w:cs="Times New Roman"/>
        </w:rPr>
        <w:t>Krusell</w:t>
      </w:r>
      <w:proofErr w:type="spellEnd"/>
      <w:r w:rsidRPr="00F35F27">
        <w:rPr>
          <w:rFonts w:ascii="Times New Roman" w:hAnsi="Times New Roman" w:cs="Times New Roman"/>
        </w:rPr>
        <w:t xml:space="preserve">, </w:t>
      </w:r>
      <w:proofErr w:type="spellStart"/>
      <w:r w:rsidRPr="00F35F27">
        <w:rPr>
          <w:rFonts w:ascii="Times New Roman" w:hAnsi="Times New Roman" w:cs="Times New Roman"/>
        </w:rPr>
        <w:t>Farhad</w:t>
      </w:r>
      <w:proofErr w:type="spellEnd"/>
      <w:r w:rsidRPr="00F35F27">
        <w:rPr>
          <w:rFonts w:ascii="Times New Roman" w:hAnsi="Times New Roman" w:cs="Times New Roman"/>
        </w:rPr>
        <w:t xml:space="preserve"> Miri, and Johannes von </w:t>
      </w:r>
      <w:proofErr w:type="spellStart"/>
      <w:r w:rsidRPr="00F35F27">
        <w:rPr>
          <w:rFonts w:ascii="Times New Roman" w:hAnsi="Times New Roman" w:cs="Times New Roman"/>
        </w:rPr>
        <w:t>Römer</w:t>
      </w:r>
      <w:proofErr w:type="spellEnd"/>
      <w:r w:rsidRPr="00F35F27">
        <w:rPr>
          <w:rFonts w:ascii="Times New Roman" w:hAnsi="Times New Roman" w:cs="Times New Roman"/>
        </w:rPr>
        <w:t>. 2023. “The V-Dem Measurement</w:t>
      </w:r>
      <w:r>
        <w:rPr>
          <w:rFonts w:ascii="Times New Roman" w:hAnsi="Times New Roman" w:cs="Times New Roman"/>
        </w:rPr>
        <w:t xml:space="preserve"> </w:t>
      </w:r>
      <w:r w:rsidRPr="00F35F27">
        <w:rPr>
          <w:rFonts w:ascii="Times New Roman" w:hAnsi="Times New Roman" w:cs="Times New Roman"/>
        </w:rPr>
        <w:t>Model: Latent Variable Analysis for Cross-National and Cross-Temporal Expert-Coded</w:t>
      </w:r>
      <w:r>
        <w:rPr>
          <w:rFonts w:ascii="Times New Roman" w:hAnsi="Times New Roman" w:cs="Times New Roman"/>
        </w:rPr>
        <w:t xml:space="preserve"> </w:t>
      </w:r>
      <w:r w:rsidRPr="00F35F27">
        <w:rPr>
          <w:rFonts w:ascii="Times New Roman" w:hAnsi="Times New Roman" w:cs="Times New Roman"/>
        </w:rPr>
        <w:t>Data”. V-Dem Working Paper No. 21. 8th edition. University of Gothenburg: Varieties of</w:t>
      </w:r>
      <w:r>
        <w:rPr>
          <w:rFonts w:ascii="Times New Roman" w:hAnsi="Times New Roman" w:cs="Times New Roman"/>
        </w:rPr>
        <w:t xml:space="preserve"> </w:t>
      </w:r>
      <w:r w:rsidRPr="00F35F27">
        <w:rPr>
          <w:rFonts w:ascii="Times New Roman" w:hAnsi="Times New Roman" w:cs="Times New Roman"/>
        </w:rPr>
        <w:t>Democracy Institute.</w:t>
      </w:r>
    </w:p>
    <w:p w14:paraId="6956EB21" w14:textId="77777777" w:rsidR="00F35F27" w:rsidRDefault="00D433D6" w:rsidP="00D433D6">
      <w:pPr>
        <w:ind w:left="720" w:hanging="720"/>
        <w:rPr>
          <w:rFonts w:ascii="Times New Roman" w:hAnsi="Times New Roman" w:cs="Times New Roman"/>
        </w:rPr>
      </w:pPr>
      <w:proofErr w:type="spellStart"/>
      <w:r w:rsidRPr="00D433D6">
        <w:rPr>
          <w:rFonts w:ascii="Times New Roman" w:hAnsi="Times New Roman" w:cs="Times New Roman"/>
        </w:rPr>
        <w:t>Pemstein</w:t>
      </w:r>
      <w:proofErr w:type="spellEnd"/>
      <w:r w:rsidRPr="00D433D6">
        <w:rPr>
          <w:rFonts w:ascii="Times New Roman" w:hAnsi="Times New Roman" w:cs="Times New Roman"/>
        </w:rPr>
        <w:t>, Daniel, Stephen Meserve, James Melton. 2010. “Democratic Compromise: A Latent</w:t>
      </w:r>
      <w:r w:rsidR="00F35F27">
        <w:rPr>
          <w:rFonts w:ascii="Times New Roman" w:hAnsi="Times New Roman" w:cs="Times New Roman"/>
        </w:rPr>
        <w:t xml:space="preserve"> </w:t>
      </w:r>
      <w:r w:rsidRPr="00D433D6">
        <w:rPr>
          <w:rFonts w:ascii="Times New Roman" w:hAnsi="Times New Roman" w:cs="Times New Roman"/>
        </w:rPr>
        <w:t xml:space="preserve">Variable Analysis of Ten Measures of Regime Type.” </w:t>
      </w:r>
      <w:r w:rsidRPr="00D433D6">
        <w:rPr>
          <w:rFonts w:ascii="Times New Roman" w:hAnsi="Times New Roman" w:cs="Times New Roman"/>
          <w:i/>
          <w:iCs/>
        </w:rPr>
        <w:t xml:space="preserve">Political Analysis </w:t>
      </w:r>
      <w:r w:rsidRPr="00D433D6">
        <w:rPr>
          <w:rFonts w:ascii="Times New Roman" w:hAnsi="Times New Roman" w:cs="Times New Roman"/>
        </w:rPr>
        <w:t>18(4): 426–449.</w:t>
      </w:r>
      <w:r w:rsidRPr="00D433D6">
        <w:rPr>
          <w:rFonts w:ascii="Times New Roman" w:hAnsi="Times New Roman" w:cs="Times New Roman"/>
        </w:rPr>
        <w:t xml:space="preserve"> </w:t>
      </w:r>
    </w:p>
    <w:p w14:paraId="5ABE8E20" w14:textId="77777777" w:rsidR="00F35F27" w:rsidRDefault="00D433D6" w:rsidP="00D433D6">
      <w:pPr>
        <w:ind w:left="720" w:hanging="720"/>
        <w:rPr>
          <w:rFonts w:ascii="Times New Roman" w:hAnsi="Times New Roman" w:cs="Times New Roman"/>
        </w:rPr>
      </w:pPr>
      <w:proofErr w:type="spellStart"/>
      <w:r w:rsidRPr="00D433D6">
        <w:rPr>
          <w:rFonts w:ascii="Times New Roman" w:hAnsi="Times New Roman" w:cs="Times New Roman"/>
        </w:rPr>
        <w:t>Przeworski</w:t>
      </w:r>
      <w:proofErr w:type="spellEnd"/>
      <w:r w:rsidRPr="00D433D6">
        <w:rPr>
          <w:rFonts w:ascii="Times New Roman" w:hAnsi="Times New Roman" w:cs="Times New Roman"/>
        </w:rPr>
        <w:t xml:space="preserve">, Adam, Fernando </w:t>
      </w:r>
      <w:proofErr w:type="spellStart"/>
      <w:r w:rsidRPr="00D433D6">
        <w:rPr>
          <w:rFonts w:ascii="Times New Roman" w:hAnsi="Times New Roman" w:cs="Times New Roman"/>
        </w:rPr>
        <w:t>Limongi</w:t>
      </w:r>
      <w:proofErr w:type="spellEnd"/>
      <w:r w:rsidRPr="00D433D6">
        <w:rPr>
          <w:rFonts w:ascii="Times New Roman" w:hAnsi="Times New Roman" w:cs="Times New Roman"/>
        </w:rPr>
        <w:t xml:space="preserve">. 1997. “Modernization: Theories and Facts.” </w:t>
      </w:r>
      <w:r w:rsidRPr="00D433D6">
        <w:rPr>
          <w:rFonts w:ascii="Times New Roman" w:hAnsi="Times New Roman" w:cs="Times New Roman"/>
          <w:i/>
          <w:iCs/>
        </w:rPr>
        <w:t>World Politics</w:t>
      </w:r>
      <w:r w:rsidR="00F35F27">
        <w:rPr>
          <w:rFonts w:ascii="Times New Roman" w:hAnsi="Times New Roman" w:cs="Times New Roman"/>
          <w:i/>
          <w:iCs/>
        </w:rPr>
        <w:t xml:space="preserve"> </w:t>
      </w:r>
      <w:r w:rsidRPr="00D433D6">
        <w:rPr>
          <w:rFonts w:ascii="Times New Roman" w:hAnsi="Times New Roman" w:cs="Times New Roman"/>
        </w:rPr>
        <w:t>49(1) 155-183.</w:t>
      </w:r>
      <w:r w:rsidRPr="00D433D6">
        <w:rPr>
          <w:rFonts w:ascii="Times New Roman" w:hAnsi="Times New Roman" w:cs="Times New Roman"/>
        </w:rPr>
        <w:t xml:space="preserve"> </w:t>
      </w:r>
    </w:p>
    <w:p w14:paraId="73F6E22B" w14:textId="77777777" w:rsidR="00F35F27" w:rsidRDefault="00D433D6" w:rsidP="00D433D6">
      <w:pPr>
        <w:ind w:left="720" w:hanging="720"/>
        <w:rPr>
          <w:rFonts w:ascii="Times New Roman" w:hAnsi="Times New Roman" w:cs="Times New Roman"/>
        </w:rPr>
      </w:pPr>
      <w:proofErr w:type="spellStart"/>
      <w:r w:rsidRPr="00D433D6">
        <w:rPr>
          <w:rFonts w:ascii="Times New Roman" w:hAnsi="Times New Roman" w:cs="Times New Roman"/>
        </w:rPr>
        <w:t>Skaaning</w:t>
      </w:r>
      <w:proofErr w:type="spellEnd"/>
      <w:r w:rsidRPr="00D433D6">
        <w:rPr>
          <w:rFonts w:ascii="Times New Roman" w:hAnsi="Times New Roman" w:cs="Times New Roman"/>
        </w:rPr>
        <w:t xml:space="preserve">, </w:t>
      </w:r>
      <w:proofErr w:type="spellStart"/>
      <w:r w:rsidRPr="00D433D6">
        <w:rPr>
          <w:rFonts w:ascii="Times New Roman" w:hAnsi="Times New Roman" w:cs="Times New Roman"/>
        </w:rPr>
        <w:t>Svend</w:t>
      </w:r>
      <w:proofErr w:type="spellEnd"/>
      <w:r w:rsidRPr="00D433D6">
        <w:rPr>
          <w:rFonts w:ascii="Times New Roman" w:hAnsi="Times New Roman" w:cs="Times New Roman"/>
        </w:rPr>
        <w:t xml:space="preserve">-Erik, John </w:t>
      </w:r>
      <w:proofErr w:type="spellStart"/>
      <w:r w:rsidRPr="00D433D6">
        <w:rPr>
          <w:rFonts w:ascii="Times New Roman" w:hAnsi="Times New Roman" w:cs="Times New Roman"/>
        </w:rPr>
        <w:t>Gerring</w:t>
      </w:r>
      <w:proofErr w:type="spellEnd"/>
      <w:r w:rsidRPr="00D433D6">
        <w:rPr>
          <w:rFonts w:ascii="Times New Roman" w:hAnsi="Times New Roman" w:cs="Times New Roman"/>
        </w:rPr>
        <w:t xml:space="preserve">, </w:t>
      </w:r>
      <w:proofErr w:type="spellStart"/>
      <w:r w:rsidRPr="00D433D6">
        <w:rPr>
          <w:rFonts w:ascii="Times New Roman" w:hAnsi="Times New Roman" w:cs="Times New Roman"/>
        </w:rPr>
        <w:t>Henrikas</w:t>
      </w:r>
      <w:proofErr w:type="spellEnd"/>
      <w:r w:rsidRPr="00D433D6">
        <w:rPr>
          <w:rFonts w:ascii="Times New Roman" w:hAnsi="Times New Roman" w:cs="Times New Roman"/>
        </w:rPr>
        <w:t xml:space="preserve"> </w:t>
      </w:r>
      <w:proofErr w:type="spellStart"/>
      <w:r w:rsidRPr="00D433D6">
        <w:rPr>
          <w:rFonts w:ascii="Times New Roman" w:hAnsi="Times New Roman" w:cs="Times New Roman"/>
        </w:rPr>
        <w:t>Bartusevičius</w:t>
      </w:r>
      <w:proofErr w:type="spellEnd"/>
      <w:r w:rsidRPr="00D433D6">
        <w:rPr>
          <w:rFonts w:ascii="Times New Roman" w:hAnsi="Times New Roman" w:cs="Times New Roman"/>
        </w:rPr>
        <w:t>. 2015. “A Lexical Index of Electoral</w:t>
      </w:r>
      <w:r w:rsidR="00F35F27">
        <w:rPr>
          <w:rFonts w:ascii="Times New Roman" w:hAnsi="Times New Roman" w:cs="Times New Roman"/>
        </w:rPr>
        <w:t xml:space="preserve"> </w:t>
      </w:r>
      <w:r w:rsidRPr="00D433D6">
        <w:rPr>
          <w:rFonts w:ascii="Times New Roman" w:hAnsi="Times New Roman" w:cs="Times New Roman"/>
        </w:rPr>
        <w:t xml:space="preserve">Democracy.” </w:t>
      </w:r>
      <w:r w:rsidRPr="00D433D6">
        <w:rPr>
          <w:rFonts w:ascii="Times New Roman" w:hAnsi="Times New Roman" w:cs="Times New Roman"/>
          <w:i/>
          <w:iCs/>
        </w:rPr>
        <w:t xml:space="preserve">Comparative Political Studies </w:t>
      </w:r>
      <w:r w:rsidRPr="00D433D6">
        <w:rPr>
          <w:rFonts w:ascii="Times New Roman" w:hAnsi="Times New Roman" w:cs="Times New Roman"/>
        </w:rPr>
        <w:t>48(12): 1491-1525.</w:t>
      </w:r>
      <w:r w:rsidRPr="00D433D6">
        <w:rPr>
          <w:rFonts w:ascii="Times New Roman" w:hAnsi="Times New Roman" w:cs="Times New Roman"/>
        </w:rPr>
        <w:t xml:space="preserve"> </w:t>
      </w:r>
    </w:p>
    <w:p w14:paraId="51EF9DED" w14:textId="77777777" w:rsidR="00BC4A6A" w:rsidRDefault="00D433D6" w:rsidP="00D433D6">
      <w:pPr>
        <w:ind w:left="720" w:hanging="720"/>
        <w:rPr>
          <w:rFonts w:ascii="Times New Roman" w:hAnsi="Times New Roman" w:cs="Times New Roman"/>
        </w:rPr>
      </w:pPr>
      <w:proofErr w:type="spellStart"/>
      <w:r w:rsidRPr="00D433D6">
        <w:rPr>
          <w:rFonts w:ascii="Times New Roman" w:hAnsi="Times New Roman" w:cs="Times New Roman"/>
        </w:rPr>
        <w:t>Vanhanen</w:t>
      </w:r>
      <w:proofErr w:type="spellEnd"/>
      <w:r w:rsidRPr="00D433D6">
        <w:rPr>
          <w:rFonts w:ascii="Times New Roman" w:hAnsi="Times New Roman" w:cs="Times New Roman"/>
        </w:rPr>
        <w:t xml:space="preserve">, Tatu. 2000. “A New Dataset for Measuring Democracy, 1810–1998.” </w:t>
      </w:r>
      <w:r w:rsidRPr="00D433D6">
        <w:rPr>
          <w:rFonts w:ascii="Times New Roman" w:hAnsi="Times New Roman" w:cs="Times New Roman"/>
          <w:i/>
          <w:iCs/>
        </w:rPr>
        <w:t>Journal of Peace</w:t>
      </w:r>
      <w:r w:rsidR="00F35F27">
        <w:rPr>
          <w:rFonts w:ascii="Times New Roman" w:hAnsi="Times New Roman" w:cs="Times New Roman"/>
          <w:i/>
          <w:iCs/>
        </w:rPr>
        <w:t xml:space="preserve"> </w:t>
      </w:r>
      <w:r w:rsidRPr="00D433D6">
        <w:rPr>
          <w:rFonts w:ascii="Times New Roman" w:hAnsi="Times New Roman" w:cs="Times New Roman"/>
          <w:i/>
          <w:iCs/>
        </w:rPr>
        <w:t xml:space="preserve">Research </w:t>
      </w:r>
      <w:r w:rsidRPr="00D433D6">
        <w:rPr>
          <w:rFonts w:ascii="Times New Roman" w:hAnsi="Times New Roman" w:cs="Times New Roman"/>
        </w:rPr>
        <w:t>37(2): 251–265.</w:t>
      </w:r>
    </w:p>
    <w:p w14:paraId="28F8FD6A" w14:textId="53774D9F" w:rsidR="00D433D6" w:rsidRDefault="00BC4A6A" w:rsidP="00D433D6">
      <w:pPr>
        <w:ind w:left="720" w:hanging="720"/>
        <w:rPr>
          <w:rFonts w:ascii="Times New Roman" w:hAnsi="Times New Roman" w:cs="Times New Roman"/>
        </w:rPr>
      </w:pPr>
      <w:r>
        <w:rPr>
          <w:rFonts w:ascii="Times New Roman" w:hAnsi="Times New Roman" w:cs="Times New Roman"/>
        </w:rPr>
        <w:tab/>
      </w:r>
    </w:p>
    <w:sectPr w:rsidR="00D433D6" w:rsidSect="00FC0FF8">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1CF31" w14:textId="77777777" w:rsidR="00260134" w:rsidRDefault="00260134" w:rsidP="00BC4A6A">
      <w:pPr>
        <w:spacing w:after="0" w:line="240" w:lineRule="auto"/>
      </w:pPr>
      <w:r>
        <w:separator/>
      </w:r>
    </w:p>
  </w:endnote>
  <w:endnote w:type="continuationSeparator" w:id="0">
    <w:p w14:paraId="6455E090" w14:textId="77777777" w:rsidR="00260134" w:rsidRDefault="00260134" w:rsidP="00BC4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9B042" w14:textId="77777777" w:rsidR="00260134" w:rsidRDefault="00260134" w:rsidP="00BC4A6A">
      <w:pPr>
        <w:spacing w:after="0" w:line="240" w:lineRule="auto"/>
      </w:pPr>
      <w:r>
        <w:separator/>
      </w:r>
    </w:p>
  </w:footnote>
  <w:footnote w:type="continuationSeparator" w:id="0">
    <w:p w14:paraId="442C2101" w14:textId="77777777" w:rsidR="00260134" w:rsidRDefault="00260134" w:rsidP="00BC4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214736"/>
      <w:docPartObj>
        <w:docPartGallery w:val="Page Numbers (Top of Page)"/>
        <w:docPartUnique/>
      </w:docPartObj>
    </w:sdtPr>
    <w:sdtEndPr>
      <w:rPr>
        <w:noProof/>
      </w:rPr>
    </w:sdtEndPr>
    <w:sdtContent>
      <w:p w14:paraId="6FF8E80D" w14:textId="6BB699A2" w:rsidR="00FC0FF8" w:rsidRDefault="00FC0F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10C65B" w14:textId="77777777" w:rsidR="00FC0FF8" w:rsidRDefault="00FC0F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30"/>
    <w:rsid w:val="00121B5C"/>
    <w:rsid w:val="0013562C"/>
    <w:rsid w:val="001B3C0E"/>
    <w:rsid w:val="00260134"/>
    <w:rsid w:val="00286C53"/>
    <w:rsid w:val="00332DA3"/>
    <w:rsid w:val="004E6EE7"/>
    <w:rsid w:val="005C3BA8"/>
    <w:rsid w:val="0060664F"/>
    <w:rsid w:val="00644C6A"/>
    <w:rsid w:val="00654F2E"/>
    <w:rsid w:val="006950E4"/>
    <w:rsid w:val="006C2230"/>
    <w:rsid w:val="0071737E"/>
    <w:rsid w:val="007B0707"/>
    <w:rsid w:val="00855880"/>
    <w:rsid w:val="008936CF"/>
    <w:rsid w:val="008D71C0"/>
    <w:rsid w:val="008F54A0"/>
    <w:rsid w:val="009126EC"/>
    <w:rsid w:val="0094667A"/>
    <w:rsid w:val="009568F7"/>
    <w:rsid w:val="0097558C"/>
    <w:rsid w:val="00B87BF3"/>
    <w:rsid w:val="00BC2312"/>
    <w:rsid w:val="00BC4A6A"/>
    <w:rsid w:val="00BF0BF6"/>
    <w:rsid w:val="00C317F4"/>
    <w:rsid w:val="00CB45EC"/>
    <w:rsid w:val="00D433D6"/>
    <w:rsid w:val="00D834B6"/>
    <w:rsid w:val="00DC3428"/>
    <w:rsid w:val="00DE3567"/>
    <w:rsid w:val="00EA4DC8"/>
    <w:rsid w:val="00EA6F48"/>
    <w:rsid w:val="00ED6195"/>
    <w:rsid w:val="00F30A4A"/>
    <w:rsid w:val="00F35F27"/>
    <w:rsid w:val="00F817CD"/>
    <w:rsid w:val="00FC0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E5C8"/>
  <w15:chartTrackingRefBased/>
  <w15:docId w15:val="{82DF3801-11F0-4DD3-9177-76D6DF3E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28"/>
  </w:style>
  <w:style w:type="paragraph" w:styleId="Heading1">
    <w:name w:val="heading 1"/>
    <w:basedOn w:val="Normal"/>
    <w:next w:val="Normal"/>
    <w:link w:val="Heading1Char"/>
    <w:uiPriority w:val="9"/>
    <w:qFormat/>
    <w:rsid w:val="00DC34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C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font6">
    <w:name w:val="font6"/>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xl65">
    <w:name w:val="xl65"/>
    <w:basedOn w:val="Normal"/>
    <w:rsid w:val="00DC3428"/>
    <w:pPr>
      <w:spacing w:before="100" w:beforeAutospacing="1" w:after="100" w:afterAutospacing="1" w:line="240" w:lineRule="auto"/>
    </w:pPr>
    <w:rPr>
      <w:rFonts w:ascii="Garamond" w:eastAsia="Times New Roman" w:hAnsi="Garamond" w:cs="Times New Roman"/>
      <w:sz w:val="20"/>
      <w:szCs w:val="20"/>
    </w:rPr>
  </w:style>
  <w:style w:type="paragraph" w:customStyle="1" w:styleId="xl66">
    <w:name w:val="xl66"/>
    <w:basedOn w:val="Normal"/>
    <w:rsid w:val="00DC3428"/>
    <w:pPr>
      <w:spacing w:before="100" w:beforeAutospacing="1" w:after="100" w:afterAutospacing="1" w:line="240" w:lineRule="auto"/>
      <w:jc w:val="right"/>
    </w:pPr>
    <w:rPr>
      <w:rFonts w:ascii="Garamond" w:eastAsia="Times New Roman" w:hAnsi="Garamond" w:cs="Times New Roman"/>
      <w:sz w:val="20"/>
      <w:szCs w:val="20"/>
    </w:rPr>
  </w:style>
  <w:style w:type="paragraph" w:customStyle="1" w:styleId="xl67">
    <w:name w:val="xl67"/>
    <w:basedOn w:val="Normal"/>
    <w:rsid w:val="00DC3428"/>
    <w:pPr>
      <w:pBdr>
        <w:top w:val="single" w:sz="4" w:space="0" w:color="auto"/>
        <w:left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68">
    <w:name w:val="xl68"/>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DC3428"/>
    <w:pPr>
      <w:pBdr>
        <w:top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0">
    <w:name w:val="xl70"/>
    <w:basedOn w:val="Normal"/>
    <w:rsid w:val="00DC3428"/>
    <w:pPr>
      <w:pBdr>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C342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DC3428"/>
    <w:pPr>
      <w:pBdr>
        <w:bottom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5">
    <w:name w:val="xl75"/>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C3428"/>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DC342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DC3428"/>
    <w:pPr>
      <w:spacing w:after="0" w:line="480" w:lineRule="auto"/>
    </w:pPr>
    <w:rPr>
      <w:rFonts w:ascii="Times New Roman" w:hAnsi="Times New Roman" w:cs="Times New Roman"/>
    </w:rPr>
  </w:style>
  <w:style w:type="character" w:customStyle="1" w:styleId="Heading1Char">
    <w:name w:val="Heading 1 Char"/>
    <w:basedOn w:val="DefaultParagraphFont"/>
    <w:link w:val="Heading1"/>
    <w:uiPriority w:val="9"/>
    <w:rsid w:val="00DC34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42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DC3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428"/>
    <w:rPr>
      <w:sz w:val="20"/>
      <w:szCs w:val="20"/>
    </w:rPr>
  </w:style>
  <w:style w:type="paragraph" w:styleId="CommentText">
    <w:name w:val="annotation text"/>
    <w:basedOn w:val="Normal"/>
    <w:link w:val="CommentTextChar"/>
    <w:uiPriority w:val="99"/>
    <w:unhideWhenUsed/>
    <w:rsid w:val="00DC3428"/>
    <w:pPr>
      <w:spacing w:line="240" w:lineRule="auto"/>
    </w:pPr>
    <w:rPr>
      <w:sz w:val="20"/>
      <w:szCs w:val="20"/>
    </w:rPr>
  </w:style>
  <w:style w:type="character" w:customStyle="1" w:styleId="CommentTextChar">
    <w:name w:val="Comment Text Char"/>
    <w:basedOn w:val="DefaultParagraphFont"/>
    <w:link w:val="CommentText"/>
    <w:uiPriority w:val="99"/>
    <w:rsid w:val="00DC3428"/>
    <w:rPr>
      <w:sz w:val="20"/>
      <w:szCs w:val="20"/>
    </w:rPr>
  </w:style>
  <w:style w:type="paragraph" w:styleId="Header">
    <w:name w:val="header"/>
    <w:basedOn w:val="Normal"/>
    <w:link w:val="HeaderChar"/>
    <w:uiPriority w:val="99"/>
    <w:unhideWhenUsed/>
    <w:rsid w:val="00DC3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28"/>
  </w:style>
  <w:style w:type="paragraph" w:styleId="Footer">
    <w:name w:val="footer"/>
    <w:basedOn w:val="Normal"/>
    <w:link w:val="FooterChar"/>
    <w:uiPriority w:val="99"/>
    <w:unhideWhenUsed/>
    <w:rsid w:val="00DC3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28"/>
  </w:style>
  <w:style w:type="character" w:styleId="FootnoteReference">
    <w:name w:val="footnote reference"/>
    <w:basedOn w:val="DefaultParagraphFont"/>
    <w:uiPriority w:val="99"/>
    <w:semiHidden/>
    <w:unhideWhenUsed/>
    <w:rsid w:val="00DC3428"/>
    <w:rPr>
      <w:vertAlign w:val="superscript"/>
    </w:rPr>
  </w:style>
  <w:style w:type="character" w:styleId="CommentReference">
    <w:name w:val="annotation reference"/>
    <w:basedOn w:val="DefaultParagraphFont"/>
    <w:uiPriority w:val="99"/>
    <w:semiHidden/>
    <w:unhideWhenUsed/>
    <w:rsid w:val="00DC3428"/>
    <w:rPr>
      <w:sz w:val="16"/>
      <w:szCs w:val="16"/>
    </w:rPr>
  </w:style>
  <w:style w:type="character" w:styleId="Hyperlink">
    <w:name w:val="Hyperlink"/>
    <w:basedOn w:val="DefaultParagraphFont"/>
    <w:uiPriority w:val="99"/>
    <w:unhideWhenUsed/>
    <w:rsid w:val="00DC3428"/>
    <w:rPr>
      <w:color w:val="0563C1"/>
      <w:u w:val="single"/>
    </w:rPr>
  </w:style>
  <w:style w:type="character" w:styleId="FollowedHyperlink">
    <w:name w:val="FollowedHyperlink"/>
    <w:basedOn w:val="DefaultParagraphFont"/>
    <w:uiPriority w:val="99"/>
    <w:semiHidden/>
    <w:unhideWhenUsed/>
    <w:rsid w:val="00DC3428"/>
    <w:rPr>
      <w:color w:val="954F72"/>
      <w:u w:val="single"/>
    </w:rPr>
  </w:style>
  <w:style w:type="paragraph" w:styleId="CommentSubject">
    <w:name w:val="annotation subject"/>
    <w:basedOn w:val="CommentText"/>
    <w:next w:val="CommentText"/>
    <w:link w:val="CommentSubjectChar"/>
    <w:uiPriority w:val="99"/>
    <w:semiHidden/>
    <w:unhideWhenUsed/>
    <w:rsid w:val="00DC3428"/>
    <w:rPr>
      <w:b/>
      <w:bCs/>
    </w:rPr>
  </w:style>
  <w:style w:type="character" w:customStyle="1" w:styleId="CommentSubjectChar">
    <w:name w:val="Comment Subject Char"/>
    <w:basedOn w:val="CommentTextChar"/>
    <w:link w:val="CommentSubject"/>
    <w:uiPriority w:val="99"/>
    <w:semiHidden/>
    <w:rsid w:val="00DC3428"/>
    <w:rPr>
      <w:b/>
      <w:bCs/>
      <w:sz w:val="20"/>
      <w:szCs w:val="20"/>
    </w:rPr>
  </w:style>
  <w:style w:type="paragraph" w:styleId="BalloonText">
    <w:name w:val="Balloon Text"/>
    <w:basedOn w:val="Normal"/>
    <w:link w:val="BalloonTextChar"/>
    <w:uiPriority w:val="99"/>
    <w:semiHidden/>
    <w:unhideWhenUsed/>
    <w:rsid w:val="00DC3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428"/>
    <w:rPr>
      <w:rFonts w:ascii="Segoe UI" w:hAnsi="Segoe UI" w:cs="Segoe UI"/>
      <w:sz w:val="18"/>
      <w:szCs w:val="18"/>
    </w:rPr>
  </w:style>
  <w:style w:type="paragraph" w:styleId="NoSpacing">
    <w:name w:val="No Spacing"/>
    <w:uiPriority w:val="1"/>
    <w:qFormat/>
    <w:rsid w:val="00DC3428"/>
    <w:pPr>
      <w:spacing w:after="0" w:line="240" w:lineRule="auto"/>
    </w:pPr>
  </w:style>
  <w:style w:type="character" w:styleId="UnresolvedMention">
    <w:name w:val="Unresolved Mention"/>
    <w:basedOn w:val="DefaultParagraphFont"/>
    <w:uiPriority w:val="99"/>
    <w:semiHidden/>
    <w:unhideWhenUsed/>
    <w:rsid w:val="00DE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3696/vdemds23"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1451</TotalTime>
  <Pages>6</Pages>
  <Words>3017</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Coppedge</dc:creator>
  <cp:keywords/>
  <dc:description/>
  <cp:lastModifiedBy>Michael Coppedge</cp:lastModifiedBy>
  <cp:revision>10</cp:revision>
  <cp:lastPrinted>2024-04-03T14:45:00Z</cp:lastPrinted>
  <dcterms:created xsi:type="dcterms:W3CDTF">2024-04-04T14:50:00Z</dcterms:created>
  <dcterms:modified xsi:type="dcterms:W3CDTF">2024-04-05T15:01:00Z</dcterms:modified>
</cp:coreProperties>
</file>