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Default="009F5483">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TELONE CENTRE FOR LEARNING</w:t>
      </w:r>
    </w:p>
    <w:p w14:paraId="037BF8CD" w14:textId="77777777" w:rsidR="0071215F" w:rsidRDefault="009F5483">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TECHNICAL DEPARTMENT</w:t>
      </w:r>
    </w:p>
    <w:p w14:paraId="037BF8CE" w14:textId="77777777" w:rsidR="0071215F" w:rsidRDefault="009F5483">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DIPLOMA IN TELECOMMUNICATION SYSTEMS ENGINEERING</w:t>
      </w:r>
    </w:p>
    <w:p w14:paraId="037BF8CF" w14:textId="77777777" w:rsidR="0071215F" w:rsidRDefault="009F5483">
      <w:pPr>
        <w:tabs>
          <w:tab w:val="left" w:pos="709"/>
        </w:tabs>
        <w:spacing w:after="200" w:line="360" w:lineRule="auto"/>
        <w:ind w:left="720"/>
        <w:jc w:val="center"/>
        <w:rPr>
          <w:rFonts w:ascii="Times New Roman" w:eastAsia="Times New Roman" w:hAnsi="Times New Roman" w:cs="Times New Roman"/>
          <w:color w:val="00000A"/>
          <w:sz w:val="24"/>
          <w:szCs w:val="24"/>
        </w:rPr>
      </w:pPr>
      <w:r>
        <w:rPr>
          <w:rFonts w:ascii="Liberation Serif" w:eastAsia="Liberation Serif" w:hAnsi="Liberation Serif" w:cs="Liberation Serif"/>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Default="009F5483">
      <w:pPr>
        <w:tabs>
          <w:tab w:val="left" w:pos="709"/>
        </w:tabs>
        <w:spacing w:after="200" w:line="360" w:lineRule="auto"/>
        <w:ind w:left="720"/>
        <w:jc w:val="center"/>
        <w:rPr>
          <w:rFonts w:ascii="Liberation Serif" w:eastAsia="Liberation Serif" w:hAnsi="Liberation Serif" w:cs="Liberation Serif"/>
          <w:b/>
          <w:bCs/>
          <w:color w:val="00000A"/>
          <w:sz w:val="24"/>
          <w:szCs w:val="24"/>
        </w:rPr>
      </w:pPr>
      <w:r>
        <w:rPr>
          <w:rFonts w:ascii="Liberation Serif" w:eastAsia="Liberation Serif" w:hAnsi="Liberation Serif" w:cs="Liberation Serif"/>
          <w:b/>
          <w:bCs/>
          <w:color w:val="00000A"/>
          <w:sz w:val="24"/>
          <w:szCs w:val="24"/>
        </w:rPr>
        <w:t>MODULAR ADAPTIVE DATA NODE FOR DYNAMIC VALUE SYSTEMS.</w:t>
      </w:r>
    </w:p>
    <w:p w14:paraId="037BF8D1"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Default="009F5483">
      <w:pPr>
        <w:tabs>
          <w:tab w:val="left" w:pos="709"/>
        </w:tabs>
        <w:spacing w:after="200" w:line="360" w:lineRule="auto"/>
        <w:ind w:left="720"/>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BY PETER MTHOKOZISI DUBE (TB24220009)</w:t>
      </w:r>
    </w:p>
    <w:p w14:paraId="037BF8D3"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Default="009F5483">
      <w:pPr>
        <w:tabs>
          <w:tab w:val="left" w:pos="709"/>
        </w:tabs>
        <w:spacing w:after="200" w:line="36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SUPERVISOR:</w:t>
      </w:r>
      <w:r>
        <w:rPr>
          <w:rFonts w:ascii="Times New Roman" w:eastAsia="Times New Roman" w:hAnsi="Times New Roman" w:cs="Times New Roman"/>
          <w:b/>
          <w:bCs/>
          <w:color w:val="00000A"/>
          <w:sz w:val="28"/>
          <w:szCs w:val="28"/>
        </w:rPr>
        <w:tab/>
        <w:t>MR.  KUNENE</w:t>
      </w:r>
    </w:p>
    <w:p w14:paraId="037BF8D5" w14:textId="77777777" w:rsidR="0071215F"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Default="009F5483">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Default="009F5483">
      <w:pPr>
        <w:keepNext/>
        <w:keepLines/>
        <w:widowControl/>
        <w:spacing w:before="200" w:line="360" w:lineRule="auto"/>
        <w:rPr>
          <w:rFonts w:ascii="Calibri" w:eastAsia="Calibri" w:hAnsi="Calibri" w:cs="Calibri"/>
          <w:b/>
          <w:bCs/>
          <w:color w:val="4F81BD"/>
          <w:sz w:val="26"/>
          <w:szCs w:val="26"/>
        </w:rPr>
      </w:pPr>
      <w:bookmarkStart w:id="0" w:name="_heading=h.he27srvv3u98" w:colFirst="0" w:colLast="0"/>
      <w:bookmarkEnd w:id="0"/>
      <w:r>
        <w:rPr>
          <w:rFonts w:ascii="Calibri" w:eastAsia="Calibri" w:hAnsi="Calibri" w:cs="Calibri"/>
          <w:b/>
          <w:bCs/>
          <w:color w:val="4F81BD"/>
          <w:sz w:val="26"/>
          <w:szCs w:val="26"/>
        </w:rPr>
        <w:t>Declaration Page</w:t>
      </w:r>
    </w:p>
    <w:p w14:paraId="037BF8DC" w14:textId="77777777" w:rsidR="0071215F" w:rsidRDefault="009F5483">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77777777" w:rsidR="0071215F" w:rsidRDefault="009F5483">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r>
        <w:rPr>
          <w:rFonts w:ascii="Times New Roman" w:eastAsia="Times New Roman" w:hAnsi="Times New Roman" w:cs="Times New Roman"/>
          <w:sz w:val="24"/>
          <w:szCs w:val="24"/>
        </w:rPr>
        <w:tab/>
        <w:t xml:space="preserve"> ________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w:t>
      </w:r>
    </w:p>
    <w:p w14:paraId="037BF8DE" w14:textId="77777777" w:rsidR="0071215F" w:rsidRDefault="009F5483">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Full 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Student's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37BF8DF"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Default="0071215F">
      <w:pPr>
        <w:widowControl/>
        <w:spacing w:before="280" w:after="280"/>
        <w:rPr>
          <w:rFonts w:ascii="Times New Roman" w:eastAsia="Times New Roman" w:hAnsi="Times New Roman" w:cs="Times New Roman"/>
          <w:b/>
          <w:bCs/>
          <w:sz w:val="24"/>
          <w:szCs w:val="24"/>
        </w:rPr>
      </w:pPr>
    </w:p>
    <w:p w14:paraId="037BF8ED" w14:textId="77777777" w:rsidR="0071215F" w:rsidRDefault="0071215F">
      <w:pPr>
        <w:widowControl/>
        <w:spacing w:before="280" w:after="280"/>
        <w:rPr>
          <w:rFonts w:ascii="Times New Roman" w:eastAsia="Times New Roman" w:hAnsi="Times New Roman" w:cs="Times New Roman"/>
          <w:b/>
          <w:bCs/>
          <w:sz w:val="24"/>
          <w:szCs w:val="24"/>
        </w:rPr>
      </w:pPr>
    </w:p>
    <w:p w14:paraId="037BF8EE" w14:textId="77777777" w:rsidR="0071215F" w:rsidRDefault="009F5483">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APPROVAL STATEMENT</w:t>
      </w:r>
    </w:p>
    <w:p w14:paraId="037BF8EF" w14:textId="77777777" w:rsidR="0071215F" w:rsidRDefault="009F5483">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titled </w:t>
      </w:r>
      <w:r>
        <w:rPr>
          <w:rFonts w:ascii="Times New Roman" w:eastAsia="Times New Roman" w:hAnsi="Times New Roman" w:cs="Times New Roman"/>
          <w:b/>
          <w:bCs/>
          <w:sz w:val="24"/>
          <w:szCs w:val="24"/>
        </w:rPr>
        <w:t>“__________________________________________”</w:t>
      </w:r>
      <w:r>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Default="009F5483">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 work presented in this report was carried out by </w:t>
      </w:r>
      <w:r>
        <w:rPr>
          <w:rFonts w:ascii="Times New Roman" w:eastAsia="Times New Roman" w:hAnsi="Times New Roman" w:cs="Times New Roman"/>
          <w:b/>
          <w:bCs/>
          <w:sz w:val="24"/>
          <w:szCs w:val="24"/>
        </w:rPr>
        <w:t>__________________________________________ (Student Name &amp; Reg Number)</w:t>
      </w:r>
      <w:r>
        <w:rPr>
          <w:rFonts w:ascii="Times New Roman" w:eastAsia="Times New Roman" w:hAnsi="Times New Roman" w:cs="Times New Roman"/>
          <w:sz w:val="24"/>
          <w:szCs w:val="24"/>
        </w:rPr>
        <w:t xml:space="preserve"> under our supervision and guidance.</w:t>
      </w:r>
    </w:p>
    <w:p w14:paraId="037BF8F1" w14:textId="77777777" w:rsidR="0071215F" w:rsidRDefault="009F5483">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approve this project report for submission and examination.</w:t>
      </w:r>
    </w:p>
    <w:p w14:paraId="037BF8F2" w14:textId="77777777" w:rsidR="0071215F" w:rsidRDefault="009F5483">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 xml:space="preserve">Supervisor’s </w:t>
      </w:r>
      <w:proofErr w:type="gramStart"/>
      <w:r>
        <w:rPr>
          <w:rFonts w:ascii="Times New Roman" w:eastAsia="Times New Roman" w:hAnsi="Times New Roman" w:cs="Times New Roman"/>
          <w:sz w:val="24"/>
          <w:szCs w:val="24"/>
        </w:rPr>
        <w:t>Name:_</w:t>
      </w:r>
      <w:proofErr w:type="gramEnd"/>
      <w:r>
        <w:rPr>
          <w:rFonts w:ascii="Times New Roman" w:eastAsia="Times New Roman" w:hAnsi="Times New Roman" w:cs="Times New Roman"/>
          <w:sz w:val="24"/>
          <w:szCs w:val="24"/>
        </w:rPr>
        <w:t>_______________________________</w:t>
      </w:r>
      <w:r>
        <w:rPr>
          <w:rFonts w:ascii="Times New Roman" w:eastAsia="Times New Roman" w:hAnsi="Times New Roman" w:cs="Times New Roman"/>
          <w:sz w:val="24"/>
          <w:szCs w:val="24"/>
        </w:rPr>
        <w:br/>
      </w:r>
      <w:proofErr w:type="gramStart"/>
      <w:r>
        <w:rPr>
          <w:rFonts w:ascii="Times New Roman" w:eastAsia="Times New Roman" w:hAnsi="Times New Roman" w:cs="Times New Roman"/>
          <w:sz w:val="24"/>
          <w:szCs w:val="24"/>
        </w:rPr>
        <w:t>Signature:_</w:t>
      </w:r>
      <w:proofErr w:type="gramEnd"/>
      <w:r>
        <w:rPr>
          <w:rFonts w:ascii="Times New Roman" w:eastAsia="Times New Roman" w:hAnsi="Times New Roman" w:cs="Times New Roman"/>
          <w:sz w:val="24"/>
          <w:szCs w:val="24"/>
        </w:rPr>
        <w:t>_______________________________________</w:t>
      </w:r>
      <w:r>
        <w:rPr>
          <w:rFonts w:ascii="Times New Roman" w:eastAsia="Times New Roman" w:hAnsi="Times New Roman" w:cs="Times New Roman"/>
          <w:sz w:val="24"/>
          <w:szCs w:val="24"/>
        </w:rPr>
        <w:br/>
        <w:t>Date: _____________________________________________</w:t>
      </w:r>
    </w:p>
    <w:p w14:paraId="037BF8F3" w14:textId="77777777" w:rsidR="0071215F" w:rsidRDefault="009F5483">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Head of Department: _______________________________</w:t>
      </w:r>
      <w:r>
        <w:rPr>
          <w:rFonts w:ascii="Times New Roman" w:eastAsia="Times New Roman" w:hAnsi="Times New Roman" w:cs="Times New Roman"/>
          <w:sz w:val="24"/>
          <w:szCs w:val="24"/>
        </w:rPr>
        <w:br/>
        <w:t>Signature: ________________________________________</w:t>
      </w:r>
    </w:p>
    <w:p w14:paraId="037BF8F4" w14:textId="77777777" w:rsidR="0071215F" w:rsidRDefault="0071215F">
      <w:pPr>
        <w:widowControl/>
        <w:spacing w:after="200" w:line="360" w:lineRule="auto"/>
        <w:jc w:val="both"/>
        <w:rPr>
          <w:rFonts w:ascii="Cambria" w:eastAsia="Cambria" w:hAnsi="Cambria" w:cs="Cambria"/>
        </w:rPr>
      </w:pPr>
    </w:p>
    <w:p w14:paraId="037BF8F5" w14:textId="77777777" w:rsidR="0071215F" w:rsidRDefault="0071215F">
      <w:pPr>
        <w:widowControl/>
        <w:spacing w:after="200" w:line="276" w:lineRule="auto"/>
        <w:rPr>
          <w:rFonts w:ascii="Cambria" w:eastAsia="Cambria" w:hAnsi="Cambria" w:cs="Cambria"/>
        </w:rPr>
      </w:pPr>
    </w:p>
    <w:p w14:paraId="037BF8F6" w14:textId="77777777" w:rsidR="0071215F" w:rsidRDefault="0071215F">
      <w:pPr>
        <w:widowControl/>
        <w:spacing w:after="200" w:line="276" w:lineRule="auto"/>
        <w:rPr>
          <w:rFonts w:ascii="Cambria" w:eastAsia="Cambria" w:hAnsi="Cambria" w:cs="Cambria"/>
        </w:rPr>
      </w:pPr>
    </w:p>
    <w:p w14:paraId="037BF8F7" w14:textId="77777777" w:rsidR="0071215F" w:rsidRDefault="0071215F">
      <w:pPr>
        <w:widowControl/>
        <w:spacing w:after="200" w:line="276" w:lineRule="auto"/>
        <w:rPr>
          <w:rFonts w:ascii="Cambria" w:eastAsia="Cambria" w:hAnsi="Cambria" w:cs="Cambria"/>
        </w:rPr>
      </w:pPr>
    </w:p>
    <w:p w14:paraId="037BF8F8" w14:textId="77777777" w:rsidR="0071215F" w:rsidRDefault="0071215F">
      <w:pPr>
        <w:widowControl/>
        <w:spacing w:after="200" w:line="276" w:lineRule="auto"/>
        <w:rPr>
          <w:rFonts w:ascii="Cambria" w:eastAsia="Cambria" w:hAnsi="Cambria" w:cs="Cambria"/>
        </w:rPr>
      </w:pPr>
    </w:p>
    <w:p w14:paraId="037BF8F9" w14:textId="77777777" w:rsidR="0071215F" w:rsidRDefault="0071215F">
      <w:pPr>
        <w:widowControl/>
        <w:spacing w:after="200" w:line="276" w:lineRule="auto"/>
        <w:rPr>
          <w:rFonts w:ascii="Cambria" w:eastAsia="Cambria" w:hAnsi="Cambria" w:cs="Cambria"/>
        </w:rPr>
      </w:pPr>
    </w:p>
    <w:p w14:paraId="037BF8FA" w14:textId="77777777" w:rsidR="0071215F" w:rsidRDefault="0071215F">
      <w:pPr>
        <w:widowControl/>
        <w:spacing w:after="200" w:line="276" w:lineRule="auto"/>
        <w:rPr>
          <w:rFonts w:ascii="Cambria" w:eastAsia="Cambria" w:hAnsi="Cambria" w:cs="Cambria"/>
        </w:rPr>
      </w:pPr>
    </w:p>
    <w:p w14:paraId="037BF8FB" w14:textId="77777777" w:rsidR="0071215F" w:rsidRDefault="0071215F">
      <w:pPr>
        <w:widowControl/>
        <w:spacing w:after="200" w:line="276" w:lineRule="auto"/>
        <w:rPr>
          <w:rFonts w:ascii="Cambria" w:eastAsia="Cambria" w:hAnsi="Cambria" w:cs="Cambria"/>
        </w:rPr>
      </w:pPr>
    </w:p>
    <w:p w14:paraId="037BF8FC" w14:textId="77777777" w:rsidR="0071215F" w:rsidRDefault="0071215F">
      <w:pPr>
        <w:widowControl/>
        <w:spacing w:after="200" w:line="276" w:lineRule="auto"/>
        <w:rPr>
          <w:rFonts w:ascii="Cambria" w:eastAsia="Cambria" w:hAnsi="Cambria" w:cs="Cambria"/>
        </w:rPr>
      </w:pPr>
    </w:p>
    <w:p w14:paraId="037BF8FD" w14:textId="77777777" w:rsidR="0071215F" w:rsidRDefault="0071215F">
      <w:pPr>
        <w:widowControl/>
        <w:spacing w:after="200" w:line="276" w:lineRule="auto"/>
        <w:rPr>
          <w:rFonts w:ascii="Cambria" w:eastAsia="Cambria" w:hAnsi="Cambria" w:cs="Cambria"/>
        </w:rPr>
      </w:pPr>
    </w:p>
    <w:p w14:paraId="037BF8FE" w14:textId="77777777" w:rsidR="0071215F" w:rsidRDefault="0071215F">
      <w:pPr>
        <w:widowControl/>
        <w:spacing w:after="200" w:line="276" w:lineRule="auto"/>
        <w:rPr>
          <w:rFonts w:ascii="Cambria" w:eastAsia="Cambria" w:hAnsi="Cambria" w:cs="Cambria"/>
        </w:rPr>
      </w:pPr>
    </w:p>
    <w:p w14:paraId="037BF8FF" w14:textId="77777777" w:rsidR="0071215F" w:rsidRDefault="009F5483">
      <w:pPr>
        <w:pStyle w:val="Heading1"/>
        <w:spacing w:before="0" w:after="120" w:line="275" w:lineRule="auto"/>
        <w:rPr>
          <w:color w:val="1F1F1F"/>
        </w:rPr>
      </w:pPr>
      <w:r>
        <w:rPr>
          <w:color w:val="1F1F1F"/>
        </w:rPr>
        <w:t>ACKNOWLEDGEMENTS</w:t>
      </w:r>
    </w:p>
    <w:p w14:paraId="037BF900" w14:textId="77777777" w:rsidR="0071215F" w:rsidRDefault="009F5483">
      <w:pPr>
        <w:pBdr>
          <w:top w:val="nil"/>
          <w:left w:val="nil"/>
          <w:bottom w:val="nil"/>
          <w:right w:val="nil"/>
          <w:between w:val="nil"/>
        </w:pBdr>
        <w:spacing w:after="240" w:line="275" w:lineRule="auto"/>
        <w:rPr>
          <w:color w:val="1F1F1F"/>
        </w:rPr>
      </w:pPr>
      <w:r>
        <w:rPr>
          <w:color w:val="1F1F1F"/>
        </w:rPr>
        <w:t>The successful completion of this project, the Modular Adaptive Data Node (MADN), would not have been possible without the guidance, support, and encouragement of several individuals and institutions. I would like to express my deepest gratitude to all who contributed to this journey.</w:t>
      </w:r>
    </w:p>
    <w:p w14:paraId="037BF901" w14:textId="77777777" w:rsidR="0071215F" w:rsidRDefault="009F5483">
      <w:pPr>
        <w:pBdr>
          <w:top w:val="nil"/>
          <w:left w:val="nil"/>
          <w:bottom w:val="nil"/>
          <w:right w:val="nil"/>
          <w:between w:val="nil"/>
        </w:pBdr>
        <w:spacing w:after="240" w:line="275" w:lineRule="auto"/>
        <w:rPr>
          <w:color w:val="1F1F1F"/>
        </w:rPr>
      </w:pPr>
      <w:r>
        <w:rPr>
          <w:color w:val="1F1F1F"/>
        </w:rPr>
        <w:t xml:space="preserve">First and foremost, I extend my sincere appreciation to my supervisor, </w:t>
      </w:r>
      <w:r>
        <w:rPr>
          <w:b/>
          <w:bCs/>
          <w:color w:val="1F1F1F"/>
        </w:rPr>
        <w:t>Mr. Kunene</w:t>
      </w:r>
      <w:r>
        <w:rPr>
          <w:color w:val="1F1F1F"/>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Default="009F5483">
      <w:pPr>
        <w:pBdr>
          <w:top w:val="nil"/>
          <w:left w:val="nil"/>
          <w:bottom w:val="nil"/>
          <w:right w:val="nil"/>
          <w:between w:val="nil"/>
        </w:pBdr>
        <w:spacing w:after="240" w:line="275" w:lineRule="auto"/>
        <w:rPr>
          <w:color w:val="1F1F1F"/>
        </w:rPr>
      </w:pPr>
      <w:r>
        <w:rPr>
          <w:color w:val="1F1F1F"/>
        </w:rPr>
        <w:t xml:space="preserve">I also wish to thank the faculty and staff at the </w:t>
      </w:r>
      <w:r>
        <w:rPr>
          <w:b/>
          <w:bCs/>
          <w:color w:val="1F1F1F"/>
        </w:rPr>
        <w:t>Diploma in Telecommunication Systems Engineering</w:t>
      </w:r>
      <w:r>
        <w:rPr>
          <w:color w:val="1F1F1F"/>
        </w:rPr>
        <w:t xml:space="preserve"> at </w:t>
      </w:r>
      <w:r>
        <w:rPr>
          <w:b/>
          <w:bCs/>
          <w:color w:val="1F1F1F"/>
        </w:rPr>
        <w:t xml:space="preserve">Telone Centre </w:t>
      </w:r>
      <w:proofErr w:type="gramStart"/>
      <w:r>
        <w:rPr>
          <w:b/>
          <w:bCs/>
          <w:color w:val="1F1F1F"/>
        </w:rPr>
        <w:t>For</w:t>
      </w:r>
      <w:proofErr w:type="gramEnd"/>
      <w:r>
        <w:rPr>
          <w:b/>
          <w:bCs/>
          <w:color w:val="1F1F1F"/>
        </w:rPr>
        <w:t xml:space="preserve"> Learning, Bulawayo Branch</w:t>
      </w:r>
      <w:r>
        <w:rPr>
          <w:color w:val="1F1F1F"/>
        </w:rPr>
        <w:t xml:space="preserve"> for providing the necessary academic environment, resources, and foundational knowledge required to undertake a project of this magnitude.</w:t>
      </w:r>
    </w:p>
    <w:p w14:paraId="037BF903" w14:textId="77777777" w:rsidR="0071215F" w:rsidRDefault="009F5483">
      <w:pPr>
        <w:pBdr>
          <w:top w:val="nil"/>
          <w:left w:val="nil"/>
          <w:bottom w:val="nil"/>
          <w:right w:val="nil"/>
          <w:between w:val="nil"/>
        </w:pBdr>
        <w:spacing w:after="240" w:line="275" w:lineRule="auto"/>
        <w:rPr>
          <w:color w:val="1F1F1F"/>
        </w:rPr>
      </w:pPr>
      <w:r>
        <w:rPr>
          <w:color w:val="1F1F1F"/>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Default="009F5483">
      <w:pPr>
        <w:pBdr>
          <w:top w:val="nil"/>
          <w:left w:val="nil"/>
          <w:bottom w:val="nil"/>
          <w:right w:val="nil"/>
          <w:between w:val="nil"/>
        </w:pBdr>
        <w:spacing w:after="240" w:line="275" w:lineRule="auto"/>
        <w:rPr>
          <w:color w:val="1F1F1F"/>
        </w:rPr>
      </w:pPr>
      <w:r>
        <w:rPr>
          <w:color w:val="1F1F1F"/>
        </w:rPr>
        <w:t xml:space="preserve">Furthermore, I am deeply grateful to my family and friends particularly </w:t>
      </w:r>
      <w:r>
        <w:rPr>
          <w:b/>
          <w:bCs/>
          <w:color w:val="1F1F1F"/>
        </w:rPr>
        <w:t>Ignatious Dube, Zibusiso Prisca Tshuma, Petros Njabulo Dube, Priscilla Nobukhosi Dube, Paul Makhosiwonke Dube, Godknows Ndlovu and Ocean Thabo Mlilo</w:t>
      </w:r>
      <w:r>
        <w:rPr>
          <w:color w:val="1F1F1F"/>
        </w:rPr>
        <w:t xml:space="preserve"> for their endless emotional support, understanding, and encouragement during the long hours of research, coding, and system testing.</w:t>
      </w:r>
    </w:p>
    <w:p w14:paraId="037BF905" w14:textId="77777777" w:rsidR="0071215F" w:rsidRDefault="009F5483">
      <w:pPr>
        <w:pBdr>
          <w:top w:val="nil"/>
          <w:left w:val="nil"/>
          <w:bottom w:val="nil"/>
          <w:right w:val="nil"/>
          <w:between w:val="nil"/>
        </w:pBdr>
        <w:spacing w:after="240" w:line="275" w:lineRule="auto"/>
        <w:rPr>
          <w:color w:val="1F1F1F"/>
        </w:rPr>
      </w:pPr>
      <w:r>
        <w:rPr>
          <w:color w:val="1F1F1F"/>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Default="0071215F">
      <w:pPr>
        <w:pBdr>
          <w:top w:val="nil"/>
          <w:left w:val="nil"/>
          <w:bottom w:val="nil"/>
          <w:right w:val="nil"/>
          <w:between w:val="nil"/>
        </w:pBdr>
        <w:spacing w:after="240" w:line="275" w:lineRule="auto"/>
        <w:rPr>
          <w:color w:val="1F1F1F"/>
        </w:rPr>
      </w:pPr>
    </w:p>
    <w:p w14:paraId="037BF907" w14:textId="77777777" w:rsidR="0071215F" w:rsidRDefault="0071215F">
      <w:pPr>
        <w:pBdr>
          <w:top w:val="nil"/>
          <w:left w:val="nil"/>
          <w:bottom w:val="nil"/>
          <w:right w:val="nil"/>
          <w:between w:val="nil"/>
        </w:pBdr>
        <w:spacing w:after="240" w:line="275" w:lineRule="auto"/>
        <w:rPr>
          <w:color w:val="1F1F1F"/>
        </w:rPr>
      </w:pPr>
    </w:p>
    <w:p w14:paraId="037BF908" w14:textId="77777777" w:rsidR="0071215F" w:rsidRDefault="0071215F">
      <w:pPr>
        <w:pBdr>
          <w:top w:val="nil"/>
          <w:left w:val="nil"/>
          <w:bottom w:val="nil"/>
          <w:right w:val="nil"/>
          <w:between w:val="nil"/>
        </w:pBdr>
        <w:spacing w:after="240" w:line="275" w:lineRule="auto"/>
        <w:rPr>
          <w:color w:val="1F1F1F"/>
        </w:rPr>
      </w:pPr>
    </w:p>
    <w:p w14:paraId="037BF909" w14:textId="77777777" w:rsidR="0071215F" w:rsidRDefault="0071215F">
      <w:pPr>
        <w:pBdr>
          <w:top w:val="nil"/>
          <w:left w:val="nil"/>
          <w:bottom w:val="nil"/>
          <w:right w:val="nil"/>
          <w:between w:val="nil"/>
        </w:pBdr>
        <w:spacing w:after="240" w:line="275" w:lineRule="auto"/>
        <w:rPr>
          <w:color w:val="1F1F1F"/>
        </w:rPr>
      </w:pPr>
    </w:p>
    <w:p w14:paraId="037BF90A" w14:textId="77777777" w:rsidR="0071215F" w:rsidRDefault="0071215F">
      <w:pPr>
        <w:pBdr>
          <w:top w:val="nil"/>
          <w:left w:val="nil"/>
          <w:bottom w:val="nil"/>
          <w:right w:val="nil"/>
          <w:between w:val="nil"/>
        </w:pBdr>
        <w:spacing w:after="240" w:line="275" w:lineRule="auto"/>
        <w:rPr>
          <w:color w:val="1F1F1F"/>
        </w:rPr>
      </w:pPr>
    </w:p>
    <w:p w14:paraId="037BF90B" w14:textId="77777777" w:rsidR="0071215F" w:rsidRDefault="0071215F">
      <w:pPr>
        <w:pBdr>
          <w:top w:val="nil"/>
          <w:left w:val="nil"/>
          <w:bottom w:val="nil"/>
          <w:right w:val="nil"/>
          <w:between w:val="nil"/>
        </w:pBdr>
        <w:spacing w:after="240" w:line="275" w:lineRule="auto"/>
        <w:rPr>
          <w:color w:val="1F1F1F"/>
        </w:rPr>
      </w:pPr>
    </w:p>
    <w:p w14:paraId="037BF90C" w14:textId="77777777" w:rsidR="0071215F" w:rsidRDefault="0071215F">
      <w:pPr>
        <w:pBdr>
          <w:top w:val="nil"/>
          <w:left w:val="nil"/>
          <w:bottom w:val="nil"/>
          <w:right w:val="nil"/>
          <w:between w:val="nil"/>
        </w:pBdr>
        <w:spacing w:after="240" w:line="275" w:lineRule="auto"/>
        <w:rPr>
          <w:color w:val="1F1F1F"/>
        </w:rPr>
      </w:pPr>
    </w:p>
    <w:p w14:paraId="037BF90D" w14:textId="77777777" w:rsidR="0071215F" w:rsidRDefault="0071215F">
      <w:pPr>
        <w:pBdr>
          <w:top w:val="nil"/>
          <w:left w:val="nil"/>
          <w:bottom w:val="nil"/>
          <w:right w:val="nil"/>
          <w:between w:val="nil"/>
        </w:pBdr>
        <w:spacing w:after="240" w:line="275" w:lineRule="auto"/>
        <w:rPr>
          <w:color w:val="1F1F1F"/>
        </w:rPr>
      </w:pPr>
    </w:p>
    <w:p w14:paraId="037BF90E" w14:textId="77777777" w:rsidR="0071215F" w:rsidRDefault="009F5483">
      <w:pPr>
        <w:pStyle w:val="Heading1"/>
        <w:spacing w:before="0" w:after="120" w:line="275" w:lineRule="auto"/>
        <w:rPr>
          <w:color w:val="1F1F1F"/>
        </w:rPr>
      </w:pPr>
      <w:r>
        <w:rPr>
          <w:color w:val="1F1F1F"/>
        </w:rPr>
        <w:t>ABSTRACT</w:t>
      </w:r>
    </w:p>
    <w:p w14:paraId="037BF90F" w14:textId="77777777" w:rsidR="0071215F" w:rsidRDefault="009F5483">
      <w:pPr>
        <w:pBdr>
          <w:top w:val="nil"/>
          <w:left w:val="nil"/>
          <w:bottom w:val="nil"/>
          <w:right w:val="nil"/>
          <w:between w:val="nil"/>
        </w:pBdr>
        <w:spacing w:after="240" w:line="275" w:lineRule="auto"/>
        <w:rPr>
          <w:color w:val="1F1F1F"/>
        </w:rPr>
      </w:pPr>
      <w:r>
        <w:rPr>
          <w:color w:val="1F1F1F"/>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w:t>
      </w:r>
      <w:r>
        <w:rPr>
          <w:color w:val="1F1F1F"/>
        </w:rPr>
        <w:t>omputing framework designed to harness the idle processing capacity of ubiquitous consumer devices.</w:t>
      </w:r>
    </w:p>
    <w:p w14:paraId="037BF910" w14:textId="77777777" w:rsidR="0071215F" w:rsidRDefault="009F5483">
      <w:pPr>
        <w:pBdr>
          <w:top w:val="nil"/>
          <w:left w:val="nil"/>
          <w:bottom w:val="nil"/>
          <w:right w:val="nil"/>
          <w:between w:val="nil"/>
        </w:pBdr>
        <w:spacing w:after="240" w:line="275" w:lineRule="auto"/>
        <w:rPr>
          <w:color w:val="1F1F1F"/>
        </w:rPr>
      </w:pPr>
      <w:r>
        <w:rPr>
          <w:color w:val="1F1F1F"/>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Pr>
          <w:b/>
          <w:bCs/>
          <w:color w:val="1F1F1F"/>
        </w:rPr>
        <w:t>Orchestrator</w:t>
      </w:r>
      <w:r>
        <w:rPr>
          <w:color w:val="1F1F1F"/>
        </w:rPr>
        <w:t xml:space="preserve"> utilizing a Dynamic Resource Scheduler to distribute computational loads across guest devices; an </w:t>
      </w:r>
      <w:r>
        <w:rPr>
          <w:b/>
          <w:bCs/>
          <w:color w:val="1F1F1F"/>
        </w:rPr>
        <w:t>Agri-Analytics Engine</w:t>
      </w:r>
      <w:r>
        <w:rPr>
          <w:color w:val="1F1F1F"/>
        </w:rPr>
        <w:t xml:space="preserve"> leveraging TensorFlow Lite and MQTT telemetry for microclimate-specific crop yield predictions; an </w:t>
      </w:r>
      <w:r>
        <w:rPr>
          <w:b/>
          <w:bCs/>
          <w:color w:val="1F1F1F"/>
        </w:rPr>
        <w:t>Edge-Vision Gateway</w:t>
      </w:r>
      <w:r>
        <w:rPr>
          <w:color w:val="1F1F1F"/>
        </w:rPr>
        <w:t xml:space="preserve"> employing OpenCV and low-power sensors for real-time, offline perimeter surveillance; and a </w:t>
      </w:r>
      <w:r>
        <w:rPr>
          <w:b/>
          <w:bCs/>
          <w:color w:val="1F1F1F"/>
        </w:rPr>
        <w:t>Mesh-POS System</w:t>
      </w:r>
      <w:r>
        <w:rPr>
          <w:color w:val="1F1F1F"/>
        </w:rPr>
        <w:t xml:space="preserve"> featuring a Distributed Micro-Transaction Ledger to ensure resilient commercial operations during network outages.</w:t>
      </w:r>
    </w:p>
    <w:p w14:paraId="037BF911" w14:textId="77777777" w:rsidR="0071215F" w:rsidRDefault="009F5483">
      <w:pPr>
        <w:pBdr>
          <w:top w:val="nil"/>
          <w:left w:val="nil"/>
          <w:bottom w:val="nil"/>
          <w:right w:val="nil"/>
          <w:between w:val="nil"/>
        </w:pBdr>
        <w:spacing w:after="240" w:line="275" w:lineRule="auto"/>
        <w:rPr>
          <w:color w:val="1F1F1F"/>
        </w:rPr>
      </w:pPr>
      <w:r>
        <w:rPr>
          <w:color w:val="1F1F1F"/>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Default="0071215F">
      <w:pPr>
        <w:pBdr>
          <w:top w:val="nil"/>
          <w:left w:val="nil"/>
          <w:bottom w:val="nil"/>
          <w:right w:val="nil"/>
          <w:between w:val="nil"/>
        </w:pBdr>
        <w:spacing w:after="240" w:line="275" w:lineRule="auto"/>
        <w:rPr>
          <w:color w:val="1F1F1F"/>
        </w:rPr>
      </w:pPr>
    </w:p>
    <w:p w14:paraId="037BF913" w14:textId="77777777" w:rsidR="0071215F" w:rsidRDefault="0071215F">
      <w:pPr>
        <w:pBdr>
          <w:top w:val="nil"/>
          <w:left w:val="nil"/>
          <w:bottom w:val="nil"/>
          <w:right w:val="nil"/>
          <w:between w:val="nil"/>
        </w:pBdr>
        <w:spacing w:after="240" w:line="275" w:lineRule="auto"/>
        <w:rPr>
          <w:color w:val="1F1F1F"/>
        </w:rPr>
      </w:pPr>
    </w:p>
    <w:p w14:paraId="037BF914" w14:textId="77777777" w:rsidR="0071215F" w:rsidRDefault="0071215F">
      <w:pPr>
        <w:pBdr>
          <w:top w:val="nil"/>
          <w:left w:val="nil"/>
          <w:bottom w:val="nil"/>
          <w:right w:val="nil"/>
          <w:between w:val="nil"/>
        </w:pBdr>
        <w:spacing w:after="240" w:line="275" w:lineRule="auto"/>
        <w:rPr>
          <w:color w:val="1F1F1F"/>
        </w:rPr>
      </w:pPr>
    </w:p>
    <w:p w14:paraId="037BF915" w14:textId="77777777" w:rsidR="0071215F" w:rsidRDefault="0071215F">
      <w:pPr>
        <w:pBdr>
          <w:top w:val="nil"/>
          <w:left w:val="nil"/>
          <w:bottom w:val="nil"/>
          <w:right w:val="nil"/>
          <w:between w:val="nil"/>
        </w:pBdr>
        <w:spacing w:after="240" w:line="275" w:lineRule="auto"/>
        <w:rPr>
          <w:color w:val="1F1F1F"/>
        </w:rPr>
      </w:pPr>
    </w:p>
    <w:p w14:paraId="037BF916" w14:textId="77777777" w:rsidR="0071215F" w:rsidRDefault="0071215F">
      <w:pPr>
        <w:pBdr>
          <w:top w:val="nil"/>
          <w:left w:val="nil"/>
          <w:bottom w:val="nil"/>
          <w:right w:val="nil"/>
          <w:between w:val="nil"/>
        </w:pBdr>
        <w:spacing w:after="240" w:line="275" w:lineRule="auto"/>
        <w:rPr>
          <w:color w:val="1F1F1F"/>
        </w:rPr>
      </w:pPr>
    </w:p>
    <w:p w14:paraId="037BF917" w14:textId="77777777" w:rsidR="0071215F" w:rsidRDefault="0071215F">
      <w:pPr>
        <w:pBdr>
          <w:top w:val="nil"/>
          <w:left w:val="nil"/>
          <w:bottom w:val="nil"/>
          <w:right w:val="nil"/>
          <w:between w:val="nil"/>
        </w:pBdr>
        <w:spacing w:after="240" w:line="275" w:lineRule="auto"/>
        <w:rPr>
          <w:color w:val="1F1F1F"/>
        </w:rPr>
      </w:pPr>
    </w:p>
    <w:p w14:paraId="037BF918" w14:textId="77777777" w:rsidR="0071215F" w:rsidRDefault="0071215F">
      <w:pPr>
        <w:pBdr>
          <w:top w:val="nil"/>
          <w:left w:val="nil"/>
          <w:bottom w:val="nil"/>
          <w:right w:val="nil"/>
          <w:between w:val="nil"/>
        </w:pBdr>
        <w:spacing w:after="240" w:line="275" w:lineRule="auto"/>
        <w:rPr>
          <w:color w:val="1F1F1F"/>
        </w:rPr>
      </w:pPr>
    </w:p>
    <w:p w14:paraId="037BF919" w14:textId="77777777" w:rsidR="0071215F" w:rsidRDefault="0071215F">
      <w:pPr>
        <w:pBdr>
          <w:top w:val="nil"/>
          <w:left w:val="nil"/>
          <w:bottom w:val="nil"/>
          <w:right w:val="nil"/>
          <w:between w:val="nil"/>
        </w:pBdr>
        <w:spacing w:after="240" w:line="275" w:lineRule="auto"/>
        <w:rPr>
          <w:color w:val="1F1F1F"/>
        </w:rPr>
      </w:pPr>
    </w:p>
    <w:p w14:paraId="037BF91A" w14:textId="77777777" w:rsidR="0071215F" w:rsidRDefault="0071215F">
      <w:pPr>
        <w:pStyle w:val="Heading1"/>
        <w:spacing w:before="0" w:after="120" w:line="275" w:lineRule="auto"/>
        <w:rPr>
          <w:color w:val="1F1F1F"/>
        </w:rPr>
      </w:pPr>
    </w:p>
    <w:p w14:paraId="037BF91B" w14:textId="77777777" w:rsidR="0071215F" w:rsidRDefault="0071215F"/>
    <w:p w14:paraId="037BF91C" w14:textId="77777777" w:rsidR="0071215F" w:rsidRDefault="0071215F"/>
    <w:p w14:paraId="037BF91D" w14:textId="77777777" w:rsidR="0071215F" w:rsidRDefault="009F5483">
      <w:pPr>
        <w:pStyle w:val="Heading1"/>
        <w:spacing w:before="0" w:after="120" w:line="275" w:lineRule="auto"/>
        <w:rPr>
          <w:color w:val="1F1F1F"/>
        </w:rPr>
      </w:pPr>
      <w:r>
        <w:rPr>
          <w:color w:val="1F1F1F"/>
        </w:rPr>
        <w:t>TABLE OF CONTENTS</w:t>
      </w:r>
    </w:p>
    <w:p w14:paraId="037BF91E" w14:textId="77777777" w:rsidR="0071215F" w:rsidRDefault="009F5483">
      <w:pPr>
        <w:pBdr>
          <w:top w:val="nil"/>
          <w:left w:val="nil"/>
          <w:bottom w:val="nil"/>
          <w:right w:val="nil"/>
          <w:between w:val="nil"/>
        </w:pBdr>
        <w:spacing w:after="240" w:line="275" w:lineRule="auto"/>
        <w:rPr>
          <w:b/>
          <w:bCs/>
          <w:color w:val="1F1F1F"/>
        </w:rPr>
      </w:pPr>
      <w:r>
        <w:rPr>
          <w:b/>
          <w:bCs/>
          <w:color w:val="1F1F1F"/>
        </w:rPr>
        <w:t>ACKNOWLEDGEMENTS</w:t>
      </w:r>
    </w:p>
    <w:p w14:paraId="037BF91F" w14:textId="77777777" w:rsidR="0071215F" w:rsidRDefault="009F5483">
      <w:pPr>
        <w:pBdr>
          <w:top w:val="nil"/>
          <w:left w:val="nil"/>
          <w:bottom w:val="nil"/>
          <w:right w:val="nil"/>
          <w:between w:val="nil"/>
        </w:pBdr>
        <w:spacing w:after="240" w:line="275" w:lineRule="auto"/>
        <w:rPr>
          <w:b/>
          <w:bCs/>
          <w:color w:val="1F1F1F"/>
        </w:rPr>
      </w:pPr>
      <w:r>
        <w:rPr>
          <w:b/>
          <w:bCs/>
          <w:color w:val="1F1F1F"/>
        </w:rPr>
        <w:t>ABSTRACT</w:t>
      </w:r>
    </w:p>
    <w:p w14:paraId="037BF920" w14:textId="77777777" w:rsidR="0071215F" w:rsidRDefault="009F5483">
      <w:pPr>
        <w:pBdr>
          <w:top w:val="nil"/>
          <w:left w:val="nil"/>
          <w:bottom w:val="nil"/>
          <w:right w:val="nil"/>
          <w:between w:val="nil"/>
        </w:pBdr>
        <w:spacing w:after="240" w:line="275" w:lineRule="auto"/>
        <w:rPr>
          <w:b/>
          <w:bCs/>
          <w:color w:val="1F1F1F"/>
        </w:rPr>
      </w:pPr>
      <w:r>
        <w:rPr>
          <w:b/>
          <w:bCs/>
          <w:color w:val="1F1F1F"/>
        </w:rPr>
        <w:t>CHAPTER 1: INTRODUCTION</w:t>
      </w:r>
    </w:p>
    <w:p w14:paraId="037BF921" w14:textId="77777777" w:rsidR="0071215F" w:rsidRDefault="009F5483">
      <w:pPr>
        <w:pBdr>
          <w:top w:val="nil"/>
          <w:left w:val="nil"/>
          <w:bottom w:val="nil"/>
          <w:right w:val="nil"/>
          <w:between w:val="nil"/>
        </w:pBdr>
        <w:spacing w:after="240" w:line="275" w:lineRule="auto"/>
        <w:rPr>
          <w:color w:val="1F1F1F"/>
        </w:rPr>
      </w:pPr>
      <w:r>
        <w:rPr>
          <w:color w:val="1F1F1F"/>
        </w:rPr>
        <w:t>1.1 Background of the Study</w:t>
      </w:r>
    </w:p>
    <w:p w14:paraId="037BF922" w14:textId="77777777" w:rsidR="0071215F" w:rsidRDefault="009F5483">
      <w:pPr>
        <w:pBdr>
          <w:top w:val="nil"/>
          <w:left w:val="nil"/>
          <w:bottom w:val="nil"/>
          <w:right w:val="nil"/>
          <w:between w:val="nil"/>
        </w:pBdr>
        <w:spacing w:after="240" w:line="275" w:lineRule="auto"/>
        <w:rPr>
          <w:color w:val="1F1F1F"/>
        </w:rPr>
      </w:pPr>
      <w:r>
        <w:rPr>
          <w:color w:val="1F1F1F"/>
        </w:rPr>
        <w:t>1.2 Problem Statement</w:t>
      </w:r>
    </w:p>
    <w:p w14:paraId="037BF923" w14:textId="77777777" w:rsidR="0071215F" w:rsidRDefault="009F5483">
      <w:pPr>
        <w:pBdr>
          <w:top w:val="nil"/>
          <w:left w:val="nil"/>
          <w:bottom w:val="nil"/>
          <w:right w:val="nil"/>
          <w:between w:val="nil"/>
        </w:pBdr>
        <w:spacing w:after="240" w:line="275" w:lineRule="auto"/>
        <w:rPr>
          <w:color w:val="1F1F1F"/>
        </w:rPr>
      </w:pPr>
      <w:r>
        <w:rPr>
          <w:color w:val="1F1F1F"/>
        </w:rPr>
        <w:t>1.3 Aim of the Project</w:t>
      </w:r>
    </w:p>
    <w:p w14:paraId="037BF924" w14:textId="77777777" w:rsidR="0071215F" w:rsidRDefault="009F5483">
      <w:pPr>
        <w:pBdr>
          <w:top w:val="nil"/>
          <w:left w:val="nil"/>
          <w:bottom w:val="nil"/>
          <w:right w:val="nil"/>
          <w:between w:val="nil"/>
        </w:pBdr>
        <w:spacing w:after="240" w:line="275" w:lineRule="auto"/>
        <w:rPr>
          <w:color w:val="1F1F1F"/>
        </w:rPr>
      </w:pPr>
      <w:r>
        <w:rPr>
          <w:color w:val="1F1F1F"/>
        </w:rPr>
        <w:t>1.4 Objectives of the Project</w:t>
      </w:r>
    </w:p>
    <w:p w14:paraId="037BF925" w14:textId="77777777" w:rsidR="0071215F" w:rsidRDefault="009F5483">
      <w:pPr>
        <w:pBdr>
          <w:top w:val="nil"/>
          <w:left w:val="nil"/>
          <w:bottom w:val="nil"/>
          <w:right w:val="nil"/>
          <w:between w:val="nil"/>
        </w:pBdr>
        <w:spacing w:after="240" w:line="275" w:lineRule="auto"/>
        <w:rPr>
          <w:color w:val="1F1F1F"/>
        </w:rPr>
      </w:pPr>
      <w:r>
        <w:rPr>
          <w:color w:val="1F1F1F"/>
        </w:rPr>
        <w:t>1.5 Research Questions</w:t>
      </w:r>
    </w:p>
    <w:p w14:paraId="037BF926" w14:textId="77777777" w:rsidR="0071215F" w:rsidRDefault="009F5483">
      <w:pPr>
        <w:pBdr>
          <w:top w:val="nil"/>
          <w:left w:val="nil"/>
          <w:bottom w:val="nil"/>
          <w:right w:val="nil"/>
          <w:between w:val="nil"/>
        </w:pBdr>
        <w:spacing w:after="240" w:line="275" w:lineRule="auto"/>
        <w:rPr>
          <w:color w:val="1F1F1F"/>
        </w:rPr>
      </w:pPr>
      <w:r>
        <w:rPr>
          <w:color w:val="1F1F1F"/>
        </w:rPr>
        <w:t>1.6 Scope of the Project</w:t>
      </w:r>
    </w:p>
    <w:p w14:paraId="037BF927" w14:textId="77777777" w:rsidR="0071215F" w:rsidRDefault="009F5483">
      <w:pPr>
        <w:pBdr>
          <w:top w:val="nil"/>
          <w:left w:val="nil"/>
          <w:bottom w:val="nil"/>
          <w:right w:val="nil"/>
          <w:between w:val="nil"/>
        </w:pBdr>
        <w:spacing w:after="240" w:line="275" w:lineRule="auto"/>
        <w:rPr>
          <w:color w:val="1F1F1F"/>
        </w:rPr>
      </w:pPr>
      <w:r>
        <w:rPr>
          <w:color w:val="1F1F1F"/>
        </w:rPr>
        <w:t>1.7 Significance of the Study</w:t>
      </w:r>
    </w:p>
    <w:p w14:paraId="037BF928" w14:textId="77777777" w:rsidR="0071215F" w:rsidRDefault="009F5483">
      <w:pPr>
        <w:pBdr>
          <w:top w:val="nil"/>
          <w:left w:val="nil"/>
          <w:bottom w:val="nil"/>
          <w:right w:val="nil"/>
          <w:between w:val="nil"/>
        </w:pBdr>
        <w:spacing w:after="240" w:line="275" w:lineRule="auto"/>
        <w:rPr>
          <w:color w:val="1F1F1F"/>
        </w:rPr>
      </w:pPr>
      <w:r>
        <w:rPr>
          <w:color w:val="1F1F1F"/>
        </w:rPr>
        <w:t>1.8 Project Structure Overview</w:t>
      </w:r>
    </w:p>
    <w:p w14:paraId="037BF929" w14:textId="77777777" w:rsidR="0071215F" w:rsidRDefault="009F5483">
      <w:pPr>
        <w:pBdr>
          <w:top w:val="nil"/>
          <w:left w:val="nil"/>
          <w:bottom w:val="nil"/>
          <w:right w:val="nil"/>
          <w:between w:val="nil"/>
        </w:pBdr>
        <w:spacing w:after="240" w:line="275" w:lineRule="auto"/>
        <w:rPr>
          <w:b/>
          <w:bCs/>
          <w:color w:val="1F1F1F"/>
        </w:rPr>
      </w:pPr>
      <w:r>
        <w:rPr>
          <w:b/>
          <w:bCs/>
          <w:color w:val="1F1F1F"/>
        </w:rPr>
        <w:t>CHAPTER 2: LITERATURE REVIEW</w:t>
      </w:r>
    </w:p>
    <w:p w14:paraId="037BF92A" w14:textId="77777777" w:rsidR="0071215F" w:rsidRDefault="009F5483">
      <w:pPr>
        <w:pBdr>
          <w:top w:val="nil"/>
          <w:left w:val="nil"/>
          <w:bottom w:val="nil"/>
          <w:right w:val="nil"/>
          <w:between w:val="nil"/>
        </w:pBdr>
        <w:spacing w:after="240" w:line="275" w:lineRule="auto"/>
        <w:rPr>
          <w:color w:val="1F1F1F"/>
        </w:rPr>
      </w:pPr>
      <w:r>
        <w:rPr>
          <w:color w:val="1F1F1F"/>
        </w:rPr>
        <w:t>2.1 Introduction</w:t>
      </w:r>
    </w:p>
    <w:p w14:paraId="037BF92B" w14:textId="77777777" w:rsidR="0071215F" w:rsidRDefault="009F5483">
      <w:pPr>
        <w:pBdr>
          <w:top w:val="nil"/>
          <w:left w:val="nil"/>
          <w:bottom w:val="nil"/>
          <w:right w:val="nil"/>
          <w:between w:val="nil"/>
        </w:pBdr>
        <w:spacing w:after="240" w:line="275" w:lineRule="auto"/>
        <w:rPr>
          <w:color w:val="1F1F1F"/>
        </w:rPr>
      </w:pPr>
      <w:r>
        <w:rPr>
          <w:color w:val="1F1F1F"/>
        </w:rPr>
        <w:t>2.2 Theoretical Background</w:t>
      </w:r>
    </w:p>
    <w:p w14:paraId="037BF92C" w14:textId="77777777" w:rsidR="0071215F" w:rsidRDefault="009F5483">
      <w:pPr>
        <w:pBdr>
          <w:top w:val="nil"/>
          <w:left w:val="nil"/>
          <w:bottom w:val="nil"/>
          <w:right w:val="nil"/>
          <w:between w:val="nil"/>
        </w:pBdr>
        <w:spacing w:after="240" w:line="275" w:lineRule="auto"/>
        <w:rPr>
          <w:color w:val="1F1F1F"/>
        </w:rPr>
      </w:pPr>
      <w:r>
        <w:rPr>
          <w:color w:val="1F1F1F"/>
        </w:rPr>
        <w:t>2.3 Review of Existing Systems/Technologies</w:t>
      </w:r>
    </w:p>
    <w:p w14:paraId="56471CF7" w14:textId="7DADE1D8" w:rsidR="00F71FFB" w:rsidRDefault="00F71FFB">
      <w:pPr>
        <w:pBdr>
          <w:top w:val="nil"/>
          <w:left w:val="nil"/>
          <w:bottom w:val="nil"/>
          <w:right w:val="nil"/>
          <w:between w:val="nil"/>
        </w:pBdr>
        <w:spacing w:after="240" w:line="275" w:lineRule="auto"/>
        <w:rPr>
          <w:color w:val="1F1F1F"/>
        </w:rPr>
      </w:pPr>
      <w:r>
        <w:rPr>
          <w:color w:val="1F1F1F"/>
        </w:rPr>
        <w:t xml:space="preserve">2.4 </w:t>
      </w:r>
      <w:r w:rsidRPr="00F71FFB">
        <w:rPr>
          <w:color w:val="1F1F1F"/>
        </w:rPr>
        <w:t>Contextual Challenges</w:t>
      </w:r>
    </w:p>
    <w:p w14:paraId="037BF92D" w14:textId="4F6F06AA" w:rsidR="0071215F" w:rsidRDefault="009F5483">
      <w:pPr>
        <w:pBdr>
          <w:top w:val="nil"/>
          <w:left w:val="nil"/>
          <w:bottom w:val="nil"/>
          <w:right w:val="nil"/>
          <w:between w:val="nil"/>
        </w:pBdr>
        <w:spacing w:after="240" w:line="275" w:lineRule="auto"/>
        <w:rPr>
          <w:color w:val="1F1F1F"/>
        </w:rPr>
      </w:pPr>
      <w:r>
        <w:rPr>
          <w:color w:val="1F1F1F"/>
        </w:rPr>
        <w:t>2.</w:t>
      </w:r>
      <w:r w:rsidR="00AA0231">
        <w:rPr>
          <w:color w:val="1F1F1F"/>
        </w:rPr>
        <w:t>5</w:t>
      </w:r>
      <w:r>
        <w:rPr>
          <w:color w:val="1F1F1F"/>
        </w:rPr>
        <w:t xml:space="preserve"> Gaps in Existing Solutions</w:t>
      </w:r>
    </w:p>
    <w:p w14:paraId="4E233B86" w14:textId="6FC20DB1" w:rsidR="00D31D7B" w:rsidRDefault="006629B2">
      <w:pPr>
        <w:pBdr>
          <w:top w:val="nil"/>
          <w:left w:val="nil"/>
          <w:bottom w:val="nil"/>
          <w:right w:val="nil"/>
          <w:between w:val="nil"/>
        </w:pBdr>
        <w:spacing w:after="240" w:line="275" w:lineRule="auto"/>
        <w:rPr>
          <w:color w:val="1F1F1F"/>
        </w:rPr>
      </w:pPr>
      <w:r>
        <w:rPr>
          <w:color w:val="1F1F1F"/>
        </w:rPr>
        <w:t xml:space="preserve">2.6 </w:t>
      </w:r>
      <w:r w:rsidRPr="006629B2">
        <w:rPr>
          <w:color w:val="1F1F1F"/>
        </w:rPr>
        <w:t>Implications for MADN Design</w:t>
      </w:r>
    </w:p>
    <w:p w14:paraId="037BF92E" w14:textId="0F9B6A81" w:rsidR="0071215F" w:rsidRDefault="009F5483">
      <w:pPr>
        <w:pBdr>
          <w:top w:val="nil"/>
          <w:left w:val="nil"/>
          <w:bottom w:val="nil"/>
          <w:right w:val="nil"/>
          <w:between w:val="nil"/>
        </w:pBdr>
        <w:spacing w:after="240" w:line="275" w:lineRule="auto"/>
        <w:rPr>
          <w:color w:val="1F1F1F"/>
        </w:rPr>
      </w:pPr>
      <w:r>
        <w:rPr>
          <w:color w:val="1F1F1F"/>
        </w:rPr>
        <w:t>2.</w:t>
      </w:r>
      <w:r w:rsidR="00D31D7B">
        <w:rPr>
          <w:color w:val="1F1F1F"/>
        </w:rPr>
        <w:t>7</w:t>
      </w:r>
      <w:r>
        <w:rPr>
          <w:color w:val="1F1F1F"/>
        </w:rPr>
        <w:t xml:space="preserve"> Summary of Literature Review</w:t>
      </w:r>
    </w:p>
    <w:p w14:paraId="037BF92F" w14:textId="77777777" w:rsidR="0071215F" w:rsidRDefault="0071215F">
      <w:pPr>
        <w:pBdr>
          <w:top w:val="nil"/>
          <w:left w:val="nil"/>
          <w:bottom w:val="nil"/>
          <w:right w:val="nil"/>
          <w:between w:val="nil"/>
        </w:pBdr>
        <w:spacing w:after="240" w:line="275" w:lineRule="auto"/>
        <w:rPr>
          <w:b/>
          <w:bCs/>
          <w:color w:val="1F1F1F"/>
        </w:rPr>
      </w:pPr>
    </w:p>
    <w:p w14:paraId="037BF935" w14:textId="77777777" w:rsidR="0071215F" w:rsidRDefault="0071215F">
      <w:pPr>
        <w:pBdr>
          <w:top w:val="nil"/>
          <w:left w:val="nil"/>
          <w:bottom w:val="nil"/>
          <w:right w:val="nil"/>
          <w:between w:val="nil"/>
        </w:pBdr>
        <w:spacing w:after="240" w:line="275" w:lineRule="auto"/>
        <w:rPr>
          <w:b/>
          <w:bCs/>
          <w:color w:val="1F1F1F"/>
        </w:rPr>
      </w:pPr>
    </w:p>
    <w:p w14:paraId="037BF936" w14:textId="77777777" w:rsidR="0071215F" w:rsidRDefault="009F5483">
      <w:pPr>
        <w:pBdr>
          <w:top w:val="nil"/>
          <w:left w:val="nil"/>
          <w:bottom w:val="nil"/>
          <w:right w:val="nil"/>
          <w:between w:val="nil"/>
        </w:pBdr>
        <w:spacing w:after="240" w:line="275" w:lineRule="auto"/>
        <w:rPr>
          <w:b/>
          <w:bCs/>
          <w:color w:val="1F1F1F"/>
        </w:rPr>
      </w:pPr>
      <w:r>
        <w:rPr>
          <w:b/>
          <w:bCs/>
          <w:color w:val="1F1F1F"/>
        </w:rPr>
        <w:t>CHAPTER 3: METHODOLOGY</w:t>
      </w:r>
    </w:p>
    <w:p w14:paraId="037BF937" w14:textId="77777777" w:rsidR="0071215F" w:rsidRDefault="009F5483">
      <w:pPr>
        <w:pBdr>
          <w:top w:val="nil"/>
          <w:left w:val="nil"/>
          <w:bottom w:val="nil"/>
          <w:right w:val="nil"/>
          <w:between w:val="nil"/>
        </w:pBdr>
        <w:spacing w:after="240" w:line="275" w:lineRule="auto"/>
        <w:rPr>
          <w:color w:val="1F1F1F"/>
        </w:rPr>
      </w:pPr>
      <w:r>
        <w:rPr>
          <w:color w:val="1F1F1F"/>
        </w:rPr>
        <w:t>2.1 Introduction</w:t>
      </w:r>
    </w:p>
    <w:p w14:paraId="037BF938" w14:textId="77777777" w:rsidR="0071215F" w:rsidRDefault="009F5483">
      <w:pPr>
        <w:pBdr>
          <w:top w:val="nil"/>
          <w:left w:val="nil"/>
          <w:bottom w:val="nil"/>
          <w:right w:val="nil"/>
          <w:between w:val="nil"/>
        </w:pBdr>
        <w:spacing w:after="240" w:line="275" w:lineRule="auto"/>
        <w:rPr>
          <w:color w:val="1F1F1F"/>
        </w:rPr>
      </w:pPr>
      <w:r>
        <w:rPr>
          <w:color w:val="1F1F1F"/>
        </w:rPr>
        <w:t>3.2 Research Design</w:t>
      </w:r>
    </w:p>
    <w:p w14:paraId="037BF939" w14:textId="77777777" w:rsidR="0071215F" w:rsidRDefault="009F5483">
      <w:pPr>
        <w:pBdr>
          <w:top w:val="nil"/>
          <w:left w:val="nil"/>
          <w:bottom w:val="nil"/>
          <w:right w:val="nil"/>
          <w:between w:val="nil"/>
        </w:pBdr>
        <w:spacing w:after="240" w:line="275" w:lineRule="auto"/>
        <w:rPr>
          <w:color w:val="1F1F1F"/>
        </w:rPr>
      </w:pPr>
      <w:r>
        <w:rPr>
          <w:color w:val="1F1F1F"/>
        </w:rPr>
        <w:t>3.3 System Requirements (Hardware and Software)</w:t>
      </w:r>
    </w:p>
    <w:p w14:paraId="037BF93A" w14:textId="77777777" w:rsidR="0071215F" w:rsidRDefault="009F5483">
      <w:pPr>
        <w:pBdr>
          <w:top w:val="nil"/>
          <w:left w:val="nil"/>
          <w:bottom w:val="nil"/>
          <w:right w:val="nil"/>
          <w:between w:val="nil"/>
        </w:pBdr>
        <w:spacing w:after="240" w:line="275" w:lineRule="auto"/>
        <w:rPr>
          <w:color w:val="1F1F1F"/>
        </w:rPr>
      </w:pPr>
      <w:r>
        <w:rPr>
          <w:color w:val="1F1F1F"/>
        </w:rPr>
        <w:t>3.4 System Design (Block Diagrams, Circuit Diagrams, Flowcharts)</w:t>
      </w:r>
    </w:p>
    <w:p w14:paraId="037BF93B" w14:textId="77777777" w:rsidR="0071215F" w:rsidRDefault="009F5483">
      <w:pPr>
        <w:pBdr>
          <w:top w:val="nil"/>
          <w:left w:val="nil"/>
          <w:bottom w:val="nil"/>
          <w:right w:val="nil"/>
          <w:between w:val="nil"/>
        </w:pBdr>
        <w:spacing w:after="240" w:line="275" w:lineRule="auto"/>
        <w:rPr>
          <w:color w:val="1F1F1F"/>
        </w:rPr>
      </w:pPr>
      <w:r>
        <w:rPr>
          <w:color w:val="1F1F1F"/>
        </w:rPr>
        <w:t>3.5 Tools and Materials Used</w:t>
      </w:r>
    </w:p>
    <w:p w14:paraId="037BF93C" w14:textId="77777777" w:rsidR="0071215F" w:rsidRDefault="009F5483">
      <w:pPr>
        <w:pBdr>
          <w:top w:val="nil"/>
          <w:left w:val="nil"/>
          <w:bottom w:val="nil"/>
          <w:right w:val="nil"/>
          <w:between w:val="nil"/>
        </w:pBdr>
        <w:spacing w:after="240" w:line="275" w:lineRule="auto"/>
        <w:rPr>
          <w:color w:val="1F1F1F"/>
        </w:rPr>
      </w:pPr>
      <w:r>
        <w:rPr>
          <w:color w:val="1F1F1F"/>
        </w:rPr>
        <w:t>3.6 Development Procedure</w:t>
      </w:r>
    </w:p>
    <w:p w14:paraId="037BF93D" w14:textId="77777777" w:rsidR="0071215F" w:rsidRDefault="009F5483">
      <w:pPr>
        <w:pBdr>
          <w:top w:val="nil"/>
          <w:left w:val="nil"/>
          <w:bottom w:val="nil"/>
          <w:right w:val="nil"/>
          <w:between w:val="nil"/>
        </w:pBdr>
        <w:spacing w:after="240" w:line="275" w:lineRule="auto"/>
        <w:rPr>
          <w:color w:val="1F1F1F"/>
        </w:rPr>
      </w:pPr>
      <w:r>
        <w:rPr>
          <w:color w:val="1F1F1F"/>
        </w:rPr>
        <w:t>3.7 Testing Methods</w:t>
      </w:r>
    </w:p>
    <w:p w14:paraId="037BF93E" w14:textId="77777777" w:rsidR="0071215F" w:rsidRDefault="009F5483">
      <w:pPr>
        <w:pBdr>
          <w:top w:val="nil"/>
          <w:left w:val="nil"/>
          <w:bottom w:val="nil"/>
          <w:right w:val="nil"/>
          <w:between w:val="nil"/>
        </w:pBdr>
        <w:spacing w:after="240" w:line="275" w:lineRule="auto"/>
        <w:rPr>
          <w:color w:val="1F1F1F"/>
        </w:rPr>
      </w:pPr>
      <w:r>
        <w:rPr>
          <w:color w:val="1F1F1F"/>
        </w:rPr>
        <w:t>3.8 Ethical and Safety Considerations</w:t>
      </w:r>
    </w:p>
    <w:p w14:paraId="037BF93F" w14:textId="77777777" w:rsidR="0071215F" w:rsidRDefault="009F5483">
      <w:pPr>
        <w:pBdr>
          <w:top w:val="nil"/>
          <w:left w:val="nil"/>
          <w:bottom w:val="nil"/>
          <w:right w:val="nil"/>
          <w:between w:val="nil"/>
        </w:pBdr>
        <w:spacing w:after="240" w:line="275" w:lineRule="auto"/>
        <w:rPr>
          <w:b/>
          <w:bCs/>
          <w:color w:val="1F1F1F"/>
        </w:rPr>
      </w:pPr>
      <w:r>
        <w:rPr>
          <w:b/>
          <w:bCs/>
          <w:color w:val="1F1F1F"/>
        </w:rPr>
        <w:t>CHAPTER 4: SYSTEM DESIGN AND PROTOTYPE DEVELOPMENT</w:t>
      </w:r>
    </w:p>
    <w:p w14:paraId="037BF940" w14:textId="77777777" w:rsidR="0071215F" w:rsidRDefault="009F5483">
      <w:pPr>
        <w:pBdr>
          <w:top w:val="nil"/>
          <w:left w:val="nil"/>
          <w:bottom w:val="nil"/>
          <w:right w:val="nil"/>
          <w:between w:val="nil"/>
        </w:pBdr>
        <w:spacing w:after="240" w:line="275" w:lineRule="auto"/>
        <w:rPr>
          <w:color w:val="1F1F1F"/>
        </w:rPr>
      </w:pPr>
      <w:r>
        <w:rPr>
          <w:color w:val="1F1F1F"/>
        </w:rPr>
        <w:t>4.1 System Architecture</w:t>
      </w:r>
    </w:p>
    <w:p w14:paraId="037BF941" w14:textId="77777777" w:rsidR="0071215F" w:rsidRDefault="009F5483">
      <w:pPr>
        <w:pBdr>
          <w:top w:val="nil"/>
          <w:left w:val="nil"/>
          <w:bottom w:val="nil"/>
          <w:right w:val="nil"/>
          <w:between w:val="nil"/>
        </w:pBdr>
        <w:spacing w:after="240" w:line="275" w:lineRule="auto"/>
        <w:rPr>
          <w:color w:val="1F1F1F"/>
        </w:rPr>
      </w:pPr>
      <w:r>
        <w:rPr>
          <w:color w:val="1F1F1F"/>
        </w:rPr>
        <w:t>4.2 Detailed Design Explanation</w:t>
      </w:r>
    </w:p>
    <w:p w14:paraId="037BF942" w14:textId="77777777" w:rsidR="0071215F" w:rsidRDefault="009F5483">
      <w:pPr>
        <w:pBdr>
          <w:top w:val="nil"/>
          <w:left w:val="nil"/>
          <w:bottom w:val="nil"/>
          <w:right w:val="nil"/>
          <w:between w:val="nil"/>
        </w:pBdr>
        <w:spacing w:after="240" w:line="275" w:lineRule="auto"/>
        <w:rPr>
          <w:color w:val="1F1F1F"/>
        </w:rPr>
      </w:pPr>
      <w:r>
        <w:rPr>
          <w:color w:val="1F1F1F"/>
        </w:rPr>
        <w:t>4.3 Prototype Construction</w:t>
      </w:r>
    </w:p>
    <w:p w14:paraId="037BF943" w14:textId="77777777" w:rsidR="0071215F" w:rsidRDefault="009F5483">
      <w:pPr>
        <w:pBdr>
          <w:top w:val="nil"/>
          <w:left w:val="nil"/>
          <w:bottom w:val="nil"/>
          <w:right w:val="nil"/>
          <w:between w:val="nil"/>
        </w:pBdr>
        <w:spacing w:after="240" w:line="275" w:lineRule="auto"/>
        <w:rPr>
          <w:color w:val="1F1F1F"/>
        </w:rPr>
      </w:pPr>
      <w:r>
        <w:rPr>
          <w:color w:val="1F1F1F"/>
        </w:rPr>
        <w:t>4.4 Integration of Components</w:t>
      </w:r>
    </w:p>
    <w:p w14:paraId="037BF944" w14:textId="77777777" w:rsidR="0071215F" w:rsidRDefault="009F5483">
      <w:pPr>
        <w:pBdr>
          <w:top w:val="nil"/>
          <w:left w:val="nil"/>
          <w:bottom w:val="nil"/>
          <w:right w:val="nil"/>
          <w:between w:val="nil"/>
        </w:pBdr>
        <w:spacing w:after="240" w:line="275" w:lineRule="auto"/>
        <w:rPr>
          <w:color w:val="1F1F1F"/>
        </w:rPr>
      </w:pPr>
      <w:r>
        <w:rPr>
          <w:color w:val="1F1F1F"/>
        </w:rPr>
        <w:t>4.5 Programming</w:t>
      </w:r>
    </w:p>
    <w:p w14:paraId="037BF945" w14:textId="77777777" w:rsidR="0071215F" w:rsidRDefault="009F5483">
      <w:pPr>
        <w:pBdr>
          <w:top w:val="nil"/>
          <w:left w:val="nil"/>
          <w:bottom w:val="nil"/>
          <w:right w:val="nil"/>
          <w:between w:val="nil"/>
        </w:pBdr>
        <w:spacing w:after="240" w:line="275" w:lineRule="auto"/>
        <w:rPr>
          <w:color w:val="1F1F1F"/>
        </w:rPr>
      </w:pPr>
      <w:r>
        <w:rPr>
          <w:color w:val="1F1F1F"/>
        </w:rPr>
        <w:t>4.6 Challenges Faced During Development</w:t>
      </w:r>
    </w:p>
    <w:p w14:paraId="037BF94A" w14:textId="73A29229" w:rsidR="0071215F" w:rsidRDefault="009F5483">
      <w:pPr>
        <w:pBdr>
          <w:top w:val="nil"/>
          <w:left w:val="nil"/>
          <w:bottom w:val="nil"/>
          <w:right w:val="nil"/>
          <w:between w:val="nil"/>
        </w:pBdr>
        <w:spacing w:after="240" w:line="275" w:lineRule="auto"/>
        <w:rPr>
          <w:color w:val="1F1F1F"/>
        </w:rPr>
      </w:pPr>
      <w:r>
        <w:rPr>
          <w:color w:val="1F1F1F"/>
        </w:rPr>
        <w:t>4.7 Solutions to Challenges</w:t>
      </w:r>
    </w:p>
    <w:p w14:paraId="07B23B3E" w14:textId="77777777" w:rsidR="005B6737" w:rsidRPr="005B6737" w:rsidRDefault="005B6737">
      <w:pPr>
        <w:pBdr>
          <w:top w:val="nil"/>
          <w:left w:val="nil"/>
          <w:bottom w:val="nil"/>
          <w:right w:val="nil"/>
          <w:between w:val="nil"/>
        </w:pBdr>
        <w:spacing w:after="240" w:line="275" w:lineRule="auto"/>
        <w:rPr>
          <w:color w:val="1F1F1F"/>
        </w:rPr>
      </w:pPr>
    </w:p>
    <w:p w14:paraId="037BF94B" w14:textId="77777777" w:rsidR="0071215F" w:rsidRDefault="009F5483">
      <w:pPr>
        <w:pBdr>
          <w:top w:val="nil"/>
          <w:left w:val="nil"/>
          <w:bottom w:val="nil"/>
          <w:right w:val="nil"/>
          <w:between w:val="nil"/>
        </w:pBdr>
        <w:spacing w:after="240" w:line="275" w:lineRule="auto"/>
        <w:rPr>
          <w:b/>
          <w:bCs/>
          <w:color w:val="1F1F1F"/>
        </w:rPr>
      </w:pPr>
      <w:r>
        <w:rPr>
          <w:b/>
          <w:bCs/>
          <w:color w:val="1F1F1F"/>
        </w:rPr>
        <w:t>CHAPTER 5: RESULTS, TESTING AND ANALYSIS</w:t>
      </w:r>
    </w:p>
    <w:p w14:paraId="037BF94C" w14:textId="77777777" w:rsidR="0071215F" w:rsidRDefault="009F5483">
      <w:pPr>
        <w:pBdr>
          <w:top w:val="nil"/>
          <w:left w:val="nil"/>
          <w:bottom w:val="nil"/>
          <w:right w:val="nil"/>
          <w:between w:val="nil"/>
        </w:pBdr>
        <w:spacing w:after="240" w:line="275" w:lineRule="auto"/>
        <w:rPr>
          <w:color w:val="1F1F1F"/>
        </w:rPr>
      </w:pPr>
      <w:r>
        <w:rPr>
          <w:color w:val="1F1F1F"/>
        </w:rPr>
        <w:t>5.1 Introduction</w:t>
      </w:r>
    </w:p>
    <w:p w14:paraId="037BF94D" w14:textId="77777777" w:rsidR="0071215F" w:rsidRDefault="009F5483">
      <w:pPr>
        <w:pBdr>
          <w:top w:val="nil"/>
          <w:left w:val="nil"/>
          <w:bottom w:val="nil"/>
          <w:right w:val="nil"/>
          <w:between w:val="nil"/>
        </w:pBdr>
        <w:spacing w:after="240" w:line="275" w:lineRule="auto"/>
        <w:rPr>
          <w:color w:val="1F1F1F"/>
        </w:rPr>
      </w:pPr>
      <w:r>
        <w:rPr>
          <w:color w:val="1F1F1F"/>
        </w:rPr>
        <w:t>5.2 Testing Procedures</w:t>
      </w:r>
    </w:p>
    <w:p w14:paraId="037BF94E" w14:textId="77777777" w:rsidR="0071215F" w:rsidRDefault="009F5483">
      <w:pPr>
        <w:pBdr>
          <w:top w:val="nil"/>
          <w:left w:val="nil"/>
          <w:bottom w:val="nil"/>
          <w:right w:val="nil"/>
          <w:between w:val="nil"/>
        </w:pBdr>
        <w:spacing w:after="240" w:line="275" w:lineRule="auto"/>
        <w:rPr>
          <w:color w:val="1F1F1F"/>
        </w:rPr>
      </w:pPr>
      <w:r>
        <w:rPr>
          <w:color w:val="1F1F1F"/>
        </w:rPr>
        <w:t>5.3 Test Results</w:t>
      </w:r>
    </w:p>
    <w:p w14:paraId="037BF94F" w14:textId="77777777" w:rsidR="0071215F" w:rsidRDefault="009F5483">
      <w:pPr>
        <w:pBdr>
          <w:top w:val="nil"/>
          <w:left w:val="nil"/>
          <w:bottom w:val="nil"/>
          <w:right w:val="nil"/>
          <w:between w:val="nil"/>
        </w:pBdr>
        <w:spacing w:after="240" w:line="275" w:lineRule="auto"/>
        <w:rPr>
          <w:color w:val="1F1F1F"/>
        </w:rPr>
      </w:pPr>
      <w:r>
        <w:rPr>
          <w:color w:val="1F1F1F"/>
        </w:rPr>
        <w:t>5.4 Data Analysis</w:t>
      </w:r>
    </w:p>
    <w:p w14:paraId="037BF950" w14:textId="77777777" w:rsidR="0071215F" w:rsidRDefault="009F5483">
      <w:pPr>
        <w:pBdr>
          <w:top w:val="nil"/>
          <w:left w:val="nil"/>
          <w:bottom w:val="nil"/>
          <w:right w:val="nil"/>
          <w:between w:val="nil"/>
        </w:pBdr>
        <w:spacing w:after="240" w:line="275" w:lineRule="auto"/>
        <w:rPr>
          <w:color w:val="1F1F1F"/>
        </w:rPr>
      </w:pPr>
      <w:r>
        <w:rPr>
          <w:color w:val="1F1F1F"/>
        </w:rPr>
        <w:lastRenderedPageBreak/>
        <w:t>5.5 System Performance Evaluation</w:t>
      </w:r>
    </w:p>
    <w:p w14:paraId="037BF951" w14:textId="77777777" w:rsidR="0071215F" w:rsidRDefault="009F5483">
      <w:pPr>
        <w:pBdr>
          <w:top w:val="nil"/>
          <w:left w:val="nil"/>
          <w:bottom w:val="nil"/>
          <w:right w:val="nil"/>
          <w:between w:val="nil"/>
        </w:pBdr>
        <w:spacing w:after="240" w:line="275" w:lineRule="auto"/>
        <w:rPr>
          <w:color w:val="1F1F1F"/>
        </w:rPr>
      </w:pPr>
      <w:r>
        <w:rPr>
          <w:color w:val="1F1F1F"/>
        </w:rPr>
        <w:t>5.6 Comparison with Existing Systems</w:t>
      </w:r>
    </w:p>
    <w:p w14:paraId="037BF952" w14:textId="77777777" w:rsidR="0071215F" w:rsidRDefault="009F5483">
      <w:pPr>
        <w:pBdr>
          <w:top w:val="nil"/>
          <w:left w:val="nil"/>
          <w:bottom w:val="nil"/>
          <w:right w:val="nil"/>
          <w:between w:val="nil"/>
        </w:pBdr>
        <w:spacing w:after="240" w:line="275" w:lineRule="auto"/>
        <w:rPr>
          <w:color w:val="1F1F1F"/>
        </w:rPr>
      </w:pPr>
      <w:r>
        <w:rPr>
          <w:color w:val="1F1F1F"/>
        </w:rPr>
        <w:t>5.7 Discussion of Findings</w:t>
      </w:r>
    </w:p>
    <w:p w14:paraId="037BF953" w14:textId="77777777" w:rsidR="0071215F" w:rsidRDefault="009F5483">
      <w:pPr>
        <w:pBdr>
          <w:top w:val="nil"/>
          <w:left w:val="nil"/>
          <w:bottom w:val="nil"/>
          <w:right w:val="nil"/>
          <w:between w:val="nil"/>
        </w:pBdr>
        <w:spacing w:after="240" w:line="275" w:lineRule="auto"/>
        <w:rPr>
          <w:b/>
          <w:bCs/>
          <w:color w:val="1F1F1F"/>
        </w:rPr>
      </w:pPr>
      <w:r>
        <w:rPr>
          <w:b/>
          <w:bCs/>
          <w:color w:val="1F1F1F"/>
        </w:rPr>
        <w:t>CHAPTER 6: CONCLUSIONS AND RECOMMENDATIONS</w:t>
      </w:r>
    </w:p>
    <w:p w14:paraId="037BF954" w14:textId="77777777" w:rsidR="0071215F" w:rsidRDefault="009F5483">
      <w:pPr>
        <w:pBdr>
          <w:top w:val="nil"/>
          <w:left w:val="nil"/>
          <w:bottom w:val="nil"/>
          <w:right w:val="nil"/>
          <w:between w:val="nil"/>
        </w:pBdr>
        <w:spacing w:after="240" w:line="275" w:lineRule="auto"/>
        <w:rPr>
          <w:color w:val="1F1F1F"/>
        </w:rPr>
      </w:pPr>
      <w:r>
        <w:rPr>
          <w:color w:val="1F1F1F"/>
        </w:rPr>
        <w:t>6.1 Conclusion</w:t>
      </w:r>
    </w:p>
    <w:p w14:paraId="037BF955" w14:textId="77777777" w:rsidR="0071215F" w:rsidRDefault="009F5483">
      <w:pPr>
        <w:pBdr>
          <w:top w:val="nil"/>
          <w:left w:val="nil"/>
          <w:bottom w:val="nil"/>
          <w:right w:val="nil"/>
          <w:between w:val="nil"/>
        </w:pBdr>
        <w:spacing w:after="240" w:line="275" w:lineRule="auto"/>
        <w:rPr>
          <w:color w:val="1F1F1F"/>
        </w:rPr>
      </w:pPr>
      <w:r>
        <w:rPr>
          <w:color w:val="1F1F1F"/>
        </w:rPr>
        <w:t>6.2 Limitations of the Project</w:t>
      </w:r>
    </w:p>
    <w:p w14:paraId="037BF956" w14:textId="77777777" w:rsidR="0071215F" w:rsidRDefault="009F5483">
      <w:pPr>
        <w:pBdr>
          <w:top w:val="nil"/>
          <w:left w:val="nil"/>
          <w:bottom w:val="nil"/>
          <w:right w:val="nil"/>
          <w:between w:val="nil"/>
        </w:pBdr>
        <w:spacing w:after="240" w:line="275" w:lineRule="auto"/>
        <w:rPr>
          <w:color w:val="1F1F1F"/>
        </w:rPr>
      </w:pPr>
      <w:r>
        <w:rPr>
          <w:color w:val="1F1F1F"/>
        </w:rPr>
        <w:t>6.3 Recommendations</w:t>
      </w:r>
    </w:p>
    <w:p w14:paraId="037BF957" w14:textId="77777777" w:rsidR="0071215F" w:rsidRDefault="009F5483">
      <w:pPr>
        <w:pBdr>
          <w:top w:val="nil"/>
          <w:left w:val="nil"/>
          <w:bottom w:val="nil"/>
          <w:right w:val="nil"/>
          <w:between w:val="nil"/>
        </w:pBdr>
        <w:spacing w:after="240" w:line="275" w:lineRule="auto"/>
        <w:rPr>
          <w:color w:val="1F1F1F"/>
        </w:rPr>
      </w:pPr>
      <w:r>
        <w:rPr>
          <w:color w:val="1F1F1F"/>
        </w:rPr>
        <w:t>6.4 Areas for Further Research</w:t>
      </w:r>
    </w:p>
    <w:p w14:paraId="037BF958" w14:textId="77777777" w:rsidR="0071215F" w:rsidRDefault="009F5483">
      <w:pPr>
        <w:pBdr>
          <w:top w:val="nil"/>
          <w:left w:val="nil"/>
          <w:bottom w:val="nil"/>
          <w:right w:val="nil"/>
          <w:between w:val="nil"/>
        </w:pBdr>
        <w:spacing w:after="240" w:line="275" w:lineRule="auto"/>
        <w:rPr>
          <w:b/>
          <w:bCs/>
          <w:color w:val="1F1F1F"/>
        </w:rPr>
      </w:pPr>
      <w:r>
        <w:rPr>
          <w:b/>
          <w:bCs/>
          <w:color w:val="1F1F1F"/>
        </w:rPr>
        <w:t>REFERENCES</w:t>
      </w:r>
    </w:p>
    <w:p w14:paraId="037BF959" w14:textId="77777777" w:rsidR="0071215F" w:rsidRDefault="009F5483">
      <w:pPr>
        <w:pBdr>
          <w:top w:val="nil"/>
          <w:left w:val="nil"/>
          <w:bottom w:val="nil"/>
          <w:right w:val="nil"/>
          <w:between w:val="nil"/>
        </w:pBdr>
        <w:spacing w:after="240" w:line="275" w:lineRule="auto"/>
        <w:rPr>
          <w:b/>
          <w:bCs/>
          <w:color w:val="1F1F1F"/>
        </w:rPr>
      </w:pPr>
      <w:r>
        <w:rPr>
          <w:b/>
          <w:bCs/>
          <w:color w:val="1F1F1F"/>
        </w:rPr>
        <w:t>APPENDICES</w:t>
      </w:r>
    </w:p>
    <w:p w14:paraId="037BF95A" w14:textId="77777777" w:rsidR="0071215F" w:rsidRDefault="009F5483">
      <w:pPr>
        <w:pBdr>
          <w:top w:val="nil"/>
          <w:left w:val="nil"/>
          <w:bottom w:val="nil"/>
          <w:right w:val="nil"/>
          <w:between w:val="nil"/>
        </w:pBdr>
        <w:spacing w:after="240" w:line="275" w:lineRule="auto"/>
        <w:rPr>
          <w:color w:val="1F1F1F"/>
        </w:rPr>
      </w:pPr>
      <w:r>
        <w:rPr>
          <w:color w:val="1F1F1F"/>
        </w:rPr>
        <w:t>Appendix A: Circuit Diagrams</w:t>
      </w:r>
    </w:p>
    <w:p w14:paraId="037BF95B" w14:textId="77777777" w:rsidR="0071215F" w:rsidRDefault="009F5483">
      <w:pPr>
        <w:pBdr>
          <w:top w:val="nil"/>
          <w:left w:val="nil"/>
          <w:bottom w:val="nil"/>
          <w:right w:val="nil"/>
          <w:between w:val="nil"/>
        </w:pBdr>
        <w:spacing w:after="240" w:line="275" w:lineRule="auto"/>
        <w:rPr>
          <w:color w:val="1F1F1F"/>
        </w:rPr>
      </w:pPr>
      <w:r>
        <w:rPr>
          <w:color w:val="1F1F1F"/>
        </w:rPr>
        <w:t>Appendix B: Source Code</w:t>
      </w:r>
    </w:p>
    <w:p w14:paraId="037BF95C" w14:textId="77777777" w:rsidR="0071215F" w:rsidRDefault="009F5483">
      <w:pPr>
        <w:pBdr>
          <w:top w:val="nil"/>
          <w:left w:val="nil"/>
          <w:bottom w:val="nil"/>
          <w:right w:val="nil"/>
          <w:between w:val="nil"/>
        </w:pBdr>
        <w:spacing w:after="240" w:line="275" w:lineRule="auto"/>
        <w:rPr>
          <w:color w:val="1F1F1F"/>
        </w:rPr>
      </w:pPr>
      <w:r>
        <w:rPr>
          <w:color w:val="1F1F1F"/>
        </w:rPr>
        <w:t>Appendix C: Questionnaires</w:t>
      </w:r>
    </w:p>
    <w:p w14:paraId="037BF95D" w14:textId="77777777" w:rsidR="0071215F" w:rsidRDefault="009F5483">
      <w:pPr>
        <w:pBdr>
          <w:top w:val="nil"/>
          <w:left w:val="nil"/>
          <w:bottom w:val="nil"/>
          <w:right w:val="nil"/>
          <w:between w:val="nil"/>
        </w:pBdr>
        <w:spacing w:after="240" w:line="275" w:lineRule="auto"/>
        <w:rPr>
          <w:color w:val="1F1F1F"/>
        </w:rPr>
      </w:pPr>
      <w:r>
        <w:rPr>
          <w:color w:val="1F1F1F"/>
        </w:rPr>
        <w:t>Appendix D: Cost Analysis / Bill of Quantities</w:t>
      </w:r>
    </w:p>
    <w:p w14:paraId="037BF95E" w14:textId="77777777" w:rsidR="0071215F" w:rsidRDefault="009F5483">
      <w:pPr>
        <w:pBdr>
          <w:top w:val="nil"/>
          <w:left w:val="nil"/>
          <w:bottom w:val="nil"/>
          <w:right w:val="nil"/>
          <w:between w:val="nil"/>
        </w:pBdr>
        <w:spacing w:after="240" w:line="275" w:lineRule="auto"/>
        <w:rPr>
          <w:color w:val="1F1F1F"/>
        </w:rPr>
      </w:pPr>
      <w:r>
        <w:rPr>
          <w:color w:val="1F1F1F"/>
        </w:rPr>
        <w:t>Appendix E: Project Gantt Chart</w:t>
      </w:r>
    </w:p>
    <w:p w14:paraId="037BF95F" w14:textId="77777777" w:rsidR="0071215F" w:rsidRDefault="009F5483">
      <w:pPr>
        <w:pBdr>
          <w:top w:val="nil"/>
          <w:left w:val="nil"/>
          <w:bottom w:val="nil"/>
          <w:right w:val="nil"/>
          <w:between w:val="nil"/>
        </w:pBdr>
        <w:spacing w:after="240" w:line="275" w:lineRule="auto"/>
        <w:rPr>
          <w:color w:val="1F1F1F"/>
        </w:rPr>
      </w:pPr>
      <w:r>
        <w:rPr>
          <w:color w:val="1F1F1F"/>
        </w:rPr>
        <w:t>Appendix F: User Manual</w:t>
      </w:r>
    </w:p>
    <w:p w14:paraId="037BF96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5C208074"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48D71C9E"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4A26839D"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41D85B34"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52E6F76F" w14:textId="77777777" w:rsidR="005B6737" w:rsidRDefault="005B6737">
      <w:pPr>
        <w:tabs>
          <w:tab w:val="left" w:pos="709"/>
        </w:tabs>
        <w:spacing w:after="200" w:line="360" w:lineRule="auto"/>
        <w:rPr>
          <w:rFonts w:ascii="Times New Roman" w:eastAsia="Times New Roman" w:hAnsi="Times New Roman" w:cs="Times New Roman"/>
          <w:b/>
          <w:bCs/>
          <w:i/>
          <w:iCs/>
          <w:color w:val="00000A"/>
          <w:sz w:val="28"/>
          <w:szCs w:val="28"/>
        </w:rPr>
      </w:pPr>
    </w:p>
    <w:p w14:paraId="037BF96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Default="009F5483">
      <w:pPr>
        <w:pStyle w:val="Heading1"/>
      </w:pPr>
      <w:r>
        <w:lastRenderedPageBreak/>
        <w:t>C</w:t>
      </w:r>
      <w:r w:rsidR="005B6737">
        <w:t>hapter</w:t>
      </w:r>
      <w:r>
        <w:t xml:space="preserve"> 1: I</w:t>
      </w:r>
      <w:r w:rsidR="00991D8E">
        <w:t>ntroduction</w:t>
      </w:r>
    </w:p>
    <w:p w14:paraId="037BF963" w14:textId="77777777" w:rsidR="0071215F" w:rsidRDefault="009F5483">
      <w:pPr>
        <w:pStyle w:val="Heading2"/>
        <w:spacing w:before="0"/>
      </w:pPr>
      <w:r>
        <w:t>1.1 Background of the Study</w:t>
      </w:r>
    </w:p>
    <w:p w14:paraId="037BF964" w14:textId="77777777" w:rsidR="0071215F" w:rsidRDefault="009F5483">
      <w:pPr>
        <w:pBdr>
          <w:top w:val="nil"/>
          <w:left w:val="nil"/>
          <w:bottom w:val="nil"/>
          <w:right w:val="nil"/>
          <w:between w:val="nil"/>
        </w:pBdr>
      </w:pPr>
      <w: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w:t>
      </w:r>
      <w:r>
        <w:t xml:space="preserve">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037BF965" w14:textId="77777777" w:rsidR="0071215F" w:rsidRDefault="009F5483">
      <w:pPr>
        <w:pBdr>
          <w:top w:val="nil"/>
          <w:left w:val="nil"/>
          <w:bottom w:val="nil"/>
          <w:right w:val="nil"/>
          <w:between w:val="nil"/>
        </w:pBdr>
      </w:pPr>
      <w: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w:t>
      </w:r>
      <w:r>
        <w:t>ecific insights to enhance crop yields; communities need intelligent, real-time perimeter security that does not rely on constant internet uplinks; and informal to small-scale vendors require resilient Point-of-Sale (POS) systems that maintain transaction integrity during connectivity blackouts.</w:t>
      </w:r>
    </w:p>
    <w:p w14:paraId="037BF966" w14:textId="77777777" w:rsidR="0071215F" w:rsidRDefault="009F5483">
      <w:pPr>
        <w:pBdr>
          <w:top w:val="nil"/>
          <w:left w:val="nil"/>
          <w:bottom w:val="nil"/>
          <w:right w:val="nil"/>
          <w:between w:val="nil"/>
        </w:pBdr>
      </w:pPr>
      <w: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037BF967" w14:textId="77777777" w:rsidR="0071215F" w:rsidRDefault="009F5483">
      <w:pPr>
        <w:pBdr>
          <w:top w:val="nil"/>
          <w:left w:val="nil"/>
          <w:bottom w:val="nil"/>
          <w:right w:val="nil"/>
          <w:between w:val="nil"/>
        </w:pBdr>
        <w:spacing w:after="225"/>
      </w:pPr>
      <w:r>
        <w:t xml:space="preserve">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w:t>
      </w:r>
      <w:r>
        <w:t>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037BF968" w14:textId="77777777" w:rsidR="0071215F" w:rsidRDefault="009F5483">
      <w:pPr>
        <w:pStyle w:val="Heading2"/>
        <w:spacing w:before="0"/>
      </w:pPr>
      <w:r>
        <w:t>1.2 Problem Statement</w:t>
      </w:r>
    </w:p>
    <w:p w14:paraId="037BF969" w14:textId="77777777" w:rsidR="0071215F" w:rsidRDefault="009F5483">
      <w:pPr>
        <w:pBdr>
          <w:top w:val="nil"/>
          <w:left w:val="nil"/>
          <w:bottom w:val="nil"/>
          <w:right w:val="nil"/>
          <w:between w:val="nil"/>
        </w:pBdr>
      </w:pPr>
      <w: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for yield optimization; public security lacks intelligent, real-time edge processing for perimeter surveilla</w:t>
      </w:r>
      <w:r>
        <w:t>nce; and commercial vendors struggle with transaction inefficiencies and inventory management due to unreliable connectivity and the absence of resilient point-of-sale (POS) systems.</w:t>
      </w:r>
    </w:p>
    <w:p w14:paraId="037BF96A" w14:textId="77777777" w:rsidR="0071215F" w:rsidRDefault="009F5483">
      <w:pPr>
        <w:pBdr>
          <w:top w:val="nil"/>
          <w:left w:val="nil"/>
          <w:bottom w:val="nil"/>
          <w:right w:val="nil"/>
          <w:between w:val="nil"/>
        </w:pBdr>
      </w:pPr>
      <w:r>
        <w:lastRenderedPageBreak/>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037BF96B" w14:textId="77777777" w:rsidR="0071215F" w:rsidRDefault="009F5483">
      <w:pPr>
        <w:pBdr>
          <w:top w:val="nil"/>
          <w:left w:val="nil"/>
          <w:bottom w:val="nil"/>
          <w:right w:val="nil"/>
          <w:between w:val="nil"/>
        </w:pBdr>
        <w:spacing w:after="225"/>
      </w:pPr>
      <w: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network—specifically,</w:t>
      </w:r>
      <w:r>
        <w:t xml:space="preserve"> the Modular Adaptive Data Node (MADN)—needed to bridge the gap between idle local hardware and the pressing computational demands of regional agriculture, security, and commerce.</w:t>
      </w:r>
    </w:p>
    <w:p w14:paraId="037BF96C" w14:textId="77777777" w:rsidR="0071215F" w:rsidRDefault="009F5483">
      <w:pPr>
        <w:pStyle w:val="Heading2"/>
        <w:spacing w:before="0"/>
      </w:pPr>
      <w:r>
        <w:t>1.3 Aim of the Project</w:t>
      </w:r>
    </w:p>
    <w:p w14:paraId="037BF96D" w14:textId="77777777" w:rsidR="0071215F" w:rsidRDefault="009F5483">
      <w:pPr>
        <w:pBdr>
          <w:top w:val="nil"/>
          <w:left w:val="nil"/>
          <w:bottom w:val="nil"/>
          <w:right w:val="nil"/>
          <w:between w:val="nil"/>
        </w:pBdr>
        <w:spacing w:after="225"/>
      </w:pPr>
      <w: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w:t>
      </w:r>
      <w:r>
        <w:t>mically process complex data to provide actionable solutions for agricultural yield optimization, real-time public security surveillance, and resilient commercial point-of-sale operations, effectively bypassing the limitations of centralized cloud infrastructure.</w:t>
      </w:r>
    </w:p>
    <w:p w14:paraId="037BF96E" w14:textId="77777777" w:rsidR="0071215F" w:rsidRDefault="009F5483">
      <w:pPr>
        <w:pStyle w:val="Heading2"/>
        <w:spacing w:before="0"/>
      </w:pPr>
      <w:r>
        <w:t>1.4 Objectives of the Project</w:t>
      </w:r>
    </w:p>
    <w:p w14:paraId="037BF96F" w14:textId="77777777" w:rsidR="0071215F" w:rsidRDefault="009F5483">
      <w:pPr>
        <w:pBdr>
          <w:top w:val="nil"/>
          <w:left w:val="nil"/>
          <w:bottom w:val="nil"/>
          <w:right w:val="nil"/>
          <w:between w:val="nil"/>
        </w:pBdr>
      </w:pPr>
      <w:r>
        <w:t>To achieve the overarching aim, the project will be guided by the following specific objectives:</w:t>
      </w:r>
    </w:p>
    <w:p w14:paraId="037BF970" w14:textId="77777777" w:rsidR="0071215F" w:rsidRDefault="009F5483">
      <w:pPr>
        <w:numPr>
          <w:ilvl w:val="0"/>
          <w:numId w:val="1"/>
        </w:numPr>
        <w:pBdr>
          <w:top w:val="nil"/>
          <w:left w:val="nil"/>
          <w:bottom w:val="nil"/>
          <w:right w:val="nil"/>
          <w:between w:val="nil"/>
        </w:pBdr>
      </w:pPr>
      <w:r>
        <w:rPr>
          <w:b/>
          <w:bCs/>
        </w:rPr>
        <w:t>To develop the MADN Orchestrator:</w:t>
      </w:r>
      <w: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037BF971" w14:textId="77777777" w:rsidR="0071215F" w:rsidRDefault="009F5483">
      <w:pPr>
        <w:numPr>
          <w:ilvl w:val="0"/>
          <w:numId w:val="1"/>
        </w:numPr>
        <w:pBdr>
          <w:top w:val="nil"/>
          <w:left w:val="nil"/>
          <w:bottom w:val="nil"/>
          <w:right w:val="nil"/>
          <w:between w:val="nil"/>
        </w:pBdr>
      </w:pPr>
      <w:r>
        <w:rPr>
          <w:b/>
          <w:bCs/>
        </w:rPr>
        <w:t>To implement the Agri-Analytics Engine:</w:t>
      </w:r>
      <w: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14:paraId="037BF972" w14:textId="77777777" w:rsidR="0071215F" w:rsidRDefault="009F5483">
      <w:pPr>
        <w:numPr>
          <w:ilvl w:val="0"/>
          <w:numId w:val="1"/>
        </w:numPr>
        <w:pBdr>
          <w:top w:val="nil"/>
          <w:left w:val="nil"/>
          <w:bottom w:val="nil"/>
          <w:right w:val="nil"/>
          <w:between w:val="nil"/>
        </w:pBdr>
      </w:pPr>
      <w:r>
        <w:rPr>
          <w:b/>
          <w:bCs/>
        </w:rPr>
        <w:t>To engineer the Edge-Vision Gateway:</w:t>
      </w:r>
      <w:r>
        <w:t xml:space="preserve"> To integrate low-power edge sensors (PIR and ultrasonic tripwires) with an Intelligent Surveillance Hub on the primary node, utilizing OpenCV for real-time motion detection, object recognition, and localized perimeter security.</w:t>
      </w:r>
    </w:p>
    <w:p w14:paraId="037BF973" w14:textId="77777777" w:rsidR="0071215F" w:rsidRDefault="009F5483">
      <w:pPr>
        <w:numPr>
          <w:ilvl w:val="0"/>
          <w:numId w:val="1"/>
        </w:numPr>
        <w:pBdr>
          <w:top w:val="nil"/>
          <w:left w:val="nil"/>
          <w:bottom w:val="nil"/>
          <w:right w:val="nil"/>
          <w:between w:val="nil"/>
        </w:pBdr>
      </w:pPr>
      <w:r>
        <w:rPr>
          <w:b/>
          <w:bCs/>
        </w:rPr>
        <w:t>To deploy the Mesh-POS System:</w:t>
      </w:r>
      <w:r>
        <w:t xml:space="preserve"> To construct a local-first, resilient Distributed Micro-Transaction Ledger and an Inventory Synchronization Mesh that enables uninterrupted commercial transactions and digital stock monitoring for local vendors during connectivity fluctuations.</w:t>
      </w:r>
    </w:p>
    <w:p w14:paraId="037BF974" w14:textId="77777777" w:rsidR="0071215F" w:rsidRDefault="0071215F">
      <w:pPr>
        <w:pBdr>
          <w:top w:val="nil"/>
          <w:left w:val="nil"/>
          <w:bottom w:val="nil"/>
          <w:right w:val="nil"/>
          <w:between w:val="nil"/>
        </w:pBdr>
        <w:ind w:left="600"/>
      </w:pPr>
    </w:p>
    <w:p w14:paraId="037BF975" w14:textId="77777777" w:rsidR="0071215F" w:rsidRDefault="009F5483">
      <w:pPr>
        <w:pStyle w:val="Heading2"/>
      </w:pPr>
      <w:r>
        <w:lastRenderedPageBreak/>
        <w:t>1.5 Research Questions</w:t>
      </w:r>
    </w:p>
    <w:p w14:paraId="037BF976" w14:textId="77777777" w:rsidR="0071215F" w:rsidRDefault="009F5483">
      <w:pPr>
        <w:pBdr>
          <w:top w:val="nil"/>
          <w:left w:val="nil"/>
          <w:bottom w:val="nil"/>
          <w:right w:val="nil"/>
          <w:between w:val="nil"/>
        </w:pBdr>
      </w:pPr>
      <w:r>
        <w:t>To guide the development and evaluation of the MADN framework, this study seeks to answer the following research questions:</w:t>
      </w:r>
    </w:p>
    <w:p w14:paraId="037BF977" w14:textId="77777777" w:rsidR="0071215F" w:rsidRDefault="009F5483">
      <w:pPr>
        <w:numPr>
          <w:ilvl w:val="0"/>
          <w:numId w:val="2"/>
        </w:numPr>
        <w:pBdr>
          <w:top w:val="nil"/>
          <w:left w:val="nil"/>
          <w:bottom w:val="nil"/>
          <w:right w:val="nil"/>
          <w:between w:val="nil"/>
        </w:pBdr>
      </w:pPr>
      <w:r>
        <w:t>How can a Dynamic Resource Scheduler on a Raspberry Pi 4 efficiently aggregate and distribute complex computational tasks across a decentralized network of heterogeneous, idle personal devices in a resource-constrained environment?</w:t>
      </w:r>
    </w:p>
    <w:p w14:paraId="037BF978" w14:textId="77777777" w:rsidR="0071215F" w:rsidRDefault="009F5483">
      <w:pPr>
        <w:numPr>
          <w:ilvl w:val="0"/>
          <w:numId w:val="2"/>
        </w:numPr>
        <w:pBdr>
          <w:top w:val="nil"/>
          <w:left w:val="nil"/>
          <w:bottom w:val="nil"/>
          <w:right w:val="nil"/>
          <w:between w:val="nil"/>
        </w:pBdr>
      </w:pPr>
      <w:r>
        <w:t>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14:paraId="037BF979" w14:textId="77777777" w:rsidR="0071215F" w:rsidRDefault="009F5483">
      <w:pPr>
        <w:numPr>
          <w:ilvl w:val="0"/>
          <w:numId w:val="2"/>
        </w:numPr>
        <w:pBdr>
          <w:top w:val="nil"/>
          <w:left w:val="nil"/>
          <w:bottom w:val="nil"/>
          <w:right w:val="nil"/>
          <w:between w:val="nil"/>
        </w:pBdr>
      </w:pPr>
      <w:r>
        <w:t>How effectively can a localized Intelligent Surveillance Hub utilize OpenCV and edge-triggered sensors (PIR, ultrasonic) to perform real-time object recognition and perimeter security without relying on continuous cloud connectivity?</w:t>
      </w:r>
    </w:p>
    <w:p w14:paraId="037BF97A" w14:textId="77777777" w:rsidR="0071215F" w:rsidRDefault="009F5483">
      <w:pPr>
        <w:numPr>
          <w:ilvl w:val="0"/>
          <w:numId w:val="2"/>
        </w:numPr>
        <w:pBdr>
          <w:top w:val="nil"/>
          <w:left w:val="nil"/>
          <w:bottom w:val="nil"/>
          <w:right w:val="nil"/>
          <w:between w:val="nil"/>
        </w:pBdr>
      </w:pPr>
      <w:r>
        <w:t>What architectural design is required to establish a resilient, local-first Distributed Micro-Transaction Ledger that ensures seamless commercial operations and stock synchronization during periods of intermittent internet access?</w:t>
      </w:r>
    </w:p>
    <w:p w14:paraId="037BF97B" w14:textId="77777777" w:rsidR="0071215F" w:rsidRDefault="009F5483">
      <w:pPr>
        <w:pStyle w:val="Heading2"/>
      </w:pPr>
      <w:r>
        <w:t>1.6 Scope of the Project</w:t>
      </w:r>
    </w:p>
    <w:p w14:paraId="037BF97C" w14:textId="77777777" w:rsidR="0071215F" w:rsidRDefault="009F5483">
      <w:pPr>
        <w:pBdr>
          <w:top w:val="nil"/>
          <w:left w:val="nil"/>
          <w:bottom w:val="nil"/>
          <w:right w:val="nil"/>
          <w:between w:val="nil"/>
        </w:pBdr>
      </w:pPr>
      <w:r>
        <w:t>The scope of this project is defined by geographical, hardware, functional, and target demographic boundaries to ensure a focused and achievable implementation:</w:t>
      </w:r>
    </w:p>
    <w:p w14:paraId="037BF97D" w14:textId="77777777" w:rsidR="0071215F" w:rsidRDefault="009F5483">
      <w:pPr>
        <w:numPr>
          <w:ilvl w:val="0"/>
          <w:numId w:val="3"/>
        </w:numPr>
        <w:pBdr>
          <w:top w:val="nil"/>
          <w:left w:val="nil"/>
          <w:bottom w:val="nil"/>
          <w:right w:val="nil"/>
          <w:between w:val="nil"/>
        </w:pBdr>
      </w:pPr>
      <w:r>
        <w:rPr>
          <w:b/>
          <w:bCs/>
        </w:rPr>
        <w:t>Geographical Boundary:</w:t>
      </w:r>
      <w:r>
        <w:t xml:space="preserve"> The deployment, testing, and data modelling for the system will be strictly localized to the specific microclimates, urban environments, and peri-urban agricultural zones of Bulawayo and the Tsholotsho district.</w:t>
      </w:r>
    </w:p>
    <w:p w14:paraId="037BF97E" w14:textId="77777777" w:rsidR="0071215F" w:rsidRDefault="009F5483">
      <w:pPr>
        <w:numPr>
          <w:ilvl w:val="0"/>
          <w:numId w:val="3"/>
        </w:numPr>
        <w:pBdr>
          <w:top w:val="nil"/>
          <w:left w:val="nil"/>
          <w:bottom w:val="nil"/>
          <w:right w:val="nil"/>
          <w:between w:val="nil"/>
        </w:pBdr>
      </w:pPr>
      <w:r>
        <w:rPr>
          <w:b/>
          <w:bCs/>
        </w:rPr>
        <w:t>Hardware Boundary:</w:t>
      </w:r>
      <w: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(PCBs).</w:t>
      </w:r>
    </w:p>
    <w:p w14:paraId="037BF97F" w14:textId="77777777" w:rsidR="0071215F" w:rsidRDefault="009F5483">
      <w:pPr>
        <w:numPr>
          <w:ilvl w:val="0"/>
          <w:numId w:val="3"/>
        </w:numPr>
        <w:pBdr>
          <w:top w:val="nil"/>
          <w:left w:val="nil"/>
          <w:bottom w:val="nil"/>
          <w:right w:val="nil"/>
          <w:between w:val="nil"/>
        </w:pBdr>
      </w:pPr>
      <w:r>
        <w:rPr>
          <w:b/>
          <w:bCs/>
        </w:rPr>
        <w:t>Functional Boundary:</w:t>
      </w:r>
      <w:r>
        <w:t xml:space="preserve"> The software and system architecture will focus exclusively on developing the four proposed pillars:</w:t>
      </w:r>
    </w:p>
    <w:p w14:paraId="037BF980" w14:textId="77777777" w:rsidR="0071215F" w:rsidRDefault="009F5483">
      <w:pPr>
        <w:numPr>
          <w:ilvl w:val="1"/>
          <w:numId w:val="4"/>
        </w:numPr>
        <w:pBdr>
          <w:top w:val="nil"/>
          <w:left w:val="nil"/>
          <w:bottom w:val="nil"/>
          <w:right w:val="nil"/>
          <w:between w:val="nil"/>
        </w:pBdr>
      </w:pPr>
      <w:r>
        <w:t>The MADN Orchestrator (Dynamic Resource Scheduler, API Gateway).</w:t>
      </w:r>
    </w:p>
    <w:p w14:paraId="037BF981" w14:textId="77777777" w:rsidR="0071215F" w:rsidRDefault="009F5483">
      <w:pPr>
        <w:numPr>
          <w:ilvl w:val="1"/>
          <w:numId w:val="4"/>
        </w:numPr>
        <w:pBdr>
          <w:top w:val="nil"/>
          <w:left w:val="nil"/>
          <w:bottom w:val="nil"/>
          <w:right w:val="nil"/>
          <w:between w:val="nil"/>
        </w:pBdr>
      </w:pPr>
      <w:r>
        <w:t>The Agri-Analytics Engine (MQTT telemetry, InfluxDB/Grafana, and TensorFlow Lite yield modeling).</w:t>
      </w:r>
    </w:p>
    <w:p w14:paraId="037BF982" w14:textId="77777777" w:rsidR="0071215F" w:rsidRDefault="009F5483">
      <w:pPr>
        <w:numPr>
          <w:ilvl w:val="1"/>
          <w:numId w:val="4"/>
        </w:numPr>
        <w:pBdr>
          <w:top w:val="nil"/>
          <w:left w:val="nil"/>
          <w:bottom w:val="nil"/>
          <w:right w:val="nil"/>
          <w:between w:val="nil"/>
        </w:pBdr>
      </w:pPr>
      <w:r>
        <w:t>The Edge-Vision Gateway (PIR/ultrasonic sensor integration and OpenCV motion/object recognition).</w:t>
      </w:r>
    </w:p>
    <w:p w14:paraId="037BF983" w14:textId="77777777" w:rsidR="0071215F" w:rsidRDefault="009F5483">
      <w:pPr>
        <w:numPr>
          <w:ilvl w:val="1"/>
          <w:numId w:val="4"/>
        </w:numPr>
        <w:pBdr>
          <w:top w:val="nil"/>
          <w:left w:val="nil"/>
          <w:bottom w:val="nil"/>
          <w:right w:val="nil"/>
          <w:between w:val="nil"/>
        </w:pBdr>
      </w:pPr>
      <w:r>
        <w:t>The Mesh-POS System (Distributed Micro-Transaction Ledger and Inventory Synchronization).</w:t>
      </w:r>
    </w:p>
    <w:p w14:paraId="037BF984" w14:textId="77777777" w:rsidR="0071215F" w:rsidRDefault="009F5483">
      <w:pPr>
        <w:numPr>
          <w:ilvl w:val="0"/>
          <w:numId w:val="3"/>
        </w:numPr>
        <w:pBdr>
          <w:top w:val="nil"/>
          <w:left w:val="nil"/>
          <w:bottom w:val="nil"/>
          <w:right w:val="nil"/>
          <w:between w:val="nil"/>
        </w:pBdr>
      </w:pPr>
      <w:r>
        <w:rPr>
          <w:b/>
          <w:bCs/>
        </w:rPr>
        <w:t>Exclusions:</w:t>
      </w:r>
      <w:r>
        <w:t xml:space="preserve">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5" w14:textId="77777777" w:rsidR="0071215F" w:rsidRDefault="0071215F">
      <w:pPr>
        <w:pBdr>
          <w:top w:val="nil"/>
          <w:left w:val="nil"/>
          <w:bottom w:val="nil"/>
          <w:right w:val="nil"/>
          <w:between w:val="nil"/>
        </w:pBdr>
      </w:pPr>
    </w:p>
    <w:p w14:paraId="037BF986" w14:textId="77777777" w:rsidR="0071215F" w:rsidRDefault="0071215F">
      <w:pPr>
        <w:pBdr>
          <w:top w:val="nil"/>
          <w:left w:val="nil"/>
          <w:bottom w:val="nil"/>
          <w:right w:val="nil"/>
          <w:between w:val="nil"/>
        </w:pBdr>
      </w:pPr>
    </w:p>
    <w:p w14:paraId="037BF987" w14:textId="77777777" w:rsidR="0071215F" w:rsidRDefault="009F5483">
      <w:pPr>
        <w:pStyle w:val="Heading2"/>
      </w:pPr>
      <w:r>
        <w:lastRenderedPageBreak/>
        <w:t>1.7 Significance of the Study</w:t>
      </w:r>
    </w:p>
    <w:p w14:paraId="037BF988" w14:textId="77777777" w:rsidR="0071215F" w:rsidRDefault="009F5483">
      <w:pPr>
        <w:pBdr>
          <w:top w:val="nil"/>
          <w:left w:val="nil"/>
          <w:bottom w:val="nil"/>
          <w:right w:val="nil"/>
          <w:between w:val="nil"/>
        </w:pBdr>
      </w:pPr>
      <w: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037BF989" w14:textId="77777777" w:rsidR="0071215F" w:rsidRDefault="009F5483">
      <w:pPr>
        <w:numPr>
          <w:ilvl w:val="0"/>
          <w:numId w:val="5"/>
        </w:numPr>
        <w:pBdr>
          <w:top w:val="nil"/>
          <w:left w:val="nil"/>
          <w:bottom w:val="nil"/>
          <w:right w:val="nil"/>
          <w:between w:val="nil"/>
        </w:pBdr>
      </w:pPr>
      <w:r>
        <w:rPr>
          <w:b/>
          <w:bCs/>
        </w:rPr>
        <w:t>Technological Innovation:</w:t>
      </w:r>
      <w: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037BF98A" w14:textId="77777777" w:rsidR="0071215F" w:rsidRDefault="009F5483">
      <w:pPr>
        <w:numPr>
          <w:ilvl w:val="0"/>
          <w:numId w:val="5"/>
        </w:numPr>
        <w:pBdr>
          <w:top w:val="nil"/>
          <w:left w:val="nil"/>
          <w:bottom w:val="nil"/>
          <w:right w:val="nil"/>
          <w:between w:val="nil"/>
        </w:pBdr>
      </w:pPr>
      <w:r>
        <w:rPr>
          <w:b/>
          <w:bCs/>
        </w:rPr>
        <w:t>Agricultural Advancement:</w:t>
      </w:r>
      <w: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037BF98B" w14:textId="77777777" w:rsidR="0071215F" w:rsidRDefault="009F5483">
      <w:pPr>
        <w:numPr>
          <w:ilvl w:val="0"/>
          <w:numId w:val="5"/>
        </w:numPr>
        <w:pBdr>
          <w:top w:val="nil"/>
          <w:left w:val="nil"/>
          <w:bottom w:val="nil"/>
          <w:right w:val="nil"/>
          <w:between w:val="nil"/>
        </w:pBdr>
      </w:pPr>
      <w:r>
        <w:rPr>
          <w:b/>
          <w:bCs/>
        </w:rPr>
        <w:t>Public Security Enhancement:</w:t>
      </w:r>
      <w: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defense even in areas with poor internet connectivity.</w:t>
      </w:r>
    </w:p>
    <w:p w14:paraId="037BF98C" w14:textId="77777777" w:rsidR="0071215F" w:rsidRDefault="009F5483">
      <w:pPr>
        <w:numPr>
          <w:ilvl w:val="0"/>
          <w:numId w:val="5"/>
        </w:numPr>
        <w:pBdr>
          <w:top w:val="nil"/>
          <w:left w:val="nil"/>
          <w:bottom w:val="nil"/>
          <w:right w:val="nil"/>
          <w:between w:val="nil"/>
        </w:pBdr>
      </w:pPr>
      <w:r>
        <w:rPr>
          <w:b/>
          <w:bCs/>
        </w:rPr>
        <w:t>Economic Resilience:</w:t>
      </w:r>
      <w: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037BF98D" w14:textId="77777777" w:rsidR="0071215F" w:rsidRDefault="009F5483">
      <w:pPr>
        <w:numPr>
          <w:ilvl w:val="0"/>
          <w:numId w:val="5"/>
        </w:numPr>
        <w:pBdr>
          <w:top w:val="nil"/>
          <w:left w:val="nil"/>
          <w:bottom w:val="nil"/>
          <w:right w:val="nil"/>
          <w:between w:val="nil"/>
        </w:pBdr>
      </w:pPr>
      <w:r>
        <w:rPr>
          <w:b/>
          <w:bCs/>
        </w:rPr>
        <w:t>Community Empowerment through Open Source:</w:t>
      </w:r>
      <w: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14:paraId="037BF98E" w14:textId="77777777" w:rsidR="0071215F" w:rsidRDefault="009F5483">
      <w:pPr>
        <w:pStyle w:val="Heading2"/>
      </w:pPr>
      <w:r>
        <w:t>1.8 Project Structure Overview</w:t>
      </w:r>
    </w:p>
    <w:p w14:paraId="037BF98F" w14:textId="77777777" w:rsidR="0071215F" w:rsidRDefault="009F5483">
      <w:pPr>
        <w:pBdr>
          <w:top w:val="nil"/>
          <w:left w:val="nil"/>
          <w:bottom w:val="nil"/>
          <w:right w:val="nil"/>
          <w:between w:val="nil"/>
        </w:pBdr>
      </w:pPr>
      <w:r>
        <w:t>This document is systematically organized into six primary chapters, followed by references and supplementary appendices, to provide a comprehensive and structured overview of the MADN project from conception to evaluation:</w:t>
      </w:r>
    </w:p>
    <w:p w14:paraId="037BF990" w14:textId="77777777" w:rsidR="0071215F" w:rsidRDefault="009F5483">
      <w:pPr>
        <w:numPr>
          <w:ilvl w:val="0"/>
          <w:numId w:val="6"/>
        </w:numPr>
        <w:pBdr>
          <w:top w:val="nil"/>
          <w:left w:val="nil"/>
          <w:bottom w:val="nil"/>
          <w:right w:val="nil"/>
          <w:between w:val="nil"/>
        </w:pBdr>
      </w:pPr>
      <w:r>
        <w:rPr>
          <w:b/>
          <w:bCs/>
        </w:rPr>
        <w:t>Chapter 1: Introduction:</w:t>
      </w:r>
      <w:r>
        <w:t xml:space="preserve"> Sets the context of the study, defining the background, problem statement, overarching aim, specific objectives, research questions, scope, and the study's overall significance.</w:t>
      </w:r>
    </w:p>
    <w:p w14:paraId="037BF991" w14:textId="77777777" w:rsidR="0071215F" w:rsidRDefault="009F5483">
      <w:pPr>
        <w:numPr>
          <w:ilvl w:val="0"/>
          <w:numId w:val="6"/>
        </w:numPr>
        <w:pBdr>
          <w:top w:val="nil"/>
          <w:left w:val="nil"/>
          <w:bottom w:val="nil"/>
          <w:right w:val="nil"/>
          <w:between w:val="nil"/>
        </w:pBdr>
      </w:pPr>
      <w:r>
        <w:rPr>
          <w:b/>
          <w:bCs/>
        </w:rPr>
        <w:t>Chapter 2: Literature Review:</w:t>
      </w:r>
      <w: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037BF992" w14:textId="77777777" w:rsidR="0071215F" w:rsidRDefault="009F5483">
      <w:pPr>
        <w:numPr>
          <w:ilvl w:val="0"/>
          <w:numId w:val="6"/>
        </w:numPr>
        <w:pBdr>
          <w:top w:val="nil"/>
          <w:left w:val="nil"/>
          <w:bottom w:val="nil"/>
          <w:right w:val="nil"/>
          <w:between w:val="nil"/>
        </w:pBdr>
      </w:pPr>
      <w:r>
        <w:rPr>
          <w:b/>
          <w:bCs/>
        </w:rPr>
        <w:t>Chapter 3: Methodology:</w:t>
      </w:r>
      <w:r>
        <w:t xml:space="preserve"> Outlines the core research design and the methodological approach used to construct the MADN. It details the system requirements (both hardware and software), initial system design (including block and flow diagrams), tools utilized, </w:t>
      </w:r>
      <w:r>
        <w:lastRenderedPageBreak/>
        <w:t>development procedures, testing methodologies, and essential ethical and safety considerations.</w:t>
      </w:r>
    </w:p>
    <w:p w14:paraId="037BF993" w14:textId="77777777" w:rsidR="0071215F" w:rsidRDefault="009F5483">
      <w:pPr>
        <w:numPr>
          <w:ilvl w:val="0"/>
          <w:numId w:val="6"/>
        </w:numPr>
        <w:pBdr>
          <w:top w:val="nil"/>
          <w:left w:val="nil"/>
          <w:bottom w:val="nil"/>
          <w:right w:val="nil"/>
          <w:between w:val="nil"/>
        </w:pBdr>
      </w:pPr>
      <w:r>
        <w:rPr>
          <w:b/>
          <w:bCs/>
        </w:rPr>
        <w:t>Chapter 4: System Design and Prototype Development:</w:t>
      </w:r>
      <w: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037BF994" w14:textId="77777777" w:rsidR="0071215F" w:rsidRDefault="009F5483">
      <w:pPr>
        <w:numPr>
          <w:ilvl w:val="0"/>
          <w:numId w:val="6"/>
        </w:numPr>
        <w:pBdr>
          <w:top w:val="nil"/>
          <w:left w:val="nil"/>
          <w:bottom w:val="nil"/>
          <w:right w:val="nil"/>
          <w:between w:val="nil"/>
        </w:pBdr>
      </w:pPr>
      <w:r>
        <w:rPr>
          <w:b/>
          <w:bCs/>
        </w:rPr>
        <w:t>Chapter 5: Results, Testing and Analysis:</w:t>
      </w:r>
      <w: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037BF995" w14:textId="77777777" w:rsidR="0071215F" w:rsidRDefault="009F5483">
      <w:pPr>
        <w:numPr>
          <w:ilvl w:val="0"/>
          <w:numId w:val="6"/>
        </w:numPr>
        <w:pBdr>
          <w:top w:val="nil"/>
          <w:left w:val="nil"/>
          <w:bottom w:val="nil"/>
          <w:right w:val="nil"/>
          <w:between w:val="nil"/>
        </w:pBdr>
      </w:pPr>
      <w:r>
        <w:rPr>
          <w:b/>
          <w:bCs/>
        </w:rPr>
        <w:t>Chapter 6: Conclusions and Recommendations:</w:t>
      </w:r>
      <w: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79EE1975" w14:textId="4D1D194D" w:rsidR="00F35FF3" w:rsidRDefault="009F5483" w:rsidP="00F35FF3">
      <w:pPr>
        <w:numPr>
          <w:ilvl w:val="0"/>
          <w:numId w:val="6"/>
        </w:numPr>
        <w:pBdr>
          <w:top w:val="nil"/>
          <w:left w:val="nil"/>
          <w:bottom w:val="nil"/>
          <w:right w:val="nil"/>
          <w:between w:val="nil"/>
        </w:pBdr>
      </w:pPr>
      <w:r>
        <w:rPr>
          <w:b/>
          <w:bCs/>
        </w:rPr>
        <w:t>References &amp; Appendices:</w:t>
      </w:r>
      <w: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bookmarkStart w:id="1" w:name="_heading=h.neuuw5cwkmo8" w:colFirst="0" w:colLast="0"/>
      <w:bookmarkStart w:id="2" w:name="_heading=h.nbsih76p4isq" w:colFirst="0" w:colLast="0"/>
      <w:bookmarkEnd w:id="1"/>
      <w:bookmarkEnd w:id="2"/>
    </w:p>
    <w:p w14:paraId="467301B1" w14:textId="77777777" w:rsidR="00515AA4" w:rsidRDefault="00515AA4" w:rsidP="00515AA4">
      <w:pPr>
        <w:pBdr>
          <w:top w:val="nil"/>
          <w:left w:val="nil"/>
          <w:bottom w:val="nil"/>
          <w:right w:val="nil"/>
          <w:between w:val="nil"/>
        </w:pBdr>
        <w:ind w:left="240"/>
        <w:rPr>
          <w:b/>
          <w:bCs/>
        </w:rPr>
      </w:pPr>
    </w:p>
    <w:p w14:paraId="474CEF5A" w14:textId="77777777" w:rsidR="00515AA4" w:rsidRDefault="00515AA4" w:rsidP="00515AA4">
      <w:pPr>
        <w:pBdr>
          <w:top w:val="nil"/>
          <w:left w:val="nil"/>
          <w:bottom w:val="nil"/>
          <w:right w:val="nil"/>
          <w:between w:val="nil"/>
        </w:pBdr>
        <w:ind w:left="240"/>
      </w:pPr>
    </w:p>
    <w:p w14:paraId="037BF99A" w14:textId="41993F9B" w:rsidR="0071215F" w:rsidRDefault="003E45D4" w:rsidP="003E45D4">
      <w:pPr>
        <w:pStyle w:val="Heading1"/>
      </w:pPr>
      <w:r>
        <w:t xml:space="preserve">Chapter 2 </w:t>
      </w:r>
      <w:r w:rsidR="003E1FE1">
        <w:t>Literature Review</w:t>
      </w:r>
    </w:p>
    <w:p w14:paraId="761786D4" w14:textId="77777777" w:rsidR="00305168" w:rsidRPr="00305168" w:rsidRDefault="005121AD" w:rsidP="00305168">
      <w:pPr>
        <w:pStyle w:val="Heading2"/>
      </w:pPr>
      <w:r>
        <w:t xml:space="preserve">2.1 </w:t>
      </w:r>
      <w:r w:rsidR="00305168" w:rsidRPr="00305168">
        <w:t>Introduction</w:t>
      </w:r>
    </w:p>
    <w:p w14:paraId="3781B6F9" w14:textId="50EC2071" w:rsidR="00994F4B" w:rsidRDefault="00994F4B" w:rsidP="00994F4B">
      <w:r w:rsidRPr="00994F4B">
        <w:t>The theoretical and technological foundations of the Modular Adaptive Data Node (MADN) are</w:t>
      </w:r>
      <w:r w:rsidRPr="00994F4B">
        <w:br/>
        <w:t>rooted in the shift away from centralized computing architectures toward localized, decentralized</w:t>
      </w:r>
      <w:r w:rsidRPr="00994F4B">
        <w:br/>
        <w:t>models [24, 26]. This chapter explores the theoretical background of edge computing,</w:t>
      </w:r>
      <w:r w:rsidR="002252BC">
        <w:t xml:space="preserve"> </w:t>
      </w:r>
      <w:r w:rsidRPr="00994F4B">
        <w:t>distributed</w:t>
      </w:r>
      <w:r>
        <w:t xml:space="preserve"> </w:t>
      </w:r>
      <w:r w:rsidRPr="00994F4B">
        <w:t>networks, precision agriculture, embedded computer vision, and resilient commerce [24, 26]. In doing so, it situates MADN within a broader effort to design intelligent systems that remain functional,</w:t>
      </w:r>
      <w:r>
        <w:t xml:space="preserve"> </w:t>
      </w:r>
      <w:r w:rsidRPr="00994F4B">
        <w:t>adaptive, and context-aware in environments with limited infrastructure [34]. It also establishes the</w:t>
      </w:r>
      <w:r>
        <w:t xml:space="preserve"> </w:t>
      </w:r>
      <w:r w:rsidRPr="00994F4B">
        <w:t>conceptual basis for understanding why locally coordinated computing can offer a more resilient</w:t>
      </w:r>
      <w:r>
        <w:t xml:space="preserve"> </w:t>
      </w:r>
      <w:r w:rsidRPr="00994F4B">
        <w:t>alternative to cloud-dependent service delivery in underserved settings [35]. More specifically, the</w:t>
      </w:r>
      <w:r>
        <w:t xml:space="preserve"> </w:t>
      </w:r>
      <w:r w:rsidRPr="00994F4B">
        <w:t>chapter evaluates the literature through the interconnected lenses of latency, resilience, scalability,</w:t>
      </w:r>
      <w:r>
        <w:t xml:space="preserve"> </w:t>
      </w:r>
      <w:r w:rsidRPr="00994F4B">
        <w:t>affordability, and contextual suitability, since these criteria determine whether advanced computational systems remain practically usable in resource-constrained environments [26, 34, 35, 37]. It</w:t>
      </w:r>
      <w:r>
        <w:t xml:space="preserve"> </w:t>
      </w:r>
      <w:r w:rsidRPr="00994F4B">
        <w:t>critically reviews existing technologies that attempt to address data-driven challenges in agriculture, public security, and commerce, and explicitly identifies the technological gaps that the MADN</w:t>
      </w:r>
      <w:r>
        <w:t xml:space="preserve"> </w:t>
      </w:r>
      <w:r w:rsidRPr="00994F4B">
        <w:t>framework aims to fill [25, 27]</w:t>
      </w:r>
      <w:r w:rsidR="002252BC">
        <w:t>.</w:t>
      </w:r>
      <w:r w:rsidR="00753AF5">
        <w:br/>
      </w:r>
    </w:p>
    <w:p w14:paraId="76ABBC9B" w14:textId="77777777" w:rsidR="00967394" w:rsidRPr="00967394" w:rsidRDefault="00967394" w:rsidP="00967394">
      <w:pPr>
        <w:pStyle w:val="Heading2"/>
      </w:pPr>
      <w:r w:rsidRPr="00967394">
        <w:t>2.2 Theoretical Background</w:t>
      </w:r>
    </w:p>
    <w:p w14:paraId="4FFADFCE" w14:textId="77777777" w:rsidR="009B123C" w:rsidRDefault="00707434" w:rsidP="00CD1418">
      <w:r w:rsidRPr="00707434">
        <w:t>The conceptualization of the MADN framework relies on several key technological paradigms:</w:t>
      </w:r>
    </w:p>
    <w:p w14:paraId="49B02B9E" w14:textId="77777777" w:rsidR="00F601E3" w:rsidRDefault="00751140" w:rsidP="00751140">
      <w:pPr>
        <w:pStyle w:val="ListParagraph"/>
        <w:numPr>
          <w:ilvl w:val="0"/>
          <w:numId w:val="9"/>
        </w:numPr>
      </w:pPr>
      <w:r w:rsidRPr="00751140">
        <w:t xml:space="preserve">Edge Computing and the Internet of Things (IoT): Edge computing and IoT offer a </w:t>
      </w:r>
      <w:r w:rsidRPr="00751140">
        <w:lastRenderedPageBreak/>
        <w:t xml:space="preserve">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14B47437" w14:textId="77777777" w:rsidR="00052A90" w:rsidRDefault="00751140" w:rsidP="00751140">
      <w:pPr>
        <w:pStyle w:val="ListParagraph"/>
        <w:numPr>
          <w:ilvl w:val="0"/>
          <w:numId w:val="9"/>
        </w:numPr>
      </w:pPr>
      <w:r w:rsidRPr="00751140">
        <w:t>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7397301F" w14:textId="6C690A13" w:rsidR="005F4CA8" w:rsidRDefault="00751140" w:rsidP="00751140">
      <w:pPr>
        <w:pStyle w:val="ListParagraph"/>
        <w:numPr>
          <w:ilvl w:val="0"/>
          <w:numId w:val="9"/>
        </w:numPr>
      </w:pPr>
      <w:r w:rsidRPr="00751140">
        <w:t>Embedded Machine Learning: The deployment of lightweight machine learning models at the edge, such as TensorFlow Lite for agricultural yield prediction and OpenCV for object recognition, forms the basis for extracting actionable intelligence without cloud dependency [19, 20, 21].</w:t>
      </w:r>
    </w:p>
    <w:p w14:paraId="08342A97" w14:textId="77777777" w:rsidR="00992402" w:rsidRDefault="00992402" w:rsidP="00992402">
      <w:pPr>
        <w:ind w:left="360"/>
      </w:pPr>
    </w:p>
    <w:p w14:paraId="3D1073E4" w14:textId="77777777" w:rsidR="00790206" w:rsidRDefault="003F5D1C" w:rsidP="00992402">
      <w:pPr>
        <w:ind w:left="360"/>
      </w:pPr>
      <w:r w:rsidRPr="003F5D1C">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w:t>
      </w:r>
      <w:r w:rsidR="00E16DDF" w:rsidRPr="003F5D1C">
        <w:t>framework</w:t>
      </w:r>
      <w:r w:rsidRPr="003F5D1C">
        <w:t xml:space="preserve"> does not depend on a single paradigm in isolation. Rather, it combines locality of processing, cooperation among heterogeneous devices, opportunistic use of idle resources, and selective access to cloud services into a unified architectural logic [16, 31, 33].</w:t>
      </w:r>
    </w:p>
    <w:p w14:paraId="73D33B4E" w14:textId="77777777" w:rsidR="00A917C2" w:rsidRDefault="00A917C2" w:rsidP="00992402">
      <w:pPr>
        <w:ind w:left="360"/>
      </w:pPr>
    </w:p>
    <w:p w14:paraId="67FFFDE9" w14:textId="77777777" w:rsidR="00AC135E" w:rsidRDefault="003F5D1C" w:rsidP="00992402">
      <w:pPr>
        <w:ind w:left="360"/>
      </w:pPr>
      <w:r w:rsidRPr="003F5D1C">
        <w:t xml:space="preserve">From this perspective, MADN should be understood not as an edge-only architecture, but as a hybrid edge–cloud system operating across a broader computing continuum. Its primary logic </w:t>
      </w:r>
      <w:r w:rsidR="00E16DDF" w:rsidRPr="003F5D1C">
        <w:t>remains</w:t>
      </w:r>
      <w:r w:rsidRPr="003F5D1C">
        <w:t xml:space="preserve">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w:t>
      </w:r>
      <w:r w:rsidR="005C3A68">
        <w:t>y</w:t>
      </w:r>
      <w:r w:rsidRPr="003F5D1C">
        <w:t xml:space="preserve">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w:t>
      </w:r>
      <w:r w:rsidR="00E16DDF" w:rsidRPr="003F5D1C">
        <w:t>favourable</w:t>
      </w:r>
      <w:r w:rsidRPr="003F5D1C">
        <w:t xml:space="preserv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7DB9A44C" w14:textId="77777777" w:rsidR="00AC135E" w:rsidRDefault="00AC135E" w:rsidP="00992402">
      <w:pPr>
        <w:ind w:left="360"/>
      </w:pPr>
    </w:p>
    <w:p w14:paraId="4EB4DA91" w14:textId="77777777" w:rsidR="00EC659C" w:rsidRDefault="003F5D1C" w:rsidP="00992402">
      <w:pPr>
        <w:ind w:left="360"/>
      </w:pPr>
      <w:r w:rsidRPr="003F5D1C">
        <w:t xml:space="preserve">In innovation studies, a technological paradigm refers to a shared model of problem framing and 2 solution </w:t>
      </w:r>
      <w:r w:rsidR="00E16DDF" w:rsidRPr="003F5D1C">
        <w:t>searches</w:t>
      </w:r>
      <w:r w:rsidRPr="003F5D1C">
        <w:t xml:space="preserve">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w:t>
      </w:r>
      <w:r w:rsidRPr="003F5D1C">
        <w:lastRenderedPageBreak/>
        <w:t xml:space="preserve">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0F462B61" w14:textId="77777777" w:rsidR="00EC659C" w:rsidRDefault="00EC659C" w:rsidP="00992402">
      <w:pPr>
        <w:ind w:left="360"/>
      </w:pPr>
    </w:p>
    <w:p w14:paraId="325A3EF8" w14:textId="77777777" w:rsidR="007C466B" w:rsidRDefault="003F5D1C" w:rsidP="00992402">
      <w:pPr>
        <w:ind w:left="360"/>
      </w:pPr>
      <w:r w:rsidRPr="003F5D1C">
        <w:t>In the case of edge computing, the search space is similarly conditioned by the</w:t>
      </w:r>
      <w:r w:rsidR="00EC659C">
        <w:t xml:space="preserve"> </w:t>
      </w:r>
      <w:r w:rsidRPr="003F5D1C">
        <w:t>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w:t>
      </w:r>
      <w:r w:rsidR="00E16DDF">
        <w:t xml:space="preserve"> </w:t>
      </w:r>
      <w:r w:rsidRPr="003F5D1C">
        <w:t xml:space="preserve">20, 42, 43]. In this sense, ecosystems do not merely host innovation; they delimit and enable it by defining the boundary conditions within which optimization and interoperability must occur [38, 39, 45]. </w:t>
      </w:r>
    </w:p>
    <w:p w14:paraId="524934B0" w14:textId="77777777" w:rsidR="007C466B" w:rsidRDefault="007C466B" w:rsidP="00992402">
      <w:pPr>
        <w:ind w:left="360"/>
      </w:pPr>
    </w:p>
    <w:p w14:paraId="5156481E" w14:textId="77777777" w:rsidR="002535F2" w:rsidRDefault="003F5D1C" w:rsidP="00992402">
      <w:pPr>
        <w:ind w:left="360"/>
      </w:pPr>
      <w:r w:rsidRPr="003F5D1C">
        <w:t xml:space="preserve">MADN can therefore be conceptualized as an architectural bridge across heterogeneous and partially closed digital ecosystems whose governance structures channel innovation through platform specific rules, interfaces, and boundary resources [39, 45, 46]. Rather than </w:t>
      </w:r>
      <w:r w:rsidR="00F1421E" w:rsidRPr="003F5D1C">
        <w:t>if</w:t>
      </w:r>
      <w:r w:rsidRPr="003F5D1C">
        <w:t xml:space="preserve">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w:t>
      </w:r>
      <w:r w:rsidR="00F1421E" w:rsidRPr="003F5D1C">
        <w:t>hardware</w:t>
      </w:r>
      <w:r w:rsidRPr="003F5D1C">
        <w:t xml:space="preserv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4A922E29" w14:textId="77777777" w:rsidR="002535F2" w:rsidRDefault="002535F2" w:rsidP="00992402">
      <w:pPr>
        <w:ind w:left="360"/>
      </w:pPr>
    </w:p>
    <w:p w14:paraId="6FA47B3E" w14:textId="76197B0A" w:rsidR="00992402" w:rsidRPr="00994F4B" w:rsidRDefault="003F5D1C" w:rsidP="00992402">
      <w:pPr>
        <w:ind w:left="360"/>
      </w:pPr>
      <w:r w:rsidRPr="003F5D1C">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40959AEE" w14:textId="7F9C7B4E" w:rsidR="005121AD" w:rsidRDefault="005121AD" w:rsidP="00305168"/>
    <w:p w14:paraId="50E4D2D5" w14:textId="252B9145" w:rsidR="00202814" w:rsidRDefault="0042218D" w:rsidP="0042218D">
      <w:pPr>
        <w:pStyle w:val="Heading2"/>
      </w:pPr>
      <w:r w:rsidRPr="0042218D">
        <w:t>2.3 Review of Existing Systems and Technologies</w:t>
      </w:r>
    </w:p>
    <w:p w14:paraId="21FF9608" w14:textId="647A316E" w:rsidR="0042218D" w:rsidRDefault="00B24A16" w:rsidP="00056393">
      <w:r w:rsidRPr="00B24A16">
        <w:t xml:space="preserve">Current technological interventions designed to solve localized challenges predominantly utilize centralized </w:t>
      </w:r>
      <w:r w:rsidR="008F2201" w:rsidRPr="00B24A16">
        <w:t>models</w:t>
      </w:r>
      <w:r w:rsidR="008F2201">
        <w:t>:</w:t>
      </w:r>
      <w:r w:rsidR="008F2201">
        <w:br/>
      </w:r>
    </w:p>
    <w:p w14:paraId="4013245B" w14:textId="26A3E767" w:rsidR="00056393" w:rsidRDefault="00893A9D" w:rsidP="00056393">
      <w:pPr>
        <w:pStyle w:val="ListParagraph"/>
        <w:numPr>
          <w:ilvl w:val="0"/>
          <w:numId w:val="11"/>
        </w:numPr>
      </w:pPr>
      <w:r w:rsidRPr="001B7668">
        <w:rPr>
          <w:b/>
          <w:bCs/>
        </w:rPr>
        <w:t>Cloud-Reliant Precision Agriculture</w:t>
      </w:r>
      <w:r w:rsidRPr="00893A9D">
        <w:t xml:space="preserve">: Traditional agricultural optimization platforms process generalized regional data on remote servers [22]. While these models are technically robust, they require constant internet connectivity to transmit raw </w:t>
      </w:r>
      <w:r w:rsidRPr="00893A9D">
        <w:lastRenderedPageBreak/>
        <w:t>environmental metrics and receive actionable planting or irrigation insights back from the cloud [4].</w:t>
      </w:r>
    </w:p>
    <w:p w14:paraId="4D3EA4C6" w14:textId="7D01333A" w:rsidR="00893A9D" w:rsidRDefault="00692076" w:rsidP="00056393">
      <w:pPr>
        <w:pStyle w:val="ListParagraph"/>
        <w:numPr>
          <w:ilvl w:val="0"/>
          <w:numId w:val="11"/>
        </w:numPr>
      </w:pPr>
      <w:r w:rsidRPr="001B7668">
        <w:rPr>
          <w:b/>
          <w:bCs/>
        </w:rPr>
        <w:t>Centralized Public Security Surveillance</w:t>
      </w:r>
      <w:r w:rsidRPr="00692076">
        <w:t xml:space="preserve">: Existing security and perimeter </w:t>
      </w:r>
      <w:r w:rsidR="00D62CC8" w:rsidRPr="00692076">
        <w:t>defence</w:t>
      </w:r>
      <w:r w:rsidRPr="00692076">
        <w:t xml:space="preserve"> technologies heavily rely on traditional CCTV systems [23]. These architectures transmit continuous, high-bandwidth video feeds to central servers for storage and processing, relying on constant internet uplinks to function effectively [6, 23]</w:t>
      </w:r>
      <w:r w:rsidR="001B7668">
        <w:t>.</w:t>
      </w:r>
    </w:p>
    <w:p w14:paraId="7E9E6DEF" w14:textId="03A5AACF" w:rsidR="00880EE9" w:rsidRDefault="00880EE9" w:rsidP="00056393">
      <w:pPr>
        <w:pStyle w:val="ListParagraph"/>
        <w:numPr>
          <w:ilvl w:val="0"/>
          <w:numId w:val="11"/>
        </w:numPr>
      </w:pPr>
      <w:r w:rsidRPr="00880EE9">
        <w:t>Cloud-Dependent Point-of-Sale (POS) Systems: Modern commercial trade and digital inventory tools are engineered to synchronize with remote databases. Informal and small-scale vendors currently utilize POS systems that demand stable internet connections to validate transactions and update stock [7, 12]</w:t>
      </w:r>
      <w:r w:rsidR="008C3F38">
        <w:t>.</w:t>
      </w:r>
    </w:p>
    <w:p w14:paraId="6E5EBC30" w14:textId="77777777" w:rsidR="00F0365F" w:rsidRDefault="00F0365F" w:rsidP="00F0365F">
      <w:pPr>
        <w:ind w:left="360"/>
      </w:pPr>
    </w:p>
    <w:p w14:paraId="1099B8AC" w14:textId="77777777" w:rsidR="007B1AE2" w:rsidRDefault="00F0365F" w:rsidP="00F0365F">
      <w:pPr>
        <w:ind w:left="360"/>
      </w:pPr>
      <w:r w:rsidRPr="00F0365F">
        <w:t>Taken together, these systems demonstrate that contemporary digital interventions are often technically sophisticated yet operationally dependent on assumptions of stable</w:t>
      </w:r>
      <w:r w:rsidR="00092E8A">
        <w:t xml:space="preserve"> </w:t>
      </w:r>
      <w:r w:rsidRPr="00F0365F">
        <w:t>connectivity, persistent cloud access, and adequate financial capacity for data-intensive services [4, 7, 22, 23]. This creates a tension between what such systems can achieve</w:t>
      </w:r>
      <w:r w:rsidR="00092E8A">
        <w:t xml:space="preserve"> </w:t>
      </w:r>
      <w:r w:rsidRPr="00F0365F">
        <w:t>under ideal conditions and what communities can sustainably use under infrastructural constraint. The literature therefore suggests that the core limitation is not the absence of advanced digital tools themselves, but the persistence of architectural models whose</w:t>
      </w:r>
      <w:r w:rsidR="00092E8A">
        <w:t xml:space="preserve"> </w:t>
      </w:r>
      <w:r w:rsidRPr="00F0365F">
        <w:t>success depends on infrastructural conditions that cannot be assumed in the target setting [14, 30, 33, 35]</w:t>
      </w:r>
      <w:r w:rsidR="00624F3C">
        <w:t>.</w:t>
      </w:r>
      <w:r w:rsidR="00E61C83">
        <w:br/>
      </w:r>
      <w:r w:rsidR="00E61C83">
        <w:br/>
      </w:r>
    </w:p>
    <w:p w14:paraId="363196BD" w14:textId="77777777" w:rsidR="001C4099" w:rsidRDefault="001C4099" w:rsidP="007B1AE2">
      <w:pPr>
        <w:pStyle w:val="Heading2"/>
      </w:pPr>
      <w:r w:rsidRPr="001C4099">
        <w:t>2.4 Contextual Challenges</w:t>
      </w:r>
    </w:p>
    <w:p w14:paraId="7040DE99" w14:textId="463EA2CE" w:rsidR="008D7A72" w:rsidRDefault="008D7A72" w:rsidP="001C4099">
      <w:r w:rsidRPr="008D7A72">
        <w:t xml:space="preserve">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 </w:t>
      </w:r>
    </w:p>
    <w:p w14:paraId="749F1EBF" w14:textId="77777777" w:rsidR="008D7A72" w:rsidRDefault="008D7A72" w:rsidP="001C4099"/>
    <w:p w14:paraId="2A96F8BD" w14:textId="0BC4BE11" w:rsidR="00F0365F" w:rsidRDefault="008D7A72" w:rsidP="001C4099">
      <w:r w:rsidRPr="008D7A72">
        <w:t>A further challenge is that resource-constrained environments are not merely low-capacity versions of well-connected settings; they often require different architectural priorities altogether. 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72179CF3" w14:textId="77777777" w:rsidR="0061255A" w:rsidRDefault="0061255A" w:rsidP="001C4099"/>
    <w:p w14:paraId="49260D2F" w14:textId="77777777" w:rsidR="0061255A" w:rsidRDefault="0061255A" w:rsidP="001C4099"/>
    <w:p w14:paraId="1FC63FA8" w14:textId="11E9F1EF" w:rsidR="0061255A" w:rsidRDefault="00CC1218" w:rsidP="0061255A">
      <w:pPr>
        <w:pStyle w:val="Heading2"/>
      </w:pPr>
      <w:r w:rsidRPr="00CC1218">
        <w:t>2.5 Gaps in Existing Solutions</w:t>
      </w:r>
    </w:p>
    <w:p w14:paraId="17DD7D50" w14:textId="6E859282" w:rsidR="00CC1218" w:rsidRDefault="00CC1218" w:rsidP="00CC1218">
      <w:r w:rsidRPr="00CC1218">
        <w:lastRenderedPageBreak/>
        <w:t>A critical review of the existing technological landscape reveals significant shortcomings when applied to resource-constrained environments:</w:t>
      </w:r>
    </w:p>
    <w:p w14:paraId="2230DFE2" w14:textId="77777777" w:rsidR="00CC1218" w:rsidRDefault="00CC1218" w:rsidP="00CC1218"/>
    <w:p w14:paraId="362D9A0E" w14:textId="3A3F78B0" w:rsidR="00CC1218" w:rsidRDefault="00B76DCB" w:rsidP="00EC0A71">
      <w:pPr>
        <w:pStyle w:val="ListParagraph"/>
        <w:numPr>
          <w:ilvl w:val="0"/>
          <w:numId w:val="12"/>
        </w:numPr>
      </w:pPr>
      <w:r w:rsidRPr="00B76DCB">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Default="00201B88" w:rsidP="00EC0A71">
      <w:pPr>
        <w:pStyle w:val="ListParagraph"/>
        <w:numPr>
          <w:ilvl w:val="0"/>
          <w:numId w:val="12"/>
        </w:numPr>
      </w:pPr>
      <w:r w:rsidRPr="00201B88">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Default="00346E3F" w:rsidP="00EC0A71">
      <w:pPr>
        <w:pStyle w:val="ListParagraph"/>
        <w:numPr>
          <w:ilvl w:val="0"/>
          <w:numId w:val="12"/>
        </w:numPr>
      </w:pPr>
      <w:r w:rsidRPr="00346E3F">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Default="00346E3F" w:rsidP="00EC0A71">
      <w:pPr>
        <w:pStyle w:val="ListParagraph"/>
        <w:numPr>
          <w:ilvl w:val="0"/>
          <w:numId w:val="12"/>
        </w:numPr>
      </w:pPr>
      <w:r w:rsidRPr="00346E3F">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r>
        <w:t>.</w:t>
      </w:r>
    </w:p>
    <w:p w14:paraId="0E18EF50" w14:textId="77777777" w:rsidR="00346E3F" w:rsidRDefault="00346E3F" w:rsidP="00346E3F">
      <w:pPr>
        <w:ind w:left="360"/>
      </w:pPr>
    </w:p>
    <w:p w14:paraId="6CF9560E" w14:textId="1826AF0D" w:rsidR="009A5F3B" w:rsidRDefault="009A5F3B" w:rsidP="009A5F3B">
      <w:pPr>
        <w:pStyle w:val="Heading2"/>
      </w:pPr>
      <w:r w:rsidRPr="009A5F3B">
        <w:t>2.6 Implications for MADN Design</w:t>
      </w:r>
    </w:p>
    <w:p w14:paraId="493B4ADC" w14:textId="2A0ADCBE" w:rsidR="00E57091" w:rsidRPr="00E57091" w:rsidRDefault="007C1D55" w:rsidP="00E57091">
      <w:r w:rsidRPr="007C1D55">
        <w:t>The reviewed literature does more than identify a technological gap; it clarifies the architectural principles that MADN must embody. First, the framework must preserve local operational continuity, ensuring that essential sensing, inference, coordination, and transaction functions remain available even when internet access is unstable or absent [6, 12, 35]. Second, it must support hybrid edge–cloud adaptability, allowing tasks to be retained locally when latency, privacy, or connectivity constraints dominate, while still offloading appropriate workloads to cloud infrastructure when elasticity, storage, or large-scale coordination become advantageous [31, 33, 36, 37]. Third, it must enable distributed utilization of latent resources, so that idle consumer devices can contribute meaningful computational value within a localized network rather than leaving communities wholly dependent on external infrastructure [3, 15, 32]</w:t>
      </w:r>
      <w:r w:rsidR="002C369E">
        <w:br/>
      </w:r>
      <w:r w:rsidR="002C369E">
        <w:br/>
      </w:r>
      <w:r w:rsidR="002C369E" w:rsidRPr="002C369E">
        <w:t>In design terms, these implications suggest that MADN should not be framed merely as a software platform, but as a resilient orchestration layer across heterogeneous devices, services, and connectiv ity states. Its novelty lies in combining edge intelligence, decentralized participation, and selective cloud augmentation into a system that is responsive to local conditions while still capable of scaling outward when infrastructure permits [16, 17, 33, 37]. 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 ple through which MADN can decide what should execute locally, what should be shared across nearby devices, and what should be escalated to cloud infrastructure under favorable conditions [16, 31, 33, 37].</w:t>
      </w:r>
      <w:r w:rsidR="003913CD">
        <w:br/>
      </w:r>
      <w:r w:rsidR="003913CD">
        <w:lastRenderedPageBreak/>
        <w:br/>
      </w:r>
    </w:p>
    <w:p w14:paraId="677BE87D" w14:textId="77777777" w:rsidR="008F2201" w:rsidRPr="0042218D" w:rsidRDefault="008F2201" w:rsidP="0042218D"/>
    <w:sectPr w:rsidR="008F2201" w:rsidRPr="0042218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B93219-A7D5-4846-9C7C-78CCCC5C01CD}"/>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A00C306-4CBB-42A8-91AF-A5181EF4E398}"/>
    <w:embedBold r:id="rId3" w:fontKey="{37AA25B4-050B-4205-8DA1-10233CD18E58}"/>
  </w:font>
  <w:font w:name="Cambria">
    <w:panose1 w:val="02040503050406030204"/>
    <w:charset w:val="00"/>
    <w:family w:val="roman"/>
    <w:pitch w:val="variable"/>
    <w:sig w:usb0="E00006FF" w:usb1="420024FF" w:usb2="02000000" w:usb3="00000000" w:csb0="0000019F" w:csb1="00000000"/>
    <w:embedRegular r:id="rId4" w:fontKey="{4AE3D233-94B7-4A7B-A00F-E221A027E7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49E4"/>
    <w:multiLevelType w:val="hybridMultilevel"/>
    <w:tmpl w:val="EE8AA7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AF7B7B"/>
    <w:multiLevelType w:val="multilevel"/>
    <w:tmpl w:val="D3261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582D6C"/>
    <w:multiLevelType w:val="multilevel"/>
    <w:tmpl w:val="A6102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203C0F"/>
    <w:multiLevelType w:val="hybridMultilevel"/>
    <w:tmpl w:val="A364C5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444670DF"/>
    <w:multiLevelType w:val="hybridMultilevel"/>
    <w:tmpl w:val="F6DA95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45F76091"/>
    <w:multiLevelType w:val="multilevel"/>
    <w:tmpl w:val="BAC82A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032A3F"/>
    <w:multiLevelType w:val="multilevel"/>
    <w:tmpl w:val="402AFD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63724E30"/>
    <w:multiLevelType w:val="hybridMultilevel"/>
    <w:tmpl w:val="B8287E3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6EDE04AB"/>
    <w:multiLevelType w:val="hybridMultilevel"/>
    <w:tmpl w:val="A80A2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7A851AC0"/>
    <w:multiLevelType w:val="multilevel"/>
    <w:tmpl w:val="00E0D5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184091">
    <w:abstractNumId w:val="7"/>
  </w:num>
  <w:num w:numId="2" w16cid:durableId="1397975242">
    <w:abstractNumId w:val="2"/>
  </w:num>
  <w:num w:numId="3" w16cid:durableId="11883353">
    <w:abstractNumId w:val="6"/>
  </w:num>
  <w:num w:numId="4" w16cid:durableId="133452719">
    <w:abstractNumId w:val="3"/>
  </w:num>
  <w:num w:numId="5" w16cid:durableId="478502863">
    <w:abstractNumId w:val="1"/>
  </w:num>
  <w:num w:numId="6" w16cid:durableId="1293288120">
    <w:abstractNumId w:val="11"/>
  </w:num>
  <w:num w:numId="7" w16cid:durableId="1299261013">
    <w:abstractNumId w:val="4"/>
  </w:num>
  <w:num w:numId="8" w16cid:durableId="1770352608">
    <w:abstractNumId w:val="5"/>
  </w:num>
  <w:num w:numId="9" w16cid:durableId="905535017">
    <w:abstractNumId w:val="0"/>
  </w:num>
  <w:num w:numId="10" w16cid:durableId="1310477960">
    <w:abstractNumId w:val="10"/>
  </w:num>
  <w:num w:numId="11" w16cid:durableId="856581492">
    <w:abstractNumId w:val="9"/>
  </w:num>
  <w:num w:numId="12" w16cid:durableId="833692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52A90"/>
    <w:rsid w:val="00056393"/>
    <w:rsid w:val="00092E8A"/>
    <w:rsid w:val="00097887"/>
    <w:rsid w:val="001B7668"/>
    <w:rsid w:val="001C4099"/>
    <w:rsid w:val="001D3243"/>
    <w:rsid w:val="00201B88"/>
    <w:rsid w:val="00202814"/>
    <w:rsid w:val="00213BEC"/>
    <w:rsid w:val="00214B0C"/>
    <w:rsid w:val="002252BC"/>
    <w:rsid w:val="00245B71"/>
    <w:rsid w:val="002535F2"/>
    <w:rsid w:val="002C369E"/>
    <w:rsid w:val="00305168"/>
    <w:rsid w:val="00346E3F"/>
    <w:rsid w:val="003913CD"/>
    <w:rsid w:val="003E1FE1"/>
    <w:rsid w:val="003E45D4"/>
    <w:rsid w:val="003F5D1C"/>
    <w:rsid w:val="003F60EE"/>
    <w:rsid w:val="004001DC"/>
    <w:rsid w:val="0042218D"/>
    <w:rsid w:val="0043791B"/>
    <w:rsid w:val="00484563"/>
    <w:rsid w:val="004A5869"/>
    <w:rsid w:val="004C531A"/>
    <w:rsid w:val="005121AD"/>
    <w:rsid w:val="00515AA4"/>
    <w:rsid w:val="005B6737"/>
    <w:rsid w:val="005C3A68"/>
    <w:rsid w:val="005F4CA8"/>
    <w:rsid w:val="0061255A"/>
    <w:rsid w:val="00624F3C"/>
    <w:rsid w:val="006629B2"/>
    <w:rsid w:val="006760CD"/>
    <w:rsid w:val="00692076"/>
    <w:rsid w:val="00707434"/>
    <w:rsid w:val="0071215F"/>
    <w:rsid w:val="00712D84"/>
    <w:rsid w:val="00751140"/>
    <w:rsid w:val="00753AF5"/>
    <w:rsid w:val="00790206"/>
    <w:rsid w:val="007B1AE2"/>
    <w:rsid w:val="007C1D55"/>
    <w:rsid w:val="007C466B"/>
    <w:rsid w:val="00812055"/>
    <w:rsid w:val="00880EE9"/>
    <w:rsid w:val="00893A9D"/>
    <w:rsid w:val="008C3F38"/>
    <w:rsid w:val="008D7A72"/>
    <w:rsid w:val="008F2201"/>
    <w:rsid w:val="00955B6F"/>
    <w:rsid w:val="00967394"/>
    <w:rsid w:val="00974A99"/>
    <w:rsid w:val="00991D8E"/>
    <w:rsid w:val="00992402"/>
    <w:rsid w:val="00994F4B"/>
    <w:rsid w:val="009A5F3B"/>
    <w:rsid w:val="009B123C"/>
    <w:rsid w:val="00A917C2"/>
    <w:rsid w:val="00AA0231"/>
    <w:rsid w:val="00AC135E"/>
    <w:rsid w:val="00B24A16"/>
    <w:rsid w:val="00B76DCB"/>
    <w:rsid w:val="00B93C19"/>
    <w:rsid w:val="00B954C3"/>
    <w:rsid w:val="00BB3317"/>
    <w:rsid w:val="00C07A18"/>
    <w:rsid w:val="00CC1218"/>
    <w:rsid w:val="00CD1418"/>
    <w:rsid w:val="00CE72CA"/>
    <w:rsid w:val="00D31D7B"/>
    <w:rsid w:val="00D5555E"/>
    <w:rsid w:val="00D62CC8"/>
    <w:rsid w:val="00D74D4B"/>
    <w:rsid w:val="00E16DDF"/>
    <w:rsid w:val="00E57091"/>
    <w:rsid w:val="00E61C83"/>
    <w:rsid w:val="00E92D16"/>
    <w:rsid w:val="00EC0A71"/>
    <w:rsid w:val="00EC659C"/>
    <w:rsid w:val="00EF3A56"/>
    <w:rsid w:val="00F0365F"/>
    <w:rsid w:val="00F1421E"/>
    <w:rsid w:val="00F35FF3"/>
    <w:rsid w:val="00F601E3"/>
    <w:rsid w:val="00F71FFB"/>
    <w:rsid w:val="00F800A6"/>
    <w:rsid w:val="00FA5005"/>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151E35-728C-4A9A-BE6F-406BC0949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18</Pages>
  <Words>5695</Words>
  <Characters>32466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Dube</cp:lastModifiedBy>
  <cp:revision>88</cp:revision>
  <dcterms:created xsi:type="dcterms:W3CDTF">2026-05-12T09:17:00Z</dcterms:created>
  <dcterms:modified xsi:type="dcterms:W3CDTF">2026-05-13T09:55:00Z</dcterms:modified>
</cp:coreProperties>
</file>