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>EXAMINE VARIABLES=right_skewed_example left_skewed_example heavy_tailed_example</w:t>
        <w:cr/>
        <w:t xml:space="preserve">    light_tailed_example bimodal_example normal_example</w:t>
        <w:cr/>
        <w:t xml:space="preserve">  /PLOT NONE</w:t>
        <w:cr/>
        <w:t xml:space="preserve">  /STATISTICS DESCRIPTIVES</w:t>
        <w:cr/>
        <w:t xml:space="preserve">  /CINTERVAL 95</w:t>
        <w:cr/>
        <w:t xml:space="preserve">  /MISSING LISTWISE</w:t>
        <w:cr/>
        <w:t xml:space="preserve">  /NOTOTAL.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Explore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24-SEP-2023 15:44:02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E:\git\classes\biostats-1\data\data-06-non-normal-examples.sav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for dependent variables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dependent variable or factor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EXAMINE VARIABLES=right_skewed_example left_skewed_example heavy_tailed_example</w:t>
              <w:br/>
              <w:t>light_tailed_example bimodal_example normal_example</w:t>
              <w:br/>
              <w:t>/PLOT NONE</w:t>
              <w:br/>
              <w:t>/STATISTICS DESCRIPTIVES</w:t>
              <w:br/>
              <w:t>/CINTERVAL 95</w:t>
              <w:br/>
              <w:t>/MISSING LISTWISE</w:t>
              <w:br/>
              <w:t>/NOTOTAL.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41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Percent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right_skewed_example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left_skewed_example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heavy_tailed_example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light_tailed_example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bimodal_example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normal_example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100.0%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414"/>
        <w:gridCol w:w="2788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right_skewed_example</w:t>
            </w:r>
          </w:p>
        </w:tc>
        <w:tc>
          <w:tcPr>
            <w:h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left_skewed_example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heavy_tailed_example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light_tailed_example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bimodal_example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normal_example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5% Trimmed Mean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Median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15.000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Interquartile Range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.532</w:t>
            </w:r>
          </w:p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2023-09-24T20:49:36Z</dcterms:created>
  <dc:creator>IBM SPSS Statistics</dc:creator>
</cp:coreProperties>
</file>