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Baby</w:t>
      </w:r>
      <w:r>
        <w:t xml:space="preserve"> </w:t>
      </w:r>
      <w:r>
        <w:t xml:space="preserve">steps:</w:t>
      </w:r>
      <w:r>
        <w:t xml:space="preserve"> </w:t>
      </w: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illustration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Metropolis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Simon</w:t>
      </w:r>
    </w:p>
    <w:p>
      <w:pPr>
        <w:pStyle w:val="Date"/>
      </w:pPr>
      <w:r>
        <w:t xml:space="preserve">2021-03-19</w:t>
      </w:r>
    </w:p>
    <w:p>
      <w:pPr>
        <w:pStyle w:val="Heading3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The Metropolis algorithm is a simple approach to generating random observations from a distribution where the density is known up to a proportionality constant. This algorithm is the easiest to understand and to implement of various methods used in Markov Chain Monte Carlo. In this paper, we show a simple example of the Metropolis algorithm to simulate the geometric distribution with</w:t>
      </w:r>
      <w:r>
        <w:t xml:space="preserve"> </w:t>
      </w:r>
      <m:oMath>
        <m:r>
          <m:t>π</m:t>
        </m:r>
      </m:oMath>
      <w:r>
        <w:t xml:space="preserve">=1/2, and describe the resulting simulation as analogous to a baby learning to walk.</w:t>
      </w:r>
    </w:p>
    <w:p>
      <w:pPr>
        <w:pStyle w:val="Heading3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Consider a baby learning to walk. The baby is standing next to a couch, holding on for support. The baby decides to take one step away from the couch with probability 1/4 and stay next to the couch with probability 3/4. Once away from the security of the couch, the baby takes a step forward with probability 1/4, stays in place with probability 1/4, and steps backwards (towards the couch) with probability 1/2. How much time does the baby spend clutching the couch?</w:t>
      </w:r>
    </w:p>
    <w:p>
      <w:pPr>
        <w:pStyle w:val="BodyText"/>
      </w:pPr>
      <w:hyperlink r:id="rId22">
        <w:r>
          <w:rPr>
            <w:rStyle w:val="Hyperlink"/>
          </w:rPr>
          <w:t xml:space="preserve">https://fivethirtyeight.com/features/will-the-baby-walk-away-will-the-troll-kill-the-dwarves/</w:t>
        </w:r>
      </w:hyperlink>
    </w:p>
    <w:p>
      <w:pPr>
        <w:pStyle w:val="BodyText"/>
      </w:pPr>
      <w:r>
        <w:t xml:space="preserve">You can solve this question easily with a computer simulation, but I derived the problem using the Metropolis algorithm to simulate a geometric distribution with p=1/2.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by-step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*Figure 1. Baby walk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by-step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*Figure 2. Baby walk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s://fivethirtyeight.com/features/will-the-baby-walk-away-will-the-troll-kill-the-dwarv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ivethirtyeight.com/features/will-the-baby-walk-away-will-the-troll-kill-the-dwarv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Baby steps: a simple illustration of the Metropolis algorithm</dc:title>
  <dc:creator>Steve Simon</dc:creator>
  <cp:keywords/>
  <dcterms:created xsi:type="dcterms:W3CDTF">2021-03-19T17:31:03Z</dcterms:created>
  <dcterms:modified xsi:type="dcterms:W3CDTF">2021-03-19T17:31:03Z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2021-03-19</vt:lpwstr>
  </property>
  <property fmtid="{D5CDD505-2E9C-101B-9397-08002B2CF9AE}" pid="3" name="output">
    <vt:lpwstr>word_document</vt:lpwstr>
  </property>
</Properties>
</file>