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GGraph</w:t>
        <w:cr/>
      </w:r>
    </w:p>
    <w:p>
      <w:r/>
    </w:p>
    <w:tbl>
      <w:tblPr>
        <w:tblW w:w="0" w:type="auto"/>
        <w:jc w:val="left"/>
        <w:tblLayout w:type="fixed"/>
      </w:tblPr>
      <w:tblGrid>
        <w:gridCol w:w="1275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19-JUN-2023 21:22:43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E:\git\talks\clinical-statistics\titanic.sav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PClass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1313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GGRAPH</w:t>
              <w:br/>
              <w:t>/GRAPHDATASET NAME="graphdataset" VARIABLES=Survived COUNT()[name="COUNT"] MISSING=LISTWISE</w:t>
              <w:br/>
              <w:t>REPORTMISSING=NO</w:t>
              <w:br/>
              <w:t>/GRAPHSPEC SOURCE=INLINE.</w:t>
              <w:br/>
              <w:t>BEGIN GPL</w:t>
              <w:br/>
              <w:t>COORD: polar.theta(startAngle(0))</w:t>
              <w:br/>
              <w:t>GUIDE: axis(dim(1), null())</w:t>
              <w:br/>
              <w:t>GUIDE: legend(aesthetic(aesthetic.color.interior), label("Survived"))</w:t>
              <w:br/>
              <w:t>GUIDE: text.title(label("Pie Chart Count of Survived"))</w:t>
              <w:br/>
              <w:t>SCALE: linear(dim(1), dataMinimum(), dataMaximum())</w:t>
              <w:br/>
              <w:t>SCALE: cat(aesthetic(aesthetic.color.interior), include(</w:t>
              <w:br/>
              <w:t>"0", "1"))</w:t>
              <w:br/>
              <w:t>ELEMENT: interval.stack(position(summary.percent(COUNT))), color.interior(Survived))</w:t>
              <w:br/>
              <w:t>END GPL.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00:00:00.16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00:00:00.12</w:t>
            </w:r>
          </w:p>
        </w:tc>
      </w:tr>
    </w:tbl>
    <w:p>
      <w:r/>
    </w:p>
    <w:p>
      <w:pPr>
        <w:jc w:val="left"/>
      </w:pPr>
      <w:r>
        <w:drawing>
          <wp:inline distT="0" distR="0" distB="0" distL="0">
            <wp:extent cx="5943600" cy="3493353"/>
            <wp:docPr id="0" name="Drawing 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mf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943600" cy="3493353"/>
            <wp:docPr id="1" name="Drawing 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.emf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943600" cy="3493353"/>
            <wp:docPr id="2" name="Drawing 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.emf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5840" w:w="12240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emf" Type="http://schemas.openxmlformats.org/officeDocument/2006/relationships/image"/><Relationship Id="rId3" Target="media/image2.emf" Type="http://schemas.openxmlformats.org/officeDocument/2006/relationships/image"/><Relationship Id="rId4" Target="media/image3.emf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2023-06-20T02:24:29Z</dcterms:created>
  <dc:creator>IBM SPSS Statistics</dc:creator>
</cp:coreProperties>
</file>