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Ejercicios JavaScript (Parte 1)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usuario se le pide completar nombre, apellido y edad.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 vez se le mostrará en pantalla el resultado en una sola ventana que confirmará sus datos ingresados de la siguiente manera: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jc w:val="center"/>
        <w:rPr>
          <w:i w:val="1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37542" cy="519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7542" cy="51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Podrán ingresar al sitio web personas de género masculino o con edad mayor a 21 años. 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 a su vez María, que es la administradora del sitio, puede ingresar también sin importar su género ni edad.  Mostrar en pantalla el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le pedirá al usuario ingresar tres números y se le mostrará en pantalla cúal es el mayor de ellos.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le pedirá al usuario un número y se le mostrará en pantalla si es divisible por 2 o no. (Dando como resultado un número entero).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una variable numérica, asignarle un valor y sumarle 5.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dos variables de cadenas, asignarles valores y concatenarlas.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¿Averiguar para qué sirve el condicional </w:t>
      </w:r>
      <w:r w:rsidDel="00000000" w:rsidR="00000000" w:rsidRPr="00000000">
        <w:rPr>
          <w:b w:val="1"/>
          <w:sz w:val="24"/>
          <w:szCs w:val="24"/>
          <w:rtl w:val="0"/>
        </w:rPr>
        <w:t xml:space="preserve">Switch</w:t>
      </w:r>
      <w:r w:rsidDel="00000000" w:rsidR="00000000" w:rsidRPr="00000000">
        <w:rPr>
          <w:sz w:val="24"/>
          <w:szCs w:val="24"/>
          <w:rtl w:val="0"/>
        </w:rPr>
        <w:t xml:space="preserve"> y el bucle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? Aplicar un ejemplo práctico para entender cada uno de ellos.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las funciones de una calculadora básica (suma, resta división y multiplicación). Utilizar la función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parseInt()</w:t>
      </w:r>
      <w:r w:rsidDel="00000000" w:rsidR="00000000" w:rsidRPr="00000000">
        <w:rPr>
          <w:sz w:val="24"/>
          <w:szCs w:val="24"/>
          <w:rtl w:val="0"/>
        </w:rPr>
        <w:t xml:space="preserve"> la cual deberán explicar qué rol cumple. 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una función en la cual el usuario ingrese 10 números y agrupándolos de a dos los sume entre sí. 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el código de una función a la que se pasa como parámetro un número entero y devuelve como resultado una cadena de texto que indica si el número es par o impar.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Mostrar el resultado devuelto por la función. (¿Qué sucede con el cero?).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contextualSpacing w:val="0"/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ComIT - Noelia Silva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