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eastAsiaTheme="minorEastAsia"/>
          <w:kern w:val="0"/>
          <w:sz w:val="24"/>
          <w:szCs w:val="24"/>
        </w:rPr>
        <w:t>西泠山水清淑，人多才藝，書畫之外，以篆刻名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西泠山水清淑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人多才艺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书画之外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以篆刻名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eastAsiaTheme="minorEastAsia"/>
          <w:kern w:val="0"/>
          <w:sz w:val="24"/>
          <w:szCs w:val="24"/>
        </w:rPr>
        <w:t>者，丁鈍丁至趙悲盦數十餘人。流風餘均，被于來葉，言印學者，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者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丁钝丁至赵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/>
        </w:rPr>
        <w:t>悲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盦数十馀人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流风馀韵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被于来叶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言印学者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eastAsiaTheme="minorEastAsia"/>
          <w:kern w:val="0"/>
          <w:sz w:val="24"/>
          <w:szCs w:val="24"/>
        </w:rPr>
        <w:t>至今西泠尤盛。同人結社，並立石勒鈍丁、悲盦諸先生像，爲景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至今西泠尤盛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同人结社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并立石勒钝丁、悲盦诸先生像，为景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eastAsiaTheme="minorEastAsia"/>
          <w:kern w:val="0"/>
          <w:sz w:val="24"/>
          <w:szCs w:val="24"/>
        </w:rPr>
        <w:t>仰觀摩之所，名曰西泠印社。社地與梅嶼柏堂近，風景幽絕。集資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仰观摩之所，名日西泠印社。社地与梅屿柏堂近，风景幽绝。集资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eastAsiaTheme="minorEastAsia"/>
          <w:kern w:val="0"/>
          <w:sz w:val="24"/>
          <w:szCs w:val="24"/>
        </w:rPr>
        <w:t>規畫，創於甲辰，成於癸丑。堂舍花木，位置點綴，咸得其宜。于是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规画，创于甲辰，成于癸丑。堂舍花木，</w:t>
      </w:r>
      <w:r>
        <w:rPr>
          <w:rFonts w:hint="eastAsia" w:eastAsiaTheme="minorEastAsia"/>
          <w:kern w:val="0"/>
          <w:sz w:val="24"/>
          <w:szCs w:val="24"/>
        </w:rPr>
        <w:t>位置</w:t>
      </w:r>
      <w:r>
        <w:rPr>
          <w:rFonts w:hint="eastAsia"/>
          <w:kern w:val="0"/>
          <w:sz w:val="24"/>
          <w:szCs w:val="24"/>
          <w:lang w:val="en-US" w:eastAsia="zh-CN"/>
        </w:rPr>
        <w:t>点缀</w:t>
      </w:r>
      <w:r>
        <w:rPr>
          <w:rFonts w:hint="eastAsia" w:eastAsiaTheme="minorEastAsia"/>
          <w:kern w:val="0"/>
          <w:sz w:val="24"/>
          <w:szCs w:val="24"/>
        </w:rPr>
        <w:t>，咸得其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宜。于是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eastAsiaTheme="minorEastAsia"/>
          <w:kern w:val="0"/>
          <w:sz w:val="24"/>
          <w:szCs w:val="24"/>
        </w:rPr>
        <w:t>丁君輔之、王君維季、吳君石潛、葉君品三</w:t>
      </w:r>
      <w:r>
        <w:rPr>
          <w:rFonts w:hint="eastAsia"/>
          <w:kern w:val="0"/>
          <w:sz w:val="24"/>
          <w:szCs w:val="24"/>
          <w:lang w:eastAsia="zh-CN"/>
        </w:rPr>
        <w:t>，</w:t>
      </w:r>
      <w:r>
        <w:rPr>
          <w:rFonts w:hint="eastAsia" w:eastAsiaTheme="minorEastAsia"/>
          <w:kern w:val="0"/>
          <w:sz w:val="24"/>
          <w:szCs w:val="24"/>
        </w:rPr>
        <w:t>修啓立約，招攬同志，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丁君辅之、王君维季、吴君石潜、叶君品三，修启立约，招揽同志，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eastAsiaTheme="minorEastAsia"/>
          <w:kern w:val="0"/>
          <w:sz w:val="24"/>
          <w:szCs w:val="24"/>
        </w:rPr>
        <w:t>入社者日益衆。于甲寅九月開社，份份秩秩，觴詠流連，洵雅集盛事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入社者日益众。于甲寅九月开社，彬彬秩秩，觞咏流连，洵雅集盛事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eastAsiaTheme="minorEastAsia"/>
          <w:kern w:val="0"/>
          <w:sz w:val="24"/>
          <w:szCs w:val="24"/>
        </w:rPr>
        <w:t>也。印之佩見于六國，著于秦，盛于漢。有官印私印之別。刓玉笵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也。印之佩见于六国，著于秦，盛于汉，有官印私印之别。刓玉笵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eastAsiaTheme="minorEastAsia"/>
          <w:kern w:val="0"/>
          <w:sz w:val="24"/>
          <w:szCs w:val="24"/>
        </w:rPr>
        <w:t>金，間以犀角象齒。逮元時始有花乳石之制，各以意奏刀，而派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金，间以犀角象齿。逮元时始有花乳石之制，各以意奏刀，而派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eastAsiaTheme="minorEastAsia"/>
          <w:kern w:val="0"/>
          <w:sz w:val="24"/>
          <w:szCs w:val="24"/>
        </w:rPr>
        <w:t>亦遂分。鈍丁諸人</w:t>
      </w:r>
      <w:r>
        <w:rPr>
          <w:rFonts w:hint="eastAsia"/>
          <w:kern w:val="0"/>
          <w:sz w:val="24"/>
          <w:szCs w:val="24"/>
          <w:lang w:eastAsia="zh-CN"/>
        </w:rPr>
        <w:t>，</w:t>
      </w:r>
      <w:r>
        <w:rPr>
          <w:rFonts w:hint="eastAsia" w:eastAsiaTheme="minorEastAsia"/>
          <w:kern w:val="0"/>
          <w:sz w:val="24"/>
          <w:szCs w:val="24"/>
        </w:rPr>
        <w:t>尤爲浙派領袖。浙派盛行于世，社之立</w:t>
      </w:r>
      <w:r>
        <w:rPr>
          <w:rFonts w:hint="eastAsia"/>
          <w:kern w:val="0"/>
          <w:sz w:val="24"/>
          <w:szCs w:val="24"/>
          <w:lang w:eastAsia="zh-CN"/>
        </w:rPr>
        <w:t>，</w:t>
      </w:r>
      <w:r>
        <w:rPr>
          <w:rFonts w:hint="eastAsia" w:eastAsiaTheme="minorEastAsia"/>
          <w:kern w:val="0"/>
          <w:sz w:val="24"/>
          <w:szCs w:val="24"/>
        </w:rPr>
        <w:t>蓋有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亦遂分。钝丁诸人，尤为浙派领袖。浙派盛行于世，社之立，盖有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eastAsiaTheme="minorEastAsia"/>
          <w:kern w:val="0"/>
          <w:sz w:val="24"/>
          <w:szCs w:val="24"/>
        </w:rPr>
        <w:t>由來矣。顧社雖名西泠，不以自域。秦璽漢章</w:t>
      </w:r>
      <w:r>
        <w:rPr>
          <w:rFonts w:hint="eastAsia"/>
          <w:kern w:val="0"/>
          <w:sz w:val="24"/>
          <w:szCs w:val="24"/>
          <w:lang w:eastAsia="zh-CN"/>
        </w:rPr>
        <w:t>，</w:t>
      </w:r>
      <w:r>
        <w:rPr>
          <w:rFonts w:hint="eastAsia" w:eastAsiaTheme="minorEastAsia"/>
          <w:kern w:val="0"/>
          <w:sz w:val="24"/>
          <w:szCs w:val="24"/>
        </w:rPr>
        <w:t>與夫吉金樂石之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由来矣。顾社虽名西泠，不以自域。秦玺汉章，与夫吉金乐石之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eastAsiaTheme="minorEastAsia"/>
          <w:kern w:val="0"/>
          <w:sz w:val="24"/>
          <w:szCs w:val="24"/>
        </w:rPr>
        <w:t>有文字者，兼收並蓄，以資博覽考證，多多益善。入其中如探龍藏，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有文字者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兼收并蓄，以资博览考证，多多益善。入其中如探龙藏，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eastAsiaTheme="minorEastAsia"/>
          <w:kern w:val="0"/>
          <w:sz w:val="24"/>
          <w:szCs w:val="24"/>
        </w:rPr>
        <w:t>有取之無盡</w:t>
      </w:r>
      <w:r>
        <w:rPr>
          <w:rFonts w:hint="eastAsia"/>
          <w:kern w:val="0"/>
          <w:sz w:val="24"/>
          <w:szCs w:val="24"/>
          <w:lang w:eastAsia="zh-CN"/>
        </w:rPr>
        <w:t>、</w:t>
      </w:r>
      <w:r>
        <w:rPr>
          <w:rFonts w:hint="eastAsia" w:eastAsiaTheme="minorEastAsia"/>
          <w:kern w:val="0"/>
          <w:sz w:val="24"/>
          <w:szCs w:val="24"/>
        </w:rPr>
        <w:t>用之不竭之概。嘗觀古人之印，用以昭信，故曰印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有取之无尽、用之不竭之概。尝观古人之印，用以昭信，故日印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eastAsiaTheme="minorEastAsia"/>
          <w:kern w:val="0"/>
          <w:sz w:val="24"/>
          <w:szCs w:val="24"/>
        </w:rPr>
        <w:t>信。上而詔令文移，下至契約箋牘，罔不重之。書畫至風雅，亦必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信。上而诏令文移，下至契约笺牍，罔不重之。书画至风雅，亦必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eastAsiaTheme="minorEastAsia"/>
          <w:kern w:val="0"/>
          <w:sz w:val="24"/>
          <w:szCs w:val="24"/>
        </w:rPr>
        <w:t>以印爲重。書畫之精妙者，得佳印益生色，無印輒疑爲像。印之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以印为重。书画之精妙者，得佳印益生色，无印辄疑为伪。印之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bookmarkStart w:id="0" w:name="_GoBack"/>
      <w:bookmarkEnd w:id="0"/>
      <w:r>
        <w:rPr>
          <w:rFonts w:hint="eastAsia" w:eastAsiaTheme="minorEastAsia"/>
          <w:kern w:val="0"/>
          <w:sz w:val="24"/>
          <w:szCs w:val="24"/>
        </w:rPr>
        <w:t>與書畫</w:t>
      </w:r>
      <w:r>
        <w:rPr>
          <w:rFonts w:hint="eastAsia"/>
          <w:kern w:val="0"/>
          <w:sz w:val="24"/>
          <w:szCs w:val="24"/>
          <w:lang w:eastAsia="zh-CN"/>
        </w:rPr>
        <w:t>，</w:t>
      </w:r>
      <w:r>
        <w:rPr>
          <w:rFonts w:hint="eastAsia" w:eastAsiaTheme="minorEastAsia"/>
          <w:kern w:val="0"/>
          <w:sz w:val="24"/>
          <w:szCs w:val="24"/>
        </w:rPr>
        <w:t>固相輔而行者也。書畫既有社，印社之設，又曷可少哉。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与书画，固相辅而行者也。书画既有社，印社之设，又曷可少哉。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eastAsiaTheme="minorEastAsia"/>
          <w:kern w:val="0"/>
          <w:sz w:val="24"/>
          <w:szCs w:val="24"/>
        </w:rPr>
        <w:t>予少好篆刻，自少至老，與印不一日離，稍知其源流正變，同人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予少好篆刻，自少至老，与印不一日离，稍知其源流正变。同人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eastAsiaTheme="minorEastAsia"/>
          <w:kern w:val="0"/>
          <w:sz w:val="24"/>
          <w:szCs w:val="24"/>
        </w:rPr>
        <w:t>謬重予。社既成，推予爲之長。予備員，曷敢長諸君子，惟與諸君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谬重予，社既成，</w:t>
      </w:r>
      <w:r>
        <w:rPr>
          <w:rFonts w:hint="eastAsia" w:eastAsiaTheme="minorEastAsia"/>
          <w:kern w:val="0"/>
          <w:sz w:val="24"/>
          <w:szCs w:val="24"/>
        </w:rPr>
        <w:t>推予</w:t>
      </w:r>
      <w:r>
        <w:rPr>
          <w:rFonts w:hint="eastAsia"/>
          <w:kern w:val="0"/>
          <w:sz w:val="24"/>
          <w:szCs w:val="24"/>
          <w:lang w:val="en-US" w:eastAsia="zh-CN"/>
        </w:rPr>
        <w:t>为</w:t>
      </w:r>
      <w:r>
        <w:rPr>
          <w:rFonts w:hint="eastAsia" w:eastAsiaTheme="minorEastAsia"/>
          <w:kern w:val="0"/>
          <w:sz w:val="24"/>
          <w:szCs w:val="24"/>
        </w:rPr>
        <w:t>之</w:t>
      </w:r>
      <w:r>
        <w:rPr>
          <w:rFonts w:hint="eastAsia"/>
          <w:kern w:val="0"/>
          <w:sz w:val="24"/>
          <w:szCs w:val="24"/>
          <w:lang w:val="en-US" w:eastAsia="zh-CN"/>
        </w:rPr>
        <w:t>长</w:t>
      </w:r>
      <w:r>
        <w:rPr>
          <w:rFonts w:hint="eastAsia" w:eastAsiaTheme="minorEastAsia"/>
          <w:kern w:val="0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予备员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曷敢长诸君子，惟与诸君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eastAsiaTheme="minorEastAsia"/>
          <w:kern w:val="0"/>
          <w:sz w:val="24"/>
          <w:szCs w:val="24"/>
        </w:rPr>
        <w:t>子商略山水間，得以進德修業，不僅以印人終焉，是則予之私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子商略山水间，得以进德修为，不仅以印人终焉，是则予之私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eastAsiaTheme="minorEastAsia"/>
          <w:kern w:val="0"/>
          <w:sz w:val="24"/>
          <w:szCs w:val="24"/>
        </w:rPr>
        <w:t>幸耳。甲寅夏五月二十又二日，安吉吳昌碩記並書。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幸耳</w:t>
      </w:r>
      <w:r>
        <w:rPr>
          <w:rFonts w:hint="eastAsia" w:eastAsiaTheme="minorEastAsia"/>
          <w:kern w:val="0"/>
          <w:sz w:val="24"/>
          <w:szCs w:val="24"/>
        </w:rPr>
        <w:t>。甲寅夏五月二十又二日，安吉</w:t>
      </w:r>
      <w:r>
        <w:rPr>
          <w:rFonts w:hint="eastAsia"/>
          <w:kern w:val="0"/>
          <w:sz w:val="24"/>
          <w:szCs w:val="24"/>
          <w:lang w:val="en-US" w:eastAsia="zh-CN"/>
        </w:rPr>
        <w:t>吴</w:t>
      </w:r>
      <w:r>
        <w:rPr>
          <w:rFonts w:hint="eastAsia" w:eastAsiaTheme="minorEastAsia"/>
          <w:kern w:val="0"/>
          <w:sz w:val="24"/>
          <w:szCs w:val="24"/>
        </w:rPr>
        <w:t>昌</w:t>
      </w:r>
      <w:r>
        <w:rPr>
          <w:rFonts w:hint="eastAsia"/>
          <w:kern w:val="0"/>
          <w:sz w:val="24"/>
          <w:szCs w:val="24"/>
          <w:lang w:val="en-US" w:eastAsia="zh-CN"/>
        </w:rPr>
        <w:t>硕记并书</w:t>
      </w:r>
      <w:r>
        <w:rPr>
          <w:rFonts w:hint="eastAsia" w:eastAsiaTheme="minorEastAsia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eastAsia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textDirection w:val="tbRl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646B5"/>
    <w:rsid w:val="36B9BE98"/>
    <w:rsid w:val="3DDF62FE"/>
    <w:rsid w:val="3E0C1867"/>
    <w:rsid w:val="3EF646B5"/>
    <w:rsid w:val="3F7BA98C"/>
    <w:rsid w:val="3F7D281B"/>
    <w:rsid w:val="3F84DAA3"/>
    <w:rsid w:val="3F9B0C76"/>
    <w:rsid w:val="3FFFF69E"/>
    <w:rsid w:val="59FF9DF5"/>
    <w:rsid w:val="5DDFDED4"/>
    <w:rsid w:val="5F7B4228"/>
    <w:rsid w:val="75EF35C1"/>
    <w:rsid w:val="76BB67A3"/>
    <w:rsid w:val="77FF1581"/>
    <w:rsid w:val="77FFEAC5"/>
    <w:rsid w:val="7BF62344"/>
    <w:rsid w:val="7BFDAACD"/>
    <w:rsid w:val="7D7EFB4B"/>
    <w:rsid w:val="7D8AD2E3"/>
    <w:rsid w:val="7E5A9D2A"/>
    <w:rsid w:val="7EDEFDB0"/>
    <w:rsid w:val="7F5F181A"/>
    <w:rsid w:val="9C1FEC12"/>
    <w:rsid w:val="B7E7947D"/>
    <w:rsid w:val="BBDFBF89"/>
    <w:rsid w:val="BDFBC063"/>
    <w:rsid w:val="BFDF008E"/>
    <w:rsid w:val="D7E5E7F6"/>
    <w:rsid w:val="D7FFC5A7"/>
    <w:rsid w:val="DDFD12E1"/>
    <w:rsid w:val="EFDF9DD8"/>
    <w:rsid w:val="EFFF3FE9"/>
    <w:rsid w:val="F3D6F9E4"/>
    <w:rsid w:val="F6FD8C95"/>
    <w:rsid w:val="FBEAE3D9"/>
    <w:rsid w:val="FBF55194"/>
    <w:rsid w:val="FC1E7BA6"/>
    <w:rsid w:val="FC3CD1B4"/>
    <w:rsid w:val="FC7E2017"/>
    <w:rsid w:val="FF7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0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2024-10-15T21:41:00Z</dcterms:created>
  <dc:creator>田园、蟋蟀。</dc:creator>
  <cp:lastModifiedBy>田园、蟋蟀。</cp:lastModifiedBy>
  <dcterms:modified xsi:type="dcterms:W3CDTF">2024-10-15T15:27:18Z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AECA1A160E58A9DEA1000E670D4A0BC0_41</vt:lpwstr>
  </property>
</Properties>
</file>