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6739B" w14:textId="77777777" w:rsidR="00125FA9" w:rsidRPr="00125FA9" w:rsidRDefault="00125FA9" w:rsidP="00125FA9">
      <w:r w:rsidRPr="00125FA9">
        <w:rPr>
          <w:b/>
          <w:bCs/>
        </w:rPr>
        <w:t>1. Contexto da Empresa</w:t>
      </w:r>
      <w:r w:rsidRPr="00125FA9">
        <w:br/>
        <w:t>A Minutos Telecom atua desde 2007 no mercado de telecomunicações, oferecendo uma gama de serviços como internet dedicada, banda larga e telefonia, além de suporte técnico e consultoria. Sua missão é fornecer soluções tecnológicas que atendam as necessidades dos seus clientes, com tecnologia de ponta, preços competitivos e um suporte diferenciado. A empresa opera na região metropolitana de Campinas e adjacências e tem visto um crescimento consistente de 15% nos últimos três anos, atualmente contando com cerca de 500 clientes.</w:t>
      </w:r>
    </w:p>
    <w:p w14:paraId="3ECDBDA0" w14:textId="77777777" w:rsidR="00125FA9" w:rsidRPr="00125FA9" w:rsidRDefault="00125FA9" w:rsidP="00125FA9">
      <w:r w:rsidRPr="00125FA9">
        <w:rPr>
          <w:b/>
          <w:bCs/>
        </w:rPr>
        <w:t>2. Concorrência</w:t>
      </w:r>
      <w:r w:rsidRPr="00125FA9">
        <w:br/>
        <w:t>O mercado de telecomunicações na região metropolitana de Campinas é competitivo, com grandes players como Vivo e Claro, que possuem uma abrangência nacional e um portfólio diversificado, incluindo serviços de TV, internet e telefonia. A Desktop, um provedor regional de médio porte, também é um concorrente direto, além de pequenos provedores locais. A principal vantagem da Minutos Telecom em relação aos concorrentes maiores é o atendimento personalizado e o suporte diferenciado, além de focar em clientes que buscam serviços de internet e telefonia sem a necessidade de pacotes de TV, o que pode ser uma fraqueza para um segmento do público.</w:t>
      </w:r>
    </w:p>
    <w:p w14:paraId="75F0856E" w14:textId="77777777" w:rsidR="00125FA9" w:rsidRPr="00125FA9" w:rsidRDefault="00125FA9" w:rsidP="00125FA9">
      <w:r w:rsidRPr="00125FA9">
        <w:rPr>
          <w:b/>
          <w:bCs/>
        </w:rPr>
        <w:t>3. Público-Alvo</w:t>
      </w:r>
      <w:r w:rsidRPr="00125FA9">
        <w:br/>
        <w:t>A Minutos Telecom foca principalmente em pequenas e médias empresas, além de consumidores residenciais que necessitam de internet de qualidade e suporte eficiente. O público da região busca estabilidade no serviço e bom atendimento, principalmente em áreas onde grandes operadoras nem sempre oferecem um suporte rápido e próximo. A ausência de serviços de TV pode limitar o interesse de alguns consumidores, mas a empresa pode compensar com pacotes focados em internet de alta velocidade e telefonia de qualidade, atraindo aqueles que buscam economia e bom atendimento.</w:t>
      </w:r>
    </w:p>
    <w:p w14:paraId="273BB2CA" w14:textId="77777777" w:rsidR="00125FA9" w:rsidRPr="00125FA9" w:rsidRDefault="00125FA9" w:rsidP="00125FA9">
      <w:r w:rsidRPr="00125FA9">
        <w:rPr>
          <w:b/>
          <w:bCs/>
        </w:rPr>
        <w:t>4. Estratégias de Comunicação</w:t>
      </w:r>
      <w:r w:rsidRPr="00125FA9">
        <w:br/>
        <w:t>A estratégia de comunicação da Minutos Telecom deve focar em destacar os diferenciais que a tornam competitiva no mercado:</w:t>
      </w:r>
    </w:p>
    <w:p w14:paraId="3846C387" w14:textId="77777777" w:rsidR="00125FA9" w:rsidRPr="00125FA9" w:rsidRDefault="00125FA9" w:rsidP="00125FA9">
      <w:pPr>
        <w:numPr>
          <w:ilvl w:val="0"/>
          <w:numId w:val="1"/>
        </w:numPr>
      </w:pPr>
      <w:r w:rsidRPr="00125FA9">
        <w:rPr>
          <w:b/>
          <w:bCs/>
        </w:rPr>
        <w:t>Suporte Personalizado</w:t>
      </w:r>
      <w:r w:rsidRPr="00125FA9">
        <w:t>: Destacar o atendimento rápido e especializado, algo que muitas grandes operadoras não conseguem oferecer com eficiência.</w:t>
      </w:r>
    </w:p>
    <w:p w14:paraId="0DC7EB36" w14:textId="77777777" w:rsidR="00125FA9" w:rsidRPr="00125FA9" w:rsidRDefault="00125FA9" w:rsidP="00125FA9">
      <w:pPr>
        <w:numPr>
          <w:ilvl w:val="0"/>
          <w:numId w:val="1"/>
        </w:numPr>
      </w:pPr>
      <w:r w:rsidRPr="00125FA9">
        <w:rPr>
          <w:b/>
          <w:bCs/>
        </w:rPr>
        <w:t>Tecnologia de Última Geração</w:t>
      </w:r>
      <w:r w:rsidRPr="00125FA9">
        <w:t>: Comunicar o uso de tecnologias avançadas que garantem a qualidade e estabilidade dos serviços.</w:t>
      </w:r>
    </w:p>
    <w:p w14:paraId="49972FF0" w14:textId="77777777" w:rsidR="00125FA9" w:rsidRPr="00125FA9" w:rsidRDefault="00125FA9" w:rsidP="00125FA9">
      <w:pPr>
        <w:numPr>
          <w:ilvl w:val="0"/>
          <w:numId w:val="1"/>
        </w:numPr>
      </w:pPr>
      <w:r w:rsidRPr="00125FA9">
        <w:rPr>
          <w:b/>
          <w:bCs/>
        </w:rPr>
        <w:t>Preço Competitivo</w:t>
      </w:r>
      <w:r w:rsidRPr="00125FA9">
        <w:t>: Reforçar os preços justos e acessíveis, especialmente para clientes residenciais e empresariais que procuram reduzir custos sem perder qualidade.</w:t>
      </w:r>
    </w:p>
    <w:p w14:paraId="4816E24E" w14:textId="77777777" w:rsidR="00125FA9" w:rsidRPr="00125FA9" w:rsidRDefault="00125FA9" w:rsidP="00125FA9">
      <w:pPr>
        <w:numPr>
          <w:ilvl w:val="0"/>
          <w:numId w:val="1"/>
        </w:numPr>
      </w:pPr>
      <w:r w:rsidRPr="00125FA9">
        <w:rPr>
          <w:b/>
          <w:bCs/>
        </w:rPr>
        <w:t>Marketing Digital</w:t>
      </w:r>
      <w:r w:rsidRPr="00125FA9">
        <w:t>: Fortalecer a presença online, com campanhas nas redes sociais e anúncios direcionados para consumidores e empresas locais que estejam insatisfeitos com os serviços das grandes operadoras.</w:t>
      </w:r>
    </w:p>
    <w:p w14:paraId="30F49531" w14:textId="77777777" w:rsidR="00125FA9" w:rsidRPr="00125FA9" w:rsidRDefault="00125FA9" w:rsidP="00125FA9">
      <w:pPr>
        <w:numPr>
          <w:ilvl w:val="0"/>
          <w:numId w:val="1"/>
        </w:numPr>
      </w:pPr>
      <w:r w:rsidRPr="00125FA9">
        <w:rPr>
          <w:b/>
          <w:bCs/>
        </w:rPr>
        <w:t>Parcerias Locais</w:t>
      </w:r>
      <w:r w:rsidRPr="00125FA9">
        <w:t>: Explorar parcerias com comércios locais e pequenas empresas para aumentar a visibilidade na região e reforçar a imagem de empresa comunitária.</w:t>
      </w:r>
    </w:p>
    <w:sectPr w:rsidR="00125FA9" w:rsidRPr="00125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36E08"/>
    <w:multiLevelType w:val="multilevel"/>
    <w:tmpl w:val="DD10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27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E5"/>
    <w:rsid w:val="00125FA9"/>
    <w:rsid w:val="0068030D"/>
    <w:rsid w:val="00902BA3"/>
    <w:rsid w:val="009C4DE5"/>
    <w:rsid w:val="00C05AD3"/>
    <w:rsid w:val="00C15628"/>
    <w:rsid w:val="00CF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03837-B23B-4E7F-81E9-521E5D8C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4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4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4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4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4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4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4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4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4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4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4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4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4D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4D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4D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4D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4D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4D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4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4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4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4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4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4D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4D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4D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4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4D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4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4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430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Vianna</dc:creator>
  <cp:keywords/>
  <dc:description/>
  <cp:lastModifiedBy>Rafael Vianna</cp:lastModifiedBy>
  <cp:revision>2</cp:revision>
  <dcterms:created xsi:type="dcterms:W3CDTF">2024-10-18T13:49:00Z</dcterms:created>
  <dcterms:modified xsi:type="dcterms:W3CDTF">2024-10-18T13:50:00Z</dcterms:modified>
</cp:coreProperties>
</file>