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25"/>
        <w:gridCol w:w="5272"/>
      </w:tblGrid>
      <w:tr>
        <w:tc>
          <w:tcPr>
            <w:tcW w:type="dxa" w:w="4025"/>
            <w:vAlign w:val="top"/>
          </w:tcPr>
          <w:p>
            <w:pPr>
              <w:spacing w:after="40" w:line="259" w:lineRule="auto"/>
            </w:pPr>
            <w:r>
              <w:rPr>
                <w:rFonts w:ascii="Arial" w:hAnsi="Arial"/>
                <w:color w:val="262F37"/>
                <w:sz w:val="18"/>
              </w:rPr>
              <w:t>[На бланке организации]</w:t>
            </w:r>
          </w:p>
          <w:p>
            <w:pPr>
              <w:spacing w:after="40" w:line="259" w:lineRule="auto"/>
            </w:pPr>
            <w:r>
              <w:rPr>
                <w:rFonts w:ascii="Arial" w:hAnsi="Arial"/>
                <w:color w:val="262F37"/>
                <w:sz w:val="18"/>
              </w:rPr>
              <w:t>Исх. № _____ от '___' ___________ 20___ г.</w:t>
            </w:r>
          </w:p>
        </w:tc>
        <w:tc>
          <w:tcPr>
            <w:tcW w:type="dxa" w:w="5272"/>
            <w:vAlign w:val="top"/>
          </w:tcPr>
          <w:p>
            <w:pPr>
              <w:spacing w:after="40" w:line="259" w:lineRule="auto"/>
              <w:jc w:val="left"/>
            </w:pPr>
            <w:r>
              <w:rPr>
                <w:rFonts w:ascii="Arial" w:hAnsi="Arial"/>
                <w:color w:val="262F37"/>
                <w:sz w:val="18"/>
              </w:rPr>
              <w:t>Генеральному директору</w:t>
            </w:r>
          </w:p>
          <w:p>
            <w:pPr>
              <w:spacing w:after="40" w:line="259" w:lineRule="auto"/>
              <w:jc w:val="left"/>
            </w:pPr>
            <w:r>
              <w:rPr>
                <w:rFonts w:ascii="Arial" w:hAnsi="Arial"/>
                <w:color w:val="262F37"/>
                <w:sz w:val="18"/>
              </w:rPr>
              <w:t>[Наименование заказчика]</w:t>
            </w:r>
          </w:p>
          <w:p>
            <w:pPr>
              <w:spacing w:after="40" w:line="259" w:lineRule="auto"/>
              <w:jc w:val="left"/>
            </w:pPr>
            <w:r>
              <w:rPr>
                <w:rFonts w:ascii="Arial" w:hAnsi="Arial"/>
                <w:color w:val="262F37"/>
                <w:sz w:val="18"/>
              </w:rPr>
              <w:t>[ФИО руководителя]</w:t>
            </w:r>
          </w:p>
          <w:p>
            <w:pPr>
              <w:spacing w:after="40" w:line="259" w:lineRule="auto" w:before="80"/>
              <w:jc w:val="left"/>
            </w:pPr>
            <w:r>
              <w:rPr>
                <w:rFonts w:ascii="Arial" w:hAnsi="Arial"/>
                <w:color w:val="262F37"/>
                <w:sz w:val="18"/>
              </w:rPr>
              <w:t>От [Наименование подрядчика]</w:t>
            </w:r>
          </w:p>
        </w:tc>
      </w:tr>
    </w:tbl>
    <w:p>
      <w:pPr>
        <w:keepNext/>
        <w:keepLines/>
        <w:widowControl/>
        <w:spacing w:before="240" w:after="80" w:line="271" w:lineRule="auto"/>
        <w:jc w:val="center"/>
        <w:pBdr>
          <w:bottom w:val="single" w:sz="8" w:color="8E6F32" w:space="5"/>
        </w:pBdr>
      </w:pPr>
      <w:r>
        <w:rPr>
          <w:rFonts w:ascii="Arial" w:hAnsi="Arial" w:eastAsia="Arial" w:cs="Arial"/>
          <w:b/>
          <w:i w:val="0"/>
          <w:color w:val="262F37"/>
          <w:sz w:val="28"/>
        </w:rPr>
        <w:t>ВОЗРАЖЕНИЕ</w:t>
      </w:r>
    </w:p>
    <w:p>
      <w:pPr>
        <w:keepNext/>
        <w:widowControl/>
        <w:spacing w:before="0" w:after="80" w:line="271" w:lineRule="auto"/>
        <w:jc w:val="center"/>
      </w:pPr>
      <w:r>
        <w:rPr>
          <w:rFonts w:ascii="Arial" w:hAnsi="Arial" w:eastAsia="Arial" w:cs="Arial"/>
          <w:b/>
          <w:i w:val="0"/>
          <w:color w:val="262F37"/>
          <w:sz w:val="20"/>
        </w:rPr>
        <w:t>на односторонний зачет встречных требований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Уважаемый [ФИО]!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Настоящим сообщаем, что односторонний зачет, произведенный Заказчиком [дата] в размере [сумма] руб., является неправомерным по следующим основаниям.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1. Зачет произведен без письменного согласования с Подрядчиком.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Согласно ст. 410 ГК РФ зачет встречных однородных требований допускается при заявлении одной стороны. Однако в договоре подряда стороны могут ограничить или исключить такое право (ст. 411 ГК РФ: зачёт не допускается в случаях, предусмотренных законом или договором).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2. Требование Заказчика, на которое произведен зачет, является необоснованным / оспариваемым / не подтвержденным доказательствами.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[Описать: в чем именно претензия заказчика и почему она необоснованна]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3. [Выбрать применимое, остальное удалить:]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Размер зачёта превышает размер встречного требования Заказчика, определённый договором и подтверждённый документами: [указать, какое требование заявлено к зачёту (убытки, неустойка, иное), его размер по расчёту Заказчика и размер, который Подрядчик считает обоснованным, со ссылкой на документы].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Срок исполнения встречного требования Заказчика не наступил (ст. 410 ГК РФ).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[Только если встречное требование Заказчика не денежное (например, о передаче вещи или о безвозмездном устранении недостатков) и оставалось таким на дату заявления о зачёте; к неустойке, процентам и убыткам не применяется:] Встречное требование Заказчика не однородно с денежным требованием Подрядчика (ст. 410 ГК РФ).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Зачёт не допускается договором (п. [номер] Договора) или по встречному требованию Заказчика истёк срок исковой давности (ст. 411, п. 3 ст. 199 ГК РФ).</w:t>
      </w:r>
    </w:p>
    <w:p>
      <w:pPr>
        <w:keepNext/>
        <w:widowControl/>
        <w:spacing w:before="14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ТРЕБОВАНИЯ: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Признать зачет неправомерным.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Вернуть незаконно зачтенную сумму [сумма] руб.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[Или:] Произвести зачет в согласованном с Подрядчиком размере [сумма] руб.</w:t>
      </w:r>
    </w:p>
    <w:p>
      <w:pPr>
        <w:keepNext/>
        <w:widowControl/>
        <w:spacing w:before="160" w:after="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Генеральный директор _________________ [ФИО]</w:t>
      </w:r>
    </w:p>
    <w:p>
      <w:pPr>
        <w:keepNext w:val="0"/>
        <w:widowControl/>
        <w:spacing w:before="0" w:after="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М.П.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134" w:left="1304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Arial" w:hAnsi="Arial"/>
      <w:color w:val="3136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31363C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31363C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0353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5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136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1363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31363C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31363C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31363C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31363C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31363C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31363C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0353B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31363C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31363C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31363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31363C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31363C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31363C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31363C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31363C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31363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31363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31363C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31363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31363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31363C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31363C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31363C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31363C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31363C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31363C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31363C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31363C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31363C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