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AE8031"/>
          <w:sz w:val="26"/>
        </w:rPr>
        <w:t>АКТ ПРИЁМА-ПЕРЕДАЧИ ИСПОЛНИТЕЛЬНОЙ ДОКУМЕНТАЦИИ № {{...}}</w:t>
      </w:r>
    </w:p>
    <w:p>
      <w:r>
        <w:rPr>
          <w:rFonts w:ascii="Arial" w:hAnsi="Arial"/>
        </w:rPr>
        <w:t>{{МЕСТО}}   {{ДАТА}}   Договор № {{...}} от {{...}}   Объект {{...}}</w:t>
      </w:r>
    </w:p>
    <w:p>
      <w:r>
        <w:rPr>
          <w:rFonts w:ascii="Arial" w:hAnsi="Arial"/>
        </w:rPr>
        <w:t>Передал: {{ПОДРЯДЧИК, ИНН, ПРЕДСТАВИТЕЛЬ, ПОЛНОМОЧИЯ}}.</w:t>
      </w:r>
    </w:p>
    <w:p>
      <w:r>
        <w:rPr>
          <w:rFonts w:ascii="Arial" w:hAnsi="Arial"/>
        </w:rPr>
        <w:t>Принял: {{ЗАКАЗЧИК, ИНН, ПРЕДСТАВИТЕЛЬ, ПОЛНОМОЧИЯ}}.</w:t>
      </w:r>
    </w:p>
    <w:p>
      <w:r>
        <w:rPr>
          <w:rFonts w:ascii="Arial" w:hAnsi="Arial"/>
        </w:rPr>
        <w:t>Комплект передан по описи № {{...}} от {{...}}, {{...}} позиций, {{...}} листов и {{...}} файлов.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№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Документ / версия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Участок / период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Листы / файлы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</w:tr>
    </w:tbl>
    <w:p>
      <w:r>
        <w:rPr>
          <w:rFonts w:ascii="Arial" w:hAnsi="Arial"/>
        </w:rPr>
        <w:t>Способ передачи {{ЛИЧНО / ЭДО / ИНОЙ КАНАЛ}}; идентификатор отправки и получения {{...}}.</w:t>
      </w:r>
    </w:p>
    <w:p>
      <w:r>
        <w:rPr>
          <w:rFonts w:ascii="Arial" w:hAnsi="Arial"/>
        </w:rPr>
        <w:t>Замечания к составу при получении: {{ПЕРЕЧЕНЬ / ОТСУТСТВУЮТ}}. Рассмотрение содержания и сроки ответа определяются договором. Приложение: опись № {{...}} на {{...}} л.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Передал</w:t>
              <w:br/>
              <w:t>Должность {{...}}    ФИО {{ФИО}}</w:t>
              <w:br/>
              <w:t>Подпись ____________    Дата ____________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Принял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