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Уведомление о приостановке соответствующих работ</w:t>
      </w:r>
    </w:p>
    <w:p>
      <w:r>
        <w:t>Зафиксируйте конкретный участок и препятствие, какие работы затронуты и какие меры приняты для сохранности объекта. Направьте заказчику документ с доказательством доставки.</w:t>
      </w:r>
    </w:p>
    <w:p>
      <w:pPr>
        <w:pStyle w:val="Heading1"/>
        <w:keepNext/>
        <w:pageBreakBefore w:val="0"/>
      </w:pPr>
      <w:r>
        <w:t>Реквизиты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Документ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Исходящее уведомление № [___] от [___]; место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Договор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Договор подряда № [___] от [___]; исходное приложение / смета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Объект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Наименование, адрес, участок или захватка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</w:tbl>
    <w:p>
      <w:pPr>
        <w:pStyle w:val="Heading1"/>
        <w:keepNext/>
        <w:pageBreakBefore w:val="0"/>
      </w:pPr>
      <w:r>
        <w:t>Основание и ход событий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Событие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Что обнаружено, дата, участок, влияние на исходную документацию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Уведомление 03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№ [___] от [___], отправлено [___], подтверждение доставки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Ответ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Получен № [___] от [___] / ответ не получен по состоянию на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Срок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Срок ответа по договору [___]; основание расчёта срока [___]</w:t>
            </w:r>
          </w:p>
        </w:tc>
      </w:tr>
    </w:tbl>
    <w:p>
      <w:pPr>
        <w:pStyle w:val="Heading1"/>
        <w:keepNext/>
        <w:pageBreakBefore w:val="0"/>
      </w:pPr>
      <w:r>
        <w:t>Приостановка и сохранность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Работы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Точные позиции и участок, которые приостанавливаются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Момент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Дата и время начала [___]; журнал 08, запись №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Иные работы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Работы, которые продолжаются по договору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Меры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Ограждение, защита, сохранность материалов / конструкции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Последствия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Ресурсы в простое, расчёт расходов и влияния на срок, документы [___]</w:t>
            </w:r>
          </w:p>
        </w:tc>
      </w:tr>
    </w:tbl>
    <w:p>
      <w:r>
        <w:t>Просим сообщить решение по объёму, стоимости и дальнейшему выполнению соответствующих работ. Подтверждение возобновления: документ № [___] от [___], ответственный [___].</w:t>
      </w:r>
    </w:p>
    <w:p>
      <w:pPr>
        <w:pStyle w:val="Heading1"/>
        <w:keepNext/>
        <w:pageBreakBefore w:val="0"/>
      </w:pPr>
      <w:r>
        <w:t>Приложения</w:t>
      </w:r>
    </w:p>
    <w:p>
      <w:r>
        <w:t>Уведомление 03, подтверждение его доставки, журнал 08, фото, переписка, расчёт и график: перечень с номерами и датами [___].</w:t>
      </w:r>
    </w:p>
    <w:p>
      <w:pPr>
        <w:pStyle w:val="Heading1"/>
        <w:keepNext/>
        <w:pageBreakBefore w:val="0"/>
      </w:pPr>
      <w:r>
        <w:t>Направление и подписи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Передача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Канал [___], адресат [___], дата [___], подтверждение доставки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Ответ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Дата [___], входящий № / письмо [___], приложен к делу объекта [___]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Должность, Ф. И. О., основание полномочий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Подпись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  Дата подписания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Получение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Отметка заказчика / входящий № [___] или отдельное подтверждение доставки [___]</w:t>
            </w:r>
          </w:p>
        </w:tc>
      </w:tr>
    </w:tbl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262F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8E6F32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