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Акт выполненных работ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Основание</w:t>
      </w:r>
    </w:p>
    <w:p>
      <w:pPr>
        <w:pStyle w:val="ListBullet"/>
      </w:pPr>
      <w:r>
        <w:t>Договор, этап, объект: [___]</w:t>
      </w:r>
    </w:p>
    <w:p>
      <w:pPr>
        <w:pStyle w:val="Heading1"/>
      </w:pPr>
      <w:r>
        <w:t>Передано</w:t>
      </w:r>
    </w:p>
    <w:p>
      <w:pPr>
        <w:pStyle w:val="ListBullet"/>
      </w:pPr>
      <w:r>
        <w:t>Результат и объём: [___]</w:t>
      </w:r>
    </w:p>
    <w:p>
      <w:pPr>
        <w:pStyle w:val="ListBullet"/>
      </w:pPr>
      <w:r>
        <w:t>Стоимость: [___]</w:t>
      </w:r>
    </w:p>
    <w:p>
      <w:pPr>
        <w:pStyle w:val="ListBullet"/>
      </w:pPr>
      <w:r>
        <w:t>Документация по реестру: [___]</w:t>
      </w:r>
    </w:p>
    <w:p>
      <w:pPr>
        <w:pStyle w:val="Heading1"/>
      </w:pPr>
      <w:r>
        <w:t>Приёмка</w:t>
      </w:r>
    </w:p>
    <w:p>
      <w:pPr>
        <w:pStyle w:val="ListBullet"/>
      </w:pPr>
      <w:r>
        <w:t>Замечания отсутствуют / указаны в приложении.</w:t>
      </w:r>
    </w:p>
    <w:p>
      <w:pPr>
        <w:pStyle w:val="ListBullet"/>
      </w:pPr>
      <w:r>
        <w:t>Неоспариваемая часть: [___].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Акт выполненных работ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