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80"/>
      </w:pPr>
      <w:r>
        <w:rPr>
          <w:rFonts w:ascii="Times New Roman" w:cs="Times New Roman" w:eastAsia="Times New Roman" w:hAnsi="Times New Roman"/>
          <w:b/>
          <w:bCs/>
          <w:color w:val="34383B"/>
          <w:sz w:val="30"/>
          <w:szCs w:val="30"/>
        </w:rPr>
        <w:t xml:space="preserve">Акт выполненных работ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Номер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{{НОМЕР_АКТА}}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 Дата составления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{{ДАТА_ДОКУМЕНТА}}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Договор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{{ДАТА_ДОГОВОРА}}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Объект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{{ОБЪЕКТ}}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 Адрес объекта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{{АДРЕС_ОБЪЕКТА}}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Этап или участок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{{ЭТАП_УЧАСТОК}}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Заказчик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{{НАИМЕНОВАНИЕ_ЗАКАЗЧИКА}}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 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{{ИНН_ЗАКАЗЧИКА}}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Подрядчик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{{НАИМЕНОВАНИЕ_ПОДРЯДЧИКА}}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 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{{ИНН_ПОДРЯДЧИКА}}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Договорный шаблон. Если договор устанавливает иной акт, используйте согласованную форму.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Отчётный период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{{НАЧАЛО_ПЕРИОДА}}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по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{{КОНЕЦ_ПЕРИОДА}}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В таблице укажите фактически предъявляемые работы и их стоимость по согласованным условиям договора. Количество, цену, суммы и НДС заполните и проверьте вручную.</w:t>
      </w:r>
    </w:p>
    <w:tbl>
      <w:tblPr>
        <w:tblW w:type="dxa" w:w="936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  <w:tblLayout w:type="fixed"/>
      </w:tblPr>
      <w:tblGrid>
        <w:gridCol w:w="420"/>
        <w:gridCol w:w="3240"/>
        <w:gridCol w:w="760"/>
        <w:gridCol w:w="1220"/>
        <w:gridCol w:w="1760"/>
        <w:gridCol w:w="1960"/>
      </w:tblGrid>
      <w:tr>
        <w:trPr>
          <w:cantSplit/>
          <w:tblHeader/>
        </w:trPr>
        <w:tc>
          <w:tcPr>
            <w:tcW w:type="dxa" w:w="42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324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Наименование работ и позиция сметы</w:t>
            </w:r>
          </w:p>
        </w:tc>
        <w:tc>
          <w:tcPr>
            <w:tcW w:type="dxa" w:w="76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Ед. изм.</w:t>
            </w:r>
          </w:p>
        </w:tc>
        <w:tc>
          <w:tcPr>
            <w:tcW w:type="dxa" w:w="122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Кол-во</w:t>
            </w:r>
          </w:p>
        </w:tc>
        <w:tc>
          <w:tcPr>
            <w:tcW w:type="dxa" w:w="176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Цена за единицу руб.</w:t>
            </w:r>
          </w:p>
        </w:tc>
        <w:tc>
          <w:tcPr>
            <w:tcW w:type="dxa" w:w="196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Стоимость руб.</w:t>
            </w:r>
          </w:p>
        </w:tc>
      </w:tr>
      <w:tr>
        <w:trPr>
          <w:cantSplit/>
          <w:tblHeader w:val="off"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2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</w:tr>
      <w:tr>
        <w:trPr>
          <w:cantSplit/>
          <w:tblHeader w:val="off"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2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</w:tr>
      <w:tr>
        <w:trPr>
          <w:cantSplit/>
          <w:tblHeader w:val="off"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2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</w:tr>
      <w:tr>
        <w:trPr>
          <w:cantSplit/>
          <w:tblHeader w:val="off"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2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</w:tr>
      <w:tr>
        <w:trPr>
          <w:cantSplit/>
          <w:tblHeader w:val="off"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2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</w:tr>
    </w:tbl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Стоимость работ без НДС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{{СТОИМОСТЬ_БЕЗ_НДС}}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руб.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НДС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{{СТАВКА_ИЛИ_ОСНОВАНИЕ_НЕПРИМЕНЕНИЯ_НДС}}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 Сумма НДС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{{СУММА_НДС}}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руб.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Стоимость работ с НДС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{{СТОИМОСТЬ_С_НДС}}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 руб.</w:t>
      </w:r>
    </w:p>
    <w:p>
      <w:pPr>
        <w:keepNext/>
        <w:spacing w:after="100" w:line="276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Решение по приёмке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Выберите подтверждённый вариант и удалите остальные.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Приняты перечисленные работы без замечаний.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Принят объём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{{ПРИНЯТЫЙ_ОБЪЁМ}}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; замечания перечислены в приложении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{{НОМЕР_ПРИЛОЖЕНИЯ}}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{{ДАТА_ПРИЛОЖЕНИЯ}}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Приёмка не состоялась; причины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{{ПРИЧИНЫ_НЕСОСТОЯВШЕЙСЯ_ПРИЁМКИ}}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Объёмы сверьте с журналом 06-zhurnal-obemov.xlsx. Отдельные замечания и спорные объёмы перенесите в 07-reestr-zamechaniy.xlsx.</w:t>
      </w:r>
    </w:p>
    <w:p>
      <w:pPr>
        <w:keepNext/>
        <w:spacing w:after="100" w:line="276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Подписи сторон</w:t>
      </w:r>
    </w:p>
    <w:tbl>
      <w:tblPr>
        <w:tblW w:type="dxa" w:w="936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  <w:tblLayout w:type="fixed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Подрядчик</w:t>
            </w:r>
          </w:p>
        </w:tc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Заказчик</w:t>
            </w:r>
          </w:p>
        </w:tc>
      </w:tr>
      <w:tr>
        <w:trPr>
          <w:cantSplit/>
          <w:tblHeader w:val="off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Должность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{{ДОЛЖНОСТЬ_ПОДРЯДЧИКА}}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Должность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{{ДОЛЖНОСТЬ_ЗАКАЗЧИКА}}</w:t>
            </w:r>
          </w:p>
        </w:tc>
      </w:tr>
      <w:tr>
        <w:trPr>
          <w:cantSplit/>
          <w:tblHeader w:val="off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Основание полномочий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{{ПОЛНОМОЧИЯ_ПОДРЯДЧИКА}}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Основание полномочий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{{ПОЛНОМОЧИЯ_ЗАКАЗЧИКА}}</w:t>
            </w:r>
          </w:p>
        </w:tc>
      </w:tr>
      <w:tr>
        <w:trPr>
          <w:cantSplit/>
          <w:tblHeader w:val="off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Подпись ____________________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Подпись ____________________</w:t>
            </w:r>
          </w:p>
        </w:tc>
      </w:tr>
      <w:tr>
        <w:trPr>
          <w:cantSplit/>
          <w:tblHeader w:val="off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Расшифровка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{{ФИО_ПОДРЯДЧИКА}}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Расшифровка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{{ФИО_ЗАКАЗЧИКА}}</w:t>
            </w:r>
          </w:p>
        </w:tc>
      </w:tr>
      <w:tr>
        <w:trPr>
          <w:cantSplit/>
          <w:tblHeader w:val="off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Дата подписи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{{ДАТА_ПОДПИСИ_ПОДРЯДЧИКА}}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Дата подписи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{{ДАТА_ПОДПИСИ_ЗАКАЗЧИКА}}</w:t>
            </w:r>
          </w:p>
        </w:tc>
      </w:tr>
    </w:tbl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34383B"/>
      <w:sz w:val="32"/>
      <w:szCs w:val="32"/>
    </w:rPr>
  </w:style>
  <w:style w:type="paragraph" w:styleId="Heading2">
    <w:name w:val="Heading 2"/>
    <w:basedOn w:val="Normal"/>
    <w:next w:val="Normal"/>
    <w:qFormat/>
    <w:rPr>
      <w:color w:val="34383B"/>
      <w:sz w:val="26"/>
      <w:szCs w:val="26"/>
    </w:rPr>
  </w:style>
  <w:style w:type="paragraph" w:styleId="Heading3">
    <w:name w:val="Heading 3"/>
    <w:basedOn w:val="Normal"/>
    <w:next w:val="Normal"/>
    <w:qFormat/>
    <w:rPr>
      <w:color w:val="34383B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34383B"/>
    </w:rPr>
  </w:style>
  <w:style w:type="paragraph" w:styleId="Heading5">
    <w:name w:val="Heading 5"/>
    <w:basedOn w:val="Normal"/>
    <w:next w:val="Normal"/>
    <w:qFormat/>
    <w:rPr>
      <w:color w:val="34383B"/>
    </w:rPr>
  </w:style>
  <w:style w:type="paragraph" w:styleId="Heading6">
    <w:name w:val="Heading 6"/>
    <w:basedOn w:val="Normal"/>
    <w:next w:val="Normal"/>
    <w:qFormat/>
    <w:rPr>
      <w:color w:val="34383B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34383B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2026-10-08T08:41:59.339Z</dcterms:created>
  <dcterms:modified xsi:type="dcterms:W3CDTF">2026-10-08T08:41:59.339Z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