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Кому: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>{{НАИМЕНОВАНИЕ_ЗАКАЗЧИКА}}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Адрес: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>{{АДРЕС_ЗАКАЗЧИКА}}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От: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>{{НАИМЕНОВАНИЕ_ПОДРЯДЧИКА}}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Адрес: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>{{АДРЕС_ПОДРЯДЧИКА}}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Исх. №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>{{ИСХОДЯЩИЙ_НОМЕР}}</w:t>
      </w: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 от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>{{ДАТА_ДОКУМЕНТА}}</w:t>
      </w:r>
    </w:p>
    <w:p>
      <w:pPr>
        <w:spacing w:after="60" w:line="276"/>
        <w:jc w:val="center"/>
      </w:pPr>
      <w:r>
        <w:rPr>
          <w:rFonts w:ascii="Arial" w:cs="Times New Roman" w:eastAsia="Times New Roman" w:hAnsi="Arial"/>
          <w:b/>
          <w:bCs/>
          <w:color w:val="262F37"/>
          <w:sz w:val="21"/>
          <w:szCs w:val="24"/>
        </w:rPr>
        <w:t xml:space="preserve">ТРЕБОВАНИЕ (ПРЕТЕНЗИЯ) об оплате задолженности</w:t>
      </w:r>
    </w:p>
    <w:p>
      <w:pPr>
        <w:spacing w:after="60" w:line="276"/>
        <w:jc w:val="center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по договору №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>{{НОМЕР_ДОГОВОРА}}</w:t>
      </w: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 от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>{{ДАТА_ДОГОВОРА}}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Уважаемые коллеги!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Напоминаем, что по договору №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>{{НОМЕР_ДОГОВОРА}}</w:t>
      </w: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 от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>{{ДАТА_ДОГОВОРА}}</w:t>
      </w: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 выполненные нами работы приняты по акту КС-2 №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>{{НОМЕР_КС2}}</w:t>
      </w: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 от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>{{ДАТА_КС2}}</w:t>
      </w: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 (справка КС-3 №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>{{НОМЕР_КС3}}</w:t>
      </w: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 от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>{{ДАТА_КС3}}</w:t>
      </w: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) на сумму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>{{СУММА_ПО_АКТУ}}</w:t>
      </w: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.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Срок оплаты, установленный п.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>{{ПУНКТ_ДОГОВОРА_ОБ_ОПЛАТЕ}}</w:t>
      </w: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 договора (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>{{СРОК_ОПЛАТЫ_ПО_ДОГОВОРУ}}</w:t>
      </w: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), истёк. По состоянию на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>{{ДАТА_ДОКУМЕНТА}}</w:t>
      </w: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 оплата в размере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>{{СУММА_ДОЛГА}}</w:t>
      </w: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 на наш расчётный счёт не поступила.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Просим: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1) сообщить причину задержки и планируемую дату оплаты в срок до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>{{СРОК_ИСПОЛНЕНИЯ_ТРЕБОВАНИЯ}}</w:t>
      </w: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;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2) произвести оплату задолженности в размере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>{{СУММА_ДОЛГА}}</w:t>
      </w: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 в тот же срок — до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>{{СРОК_ИСПОЛНЕНИЯ_ТРЕБОВАНИЯ}}</w:t>
      </w: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 — по реквизитам: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>{{БАНКОВСКИЕ_РЕКВИЗИТЫ_ПОДРЯДЧИКА}}</w:t>
      </w: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.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Если оплата уже произведена, просим направить копию платёжного поручения.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Обращаем внимание, что с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>{{ДАТА_НАЧАЛА_ПРОСРОЧКИ}}</w:t>
      </w: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 на сумму задолженности начисляются проценты в соответствии со ст. 395 Гражданского кодекса РФ </w:t>
      </w:r>
      <w:r>
        <w:rPr>
          <w:rFonts w:ascii="Arial" w:cs="Times New Roman" w:eastAsia="Times New Roman" w:hAnsi="Arial"/>
          <w:b w:val="false"/>
          <w:bCs w:val="false"/>
          <w:i/>
          <w:iCs/>
          <w:color w:val="262F37"/>
          <w:sz w:val="21"/>
          <w:szCs w:val="24"/>
        </w:rPr>
        <w:t xml:space="preserve">[либо неустойка по п. {{ПУНКТ_ДОГОВОРА_О_НЕУСТОЙКЕ}} договора]</w:t>
      </w: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. Мы рассчитываем урегулировать вопрос в рабочем порядке. Настоящее письмо не является отказом от начисленных процентов (неустойки) и их начисление не прекращает.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В случае неисполнения настоящего требования в указанный срок мы будем вынуждены обратиться в арбитражный суд с требованием о взыскании задолженности, процентов </w:t>
      </w:r>
      <w:r>
        <w:rPr>
          <w:rFonts w:ascii="Arial" w:cs="Times New Roman" w:eastAsia="Times New Roman" w:hAnsi="Arial"/>
          <w:b w:val="false"/>
          <w:bCs w:val="false"/>
          <w:i/>
          <w:iCs/>
          <w:color w:val="262F37"/>
          <w:sz w:val="21"/>
          <w:szCs w:val="24"/>
        </w:rPr>
        <w:t xml:space="preserve">[либо неустойки по п. {{ПУНКТ_ДОГОВОРА_О_НЕУСТОЙКЕ}} договора]</w:t>
      </w: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 и судебных расходов.</w:t>
      </w:r>
    </w:p>
    <w:p>
      <w:pPr>
        <w:spacing w:after="60" w:line="276"/>
      </w:pP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>{{ДОЛЖНОСТЬ_ПОДПИСАНТА}}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_________________ /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>{{ФИО_ПОДПИСАНТА}}</w:t>
      </w: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 /</w:t>
      </w:r>
    </w:p>
    <w:sectPr>
      <w:headerReference w:type="default" r:id="rId8"/>
      <w:footerReference w:type="default" r:id="rId9"/>
      <w:pgSz w:w="11906" w:h="16838" w:orient="portrait"/>
      <w:pgMar w:top="964" w:right="1020" w:bottom="964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pPr>
      <w:spacing w:after="180"/>
    </w:pPr>
    <w:rPr>
      <w:rFonts w:ascii="Arial" w:hAnsi="Arial"/>
      <w:b/>
      <w:color w:val="000000"/>
      <w:sz w:val="34"/>
      <w:szCs w:val="56"/>
    </w:rPr>
  </w:style>
  <w:style w:type="paragraph" w:styleId="Heading1">
    <w:name w:val="Heading 1"/>
    <w:basedOn w:val="Normal"/>
    <w:next w:val="Normal"/>
    <w:qFormat/>
    <w:rPr>
      <w:rFonts w:ascii="Arial" w:hAnsi="Arial"/>
      <w:color w:val="34383B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Arial" w:hAnsi="Arial"/>
      <w:color w:val="34383B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Arial" w:hAnsi="Arial"/>
      <w:color w:val="34383B"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Arial" w:hAnsi="Arial"/>
      <w:i/>
      <w:iCs/>
      <w:color w:val="34383B"/>
    </w:rPr>
  </w:style>
  <w:style w:type="paragraph" w:styleId="Heading5">
    <w:name w:val="Heading 5"/>
    <w:basedOn w:val="Normal"/>
    <w:next w:val="Normal"/>
    <w:qFormat/>
    <w:rPr>
      <w:rFonts w:ascii="Arial" w:hAnsi="Arial"/>
      <w:color w:val="34383B"/>
    </w:rPr>
  </w:style>
  <w:style w:type="paragraph" w:styleId="Heading6">
    <w:name w:val="Heading 6"/>
    <w:basedOn w:val="Normal"/>
    <w:next w:val="Normal"/>
    <w:qFormat/>
    <w:rPr>
      <w:rFonts w:ascii="Arial" w:hAnsi="Arial"/>
      <w:color w:val="34383B"/>
    </w:rPr>
  </w:style>
  <w:style w:type="paragraph" w:styleId="Strong">
    <w:name w:val="Strong"/>
    <w:basedOn w:val="Normal"/>
    <w:next w:val="Normal"/>
    <w:qFormat/>
    <w:rPr>
      <w:rFonts w:ascii="Arial" w:hAnsi="Arial"/>
      <w:b/>
      <w:bCs/>
    </w:rPr>
  </w:style>
  <w:style w:type="paragraph" w:styleId="ListParagraph">
    <w:name w:val="List Paragraph"/>
    <w:basedOn w:val="Normal"/>
    <w:qFormat/>
    <w:rPr>
      <w:rFonts w:ascii="Arial" w:hAnsi="Arial"/>
    </w:rPr>
  </w:style>
  <w:style w:type="character" w:styleId="Hyperlink">
    <w:name w:val="Hyperlink"/>
    <w:basedOn w:val="DefaultParagraphFont"/>
    <w:uiPriority w:val="99"/>
    <w:unhideWhenUsed/>
    <w:rPr>
      <w:rFonts w:ascii="Arial" w:hAnsi="Arial"/>
      <w:color w:val="34383B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rFonts w:ascii="Arial" w:hAnsi="Arial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rFonts w:ascii="Arial" w:hAnsi="Arial"/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rFonts w:ascii="Arial" w:hAnsi="Arial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rFonts w:ascii="Arial" w:hAnsi="Arial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rFonts w:ascii="Arial" w:hAnsi="Arial"/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rFonts w:ascii="Arial" w:hAnsi="Arial"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2026-10-08T17:02:02.043Z</dcterms:created>
  <dcterms:modified xsi:type="dcterms:W3CDTF">2026-10-08T17:02:02.043Z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