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Передаточный акт результата и документов</w:t>
      </w:r>
    </w:p>
    <w:p>
      <w:r>
        <w:rPr>
          <w:i/>
        </w:rPr>
        <w:t>Файл 07. Подтверждает, что именно, когда и кому передано: результат работ, документы, материалы. Используется и как опись к сопроводительному письму.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/>
          <w:i w:val="0"/>
        </w:rPr>
        <w:t>ПЕРЕДАТОЧНЫЙ АКТ № {{НОМЕР}} от {{ДАТА}}</w:t>
      </w:r>
    </w:p>
    <w:p>
      <w:r>
        <w:rPr>
          <w:b w:val="0"/>
          <w:i w:val="0"/>
        </w:rPr>
        <w:t>Договор № {{НОМЕР_ДОГОВОРА}} от {{ДАТА_ДОГОВОРА}}. Объект: {{ОБЪЕКТ}}.</w:t>
      </w:r>
    </w:p>
    <w:p>
      <w:r>
        <w:rPr>
          <w:b w:val="0"/>
          <w:i w:val="0"/>
        </w:rPr>
        <w:t>Субподрядчик передал, а Заказчик получил: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Что передаётся (результат, документ, материал)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Реквизиты (№, дата)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Листов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Экз.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Формат (бумага / электронный)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b/>
          <w:i w:val="0"/>
        </w:rPr>
        <w:t>Сведения о получении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ФИО получателя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Должность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Основание полномочий (должность по ЕГРЮЛ, доверенность № , дата)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Дата и время получения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Входящий номер Заказчика (если присваивается)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Оговорки получателя (некомплект, повреждения, иное)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/>
        </w:rPr>
        <w:t>Если получатель отказывается расписаться — зафиксируйте отказ и отправьте тот же комплект способом из файла 10, раздел А. Передачу внесите в реестр передачи (файл 08).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Передал (Субподрядчик)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Получил (Заказчик)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Передаточный акт результата и документов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