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AE8031"/>
        </w:rPr>
        <w:t>Дополнительное соглашение об объёме и цене работ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Дополнительное соглашение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Предмет соглашения</w:t>
      </w:r>
    </w:p>
    <w:p>
      <w:r>
        <w:rPr>
          <w:rFonts w:ascii="Arial" w:hAnsi="Arial"/>
        </w:rPr>
        <w:t>1. Стороны согласовали дополнительный объём по позициям ниже. Основание: для планируемых работ — поручение 01 № [___] от [___]; для уже выполненных — подтверждение просьбы заказчика [вид, №, дата: ___]. Уведомление 03 № [___] от [___], согласование 02 № [___] от [___]. Оставьте применимый вариант.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№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Работа и место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Ед.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Кол-во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Цена за ед.</w:t>
            </w:r>
          </w:p>
        </w:tc>
        <w:tc>
          <w:tcPr>
            <w:tcW w:type="dxa" w:w="1644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Сумма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</w:tbl>
    <w:p>
      <w:r>
        <w:rPr>
          <w:rFonts w:ascii="Arial" w:hAnsi="Arial"/>
        </w:rPr>
        <w:t>Границы и объёмы раскрыты в ведомости № [___] от [___], расчёт стоимости 07 № [___] от [___]. Эти документы прилагаются и подписываются сторонами.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Цена и оплата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Цена до изменения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 договору / действующей редакции [___] руб.; основание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Изменение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Стоимость согласованных дополнительных работ [___] руб.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Цена после изменения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Новая цена договора [___] руб.; арифметика: прежняя цена + изменение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НДС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Сумма и режим НДС по договору и статусу сторон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Оплата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Порядок, событие, документы, срок и реквизиты по изменяемому пункту договора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Исполнение и приёмка</w:t>
      </w:r>
    </w:p>
    <w:p>
      <w:r>
        <w:rPr>
          <w:rFonts w:ascii="Arial" w:hAnsi="Arial"/>
        </w:rPr>
        <w:t>2. □ Работы планируются с [___]. □ Позиции № [___] фактически выполнены в период [___] — [___], что подтверждается [___]. Стороны фиксируют фактические даты в документах приёмки и расчётах.</w:t>
      </w:r>
    </w:p>
    <w:p>
      <w:r>
        <w:rPr>
          <w:rFonts w:ascii="Arial" w:hAnsi="Arial"/>
        </w:rPr>
        <w:t>3. Приёмка и подтверждение объёмов выполняются по пунктам договора [___] и приложению [___]. Подписание настоящего соглашения само по себе не заменяет документы приёмки, предусмотренные договором.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Действие и приложения</w:t>
      </w:r>
    </w:p>
    <w:p>
      <w:r>
        <w:rPr>
          <w:rFonts w:ascii="Arial" w:hAnsi="Arial"/>
        </w:rPr>
        <w:t>4. Соглашение действует с даты подписания сторонами [___], если стороны не указали иную допустимую дату действия: [___]. Остальные условия договора сохраняются в действующей редакции; изменение сроков оформляется соглашением 12 при необходимости.</w:t>
      </w:r>
    </w:p>
    <w:p>
      <w:r>
        <w:rPr>
          <w:rFonts w:ascii="Arial" w:hAnsi="Arial"/>
        </w:rPr>
        <w:t>5. Неотъемлемые приложения: ведомость объёмов [___], расчёт стоимости 07 [___], чертежи / схема [___]. Экземпляров [___], по одному каждой стороне / иной порядок [___].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