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Уведомление о просрочке оплаты</w:t>
      </w:r>
    </w:p>
    <w:p>
      <w:r>
        <w:rPr>
          <w:i/>
        </w:rPr>
        <w:t>Файл 06. Первое письменное требование после просрочки. Короче претензии; может направляться до неё. Если в письме есть основание, сумма, срок и последствия — суд может оценить его и как претензию, но надёжнее пройти шаг 10.</w:t>
      </w:r>
    </w:p>
    <w:p>
      <w:r>
        <w:rPr>
          <w:b/>
        </w:rPr>
        <w:t xml:space="preserve">Важно, прочитайте до использования. </w:t>
      </w:r>
      <w:r>
        <w:t>Это рабочий шаблон, а не юридическая консультация и не гарантия взыскания. Система рассчитана на одну ситуацию: работы приняты заказчиком, срок оплаты истёк, оплаты нет или она частичная. Если работы не приняты, система не подходит: сначала нужна приёмка работ по договору. Приоритет всегда у условий вашего договора. Если заказчик удерживает оплату, заявляет зачёт, неустойку, недостатки или встречное требование, оспаривает подпись или объёмы, направил мотивированный отказ, работы сданы односторонним актом, в долге есть допработы без соглашения или есть признаки банкротства — это границы системы: откройте файл 01 и действуйте по строке своей границы. Ставок, сроков и размеров пошлин числом в тексте нет намеренно: они меняются, а файл сам не обновляется — берите их из названного источника на дату документа.</w:t>
      </w:r>
    </w:p>
    <w:p>
      <w:r>
        <w:rPr>
          <w:i/>
        </w:rPr>
        <w:t>Редакция-кандидат. Правовые ссылки этой редакции не прошли юридическую приёмку; перед применением сверьте их с действующей редакцией закона.</w:t>
      </w:r>
    </w:p>
    <w:p>
      <w:r>
        <w:rPr>
          <w:b w:val="0"/>
          <w:i w:val="0"/>
        </w:rPr>
        <w:t>Исх. № {{ИСХОДЯЩИЙ_НОМЕР}} от {{ДАТА_ДОКУМЕНТА}}</w:t>
      </w:r>
    </w:p>
    <w:p>
      <w:r>
        <w:rPr>
          <w:b w:val="0"/>
          <w:i w:val="0"/>
        </w:rPr>
        <w:t>Кому: {{НАИМЕНОВАНИЕ_ЗАКАЗЧИКА}}, ИНН {{ИНН_ЗАКАЗЧИКА}}, ОГРН {{ОГРН_ЗАКАЗЧИКА}}</w:t>
      </w:r>
    </w:p>
    <w:p>
      <w:r>
        <w:rPr>
          <w:b w:val="0"/>
          <w:i w:val="0"/>
        </w:rPr>
        <w:t>Адрес (по выписке ЕГРЮЛ): {{АДРЕС_ЗАКАЗЧИКА}}; адрес для корреспонденции по договору: {{АДРЕС_ПО_ДОГОВОРУ}}</w:t>
      </w:r>
    </w:p>
    <w:p>
      <w:r>
        <w:rPr>
          <w:b w:val="0"/>
          <w:i w:val="0"/>
        </w:rPr>
        <w:t>От: {{НАИМЕНОВАНИЕ_СУБПОДРЯДЧИКА}}, ИНН {{ИНН_СУБПОДРЯДЧИКА}}, ОГРН {{ОГРН_СУБПОДРЯДЧИКА}}, адрес: {{АДРЕС_СУБПОДРЯДЧИКА}}</w:t>
      </w:r>
    </w:p>
    <w:p>
      <w:r>
        <w:rPr>
          <w:b/>
          <w:i w:val="0"/>
        </w:rPr>
        <w:t>УВЕДОМЛЕНИЕ О ПРОСРОЧКЕ ОПЛАТЫ</w:t>
      </w:r>
    </w:p>
    <w:p>
      <w:r>
        <w:rPr>
          <w:b w:val="0"/>
          <w:i w:val="0"/>
        </w:rPr>
        <w:t>По договору № {{НОМЕР_ДОГОВОРА}} от {{ДАТА_ДОГОВОРА}} Субподрядчик выполнил, а Заказчик принял работы по актам: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2268"/>
        <w:gridCol w:w="1417"/>
        <w:gridCol w:w="1587"/>
        <w:gridCol w:w="1361"/>
        <w:gridCol w:w="1417"/>
      </w:tblGrid>
      <w:tr>
        <w:tc>
          <w:tcPr>
            <w:tcW w:type="dxa" w:w="567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2268"/>
          </w:tcPr>
          <w:p>
            <w:r/>
            <w:r>
              <w:rPr>
                <w:b/>
              </w:rPr>
              <w:t>Акт (№, дата)</w:t>
            </w:r>
          </w:p>
        </w:tc>
        <w:tc>
          <w:tcPr>
            <w:tcW w:type="dxa" w:w="1417"/>
          </w:tcPr>
          <w:p>
            <w:r/>
            <w:r>
              <w:rPr>
                <w:b/>
              </w:rPr>
              <w:t>Сумма, руб.</w:t>
            </w:r>
          </w:p>
        </w:tc>
        <w:tc>
          <w:tcPr>
            <w:tcW w:type="dxa" w:w="1587"/>
          </w:tcPr>
          <w:p>
            <w:r/>
            <w:r>
              <w:rPr>
                <w:b/>
              </w:rPr>
              <w:t>Срок оплаты по договору</w:t>
            </w:r>
          </w:p>
        </w:tc>
        <w:tc>
          <w:tcPr>
            <w:tcW w:type="dxa" w:w="1361"/>
          </w:tcPr>
          <w:p>
            <w:r/>
            <w:r>
              <w:rPr>
                <w:b/>
              </w:rPr>
              <w:t>Оплачено, руб.</w:t>
            </w:r>
          </w:p>
        </w:tc>
        <w:tc>
          <w:tcPr>
            <w:tcW w:type="dxa" w:w="1417"/>
          </w:tcPr>
          <w:p>
            <w:r/>
            <w:r>
              <w:rPr>
                <w:b/>
              </w:rPr>
              <w:t>Остаток, руб.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2268"/>
          </w:tcPr>
          <w:p/>
        </w:tc>
        <w:tc>
          <w:tcPr>
            <w:tcW w:type="dxa" w:w="1417"/>
          </w:tcPr>
          <w:p/>
        </w:tc>
        <w:tc>
          <w:tcPr>
            <w:tcW w:type="dxa" w:w="1587"/>
          </w:tcPr>
          <w:p/>
        </w:tc>
        <w:tc>
          <w:tcPr>
            <w:tcW w:type="dxa" w:w="1361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2268"/>
          </w:tcPr>
          <w:p/>
        </w:tc>
        <w:tc>
          <w:tcPr>
            <w:tcW w:type="dxa" w:w="1417"/>
          </w:tcPr>
          <w:p/>
        </w:tc>
        <w:tc>
          <w:tcPr>
            <w:tcW w:type="dxa" w:w="1587"/>
          </w:tcPr>
          <w:p/>
        </w:tc>
        <w:tc>
          <w:tcPr>
            <w:tcW w:type="dxa" w:w="1361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2268"/>
          </w:tcPr>
          <w:p/>
        </w:tc>
        <w:tc>
          <w:tcPr>
            <w:tcW w:type="dxa" w:w="1417"/>
          </w:tcPr>
          <w:p/>
        </w:tc>
        <w:tc>
          <w:tcPr>
            <w:tcW w:type="dxa" w:w="1587"/>
          </w:tcPr>
          <w:p/>
        </w:tc>
        <w:tc>
          <w:tcPr>
            <w:tcW w:type="dxa" w:w="1361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567"/>
          </w:tcPr>
          <w:p>
            <w:r>
              <w:t>4</w:t>
            </w:r>
          </w:p>
        </w:tc>
        <w:tc>
          <w:tcPr>
            <w:tcW w:type="dxa" w:w="2268"/>
          </w:tcPr>
          <w:p/>
        </w:tc>
        <w:tc>
          <w:tcPr>
            <w:tcW w:type="dxa" w:w="1417"/>
          </w:tcPr>
          <w:p/>
        </w:tc>
        <w:tc>
          <w:tcPr>
            <w:tcW w:type="dxa" w:w="1587"/>
          </w:tcPr>
          <w:p/>
        </w:tc>
        <w:tc>
          <w:tcPr>
            <w:tcW w:type="dxa" w:w="1361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2268"/>
          </w:tcPr>
          <w:p/>
        </w:tc>
        <w:tc>
          <w:tcPr>
            <w:tcW w:type="dxa" w:w="1417"/>
          </w:tcPr>
          <w:p/>
        </w:tc>
        <w:tc>
          <w:tcPr>
            <w:tcW w:type="dxa" w:w="1587"/>
          </w:tcPr>
          <w:p/>
        </w:tc>
        <w:tc>
          <w:tcPr>
            <w:tcW w:type="dxa" w:w="1361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567"/>
          </w:tcPr>
          <w:p>
            <w:r>
              <w:t>6</w:t>
            </w:r>
          </w:p>
        </w:tc>
        <w:tc>
          <w:tcPr>
            <w:tcW w:type="dxa" w:w="2268"/>
          </w:tcPr>
          <w:p/>
        </w:tc>
        <w:tc>
          <w:tcPr>
            <w:tcW w:type="dxa" w:w="1417"/>
          </w:tcPr>
          <w:p/>
        </w:tc>
        <w:tc>
          <w:tcPr>
            <w:tcW w:type="dxa" w:w="1587"/>
          </w:tcPr>
          <w:p/>
        </w:tc>
        <w:tc>
          <w:tcPr>
            <w:tcW w:type="dxa" w:w="1361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567"/>
          </w:tcPr>
          <w:p>
            <w:r>
              <w:t>7</w:t>
            </w:r>
          </w:p>
        </w:tc>
        <w:tc>
          <w:tcPr>
            <w:tcW w:type="dxa" w:w="2268"/>
          </w:tcPr>
          <w:p/>
        </w:tc>
        <w:tc>
          <w:tcPr>
            <w:tcW w:type="dxa" w:w="1417"/>
          </w:tcPr>
          <w:p/>
        </w:tc>
        <w:tc>
          <w:tcPr>
            <w:tcW w:type="dxa" w:w="1587"/>
          </w:tcPr>
          <w:p/>
        </w:tc>
        <w:tc>
          <w:tcPr>
            <w:tcW w:type="dxa" w:w="1361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567"/>
          </w:tcPr>
          <w:p>
            <w:r>
              <w:t>8</w:t>
            </w:r>
          </w:p>
        </w:tc>
        <w:tc>
          <w:tcPr>
            <w:tcW w:type="dxa" w:w="2268"/>
          </w:tcPr>
          <w:p/>
        </w:tc>
        <w:tc>
          <w:tcPr>
            <w:tcW w:type="dxa" w:w="1417"/>
          </w:tcPr>
          <w:p/>
        </w:tc>
        <w:tc>
          <w:tcPr>
            <w:tcW w:type="dxa" w:w="1587"/>
          </w:tcPr>
          <w:p/>
        </w:tc>
        <w:tc>
          <w:tcPr>
            <w:tcW w:type="dxa" w:w="1361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567"/>
          </w:tcPr>
          <w:p>
            <w:r>
              <w:t>9</w:t>
            </w:r>
          </w:p>
        </w:tc>
        <w:tc>
          <w:tcPr>
            <w:tcW w:type="dxa" w:w="2268"/>
          </w:tcPr>
          <w:p/>
        </w:tc>
        <w:tc>
          <w:tcPr>
            <w:tcW w:type="dxa" w:w="1417"/>
          </w:tcPr>
          <w:p/>
        </w:tc>
        <w:tc>
          <w:tcPr>
            <w:tcW w:type="dxa" w:w="1587"/>
          </w:tcPr>
          <w:p/>
        </w:tc>
        <w:tc>
          <w:tcPr>
            <w:tcW w:type="dxa" w:w="1361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567"/>
          </w:tcPr>
          <w:p>
            <w:r>
              <w:t>10</w:t>
            </w:r>
          </w:p>
        </w:tc>
        <w:tc>
          <w:tcPr>
            <w:tcW w:type="dxa" w:w="2268"/>
          </w:tcPr>
          <w:p/>
        </w:tc>
        <w:tc>
          <w:tcPr>
            <w:tcW w:type="dxa" w:w="1417"/>
          </w:tcPr>
          <w:p/>
        </w:tc>
        <w:tc>
          <w:tcPr>
            <w:tcW w:type="dxa" w:w="1587"/>
          </w:tcPr>
          <w:p/>
        </w:tc>
        <w:tc>
          <w:tcPr>
            <w:tcW w:type="dxa" w:w="1361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567"/>
          </w:tcPr>
          <w:p>
            <w:r>
              <w:t>11</w:t>
            </w:r>
          </w:p>
        </w:tc>
        <w:tc>
          <w:tcPr>
            <w:tcW w:type="dxa" w:w="2268"/>
          </w:tcPr>
          <w:p/>
        </w:tc>
        <w:tc>
          <w:tcPr>
            <w:tcW w:type="dxa" w:w="1417"/>
          </w:tcPr>
          <w:p/>
        </w:tc>
        <w:tc>
          <w:tcPr>
            <w:tcW w:type="dxa" w:w="1587"/>
          </w:tcPr>
          <w:p/>
        </w:tc>
        <w:tc>
          <w:tcPr>
            <w:tcW w:type="dxa" w:w="1361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567"/>
          </w:tcPr>
          <w:p>
            <w:r>
              <w:t>12</w:t>
            </w:r>
          </w:p>
        </w:tc>
        <w:tc>
          <w:tcPr>
            <w:tcW w:type="dxa" w:w="2268"/>
          </w:tcPr>
          <w:p/>
        </w:tc>
        <w:tc>
          <w:tcPr>
            <w:tcW w:type="dxa" w:w="1417"/>
          </w:tcPr>
          <w:p/>
        </w:tc>
        <w:tc>
          <w:tcPr>
            <w:tcW w:type="dxa" w:w="1587"/>
          </w:tcPr>
          <w:p/>
        </w:tc>
        <w:tc>
          <w:tcPr>
            <w:tcW w:type="dxa" w:w="1361"/>
          </w:tcPr>
          <w:p/>
        </w:tc>
        <w:tc>
          <w:tcPr>
            <w:tcW w:type="dxa" w:w="1417"/>
          </w:tcPr>
          <w:p/>
        </w:tc>
      </w:tr>
    </w:tbl>
    <w:p/>
    <w:p>
      <w:r>
        <w:rPr>
          <w:b w:val="0"/>
          <w:i w:val="0"/>
        </w:rPr>
        <w:t>Срок оплаты по п. {{ПУНКТ_ДОГОВОРА_ОБ_ОПЛАТЕ}} договора истёк по каждому акту в дату, указанную в таблице. Задолженность на {{ДАТА_ДОКУМЕНТА}} составляет {{СУММА_ДОЛГА}} руб. (реестр взаиморасчётов прилагается).</w:t>
      </w:r>
    </w:p>
    <w:p>
      <w:r>
        <w:rPr>
          <w:b w:val="0"/>
          <w:i w:val="0"/>
        </w:rPr>
        <w:t>Просим оплатить задолженность в срок до {{ДАТА_ОПЛАТЫ_ПО_ТРЕБОВАНИЮ}} по реквизитам: {{БАНКОВСКИЕ_РЕКВИЗИТЫ}}. Если у Заказчика есть возражения по сумме, просим сообщить их письменно в тот же срок.</w:t>
      </w:r>
    </w:p>
    <w:p>
      <w:r>
        <w:rPr>
          <w:b w:val="0"/>
          <w:i w:val="0"/>
        </w:rPr>
        <w:t>При неоплате Субподрядчик направит претензию с требованием уплаты задолженности и процентов по ст. 395 ГК РФ и обратится в арбитражный суд.</w:t>
      </w:r>
    </w:p>
    <w:p>
      <w:r>
        <w:rPr>
          <w:b w:val="0"/>
          <w:i w:val="0"/>
        </w:rPr>
        <w:t>Приложение: реестр взаиморасчётов на {{ДАТА_РЕЕСТРА_ВЗАИМОРАСЧЁТОВ}}.</w:t>
      </w:r>
    </w:p>
    <w:p>
      <w:r>
        <w:rPr>
          <w:b w:val="0"/>
          <w:i w:val="0"/>
        </w:rPr>
        <w:t>{{ДОЛЖНОСТЬ_ПОДПИСАНТА}}, {{ОСНОВАНИЕ_ПОЛНОМОЧИЙ}}  _______________  / {{ФИО}} /</w:t>
      </w:r>
    </w:p>
    <w:p>
      <w:pPr>
        <w:pStyle w:val="Heading1"/>
      </w:pPr>
      <w:r>
        <w:t>Как подготовить приложение</w:t>
      </w:r>
    </w:p>
    <w:p>
      <w:r>
        <w:rPr>
          <w:b w:val="0"/>
          <w:i w:val="0"/>
        </w:rPr>
        <w:t>Приложение — лист «Взаиморасчёты» файла 04, только заполненные строки. Выделите шапку таблицы и строки с операциями (колонки A–J), затем напечатайте или сохраните в PDF только выделенное: в Calc — «Файл → Экспорт в PDF → Выделение», в Excel — «Печать → Напечатать выделенный фрагмент». Свод справа (колонки L–M) прикладывать не нужно.</w:t>
      </w:r>
    </w:p>
    <w:p>
      <w:pPr>
        <w:pStyle w:val="Heading1"/>
      </w:pPr>
      <w:r>
        <w:t>После отправки</w:t>
      </w:r>
    </w:p>
    <w:p>
      <w:pPr>
        <w:pStyle w:val="ListBullet"/>
      </w:pPr>
      <w:r>
        <w:t>Направьте способом из файла 07; строка в файле 04, лист «Реестр передачи», с доказательством.</w:t>
      </w:r>
    </w:p>
    <w:p>
      <w:pPr>
        <w:pStyle w:val="ListBullet"/>
      </w:pPr>
      <w:r>
        <w:t>Строка в листе «Контроль ответа» (файл 02) со сроком ответа.</w:t>
      </w:r>
    </w:p>
    <w:p>
      <w:pPr>
        <w:pStyle w:val="ListBullet"/>
      </w:pPr>
      <w:r>
        <w:t>Звонок контактному лицу; итог — письмом «по итогам разговора фиксируем…».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Уведомление о просрочке оплаты</dc:title>
  <dc:subject/>
  <dc:creator>Маржа в бетоне</dc:creator>
  <cp:keywords/>
  <dc:description>generated by python-docx</dc:description>
  <cp:lastModifiedBy>build_s1_candidate.py</cp:lastModifiedBy>
  <cp:revision>1</cp:revision>
  <dcterms:created xsi:type="dcterms:W3CDTF">2026-09-27T00:00:00Z</dcterms:created>
  <dcterms:modified xsi:type="dcterms:W3CDTF">2026-09-27T00:00:00Z</dcterms:modified>
  <cp:category/>
</cp:coreProperties>
</file>