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от первого дня просрочки до денег на счёте.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Шаблон не вычитан юристом.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это раздел Б, и там нужен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конкретной ситуации юристом. Алгоритм — карта типового маршрута; развилки, помеченные «к юристу», означают, что дальше без специалиста идти дороже, чем с ним. Гарантий взыскания алгоритм не даёт: он повышает управляемость процесса, а не отменяет риск.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алгоритм первичной проверки и перечень документов из бесплатного комплекта «КС подписаны, денег нет»; калькулятором срока оплаты оттуда же фиксируется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запросить дату оплаты — файл «Уведомление о просрочке оплаты». Назначьте срок ответа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шаг 3 вместе с юристом.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ЕФРСБ, он же Федресурс (fedresurs.ru): сообщения о намерении кредиторов подать на банкротство.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Развилка, и это самая дорогая развилка алгоритма: если есть дело о банкротстве или сообщение о намерении — немедленно к юристу. Там действуют специальные порядки и сроки включения в реестр требований кредиторов; опоздание к реестру это типовой способ потерять долг целиком. Обычный маршрут «претензия — иск» в банкротстве не работает.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процентов из файла «Расчёт процентов по ст. 395 ГК РФ».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ожидания ответа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договора; если договор молчит, срок установлен ч. 5 ст. 4 АПК РФ.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встречное исполнение при неоплате опирается на ст. 328 и ст. 719 Гражданского кодекса РФ, но применение зависит от текста договора — встречаются прямые запреты приостановки — и несёт риск встречных претензий за срыв сроков. Решение принимайте только после консультации с юристом. Если приостанавливаете, направьте письменное уведомление заказчику заранее: шаблон письма о приостановке есть в комплекте «Допработы», основание в нём надо заменить с допработ на неоплату.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ответа на претензию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 для самостоятельной подачи: спор простой — подписанные акты, нет встречных требований. Любое усложнение (встречный иск, экспертиза объёмов, оспаривание подписи) — юрист обязателен.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Порядок установлен частью 1 статьи 8 Федерального закона от 02.10.2007 № 229-ФЗ «Об исполнительном производстве»: взыскатель вправе направить исполнительный документ о взыскании денежных средств в банк напрямую, минуя приставов.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 по месту нахождения должника.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деньги на счёте либо подтверждённая невозможность взыскания — основание для решения о банкротном сценарии, и только с юристом.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неправильно оформленный односторонний акт — это потерянные объёмы.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сделать до юриста: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— юрист. Этот комплект односторонний акт не покрывает сознательно: типовой шаблон в такой ситуации опаснее его отсутствия.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процентов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 ответа на претензию: он берётся из договора либо из ч. 5 ст. 4 АПК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или у юриста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2026-07-30T23:46:45.657Z</dcterms:created>
  <dcterms:modified xsi:type="dcterms:W3CDTF">2026-07-30T23:46:45.657Z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