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718CF" w14:textId="0FFB8CC6" w:rsidR="002A7C17" w:rsidRDefault="002A7C17" w:rsidP="0055188B">
      <w:pPr>
        <w:pStyle w:val="Heading1"/>
        <w:ind w:left="720"/>
        <w:jc w:val="left"/>
      </w:pPr>
    </w:p>
    <w:p w14:paraId="40543496" w14:textId="77777777" w:rsidR="007B5F08" w:rsidRPr="007B5F08" w:rsidRDefault="007B5F08" w:rsidP="0055188B">
      <w:pPr>
        <w:spacing w:after="0"/>
      </w:pPr>
    </w:p>
    <w:p w14:paraId="295D9950" w14:textId="07CDDC7D" w:rsidR="00823F06" w:rsidRDefault="00823F06" w:rsidP="0055188B">
      <w:pPr>
        <w:pStyle w:val="Heading1"/>
      </w:pPr>
      <w:bookmarkStart w:id="0" w:name="_Toc527228246"/>
      <w:r>
        <w:t>A</w:t>
      </w:r>
      <w:r w:rsidRPr="00D53F14">
        <w:t>STRO</w:t>
      </w:r>
      <w:r w:rsidR="0086397E">
        <w:t>N USER NOTES (</w:t>
      </w:r>
      <w:r w:rsidR="00402201">
        <w:t>Ver</w:t>
      </w:r>
      <w:r w:rsidR="00423113">
        <w:t xml:space="preserve"> </w:t>
      </w:r>
      <w:r w:rsidR="00134A17">
        <w:t>2.00</w:t>
      </w:r>
      <w:r w:rsidR="00DC3123">
        <w:t xml:space="preserve"> </w:t>
      </w:r>
      <w:r w:rsidR="00423113">
        <w:t xml:space="preserve">Beta </w:t>
      </w:r>
      <w:r w:rsidR="00402201">
        <w:t>1</w:t>
      </w:r>
      <w:r w:rsidR="00835FAF">
        <w:t>4</w:t>
      </w:r>
      <w:r w:rsidR="00CA1CB0">
        <w:t>Oct</w:t>
      </w:r>
      <w:r w:rsidR="00DC3123">
        <w:t xml:space="preserve"> </w:t>
      </w:r>
      <w:r w:rsidR="005F2C62">
        <w:t>2018</w:t>
      </w:r>
      <w:r>
        <w:t>)</w:t>
      </w:r>
      <w:bookmarkEnd w:id="0"/>
    </w:p>
    <w:p w14:paraId="69139E99" w14:textId="77777777" w:rsidR="003A6D1E" w:rsidRPr="003A6D1E" w:rsidRDefault="003A6D1E" w:rsidP="00230815"/>
    <w:sdt>
      <w:sdtPr>
        <w:rPr>
          <w:sz w:val="18"/>
          <w:szCs w:val="18"/>
        </w:rPr>
        <w:id w:val="1860782650"/>
        <w:docPartObj>
          <w:docPartGallery w:val="Table of Contents"/>
          <w:docPartUnique/>
        </w:docPartObj>
      </w:sdtPr>
      <w:sdtEndPr>
        <w:rPr>
          <w:b/>
          <w:bCs/>
          <w:noProof/>
        </w:rPr>
      </w:sdtEndPr>
      <w:sdtContent>
        <w:p w14:paraId="23EC777A" w14:textId="3C2E4190" w:rsidR="003A6D1E" w:rsidRPr="001463F3" w:rsidRDefault="00324895" w:rsidP="00230815">
          <w:pPr>
            <w:rPr>
              <w:rStyle w:val="Hyperlink"/>
              <w:i/>
              <w:noProof/>
              <w:color w:val="auto"/>
              <w:sz w:val="18"/>
              <w:szCs w:val="18"/>
            </w:rPr>
          </w:pPr>
          <w:r>
            <w:rPr>
              <w:sz w:val="18"/>
              <w:szCs w:val="18"/>
            </w:rPr>
            <w:t xml:space="preserve"> </w:t>
          </w:r>
          <w:r w:rsidRPr="001463F3">
            <w:rPr>
              <w:sz w:val="18"/>
              <w:szCs w:val="18"/>
              <w:vertAlign w:val="superscript"/>
            </w:rPr>
            <w:t>Click on any item to navigate to it.</w:t>
          </w:r>
        </w:p>
        <w:p w14:paraId="70080F8B" w14:textId="5907FF33" w:rsidR="009A0171" w:rsidRDefault="003A05F3">
          <w:pPr>
            <w:pStyle w:val="TOC1"/>
            <w:tabs>
              <w:tab w:val="right" w:leader="dot" w:pos="10456"/>
            </w:tabs>
            <w:rPr>
              <w:rFonts w:asciiTheme="minorHAnsi" w:eastAsiaTheme="minorEastAsia" w:hAnsiTheme="minorHAnsi"/>
              <w:noProof/>
              <w:sz w:val="22"/>
              <w:lang w:eastAsia="en-GB"/>
            </w:rPr>
          </w:pPr>
          <w:r>
            <w:rPr>
              <w:szCs w:val="18"/>
            </w:rPr>
            <w:fldChar w:fldCharType="begin"/>
          </w:r>
          <w:r>
            <w:rPr>
              <w:szCs w:val="18"/>
            </w:rPr>
            <w:instrText xml:space="preserve"> TOC \o "1-3" \h \z \u </w:instrText>
          </w:r>
          <w:r>
            <w:rPr>
              <w:szCs w:val="18"/>
            </w:rPr>
            <w:fldChar w:fldCharType="separate"/>
          </w:r>
          <w:hyperlink w:anchor="_Toc527228246" w:history="1">
            <w:r w:rsidR="009A0171" w:rsidRPr="00FE0EE4">
              <w:rPr>
                <w:rStyle w:val="Hyperlink"/>
                <w:noProof/>
              </w:rPr>
              <w:t>ASTRON USER NOTES (Ver 2.00 Beta 14Oct 2018)</w:t>
            </w:r>
            <w:r w:rsidR="009A0171">
              <w:rPr>
                <w:noProof/>
                <w:webHidden/>
              </w:rPr>
              <w:tab/>
            </w:r>
            <w:r w:rsidR="009A0171">
              <w:rPr>
                <w:noProof/>
                <w:webHidden/>
              </w:rPr>
              <w:fldChar w:fldCharType="begin"/>
            </w:r>
            <w:r w:rsidR="009A0171">
              <w:rPr>
                <w:noProof/>
                <w:webHidden/>
              </w:rPr>
              <w:instrText xml:space="preserve"> PAGEREF _Toc527228246 \h </w:instrText>
            </w:r>
            <w:r w:rsidR="009A0171">
              <w:rPr>
                <w:noProof/>
                <w:webHidden/>
              </w:rPr>
            </w:r>
            <w:r w:rsidR="009A0171">
              <w:rPr>
                <w:noProof/>
                <w:webHidden/>
              </w:rPr>
              <w:fldChar w:fldCharType="separate"/>
            </w:r>
            <w:r w:rsidR="009A0171">
              <w:rPr>
                <w:noProof/>
                <w:webHidden/>
              </w:rPr>
              <w:t>1</w:t>
            </w:r>
            <w:r w:rsidR="009A0171">
              <w:rPr>
                <w:noProof/>
                <w:webHidden/>
              </w:rPr>
              <w:fldChar w:fldCharType="end"/>
            </w:r>
          </w:hyperlink>
        </w:p>
        <w:p w14:paraId="00493A5E" w14:textId="6CE4D099" w:rsidR="009A0171" w:rsidRDefault="007F3F62">
          <w:pPr>
            <w:pStyle w:val="TOC2"/>
            <w:tabs>
              <w:tab w:val="right" w:leader="dot" w:pos="10456"/>
            </w:tabs>
            <w:rPr>
              <w:rFonts w:asciiTheme="minorHAnsi" w:eastAsiaTheme="minorEastAsia" w:hAnsiTheme="minorHAnsi"/>
              <w:noProof/>
              <w:sz w:val="22"/>
              <w:lang w:eastAsia="en-GB"/>
            </w:rPr>
          </w:pPr>
          <w:hyperlink w:anchor="_Toc527228247" w:history="1">
            <w:r w:rsidR="009A0171" w:rsidRPr="00FE0EE4">
              <w:rPr>
                <w:rStyle w:val="Hyperlink"/>
                <w:rFonts w:eastAsia="Times New Roman"/>
                <w:noProof/>
                <w:lang w:eastAsia="en-GB"/>
              </w:rPr>
              <w:t>1. INTRODUCTION.</w:t>
            </w:r>
            <w:r w:rsidR="009A0171">
              <w:rPr>
                <w:noProof/>
                <w:webHidden/>
              </w:rPr>
              <w:tab/>
            </w:r>
            <w:r w:rsidR="009A0171">
              <w:rPr>
                <w:noProof/>
                <w:webHidden/>
              </w:rPr>
              <w:fldChar w:fldCharType="begin"/>
            </w:r>
            <w:r w:rsidR="009A0171">
              <w:rPr>
                <w:noProof/>
                <w:webHidden/>
              </w:rPr>
              <w:instrText xml:space="preserve"> PAGEREF _Toc527228247 \h </w:instrText>
            </w:r>
            <w:r w:rsidR="009A0171">
              <w:rPr>
                <w:noProof/>
                <w:webHidden/>
              </w:rPr>
            </w:r>
            <w:r w:rsidR="009A0171">
              <w:rPr>
                <w:noProof/>
                <w:webHidden/>
              </w:rPr>
              <w:fldChar w:fldCharType="separate"/>
            </w:r>
            <w:r w:rsidR="009A0171">
              <w:rPr>
                <w:noProof/>
                <w:webHidden/>
              </w:rPr>
              <w:t>2</w:t>
            </w:r>
            <w:r w:rsidR="009A0171">
              <w:rPr>
                <w:noProof/>
                <w:webHidden/>
              </w:rPr>
              <w:fldChar w:fldCharType="end"/>
            </w:r>
          </w:hyperlink>
        </w:p>
        <w:p w14:paraId="1450C6CC" w14:textId="7C17DDBC" w:rsidR="009A0171" w:rsidRDefault="007F3F62">
          <w:pPr>
            <w:pStyle w:val="TOC2"/>
            <w:tabs>
              <w:tab w:val="right" w:leader="dot" w:pos="10456"/>
            </w:tabs>
            <w:rPr>
              <w:rFonts w:asciiTheme="minorHAnsi" w:eastAsiaTheme="minorEastAsia" w:hAnsiTheme="minorHAnsi"/>
              <w:noProof/>
              <w:sz w:val="22"/>
              <w:lang w:eastAsia="en-GB"/>
            </w:rPr>
          </w:pPr>
          <w:hyperlink w:anchor="_Toc527228248" w:history="1">
            <w:r w:rsidR="009A0171" w:rsidRPr="00FE0EE4">
              <w:rPr>
                <w:rStyle w:val="Hyperlink"/>
                <w:rFonts w:eastAsia="Times New Roman"/>
                <w:noProof/>
                <w:lang w:eastAsia="en-GB"/>
              </w:rPr>
              <w:t>2. CAUTION.</w:t>
            </w:r>
            <w:r w:rsidR="009A0171">
              <w:rPr>
                <w:noProof/>
                <w:webHidden/>
              </w:rPr>
              <w:tab/>
            </w:r>
            <w:r w:rsidR="009A0171">
              <w:rPr>
                <w:noProof/>
                <w:webHidden/>
              </w:rPr>
              <w:fldChar w:fldCharType="begin"/>
            </w:r>
            <w:r w:rsidR="009A0171">
              <w:rPr>
                <w:noProof/>
                <w:webHidden/>
              </w:rPr>
              <w:instrText xml:space="preserve"> PAGEREF _Toc527228248 \h </w:instrText>
            </w:r>
            <w:r w:rsidR="009A0171">
              <w:rPr>
                <w:noProof/>
                <w:webHidden/>
              </w:rPr>
            </w:r>
            <w:r w:rsidR="009A0171">
              <w:rPr>
                <w:noProof/>
                <w:webHidden/>
              </w:rPr>
              <w:fldChar w:fldCharType="separate"/>
            </w:r>
            <w:r w:rsidR="009A0171">
              <w:rPr>
                <w:noProof/>
                <w:webHidden/>
              </w:rPr>
              <w:t>2</w:t>
            </w:r>
            <w:r w:rsidR="009A0171">
              <w:rPr>
                <w:noProof/>
                <w:webHidden/>
              </w:rPr>
              <w:fldChar w:fldCharType="end"/>
            </w:r>
          </w:hyperlink>
        </w:p>
        <w:p w14:paraId="79E73EBF" w14:textId="51E5FDC6" w:rsidR="009A0171" w:rsidRDefault="007F3F62">
          <w:pPr>
            <w:pStyle w:val="TOC2"/>
            <w:tabs>
              <w:tab w:val="right" w:leader="dot" w:pos="10456"/>
            </w:tabs>
            <w:rPr>
              <w:rFonts w:asciiTheme="minorHAnsi" w:eastAsiaTheme="minorEastAsia" w:hAnsiTheme="minorHAnsi"/>
              <w:noProof/>
              <w:sz w:val="22"/>
              <w:lang w:eastAsia="en-GB"/>
            </w:rPr>
          </w:pPr>
          <w:hyperlink w:anchor="_Toc527228249" w:history="1">
            <w:r w:rsidR="009A0171" w:rsidRPr="00FE0EE4">
              <w:rPr>
                <w:rStyle w:val="Hyperlink"/>
                <w:rFonts w:eastAsia="Times New Roman"/>
                <w:noProof/>
                <w:lang w:eastAsia="en-GB"/>
              </w:rPr>
              <w:t>3. ASTRON VERSIONS.</w:t>
            </w:r>
            <w:r w:rsidR="009A0171">
              <w:rPr>
                <w:noProof/>
                <w:webHidden/>
              </w:rPr>
              <w:tab/>
            </w:r>
            <w:r w:rsidR="009A0171">
              <w:rPr>
                <w:noProof/>
                <w:webHidden/>
              </w:rPr>
              <w:fldChar w:fldCharType="begin"/>
            </w:r>
            <w:r w:rsidR="009A0171">
              <w:rPr>
                <w:noProof/>
                <w:webHidden/>
              </w:rPr>
              <w:instrText xml:space="preserve"> PAGEREF _Toc527228249 \h </w:instrText>
            </w:r>
            <w:r w:rsidR="009A0171">
              <w:rPr>
                <w:noProof/>
                <w:webHidden/>
              </w:rPr>
            </w:r>
            <w:r w:rsidR="009A0171">
              <w:rPr>
                <w:noProof/>
                <w:webHidden/>
              </w:rPr>
              <w:fldChar w:fldCharType="separate"/>
            </w:r>
            <w:r w:rsidR="009A0171">
              <w:rPr>
                <w:noProof/>
                <w:webHidden/>
              </w:rPr>
              <w:t>2</w:t>
            </w:r>
            <w:r w:rsidR="009A0171">
              <w:rPr>
                <w:noProof/>
                <w:webHidden/>
              </w:rPr>
              <w:fldChar w:fldCharType="end"/>
            </w:r>
          </w:hyperlink>
        </w:p>
        <w:p w14:paraId="375F2E43" w14:textId="792997C7" w:rsidR="009A0171" w:rsidRDefault="007F3F62">
          <w:pPr>
            <w:pStyle w:val="TOC2"/>
            <w:tabs>
              <w:tab w:val="right" w:leader="dot" w:pos="10456"/>
            </w:tabs>
            <w:rPr>
              <w:rFonts w:asciiTheme="minorHAnsi" w:eastAsiaTheme="minorEastAsia" w:hAnsiTheme="minorHAnsi"/>
              <w:noProof/>
              <w:sz w:val="22"/>
              <w:lang w:eastAsia="en-GB"/>
            </w:rPr>
          </w:pPr>
          <w:hyperlink w:anchor="_Toc527228250" w:history="1">
            <w:r w:rsidR="009A0171" w:rsidRPr="00FE0EE4">
              <w:rPr>
                <w:rStyle w:val="Hyperlink"/>
                <w:noProof/>
                <w:lang w:eastAsia="en-GB"/>
              </w:rPr>
              <w:t>3A. Feedback on Version 2.00 which is under Beta test.</w:t>
            </w:r>
            <w:r w:rsidR="009A0171">
              <w:rPr>
                <w:noProof/>
                <w:webHidden/>
              </w:rPr>
              <w:tab/>
            </w:r>
            <w:r w:rsidR="009A0171">
              <w:rPr>
                <w:noProof/>
                <w:webHidden/>
              </w:rPr>
              <w:fldChar w:fldCharType="begin"/>
            </w:r>
            <w:r w:rsidR="009A0171">
              <w:rPr>
                <w:noProof/>
                <w:webHidden/>
              </w:rPr>
              <w:instrText xml:space="preserve"> PAGEREF _Toc527228250 \h </w:instrText>
            </w:r>
            <w:r w:rsidR="009A0171">
              <w:rPr>
                <w:noProof/>
                <w:webHidden/>
              </w:rPr>
            </w:r>
            <w:r w:rsidR="009A0171">
              <w:rPr>
                <w:noProof/>
                <w:webHidden/>
              </w:rPr>
              <w:fldChar w:fldCharType="separate"/>
            </w:r>
            <w:r w:rsidR="009A0171">
              <w:rPr>
                <w:noProof/>
                <w:webHidden/>
              </w:rPr>
              <w:t>3</w:t>
            </w:r>
            <w:r w:rsidR="009A0171">
              <w:rPr>
                <w:noProof/>
                <w:webHidden/>
              </w:rPr>
              <w:fldChar w:fldCharType="end"/>
            </w:r>
          </w:hyperlink>
        </w:p>
        <w:p w14:paraId="597E9C93" w14:textId="372B0C36" w:rsidR="009A0171" w:rsidRDefault="007F3F62">
          <w:pPr>
            <w:pStyle w:val="TOC2"/>
            <w:tabs>
              <w:tab w:val="right" w:leader="dot" w:pos="10456"/>
            </w:tabs>
            <w:rPr>
              <w:rFonts w:asciiTheme="minorHAnsi" w:eastAsiaTheme="minorEastAsia" w:hAnsiTheme="minorHAnsi"/>
              <w:noProof/>
              <w:sz w:val="22"/>
              <w:lang w:eastAsia="en-GB"/>
            </w:rPr>
          </w:pPr>
          <w:hyperlink w:anchor="_Toc527228251" w:history="1">
            <w:r w:rsidR="009A0171" w:rsidRPr="00FE0EE4">
              <w:rPr>
                <w:rStyle w:val="Hyperlink"/>
                <w:rFonts w:eastAsia="Times New Roman"/>
                <w:noProof/>
                <w:lang w:eastAsia="en-GB"/>
              </w:rPr>
              <w:t>4. GENERAL NOTES: Legend, layout &amp; page navigation keys.</w:t>
            </w:r>
            <w:r w:rsidR="009A0171">
              <w:rPr>
                <w:noProof/>
                <w:webHidden/>
              </w:rPr>
              <w:tab/>
            </w:r>
            <w:r w:rsidR="009A0171">
              <w:rPr>
                <w:noProof/>
                <w:webHidden/>
              </w:rPr>
              <w:fldChar w:fldCharType="begin"/>
            </w:r>
            <w:r w:rsidR="009A0171">
              <w:rPr>
                <w:noProof/>
                <w:webHidden/>
              </w:rPr>
              <w:instrText xml:space="preserve"> PAGEREF _Toc527228251 \h </w:instrText>
            </w:r>
            <w:r w:rsidR="009A0171">
              <w:rPr>
                <w:noProof/>
                <w:webHidden/>
              </w:rPr>
            </w:r>
            <w:r w:rsidR="009A0171">
              <w:rPr>
                <w:noProof/>
                <w:webHidden/>
              </w:rPr>
              <w:fldChar w:fldCharType="separate"/>
            </w:r>
            <w:r w:rsidR="009A0171">
              <w:rPr>
                <w:noProof/>
                <w:webHidden/>
              </w:rPr>
              <w:t>4</w:t>
            </w:r>
            <w:r w:rsidR="009A0171">
              <w:rPr>
                <w:noProof/>
                <w:webHidden/>
              </w:rPr>
              <w:fldChar w:fldCharType="end"/>
            </w:r>
          </w:hyperlink>
        </w:p>
        <w:p w14:paraId="6949A43E" w14:textId="610B3C03" w:rsidR="009A0171" w:rsidRDefault="007F3F62">
          <w:pPr>
            <w:pStyle w:val="TOC2"/>
            <w:tabs>
              <w:tab w:val="right" w:leader="dot" w:pos="10456"/>
            </w:tabs>
            <w:rPr>
              <w:rFonts w:asciiTheme="minorHAnsi" w:eastAsiaTheme="minorEastAsia" w:hAnsiTheme="minorHAnsi"/>
              <w:noProof/>
              <w:sz w:val="22"/>
              <w:lang w:eastAsia="en-GB"/>
            </w:rPr>
          </w:pPr>
          <w:hyperlink w:anchor="_Toc527228252" w:history="1">
            <w:r w:rsidR="009A0171" w:rsidRPr="00FE0EE4">
              <w:rPr>
                <w:rStyle w:val="Hyperlink"/>
                <w:rFonts w:eastAsia="Times New Roman"/>
                <w:noProof/>
                <w:lang w:eastAsia="en-GB"/>
              </w:rPr>
              <w:t>5. GENERAL CALCULATION NOTES</w:t>
            </w:r>
            <w:r w:rsidR="009A0171">
              <w:rPr>
                <w:noProof/>
                <w:webHidden/>
              </w:rPr>
              <w:tab/>
            </w:r>
            <w:r w:rsidR="009A0171">
              <w:rPr>
                <w:noProof/>
                <w:webHidden/>
              </w:rPr>
              <w:fldChar w:fldCharType="begin"/>
            </w:r>
            <w:r w:rsidR="009A0171">
              <w:rPr>
                <w:noProof/>
                <w:webHidden/>
              </w:rPr>
              <w:instrText xml:space="preserve"> PAGEREF _Toc527228252 \h </w:instrText>
            </w:r>
            <w:r w:rsidR="009A0171">
              <w:rPr>
                <w:noProof/>
                <w:webHidden/>
              </w:rPr>
            </w:r>
            <w:r w:rsidR="009A0171">
              <w:rPr>
                <w:noProof/>
                <w:webHidden/>
              </w:rPr>
              <w:fldChar w:fldCharType="separate"/>
            </w:r>
            <w:r w:rsidR="009A0171">
              <w:rPr>
                <w:noProof/>
                <w:webHidden/>
              </w:rPr>
              <w:t>5</w:t>
            </w:r>
            <w:r w:rsidR="009A0171">
              <w:rPr>
                <w:noProof/>
                <w:webHidden/>
              </w:rPr>
              <w:fldChar w:fldCharType="end"/>
            </w:r>
          </w:hyperlink>
        </w:p>
        <w:p w14:paraId="492ECD7E" w14:textId="1923A416" w:rsidR="009A0171" w:rsidRDefault="007F3F62">
          <w:pPr>
            <w:pStyle w:val="TOC2"/>
            <w:tabs>
              <w:tab w:val="right" w:leader="dot" w:pos="10456"/>
            </w:tabs>
            <w:rPr>
              <w:rFonts w:asciiTheme="minorHAnsi" w:eastAsiaTheme="minorEastAsia" w:hAnsiTheme="minorHAnsi"/>
              <w:noProof/>
              <w:sz w:val="22"/>
              <w:lang w:eastAsia="en-GB"/>
            </w:rPr>
          </w:pPr>
          <w:hyperlink w:anchor="_Toc527228253" w:history="1">
            <w:r w:rsidR="009A0171" w:rsidRPr="00FE0EE4">
              <w:rPr>
                <w:rStyle w:val="Hyperlink"/>
                <w:rFonts w:eastAsia="Times New Roman"/>
                <w:noProof/>
                <w:lang w:eastAsia="en-GB"/>
              </w:rPr>
              <w:t>6. HOME PAGE. Part 1 – Almanac Section.</w:t>
            </w:r>
            <w:r w:rsidR="009A0171">
              <w:rPr>
                <w:noProof/>
                <w:webHidden/>
              </w:rPr>
              <w:tab/>
            </w:r>
            <w:r w:rsidR="009A0171">
              <w:rPr>
                <w:noProof/>
                <w:webHidden/>
              </w:rPr>
              <w:fldChar w:fldCharType="begin"/>
            </w:r>
            <w:r w:rsidR="009A0171">
              <w:rPr>
                <w:noProof/>
                <w:webHidden/>
              </w:rPr>
              <w:instrText xml:space="preserve"> PAGEREF _Toc527228253 \h </w:instrText>
            </w:r>
            <w:r w:rsidR="009A0171">
              <w:rPr>
                <w:noProof/>
                <w:webHidden/>
              </w:rPr>
            </w:r>
            <w:r w:rsidR="009A0171">
              <w:rPr>
                <w:noProof/>
                <w:webHidden/>
              </w:rPr>
              <w:fldChar w:fldCharType="separate"/>
            </w:r>
            <w:r w:rsidR="009A0171">
              <w:rPr>
                <w:noProof/>
                <w:webHidden/>
              </w:rPr>
              <w:t>6</w:t>
            </w:r>
            <w:r w:rsidR="009A0171">
              <w:rPr>
                <w:noProof/>
                <w:webHidden/>
              </w:rPr>
              <w:fldChar w:fldCharType="end"/>
            </w:r>
          </w:hyperlink>
        </w:p>
        <w:p w14:paraId="238E34FD" w14:textId="3CA5F42F" w:rsidR="009A0171" w:rsidRDefault="007F3F62">
          <w:pPr>
            <w:pStyle w:val="TOC2"/>
            <w:tabs>
              <w:tab w:val="right" w:leader="dot" w:pos="10456"/>
            </w:tabs>
            <w:rPr>
              <w:rFonts w:asciiTheme="minorHAnsi" w:eastAsiaTheme="minorEastAsia" w:hAnsiTheme="minorHAnsi"/>
              <w:noProof/>
              <w:sz w:val="22"/>
              <w:lang w:eastAsia="en-GB"/>
            </w:rPr>
          </w:pPr>
          <w:hyperlink w:anchor="_Toc527228254" w:history="1">
            <w:r w:rsidR="009A0171" w:rsidRPr="00FE0EE4">
              <w:rPr>
                <w:rStyle w:val="Hyperlink"/>
                <w:rFonts w:eastAsia="Times New Roman"/>
                <w:noProof/>
                <w:lang w:eastAsia="en-GB"/>
              </w:rPr>
              <w:t>7. HOME PAGE. Part 2 – Apparent Position Section.</w:t>
            </w:r>
            <w:r w:rsidR="009A0171">
              <w:rPr>
                <w:noProof/>
                <w:webHidden/>
              </w:rPr>
              <w:tab/>
            </w:r>
            <w:r w:rsidR="009A0171">
              <w:rPr>
                <w:noProof/>
                <w:webHidden/>
              </w:rPr>
              <w:fldChar w:fldCharType="begin"/>
            </w:r>
            <w:r w:rsidR="009A0171">
              <w:rPr>
                <w:noProof/>
                <w:webHidden/>
              </w:rPr>
              <w:instrText xml:space="preserve"> PAGEREF _Toc527228254 \h </w:instrText>
            </w:r>
            <w:r w:rsidR="009A0171">
              <w:rPr>
                <w:noProof/>
                <w:webHidden/>
              </w:rPr>
            </w:r>
            <w:r w:rsidR="009A0171">
              <w:rPr>
                <w:noProof/>
                <w:webHidden/>
              </w:rPr>
              <w:fldChar w:fldCharType="separate"/>
            </w:r>
            <w:r w:rsidR="009A0171">
              <w:rPr>
                <w:noProof/>
                <w:webHidden/>
              </w:rPr>
              <w:t>8</w:t>
            </w:r>
            <w:r w:rsidR="009A0171">
              <w:rPr>
                <w:noProof/>
                <w:webHidden/>
              </w:rPr>
              <w:fldChar w:fldCharType="end"/>
            </w:r>
          </w:hyperlink>
        </w:p>
        <w:p w14:paraId="21939C10" w14:textId="2DDE9450" w:rsidR="009A0171" w:rsidRDefault="007F3F62">
          <w:pPr>
            <w:pStyle w:val="TOC2"/>
            <w:tabs>
              <w:tab w:val="right" w:leader="dot" w:pos="10456"/>
            </w:tabs>
            <w:rPr>
              <w:rFonts w:asciiTheme="minorHAnsi" w:eastAsiaTheme="minorEastAsia" w:hAnsiTheme="minorHAnsi"/>
              <w:noProof/>
              <w:sz w:val="22"/>
              <w:lang w:eastAsia="en-GB"/>
            </w:rPr>
          </w:pPr>
          <w:hyperlink w:anchor="_Toc527228255" w:history="1">
            <w:r w:rsidR="009A0171" w:rsidRPr="00FE0EE4">
              <w:rPr>
                <w:rStyle w:val="Hyperlink"/>
                <w:noProof/>
              </w:rPr>
              <w:t>8. HOME PAGE. Part 3 – Sextant Altitude Corrections Section.</w:t>
            </w:r>
            <w:r w:rsidR="009A0171">
              <w:rPr>
                <w:noProof/>
                <w:webHidden/>
              </w:rPr>
              <w:tab/>
            </w:r>
            <w:r w:rsidR="009A0171">
              <w:rPr>
                <w:noProof/>
                <w:webHidden/>
              </w:rPr>
              <w:fldChar w:fldCharType="begin"/>
            </w:r>
            <w:r w:rsidR="009A0171">
              <w:rPr>
                <w:noProof/>
                <w:webHidden/>
              </w:rPr>
              <w:instrText xml:space="preserve"> PAGEREF _Toc527228255 \h </w:instrText>
            </w:r>
            <w:r w:rsidR="009A0171">
              <w:rPr>
                <w:noProof/>
                <w:webHidden/>
              </w:rPr>
            </w:r>
            <w:r w:rsidR="009A0171">
              <w:rPr>
                <w:noProof/>
                <w:webHidden/>
              </w:rPr>
              <w:fldChar w:fldCharType="separate"/>
            </w:r>
            <w:r w:rsidR="009A0171">
              <w:rPr>
                <w:noProof/>
                <w:webHidden/>
              </w:rPr>
              <w:t>9</w:t>
            </w:r>
            <w:r w:rsidR="009A0171">
              <w:rPr>
                <w:noProof/>
                <w:webHidden/>
              </w:rPr>
              <w:fldChar w:fldCharType="end"/>
            </w:r>
          </w:hyperlink>
        </w:p>
        <w:p w14:paraId="36D6D699" w14:textId="51C378F9" w:rsidR="009A0171" w:rsidRDefault="007F3F62">
          <w:pPr>
            <w:pStyle w:val="TOC2"/>
            <w:tabs>
              <w:tab w:val="right" w:leader="dot" w:pos="10456"/>
            </w:tabs>
            <w:rPr>
              <w:rFonts w:asciiTheme="minorHAnsi" w:eastAsiaTheme="minorEastAsia" w:hAnsiTheme="minorHAnsi"/>
              <w:noProof/>
              <w:sz w:val="22"/>
              <w:lang w:eastAsia="en-GB"/>
            </w:rPr>
          </w:pPr>
          <w:hyperlink w:anchor="_Toc527228256" w:history="1">
            <w:r w:rsidR="009A0171" w:rsidRPr="00FE0EE4">
              <w:rPr>
                <w:rStyle w:val="Hyperlink"/>
                <w:noProof/>
              </w:rPr>
              <w:t>9. HOME PAGE. Part 4 – Additional information now displayed.</w:t>
            </w:r>
            <w:r w:rsidR="009A0171">
              <w:rPr>
                <w:noProof/>
                <w:webHidden/>
              </w:rPr>
              <w:tab/>
            </w:r>
            <w:r w:rsidR="009A0171">
              <w:rPr>
                <w:noProof/>
                <w:webHidden/>
              </w:rPr>
              <w:fldChar w:fldCharType="begin"/>
            </w:r>
            <w:r w:rsidR="009A0171">
              <w:rPr>
                <w:noProof/>
                <w:webHidden/>
              </w:rPr>
              <w:instrText xml:space="preserve"> PAGEREF _Toc527228256 \h </w:instrText>
            </w:r>
            <w:r w:rsidR="009A0171">
              <w:rPr>
                <w:noProof/>
                <w:webHidden/>
              </w:rPr>
            </w:r>
            <w:r w:rsidR="009A0171">
              <w:rPr>
                <w:noProof/>
                <w:webHidden/>
              </w:rPr>
              <w:fldChar w:fldCharType="separate"/>
            </w:r>
            <w:r w:rsidR="009A0171">
              <w:rPr>
                <w:noProof/>
                <w:webHidden/>
              </w:rPr>
              <w:t>11</w:t>
            </w:r>
            <w:r w:rsidR="009A0171">
              <w:rPr>
                <w:noProof/>
                <w:webHidden/>
              </w:rPr>
              <w:fldChar w:fldCharType="end"/>
            </w:r>
          </w:hyperlink>
        </w:p>
        <w:p w14:paraId="6AF37BAE" w14:textId="11CA2449" w:rsidR="009A0171" w:rsidRDefault="007F3F62">
          <w:pPr>
            <w:pStyle w:val="TOC2"/>
            <w:tabs>
              <w:tab w:val="right" w:leader="dot" w:pos="10456"/>
            </w:tabs>
            <w:rPr>
              <w:rFonts w:asciiTheme="minorHAnsi" w:eastAsiaTheme="minorEastAsia" w:hAnsiTheme="minorHAnsi"/>
              <w:noProof/>
              <w:sz w:val="22"/>
              <w:lang w:eastAsia="en-GB"/>
            </w:rPr>
          </w:pPr>
          <w:hyperlink w:anchor="_Toc527228257" w:history="1">
            <w:r w:rsidR="009A0171" w:rsidRPr="00FE0EE4">
              <w:rPr>
                <w:rStyle w:val="Hyperlink"/>
                <w:noProof/>
              </w:rPr>
              <w:t>10</w:t>
            </w:r>
            <w:r w:rsidR="009A0171" w:rsidRPr="00FE0EE4">
              <w:rPr>
                <w:rStyle w:val="Hyperlink"/>
                <w:noProof/>
                <w:lang w:eastAsia="en-GB"/>
              </w:rPr>
              <w:t xml:space="preserve">. </w:t>
            </w:r>
            <w:r w:rsidR="009A0171" w:rsidRPr="00FE0EE4">
              <w:rPr>
                <w:rStyle w:val="Hyperlink"/>
                <w:noProof/>
              </w:rPr>
              <w:t xml:space="preserve">HOME PAGE. </w:t>
            </w:r>
            <w:r w:rsidR="009A0171" w:rsidRPr="00FE0EE4">
              <w:rPr>
                <w:rStyle w:val="Hyperlink"/>
                <w:rFonts w:eastAsia="Times New Roman"/>
                <w:noProof/>
                <w:lang w:eastAsia="en-GB"/>
              </w:rPr>
              <w:t>UNIDENTIFED BODY UTILITY.</w:t>
            </w:r>
            <w:r w:rsidR="009A0171">
              <w:rPr>
                <w:noProof/>
                <w:webHidden/>
              </w:rPr>
              <w:tab/>
            </w:r>
            <w:r w:rsidR="009A0171">
              <w:rPr>
                <w:noProof/>
                <w:webHidden/>
              </w:rPr>
              <w:fldChar w:fldCharType="begin"/>
            </w:r>
            <w:r w:rsidR="009A0171">
              <w:rPr>
                <w:noProof/>
                <w:webHidden/>
              </w:rPr>
              <w:instrText xml:space="preserve"> PAGEREF _Toc527228257 \h </w:instrText>
            </w:r>
            <w:r w:rsidR="009A0171">
              <w:rPr>
                <w:noProof/>
                <w:webHidden/>
              </w:rPr>
            </w:r>
            <w:r w:rsidR="009A0171">
              <w:rPr>
                <w:noProof/>
                <w:webHidden/>
              </w:rPr>
              <w:fldChar w:fldCharType="separate"/>
            </w:r>
            <w:r w:rsidR="009A0171">
              <w:rPr>
                <w:noProof/>
                <w:webHidden/>
              </w:rPr>
              <w:t>12</w:t>
            </w:r>
            <w:r w:rsidR="009A0171">
              <w:rPr>
                <w:noProof/>
                <w:webHidden/>
              </w:rPr>
              <w:fldChar w:fldCharType="end"/>
            </w:r>
          </w:hyperlink>
        </w:p>
        <w:p w14:paraId="19DCA2B9" w14:textId="37E5FE7A" w:rsidR="009A0171" w:rsidRDefault="007F3F62">
          <w:pPr>
            <w:pStyle w:val="TOC2"/>
            <w:tabs>
              <w:tab w:val="right" w:leader="dot" w:pos="10456"/>
            </w:tabs>
            <w:rPr>
              <w:rFonts w:asciiTheme="minorHAnsi" w:eastAsiaTheme="minorEastAsia" w:hAnsiTheme="minorHAnsi"/>
              <w:noProof/>
              <w:sz w:val="22"/>
              <w:lang w:eastAsia="en-GB"/>
            </w:rPr>
          </w:pPr>
          <w:hyperlink w:anchor="_Toc527228258" w:history="1">
            <w:r w:rsidR="009A0171" w:rsidRPr="00FE0EE4">
              <w:rPr>
                <w:rStyle w:val="Hyperlink"/>
                <w:noProof/>
              </w:rPr>
              <w:t>11. POSITION FROM LOCAL MERIDIAN PASSAGE OF ANY BODY.</w:t>
            </w:r>
            <w:r w:rsidR="009A0171">
              <w:rPr>
                <w:noProof/>
                <w:webHidden/>
              </w:rPr>
              <w:tab/>
            </w:r>
            <w:r w:rsidR="009A0171">
              <w:rPr>
                <w:noProof/>
                <w:webHidden/>
              </w:rPr>
              <w:fldChar w:fldCharType="begin"/>
            </w:r>
            <w:r w:rsidR="009A0171">
              <w:rPr>
                <w:noProof/>
                <w:webHidden/>
              </w:rPr>
              <w:instrText xml:space="preserve"> PAGEREF _Toc527228258 \h </w:instrText>
            </w:r>
            <w:r w:rsidR="009A0171">
              <w:rPr>
                <w:noProof/>
                <w:webHidden/>
              </w:rPr>
            </w:r>
            <w:r w:rsidR="009A0171">
              <w:rPr>
                <w:noProof/>
                <w:webHidden/>
              </w:rPr>
              <w:fldChar w:fldCharType="separate"/>
            </w:r>
            <w:r w:rsidR="009A0171">
              <w:rPr>
                <w:noProof/>
                <w:webHidden/>
              </w:rPr>
              <w:t>13</w:t>
            </w:r>
            <w:r w:rsidR="009A0171">
              <w:rPr>
                <w:noProof/>
                <w:webHidden/>
              </w:rPr>
              <w:fldChar w:fldCharType="end"/>
            </w:r>
          </w:hyperlink>
        </w:p>
        <w:p w14:paraId="405B44E3" w14:textId="74A5588C" w:rsidR="009A0171" w:rsidRDefault="007F3F62">
          <w:pPr>
            <w:pStyle w:val="TOC2"/>
            <w:tabs>
              <w:tab w:val="right" w:leader="dot" w:pos="10456"/>
            </w:tabs>
            <w:rPr>
              <w:rFonts w:asciiTheme="minorHAnsi" w:eastAsiaTheme="minorEastAsia" w:hAnsiTheme="minorHAnsi"/>
              <w:noProof/>
              <w:sz w:val="22"/>
              <w:lang w:eastAsia="en-GB"/>
            </w:rPr>
          </w:pPr>
          <w:hyperlink w:anchor="_Toc527228259" w:history="1">
            <w:r w:rsidR="009A0171" w:rsidRPr="00FE0EE4">
              <w:rPr>
                <w:rStyle w:val="Hyperlink"/>
                <w:rFonts w:eastAsia="Times New Roman"/>
                <w:noProof/>
                <w:lang w:eastAsia="en-GB"/>
              </w:rPr>
              <w:t>12A. (V2.00) SIGHT LOG AND SIGHT PLOTTER.</w:t>
            </w:r>
            <w:r w:rsidR="009A0171">
              <w:rPr>
                <w:noProof/>
                <w:webHidden/>
              </w:rPr>
              <w:tab/>
            </w:r>
            <w:r w:rsidR="009A0171">
              <w:rPr>
                <w:noProof/>
                <w:webHidden/>
              </w:rPr>
              <w:fldChar w:fldCharType="begin"/>
            </w:r>
            <w:r w:rsidR="009A0171">
              <w:rPr>
                <w:noProof/>
                <w:webHidden/>
              </w:rPr>
              <w:instrText xml:space="preserve"> PAGEREF _Toc527228259 \h </w:instrText>
            </w:r>
            <w:r w:rsidR="009A0171">
              <w:rPr>
                <w:noProof/>
                <w:webHidden/>
              </w:rPr>
            </w:r>
            <w:r w:rsidR="009A0171">
              <w:rPr>
                <w:noProof/>
                <w:webHidden/>
              </w:rPr>
              <w:fldChar w:fldCharType="separate"/>
            </w:r>
            <w:r w:rsidR="009A0171">
              <w:rPr>
                <w:noProof/>
                <w:webHidden/>
              </w:rPr>
              <w:t>15</w:t>
            </w:r>
            <w:r w:rsidR="009A0171">
              <w:rPr>
                <w:noProof/>
                <w:webHidden/>
              </w:rPr>
              <w:fldChar w:fldCharType="end"/>
            </w:r>
          </w:hyperlink>
        </w:p>
        <w:p w14:paraId="086E7C5B" w14:textId="4C767581" w:rsidR="009A0171" w:rsidRDefault="007F3F62">
          <w:pPr>
            <w:pStyle w:val="TOC2"/>
            <w:tabs>
              <w:tab w:val="right" w:leader="dot" w:pos="10456"/>
            </w:tabs>
            <w:rPr>
              <w:rFonts w:asciiTheme="minorHAnsi" w:eastAsiaTheme="minorEastAsia" w:hAnsiTheme="minorHAnsi"/>
              <w:noProof/>
              <w:sz w:val="22"/>
              <w:lang w:eastAsia="en-GB"/>
            </w:rPr>
          </w:pPr>
          <w:hyperlink w:anchor="_Toc527228260" w:history="1">
            <w:r w:rsidR="009A0171" w:rsidRPr="00FE0EE4">
              <w:rPr>
                <w:rStyle w:val="Hyperlink"/>
                <w:rFonts w:eastAsia="Times New Roman"/>
                <w:noProof/>
                <w:lang w:eastAsia="en-GB"/>
              </w:rPr>
              <w:t>12B. (V1.15) ADVANCE LINE OF POSITION.</w:t>
            </w:r>
            <w:r w:rsidR="009A0171">
              <w:rPr>
                <w:noProof/>
                <w:webHidden/>
              </w:rPr>
              <w:tab/>
            </w:r>
            <w:r w:rsidR="009A0171">
              <w:rPr>
                <w:noProof/>
                <w:webHidden/>
              </w:rPr>
              <w:fldChar w:fldCharType="begin"/>
            </w:r>
            <w:r w:rsidR="009A0171">
              <w:rPr>
                <w:noProof/>
                <w:webHidden/>
              </w:rPr>
              <w:instrText xml:space="preserve"> PAGEREF _Toc527228260 \h </w:instrText>
            </w:r>
            <w:r w:rsidR="009A0171">
              <w:rPr>
                <w:noProof/>
                <w:webHidden/>
              </w:rPr>
            </w:r>
            <w:r w:rsidR="009A0171">
              <w:rPr>
                <w:noProof/>
                <w:webHidden/>
              </w:rPr>
              <w:fldChar w:fldCharType="separate"/>
            </w:r>
            <w:r w:rsidR="009A0171">
              <w:rPr>
                <w:noProof/>
                <w:webHidden/>
              </w:rPr>
              <w:t>17</w:t>
            </w:r>
            <w:r w:rsidR="009A0171">
              <w:rPr>
                <w:noProof/>
                <w:webHidden/>
              </w:rPr>
              <w:fldChar w:fldCharType="end"/>
            </w:r>
          </w:hyperlink>
        </w:p>
        <w:p w14:paraId="11A551E7" w14:textId="1FCEAB6E" w:rsidR="009A0171" w:rsidRDefault="007F3F62">
          <w:pPr>
            <w:pStyle w:val="TOC2"/>
            <w:tabs>
              <w:tab w:val="right" w:leader="dot" w:pos="10456"/>
            </w:tabs>
            <w:rPr>
              <w:rFonts w:asciiTheme="minorHAnsi" w:eastAsiaTheme="minorEastAsia" w:hAnsiTheme="minorHAnsi"/>
              <w:noProof/>
              <w:sz w:val="22"/>
              <w:lang w:eastAsia="en-GB"/>
            </w:rPr>
          </w:pPr>
          <w:hyperlink w:anchor="_Toc527228261" w:history="1">
            <w:r w:rsidR="009A0171" w:rsidRPr="00FE0EE4">
              <w:rPr>
                <w:rStyle w:val="Hyperlink"/>
                <w:rFonts w:eastAsia="Times New Roman"/>
                <w:noProof/>
                <w:lang w:eastAsia="en-GB"/>
              </w:rPr>
              <w:t>13. SIGHT PLANNER and SKY CHART.</w:t>
            </w:r>
            <w:r w:rsidR="009A0171">
              <w:rPr>
                <w:noProof/>
                <w:webHidden/>
              </w:rPr>
              <w:tab/>
            </w:r>
            <w:r w:rsidR="009A0171">
              <w:rPr>
                <w:noProof/>
                <w:webHidden/>
              </w:rPr>
              <w:fldChar w:fldCharType="begin"/>
            </w:r>
            <w:r w:rsidR="009A0171">
              <w:rPr>
                <w:noProof/>
                <w:webHidden/>
              </w:rPr>
              <w:instrText xml:space="preserve"> PAGEREF _Toc527228261 \h </w:instrText>
            </w:r>
            <w:r w:rsidR="009A0171">
              <w:rPr>
                <w:noProof/>
                <w:webHidden/>
              </w:rPr>
            </w:r>
            <w:r w:rsidR="009A0171">
              <w:rPr>
                <w:noProof/>
                <w:webHidden/>
              </w:rPr>
              <w:fldChar w:fldCharType="separate"/>
            </w:r>
            <w:r w:rsidR="009A0171">
              <w:rPr>
                <w:noProof/>
                <w:webHidden/>
              </w:rPr>
              <w:t>18</w:t>
            </w:r>
            <w:r w:rsidR="009A0171">
              <w:rPr>
                <w:noProof/>
                <w:webHidden/>
              </w:rPr>
              <w:fldChar w:fldCharType="end"/>
            </w:r>
          </w:hyperlink>
        </w:p>
        <w:p w14:paraId="0E43D028" w14:textId="45353117" w:rsidR="009A0171" w:rsidRDefault="007F3F62">
          <w:pPr>
            <w:pStyle w:val="TOC2"/>
            <w:tabs>
              <w:tab w:val="right" w:leader="dot" w:pos="10456"/>
            </w:tabs>
            <w:rPr>
              <w:rFonts w:asciiTheme="minorHAnsi" w:eastAsiaTheme="minorEastAsia" w:hAnsiTheme="minorHAnsi"/>
              <w:noProof/>
              <w:sz w:val="22"/>
              <w:lang w:eastAsia="en-GB"/>
            </w:rPr>
          </w:pPr>
          <w:hyperlink w:anchor="_Toc527228262" w:history="1">
            <w:r w:rsidR="009A0171" w:rsidRPr="00FE0EE4">
              <w:rPr>
                <w:rStyle w:val="Hyperlink"/>
                <w:rFonts w:eastAsia="Times New Roman"/>
                <w:noProof/>
                <w:lang w:eastAsia="en-GB"/>
              </w:rPr>
              <w:t>14. SETTINGS</w:t>
            </w:r>
            <w:r w:rsidR="009A0171">
              <w:rPr>
                <w:noProof/>
                <w:webHidden/>
              </w:rPr>
              <w:tab/>
            </w:r>
            <w:r w:rsidR="009A0171">
              <w:rPr>
                <w:noProof/>
                <w:webHidden/>
              </w:rPr>
              <w:fldChar w:fldCharType="begin"/>
            </w:r>
            <w:r w:rsidR="009A0171">
              <w:rPr>
                <w:noProof/>
                <w:webHidden/>
              </w:rPr>
              <w:instrText xml:space="preserve"> PAGEREF _Toc527228262 \h </w:instrText>
            </w:r>
            <w:r w:rsidR="009A0171">
              <w:rPr>
                <w:noProof/>
                <w:webHidden/>
              </w:rPr>
            </w:r>
            <w:r w:rsidR="009A0171">
              <w:rPr>
                <w:noProof/>
                <w:webHidden/>
              </w:rPr>
              <w:fldChar w:fldCharType="separate"/>
            </w:r>
            <w:r w:rsidR="009A0171">
              <w:rPr>
                <w:noProof/>
                <w:webHidden/>
              </w:rPr>
              <w:t>20</w:t>
            </w:r>
            <w:r w:rsidR="009A0171">
              <w:rPr>
                <w:noProof/>
                <w:webHidden/>
              </w:rPr>
              <w:fldChar w:fldCharType="end"/>
            </w:r>
          </w:hyperlink>
        </w:p>
        <w:p w14:paraId="5A953BB6" w14:textId="506BE15C" w:rsidR="009A0171" w:rsidRDefault="007F3F62">
          <w:pPr>
            <w:pStyle w:val="TOC2"/>
            <w:tabs>
              <w:tab w:val="right" w:leader="dot" w:pos="10456"/>
            </w:tabs>
            <w:rPr>
              <w:rFonts w:asciiTheme="minorHAnsi" w:eastAsiaTheme="minorEastAsia" w:hAnsiTheme="minorHAnsi"/>
              <w:noProof/>
              <w:sz w:val="22"/>
              <w:lang w:eastAsia="en-GB"/>
            </w:rPr>
          </w:pPr>
          <w:hyperlink w:anchor="_Toc527228263" w:history="1">
            <w:r w:rsidR="009A0171" w:rsidRPr="00FE0EE4">
              <w:rPr>
                <w:rStyle w:val="Hyperlink"/>
                <w:rFonts w:eastAsia="Times New Roman"/>
                <w:noProof/>
                <w:lang w:eastAsia="en-GB"/>
              </w:rPr>
              <w:t>15.</w:t>
            </w:r>
            <w:r w:rsidR="009A0171" w:rsidRPr="00FE0EE4">
              <w:rPr>
                <w:rStyle w:val="Hyperlink"/>
                <w:noProof/>
                <w:lang w:eastAsia="en-GB"/>
              </w:rPr>
              <w:t xml:space="preserve"> ARTIFICIAL HORIZON SIGHTS.</w:t>
            </w:r>
            <w:r w:rsidR="009A0171">
              <w:rPr>
                <w:noProof/>
                <w:webHidden/>
              </w:rPr>
              <w:tab/>
            </w:r>
            <w:r w:rsidR="009A0171">
              <w:rPr>
                <w:noProof/>
                <w:webHidden/>
              </w:rPr>
              <w:fldChar w:fldCharType="begin"/>
            </w:r>
            <w:r w:rsidR="009A0171">
              <w:rPr>
                <w:noProof/>
                <w:webHidden/>
              </w:rPr>
              <w:instrText xml:space="preserve"> PAGEREF _Toc527228263 \h </w:instrText>
            </w:r>
            <w:r w:rsidR="009A0171">
              <w:rPr>
                <w:noProof/>
                <w:webHidden/>
              </w:rPr>
            </w:r>
            <w:r w:rsidR="009A0171">
              <w:rPr>
                <w:noProof/>
                <w:webHidden/>
              </w:rPr>
              <w:fldChar w:fldCharType="separate"/>
            </w:r>
            <w:r w:rsidR="009A0171">
              <w:rPr>
                <w:noProof/>
                <w:webHidden/>
              </w:rPr>
              <w:t>21</w:t>
            </w:r>
            <w:r w:rsidR="009A0171">
              <w:rPr>
                <w:noProof/>
                <w:webHidden/>
              </w:rPr>
              <w:fldChar w:fldCharType="end"/>
            </w:r>
          </w:hyperlink>
        </w:p>
        <w:p w14:paraId="2A20A343" w14:textId="20A8CAF0" w:rsidR="009A0171" w:rsidRDefault="007F3F62">
          <w:pPr>
            <w:pStyle w:val="TOC2"/>
            <w:tabs>
              <w:tab w:val="right" w:leader="dot" w:pos="10456"/>
            </w:tabs>
            <w:rPr>
              <w:rFonts w:asciiTheme="minorHAnsi" w:eastAsiaTheme="minorEastAsia" w:hAnsiTheme="minorHAnsi"/>
              <w:noProof/>
              <w:sz w:val="22"/>
              <w:lang w:eastAsia="en-GB"/>
            </w:rPr>
          </w:pPr>
          <w:hyperlink w:anchor="_Toc527228264" w:history="1">
            <w:r w:rsidR="009A0171" w:rsidRPr="00FE0EE4">
              <w:rPr>
                <w:rStyle w:val="Hyperlink"/>
                <w:noProof/>
                <w:lang w:eastAsia="en-GB"/>
              </w:rPr>
              <w:t>16. BACK (“OVER THE TOP”) SIGHTS.</w:t>
            </w:r>
            <w:r w:rsidR="009A0171">
              <w:rPr>
                <w:noProof/>
                <w:webHidden/>
              </w:rPr>
              <w:tab/>
            </w:r>
            <w:r w:rsidR="009A0171">
              <w:rPr>
                <w:noProof/>
                <w:webHidden/>
              </w:rPr>
              <w:fldChar w:fldCharType="begin"/>
            </w:r>
            <w:r w:rsidR="009A0171">
              <w:rPr>
                <w:noProof/>
                <w:webHidden/>
              </w:rPr>
              <w:instrText xml:space="preserve"> PAGEREF _Toc527228264 \h </w:instrText>
            </w:r>
            <w:r w:rsidR="009A0171">
              <w:rPr>
                <w:noProof/>
                <w:webHidden/>
              </w:rPr>
            </w:r>
            <w:r w:rsidR="009A0171">
              <w:rPr>
                <w:noProof/>
                <w:webHidden/>
              </w:rPr>
              <w:fldChar w:fldCharType="separate"/>
            </w:r>
            <w:r w:rsidR="009A0171">
              <w:rPr>
                <w:noProof/>
                <w:webHidden/>
              </w:rPr>
              <w:t>22</w:t>
            </w:r>
            <w:r w:rsidR="009A0171">
              <w:rPr>
                <w:noProof/>
                <w:webHidden/>
              </w:rPr>
              <w:fldChar w:fldCharType="end"/>
            </w:r>
          </w:hyperlink>
        </w:p>
        <w:p w14:paraId="41241BA1" w14:textId="6272756C" w:rsidR="009A0171" w:rsidRDefault="007F3F62">
          <w:pPr>
            <w:pStyle w:val="TOC2"/>
            <w:tabs>
              <w:tab w:val="right" w:leader="dot" w:pos="10456"/>
            </w:tabs>
            <w:rPr>
              <w:rFonts w:asciiTheme="minorHAnsi" w:eastAsiaTheme="minorEastAsia" w:hAnsiTheme="minorHAnsi"/>
              <w:noProof/>
              <w:sz w:val="22"/>
              <w:lang w:eastAsia="en-GB"/>
            </w:rPr>
          </w:pPr>
          <w:hyperlink w:anchor="_Toc527228265" w:history="1">
            <w:r w:rsidR="009A0171" w:rsidRPr="00FE0EE4">
              <w:rPr>
                <w:rStyle w:val="Hyperlink"/>
                <w:rFonts w:eastAsia="Times New Roman"/>
                <w:noProof/>
                <w:lang w:eastAsia="en-GB"/>
              </w:rPr>
              <w:t>17. INDIRECT OR NON-STANDARD USES</w:t>
            </w:r>
            <w:r w:rsidR="009A0171">
              <w:rPr>
                <w:noProof/>
                <w:webHidden/>
              </w:rPr>
              <w:tab/>
            </w:r>
            <w:r w:rsidR="009A0171">
              <w:rPr>
                <w:noProof/>
                <w:webHidden/>
              </w:rPr>
              <w:fldChar w:fldCharType="begin"/>
            </w:r>
            <w:r w:rsidR="009A0171">
              <w:rPr>
                <w:noProof/>
                <w:webHidden/>
              </w:rPr>
              <w:instrText xml:space="preserve"> PAGEREF _Toc527228265 \h </w:instrText>
            </w:r>
            <w:r w:rsidR="009A0171">
              <w:rPr>
                <w:noProof/>
                <w:webHidden/>
              </w:rPr>
            </w:r>
            <w:r w:rsidR="009A0171">
              <w:rPr>
                <w:noProof/>
                <w:webHidden/>
              </w:rPr>
              <w:fldChar w:fldCharType="separate"/>
            </w:r>
            <w:r w:rsidR="009A0171">
              <w:rPr>
                <w:noProof/>
                <w:webHidden/>
              </w:rPr>
              <w:t>23</w:t>
            </w:r>
            <w:r w:rsidR="009A0171">
              <w:rPr>
                <w:noProof/>
                <w:webHidden/>
              </w:rPr>
              <w:fldChar w:fldCharType="end"/>
            </w:r>
          </w:hyperlink>
        </w:p>
        <w:p w14:paraId="2144C49C" w14:textId="4FAAC263" w:rsidR="009A0171" w:rsidRDefault="007F3F62">
          <w:pPr>
            <w:pStyle w:val="TOC2"/>
            <w:tabs>
              <w:tab w:val="right" w:leader="dot" w:pos="10456"/>
            </w:tabs>
            <w:rPr>
              <w:rFonts w:asciiTheme="minorHAnsi" w:eastAsiaTheme="minorEastAsia" w:hAnsiTheme="minorHAnsi"/>
              <w:noProof/>
              <w:sz w:val="22"/>
              <w:lang w:eastAsia="en-GB"/>
            </w:rPr>
          </w:pPr>
          <w:hyperlink w:anchor="_Toc527228266" w:history="1">
            <w:r w:rsidR="009A0171" w:rsidRPr="00FE0EE4">
              <w:rPr>
                <w:rStyle w:val="Hyperlink"/>
                <w:noProof/>
              </w:rPr>
              <w:t>18. LUNAR DISTANCES</w:t>
            </w:r>
            <w:r w:rsidR="009A0171">
              <w:rPr>
                <w:noProof/>
                <w:webHidden/>
              </w:rPr>
              <w:tab/>
            </w:r>
            <w:r w:rsidR="009A0171">
              <w:rPr>
                <w:noProof/>
                <w:webHidden/>
              </w:rPr>
              <w:fldChar w:fldCharType="begin"/>
            </w:r>
            <w:r w:rsidR="009A0171">
              <w:rPr>
                <w:noProof/>
                <w:webHidden/>
              </w:rPr>
              <w:instrText xml:space="preserve"> PAGEREF _Toc527228266 \h </w:instrText>
            </w:r>
            <w:r w:rsidR="009A0171">
              <w:rPr>
                <w:noProof/>
                <w:webHidden/>
              </w:rPr>
            </w:r>
            <w:r w:rsidR="009A0171">
              <w:rPr>
                <w:noProof/>
                <w:webHidden/>
              </w:rPr>
              <w:fldChar w:fldCharType="separate"/>
            </w:r>
            <w:r w:rsidR="009A0171">
              <w:rPr>
                <w:noProof/>
                <w:webHidden/>
              </w:rPr>
              <w:t>26</w:t>
            </w:r>
            <w:r w:rsidR="009A0171">
              <w:rPr>
                <w:noProof/>
                <w:webHidden/>
              </w:rPr>
              <w:fldChar w:fldCharType="end"/>
            </w:r>
          </w:hyperlink>
        </w:p>
        <w:p w14:paraId="66375555" w14:textId="64A4C08B" w:rsidR="009A0171" w:rsidRDefault="007F3F62">
          <w:pPr>
            <w:pStyle w:val="TOC2"/>
            <w:tabs>
              <w:tab w:val="right" w:leader="dot" w:pos="10456"/>
            </w:tabs>
            <w:rPr>
              <w:rFonts w:asciiTheme="minorHAnsi" w:eastAsiaTheme="minorEastAsia" w:hAnsiTheme="minorHAnsi"/>
              <w:noProof/>
              <w:sz w:val="22"/>
              <w:lang w:eastAsia="en-GB"/>
            </w:rPr>
          </w:pPr>
          <w:hyperlink w:anchor="_Toc527228267" w:history="1">
            <w:r w:rsidR="009A0171" w:rsidRPr="00FE0EE4">
              <w:rPr>
                <w:rStyle w:val="Hyperlink"/>
                <w:noProof/>
              </w:rPr>
              <w:t>APPENDIX 1.</w:t>
            </w:r>
            <w:r w:rsidR="009A0171">
              <w:rPr>
                <w:noProof/>
                <w:webHidden/>
              </w:rPr>
              <w:tab/>
            </w:r>
            <w:r w:rsidR="009A0171">
              <w:rPr>
                <w:noProof/>
                <w:webHidden/>
              </w:rPr>
              <w:fldChar w:fldCharType="begin"/>
            </w:r>
            <w:r w:rsidR="009A0171">
              <w:rPr>
                <w:noProof/>
                <w:webHidden/>
              </w:rPr>
              <w:instrText xml:space="preserve"> PAGEREF _Toc527228267 \h </w:instrText>
            </w:r>
            <w:r w:rsidR="009A0171">
              <w:rPr>
                <w:noProof/>
                <w:webHidden/>
              </w:rPr>
            </w:r>
            <w:r w:rsidR="009A0171">
              <w:rPr>
                <w:noProof/>
                <w:webHidden/>
              </w:rPr>
              <w:fldChar w:fldCharType="separate"/>
            </w:r>
            <w:r w:rsidR="009A0171">
              <w:rPr>
                <w:noProof/>
                <w:webHidden/>
              </w:rPr>
              <w:t>31</w:t>
            </w:r>
            <w:r w:rsidR="009A0171">
              <w:rPr>
                <w:noProof/>
                <w:webHidden/>
              </w:rPr>
              <w:fldChar w:fldCharType="end"/>
            </w:r>
          </w:hyperlink>
        </w:p>
        <w:p w14:paraId="73D194B6" w14:textId="1E3225CA" w:rsidR="009A0171" w:rsidRDefault="007F3F62">
          <w:pPr>
            <w:pStyle w:val="TOC3"/>
            <w:tabs>
              <w:tab w:val="right" w:leader="dot" w:pos="10456"/>
            </w:tabs>
            <w:rPr>
              <w:rFonts w:asciiTheme="minorHAnsi" w:hAnsiTheme="minorHAnsi" w:cstheme="minorBidi"/>
              <w:noProof/>
              <w:sz w:val="22"/>
              <w:lang w:val="en-GB" w:eastAsia="en-GB"/>
            </w:rPr>
          </w:pPr>
          <w:hyperlink w:anchor="_Toc527228268" w:history="1">
            <w:r w:rsidR="009A0171" w:rsidRPr="00FE0EE4">
              <w:rPr>
                <w:rStyle w:val="Hyperlink"/>
                <w:noProof/>
              </w:rPr>
              <w:t>ASTRON Version 2.0 BROWSER COMPATIBILITY.</w:t>
            </w:r>
            <w:r w:rsidR="009A0171">
              <w:rPr>
                <w:noProof/>
                <w:webHidden/>
              </w:rPr>
              <w:tab/>
            </w:r>
            <w:r w:rsidR="009A0171">
              <w:rPr>
                <w:noProof/>
                <w:webHidden/>
              </w:rPr>
              <w:fldChar w:fldCharType="begin"/>
            </w:r>
            <w:r w:rsidR="009A0171">
              <w:rPr>
                <w:noProof/>
                <w:webHidden/>
              </w:rPr>
              <w:instrText xml:space="preserve"> PAGEREF _Toc527228268 \h </w:instrText>
            </w:r>
            <w:r w:rsidR="009A0171">
              <w:rPr>
                <w:noProof/>
                <w:webHidden/>
              </w:rPr>
            </w:r>
            <w:r w:rsidR="009A0171">
              <w:rPr>
                <w:noProof/>
                <w:webHidden/>
              </w:rPr>
              <w:fldChar w:fldCharType="separate"/>
            </w:r>
            <w:r w:rsidR="009A0171">
              <w:rPr>
                <w:noProof/>
                <w:webHidden/>
              </w:rPr>
              <w:t>31</w:t>
            </w:r>
            <w:r w:rsidR="009A0171">
              <w:rPr>
                <w:noProof/>
                <w:webHidden/>
              </w:rPr>
              <w:fldChar w:fldCharType="end"/>
            </w:r>
          </w:hyperlink>
        </w:p>
        <w:p w14:paraId="4A430D77" w14:textId="2A53CA25" w:rsidR="009A0171" w:rsidRDefault="007F3F62">
          <w:pPr>
            <w:pStyle w:val="TOC3"/>
            <w:tabs>
              <w:tab w:val="right" w:leader="dot" w:pos="10456"/>
            </w:tabs>
            <w:rPr>
              <w:rFonts w:asciiTheme="minorHAnsi" w:hAnsiTheme="minorHAnsi" w:cstheme="minorBidi"/>
              <w:noProof/>
              <w:sz w:val="22"/>
              <w:lang w:val="en-GB" w:eastAsia="en-GB"/>
            </w:rPr>
          </w:pPr>
          <w:hyperlink w:anchor="_Toc527228269" w:history="1">
            <w:r w:rsidR="009A0171" w:rsidRPr="00FE0EE4">
              <w:rPr>
                <w:rStyle w:val="Hyperlink"/>
                <w:noProof/>
                <w:lang w:eastAsia="en-GB"/>
              </w:rPr>
              <w:t>ASTRON Version 2.0 INSTALLATION.</w:t>
            </w:r>
            <w:r w:rsidR="009A0171">
              <w:rPr>
                <w:noProof/>
                <w:webHidden/>
              </w:rPr>
              <w:tab/>
            </w:r>
            <w:r w:rsidR="009A0171">
              <w:rPr>
                <w:noProof/>
                <w:webHidden/>
              </w:rPr>
              <w:fldChar w:fldCharType="begin"/>
            </w:r>
            <w:r w:rsidR="009A0171">
              <w:rPr>
                <w:noProof/>
                <w:webHidden/>
              </w:rPr>
              <w:instrText xml:space="preserve"> PAGEREF _Toc527228269 \h </w:instrText>
            </w:r>
            <w:r w:rsidR="009A0171">
              <w:rPr>
                <w:noProof/>
                <w:webHidden/>
              </w:rPr>
            </w:r>
            <w:r w:rsidR="009A0171">
              <w:rPr>
                <w:noProof/>
                <w:webHidden/>
              </w:rPr>
              <w:fldChar w:fldCharType="separate"/>
            </w:r>
            <w:r w:rsidR="009A0171">
              <w:rPr>
                <w:noProof/>
                <w:webHidden/>
              </w:rPr>
              <w:t>31</w:t>
            </w:r>
            <w:r w:rsidR="009A0171">
              <w:rPr>
                <w:noProof/>
                <w:webHidden/>
              </w:rPr>
              <w:fldChar w:fldCharType="end"/>
            </w:r>
          </w:hyperlink>
        </w:p>
        <w:p w14:paraId="0968781C" w14:textId="541986FF" w:rsidR="009A0171" w:rsidRDefault="007F3F62">
          <w:pPr>
            <w:pStyle w:val="TOC2"/>
            <w:tabs>
              <w:tab w:val="right" w:leader="dot" w:pos="10456"/>
            </w:tabs>
            <w:rPr>
              <w:rFonts w:asciiTheme="minorHAnsi" w:eastAsiaTheme="minorEastAsia" w:hAnsiTheme="minorHAnsi"/>
              <w:noProof/>
              <w:sz w:val="22"/>
              <w:lang w:eastAsia="en-GB"/>
            </w:rPr>
          </w:pPr>
          <w:hyperlink w:anchor="_Toc527228270" w:history="1">
            <w:r w:rsidR="009A0171" w:rsidRPr="00FE0EE4">
              <w:rPr>
                <w:rStyle w:val="Hyperlink"/>
                <w:noProof/>
              </w:rPr>
              <w:t>APPENDIX 2.</w:t>
            </w:r>
            <w:r w:rsidR="009A0171">
              <w:rPr>
                <w:noProof/>
                <w:webHidden/>
              </w:rPr>
              <w:tab/>
            </w:r>
            <w:r w:rsidR="009A0171">
              <w:rPr>
                <w:noProof/>
                <w:webHidden/>
              </w:rPr>
              <w:fldChar w:fldCharType="begin"/>
            </w:r>
            <w:r w:rsidR="009A0171">
              <w:rPr>
                <w:noProof/>
                <w:webHidden/>
              </w:rPr>
              <w:instrText xml:space="preserve"> PAGEREF _Toc527228270 \h </w:instrText>
            </w:r>
            <w:r w:rsidR="009A0171">
              <w:rPr>
                <w:noProof/>
                <w:webHidden/>
              </w:rPr>
            </w:r>
            <w:r w:rsidR="009A0171">
              <w:rPr>
                <w:noProof/>
                <w:webHidden/>
              </w:rPr>
              <w:fldChar w:fldCharType="separate"/>
            </w:r>
            <w:r w:rsidR="009A0171">
              <w:rPr>
                <w:noProof/>
                <w:webHidden/>
              </w:rPr>
              <w:t>32</w:t>
            </w:r>
            <w:r w:rsidR="009A0171">
              <w:rPr>
                <w:noProof/>
                <w:webHidden/>
              </w:rPr>
              <w:fldChar w:fldCharType="end"/>
            </w:r>
          </w:hyperlink>
        </w:p>
        <w:p w14:paraId="07D4708A" w14:textId="6501785F" w:rsidR="009A0171" w:rsidRDefault="007F3F62">
          <w:pPr>
            <w:pStyle w:val="TOC3"/>
            <w:tabs>
              <w:tab w:val="right" w:leader="dot" w:pos="10456"/>
            </w:tabs>
            <w:rPr>
              <w:rFonts w:asciiTheme="minorHAnsi" w:hAnsiTheme="minorHAnsi" w:cstheme="minorBidi"/>
              <w:noProof/>
              <w:sz w:val="22"/>
              <w:lang w:val="en-GB" w:eastAsia="en-GB"/>
            </w:rPr>
          </w:pPr>
          <w:hyperlink w:anchor="_Toc527228271" w:history="1">
            <w:r w:rsidR="009A0171" w:rsidRPr="00FE0EE4">
              <w:rPr>
                <w:rStyle w:val="Hyperlink"/>
                <w:noProof/>
              </w:rPr>
              <w:t>ASTRON Version 1.15 COMPATIBILITY.</w:t>
            </w:r>
            <w:r w:rsidR="009A0171">
              <w:rPr>
                <w:noProof/>
                <w:webHidden/>
              </w:rPr>
              <w:tab/>
            </w:r>
            <w:r w:rsidR="009A0171">
              <w:rPr>
                <w:noProof/>
                <w:webHidden/>
              </w:rPr>
              <w:fldChar w:fldCharType="begin"/>
            </w:r>
            <w:r w:rsidR="009A0171">
              <w:rPr>
                <w:noProof/>
                <w:webHidden/>
              </w:rPr>
              <w:instrText xml:space="preserve"> PAGEREF _Toc527228271 \h </w:instrText>
            </w:r>
            <w:r w:rsidR="009A0171">
              <w:rPr>
                <w:noProof/>
                <w:webHidden/>
              </w:rPr>
            </w:r>
            <w:r w:rsidR="009A0171">
              <w:rPr>
                <w:noProof/>
                <w:webHidden/>
              </w:rPr>
              <w:fldChar w:fldCharType="separate"/>
            </w:r>
            <w:r w:rsidR="009A0171">
              <w:rPr>
                <w:noProof/>
                <w:webHidden/>
              </w:rPr>
              <w:t>32</w:t>
            </w:r>
            <w:r w:rsidR="009A0171">
              <w:rPr>
                <w:noProof/>
                <w:webHidden/>
              </w:rPr>
              <w:fldChar w:fldCharType="end"/>
            </w:r>
          </w:hyperlink>
        </w:p>
        <w:p w14:paraId="7BEE119B" w14:textId="3AE0A493" w:rsidR="009A0171" w:rsidRDefault="007F3F62">
          <w:pPr>
            <w:pStyle w:val="TOC3"/>
            <w:tabs>
              <w:tab w:val="right" w:leader="dot" w:pos="10456"/>
            </w:tabs>
            <w:rPr>
              <w:rFonts w:asciiTheme="minorHAnsi" w:hAnsiTheme="minorHAnsi" w:cstheme="minorBidi"/>
              <w:noProof/>
              <w:sz w:val="22"/>
              <w:lang w:val="en-GB" w:eastAsia="en-GB"/>
            </w:rPr>
          </w:pPr>
          <w:hyperlink w:anchor="_Toc527228272" w:history="1">
            <w:r w:rsidR="009A0171" w:rsidRPr="00FE0EE4">
              <w:rPr>
                <w:rStyle w:val="Hyperlink"/>
                <w:noProof/>
              </w:rPr>
              <w:t>ASTRON Version 1.15 INSTALLATION</w:t>
            </w:r>
            <w:r w:rsidR="009A0171">
              <w:rPr>
                <w:noProof/>
                <w:webHidden/>
              </w:rPr>
              <w:tab/>
            </w:r>
            <w:r w:rsidR="009A0171">
              <w:rPr>
                <w:noProof/>
                <w:webHidden/>
              </w:rPr>
              <w:fldChar w:fldCharType="begin"/>
            </w:r>
            <w:r w:rsidR="009A0171">
              <w:rPr>
                <w:noProof/>
                <w:webHidden/>
              </w:rPr>
              <w:instrText xml:space="preserve"> PAGEREF _Toc527228272 \h </w:instrText>
            </w:r>
            <w:r w:rsidR="009A0171">
              <w:rPr>
                <w:noProof/>
                <w:webHidden/>
              </w:rPr>
            </w:r>
            <w:r w:rsidR="009A0171">
              <w:rPr>
                <w:noProof/>
                <w:webHidden/>
              </w:rPr>
              <w:fldChar w:fldCharType="separate"/>
            </w:r>
            <w:r w:rsidR="009A0171">
              <w:rPr>
                <w:noProof/>
                <w:webHidden/>
              </w:rPr>
              <w:t>32</w:t>
            </w:r>
            <w:r w:rsidR="009A0171">
              <w:rPr>
                <w:noProof/>
                <w:webHidden/>
              </w:rPr>
              <w:fldChar w:fldCharType="end"/>
            </w:r>
          </w:hyperlink>
        </w:p>
        <w:p w14:paraId="77265F57" w14:textId="6AF7AF07" w:rsidR="009A0171" w:rsidRDefault="007F3F62">
          <w:pPr>
            <w:pStyle w:val="TOC2"/>
            <w:tabs>
              <w:tab w:val="right" w:leader="dot" w:pos="10456"/>
            </w:tabs>
            <w:rPr>
              <w:rFonts w:asciiTheme="minorHAnsi" w:eastAsiaTheme="minorEastAsia" w:hAnsiTheme="minorHAnsi"/>
              <w:noProof/>
              <w:sz w:val="22"/>
              <w:lang w:eastAsia="en-GB"/>
            </w:rPr>
          </w:pPr>
          <w:hyperlink w:anchor="_Toc527228273" w:history="1">
            <w:r w:rsidR="009A0171" w:rsidRPr="00FE0EE4">
              <w:rPr>
                <w:rStyle w:val="Hyperlink"/>
                <w:noProof/>
              </w:rPr>
              <w:t>APPENDIX 3. NOTES ON TIME INPUT and TIME ZONES</w:t>
            </w:r>
            <w:r w:rsidR="009A0171">
              <w:rPr>
                <w:noProof/>
                <w:webHidden/>
              </w:rPr>
              <w:tab/>
            </w:r>
            <w:r w:rsidR="009A0171">
              <w:rPr>
                <w:noProof/>
                <w:webHidden/>
              </w:rPr>
              <w:fldChar w:fldCharType="begin"/>
            </w:r>
            <w:r w:rsidR="009A0171">
              <w:rPr>
                <w:noProof/>
                <w:webHidden/>
              </w:rPr>
              <w:instrText xml:space="preserve"> PAGEREF _Toc527228273 \h </w:instrText>
            </w:r>
            <w:r w:rsidR="009A0171">
              <w:rPr>
                <w:noProof/>
                <w:webHidden/>
              </w:rPr>
            </w:r>
            <w:r w:rsidR="009A0171">
              <w:rPr>
                <w:noProof/>
                <w:webHidden/>
              </w:rPr>
              <w:fldChar w:fldCharType="separate"/>
            </w:r>
            <w:r w:rsidR="009A0171">
              <w:rPr>
                <w:noProof/>
                <w:webHidden/>
              </w:rPr>
              <w:t>33</w:t>
            </w:r>
            <w:r w:rsidR="009A0171">
              <w:rPr>
                <w:noProof/>
                <w:webHidden/>
              </w:rPr>
              <w:fldChar w:fldCharType="end"/>
            </w:r>
          </w:hyperlink>
        </w:p>
        <w:p w14:paraId="16248C83" w14:textId="4B92030E" w:rsidR="009A0171" w:rsidRDefault="007F3F62">
          <w:pPr>
            <w:pStyle w:val="TOC2"/>
            <w:tabs>
              <w:tab w:val="right" w:leader="dot" w:pos="10456"/>
            </w:tabs>
            <w:rPr>
              <w:rFonts w:asciiTheme="minorHAnsi" w:eastAsiaTheme="minorEastAsia" w:hAnsiTheme="minorHAnsi"/>
              <w:noProof/>
              <w:sz w:val="22"/>
              <w:lang w:eastAsia="en-GB"/>
            </w:rPr>
          </w:pPr>
          <w:hyperlink w:anchor="_Toc527228274" w:history="1">
            <w:r w:rsidR="009A0171" w:rsidRPr="00FE0EE4">
              <w:rPr>
                <w:rStyle w:val="Hyperlink"/>
                <w:noProof/>
              </w:rPr>
              <w:t>APPENDIX 4. RECENT REVISION HISTORY.</w:t>
            </w:r>
            <w:r w:rsidR="009A0171">
              <w:rPr>
                <w:noProof/>
                <w:webHidden/>
              </w:rPr>
              <w:tab/>
            </w:r>
            <w:r w:rsidR="009A0171">
              <w:rPr>
                <w:noProof/>
                <w:webHidden/>
              </w:rPr>
              <w:fldChar w:fldCharType="begin"/>
            </w:r>
            <w:r w:rsidR="009A0171">
              <w:rPr>
                <w:noProof/>
                <w:webHidden/>
              </w:rPr>
              <w:instrText xml:space="preserve"> PAGEREF _Toc527228274 \h </w:instrText>
            </w:r>
            <w:r w:rsidR="009A0171">
              <w:rPr>
                <w:noProof/>
                <w:webHidden/>
              </w:rPr>
            </w:r>
            <w:r w:rsidR="009A0171">
              <w:rPr>
                <w:noProof/>
                <w:webHidden/>
              </w:rPr>
              <w:fldChar w:fldCharType="separate"/>
            </w:r>
            <w:r w:rsidR="009A0171">
              <w:rPr>
                <w:noProof/>
                <w:webHidden/>
              </w:rPr>
              <w:t>34</w:t>
            </w:r>
            <w:r w:rsidR="009A0171">
              <w:rPr>
                <w:noProof/>
                <w:webHidden/>
              </w:rPr>
              <w:fldChar w:fldCharType="end"/>
            </w:r>
          </w:hyperlink>
        </w:p>
        <w:p w14:paraId="132F3377" w14:textId="5DD4E991" w:rsidR="009A0171" w:rsidRDefault="007F3F62">
          <w:pPr>
            <w:pStyle w:val="TOC2"/>
            <w:tabs>
              <w:tab w:val="right" w:leader="dot" w:pos="10456"/>
            </w:tabs>
            <w:rPr>
              <w:rFonts w:asciiTheme="minorHAnsi" w:eastAsiaTheme="minorEastAsia" w:hAnsiTheme="minorHAnsi"/>
              <w:noProof/>
              <w:sz w:val="22"/>
              <w:lang w:eastAsia="en-GB"/>
            </w:rPr>
          </w:pPr>
          <w:hyperlink w:anchor="_Toc527228275" w:history="1">
            <w:r w:rsidR="009A0171" w:rsidRPr="00FE0EE4">
              <w:rPr>
                <w:rStyle w:val="Hyperlink"/>
                <w:rFonts w:eastAsia="Times New Roman"/>
                <w:noProof/>
                <w:lang w:eastAsia="en-GB"/>
              </w:rPr>
              <w:t>APPENDIX 5. ACKNOWLEDGEMENTS.</w:t>
            </w:r>
            <w:r w:rsidR="009A0171">
              <w:rPr>
                <w:noProof/>
                <w:webHidden/>
              </w:rPr>
              <w:tab/>
            </w:r>
            <w:r w:rsidR="009A0171">
              <w:rPr>
                <w:noProof/>
                <w:webHidden/>
              </w:rPr>
              <w:fldChar w:fldCharType="begin"/>
            </w:r>
            <w:r w:rsidR="009A0171">
              <w:rPr>
                <w:noProof/>
                <w:webHidden/>
              </w:rPr>
              <w:instrText xml:space="preserve"> PAGEREF _Toc527228275 \h </w:instrText>
            </w:r>
            <w:r w:rsidR="009A0171">
              <w:rPr>
                <w:noProof/>
                <w:webHidden/>
              </w:rPr>
            </w:r>
            <w:r w:rsidR="009A0171">
              <w:rPr>
                <w:noProof/>
                <w:webHidden/>
              </w:rPr>
              <w:fldChar w:fldCharType="separate"/>
            </w:r>
            <w:r w:rsidR="009A0171">
              <w:rPr>
                <w:noProof/>
                <w:webHidden/>
              </w:rPr>
              <w:t>35</w:t>
            </w:r>
            <w:r w:rsidR="009A0171">
              <w:rPr>
                <w:noProof/>
                <w:webHidden/>
              </w:rPr>
              <w:fldChar w:fldCharType="end"/>
            </w:r>
          </w:hyperlink>
        </w:p>
        <w:p w14:paraId="14D626B6" w14:textId="0A0D3BD0" w:rsidR="009A0171" w:rsidRDefault="007F3F62">
          <w:pPr>
            <w:pStyle w:val="TOC2"/>
            <w:tabs>
              <w:tab w:val="right" w:leader="dot" w:pos="10456"/>
            </w:tabs>
            <w:rPr>
              <w:rFonts w:asciiTheme="minorHAnsi" w:eastAsiaTheme="minorEastAsia" w:hAnsiTheme="minorHAnsi"/>
              <w:noProof/>
              <w:sz w:val="22"/>
              <w:lang w:eastAsia="en-GB"/>
            </w:rPr>
          </w:pPr>
          <w:hyperlink w:anchor="_Toc527228276" w:history="1">
            <w:r w:rsidR="009A0171" w:rsidRPr="00FE0EE4">
              <w:rPr>
                <w:rStyle w:val="Hyperlink"/>
                <w:rFonts w:eastAsia="Times New Roman"/>
                <w:noProof/>
                <w:lang w:eastAsia="en-GB"/>
              </w:rPr>
              <w:t>APPENDIX 6. MODIFYING ASTRON.</w:t>
            </w:r>
            <w:r w:rsidR="009A0171">
              <w:rPr>
                <w:noProof/>
                <w:webHidden/>
              </w:rPr>
              <w:tab/>
            </w:r>
            <w:r w:rsidR="009A0171">
              <w:rPr>
                <w:noProof/>
                <w:webHidden/>
              </w:rPr>
              <w:fldChar w:fldCharType="begin"/>
            </w:r>
            <w:r w:rsidR="009A0171">
              <w:rPr>
                <w:noProof/>
                <w:webHidden/>
              </w:rPr>
              <w:instrText xml:space="preserve"> PAGEREF _Toc527228276 \h </w:instrText>
            </w:r>
            <w:r w:rsidR="009A0171">
              <w:rPr>
                <w:noProof/>
                <w:webHidden/>
              </w:rPr>
            </w:r>
            <w:r w:rsidR="009A0171">
              <w:rPr>
                <w:noProof/>
                <w:webHidden/>
              </w:rPr>
              <w:fldChar w:fldCharType="separate"/>
            </w:r>
            <w:r w:rsidR="009A0171">
              <w:rPr>
                <w:noProof/>
                <w:webHidden/>
              </w:rPr>
              <w:t>36</w:t>
            </w:r>
            <w:r w:rsidR="009A0171">
              <w:rPr>
                <w:noProof/>
                <w:webHidden/>
              </w:rPr>
              <w:fldChar w:fldCharType="end"/>
            </w:r>
          </w:hyperlink>
        </w:p>
        <w:p w14:paraId="7697DCB8" w14:textId="5342B160" w:rsidR="009A0171" w:rsidRDefault="007F3F62">
          <w:pPr>
            <w:pStyle w:val="TOC3"/>
            <w:tabs>
              <w:tab w:val="right" w:leader="dot" w:pos="10456"/>
            </w:tabs>
            <w:rPr>
              <w:rFonts w:asciiTheme="minorHAnsi" w:hAnsiTheme="minorHAnsi" w:cstheme="minorBidi"/>
              <w:noProof/>
              <w:sz w:val="22"/>
              <w:lang w:val="en-GB" w:eastAsia="en-GB"/>
            </w:rPr>
          </w:pPr>
          <w:hyperlink w:anchor="_Toc527228277" w:history="1">
            <w:r w:rsidR="009A0171" w:rsidRPr="00FE0EE4">
              <w:rPr>
                <w:rStyle w:val="Hyperlink"/>
                <w:rFonts w:eastAsia="Times New Roman"/>
                <w:noProof/>
                <w:lang w:eastAsia="en-GB"/>
              </w:rPr>
              <w:t xml:space="preserve">1. Modifying </w:t>
            </w:r>
            <w:r w:rsidR="009A0171" w:rsidRPr="00FE0EE4">
              <w:rPr>
                <w:rStyle w:val="Hyperlink"/>
                <w:noProof/>
              </w:rPr>
              <w:t>either</w:t>
            </w:r>
            <w:r w:rsidR="009A0171" w:rsidRPr="00FE0EE4">
              <w:rPr>
                <w:rStyle w:val="Hyperlink"/>
                <w:rFonts w:eastAsia="Times New Roman"/>
                <w:noProof/>
                <w:lang w:eastAsia="en-GB"/>
              </w:rPr>
              <w:t xml:space="preserve"> version.</w:t>
            </w:r>
            <w:r w:rsidR="009A0171">
              <w:rPr>
                <w:noProof/>
                <w:webHidden/>
              </w:rPr>
              <w:tab/>
            </w:r>
            <w:r w:rsidR="009A0171">
              <w:rPr>
                <w:noProof/>
                <w:webHidden/>
              </w:rPr>
              <w:fldChar w:fldCharType="begin"/>
            </w:r>
            <w:r w:rsidR="009A0171">
              <w:rPr>
                <w:noProof/>
                <w:webHidden/>
              </w:rPr>
              <w:instrText xml:space="preserve"> PAGEREF _Toc527228277 \h </w:instrText>
            </w:r>
            <w:r w:rsidR="009A0171">
              <w:rPr>
                <w:noProof/>
                <w:webHidden/>
              </w:rPr>
            </w:r>
            <w:r w:rsidR="009A0171">
              <w:rPr>
                <w:noProof/>
                <w:webHidden/>
              </w:rPr>
              <w:fldChar w:fldCharType="separate"/>
            </w:r>
            <w:r w:rsidR="009A0171">
              <w:rPr>
                <w:noProof/>
                <w:webHidden/>
              </w:rPr>
              <w:t>36</w:t>
            </w:r>
            <w:r w:rsidR="009A0171">
              <w:rPr>
                <w:noProof/>
                <w:webHidden/>
              </w:rPr>
              <w:fldChar w:fldCharType="end"/>
            </w:r>
          </w:hyperlink>
        </w:p>
        <w:p w14:paraId="3AFB7F6C" w14:textId="139500A1" w:rsidR="009A0171" w:rsidRDefault="007F3F62">
          <w:pPr>
            <w:pStyle w:val="TOC3"/>
            <w:tabs>
              <w:tab w:val="right" w:leader="dot" w:pos="10456"/>
            </w:tabs>
            <w:rPr>
              <w:rFonts w:asciiTheme="minorHAnsi" w:hAnsiTheme="minorHAnsi" w:cstheme="minorBidi"/>
              <w:noProof/>
              <w:sz w:val="22"/>
              <w:lang w:val="en-GB" w:eastAsia="en-GB"/>
            </w:rPr>
          </w:pPr>
          <w:hyperlink w:anchor="_Toc527228278" w:history="1">
            <w:r w:rsidR="009A0171" w:rsidRPr="00FE0EE4">
              <w:rPr>
                <w:rStyle w:val="Hyperlink"/>
                <w:rFonts w:eastAsia="Times New Roman"/>
                <w:noProof/>
                <w:lang w:eastAsia="en-GB"/>
              </w:rPr>
              <w:t>2. Modifying Version 2.0</w:t>
            </w:r>
            <w:r w:rsidR="009A0171">
              <w:rPr>
                <w:noProof/>
                <w:webHidden/>
              </w:rPr>
              <w:tab/>
            </w:r>
            <w:r w:rsidR="009A0171">
              <w:rPr>
                <w:noProof/>
                <w:webHidden/>
              </w:rPr>
              <w:fldChar w:fldCharType="begin"/>
            </w:r>
            <w:r w:rsidR="009A0171">
              <w:rPr>
                <w:noProof/>
                <w:webHidden/>
              </w:rPr>
              <w:instrText xml:space="preserve"> PAGEREF _Toc527228278 \h </w:instrText>
            </w:r>
            <w:r w:rsidR="009A0171">
              <w:rPr>
                <w:noProof/>
                <w:webHidden/>
              </w:rPr>
            </w:r>
            <w:r w:rsidR="009A0171">
              <w:rPr>
                <w:noProof/>
                <w:webHidden/>
              </w:rPr>
              <w:fldChar w:fldCharType="separate"/>
            </w:r>
            <w:r w:rsidR="009A0171">
              <w:rPr>
                <w:noProof/>
                <w:webHidden/>
              </w:rPr>
              <w:t>36</w:t>
            </w:r>
            <w:r w:rsidR="009A0171">
              <w:rPr>
                <w:noProof/>
                <w:webHidden/>
              </w:rPr>
              <w:fldChar w:fldCharType="end"/>
            </w:r>
          </w:hyperlink>
        </w:p>
        <w:p w14:paraId="5D542062" w14:textId="77830920" w:rsidR="009A0171" w:rsidRDefault="007F3F62">
          <w:pPr>
            <w:pStyle w:val="TOC3"/>
            <w:tabs>
              <w:tab w:val="right" w:leader="dot" w:pos="10456"/>
            </w:tabs>
            <w:rPr>
              <w:rFonts w:asciiTheme="minorHAnsi" w:hAnsiTheme="minorHAnsi" w:cstheme="minorBidi"/>
              <w:noProof/>
              <w:sz w:val="22"/>
              <w:lang w:val="en-GB" w:eastAsia="en-GB"/>
            </w:rPr>
          </w:pPr>
          <w:hyperlink w:anchor="_Toc527228279" w:history="1">
            <w:r w:rsidR="009A0171" w:rsidRPr="00FE0EE4">
              <w:rPr>
                <w:rStyle w:val="Hyperlink"/>
                <w:rFonts w:eastAsia="Times New Roman"/>
                <w:noProof/>
                <w:lang w:eastAsia="en-GB"/>
              </w:rPr>
              <w:t>3. Modifying Version 1.5</w:t>
            </w:r>
            <w:r w:rsidR="009A0171">
              <w:rPr>
                <w:noProof/>
                <w:webHidden/>
              </w:rPr>
              <w:tab/>
            </w:r>
            <w:r w:rsidR="009A0171">
              <w:rPr>
                <w:noProof/>
                <w:webHidden/>
              </w:rPr>
              <w:fldChar w:fldCharType="begin"/>
            </w:r>
            <w:r w:rsidR="009A0171">
              <w:rPr>
                <w:noProof/>
                <w:webHidden/>
              </w:rPr>
              <w:instrText xml:space="preserve"> PAGEREF _Toc527228279 \h </w:instrText>
            </w:r>
            <w:r w:rsidR="009A0171">
              <w:rPr>
                <w:noProof/>
                <w:webHidden/>
              </w:rPr>
            </w:r>
            <w:r w:rsidR="009A0171">
              <w:rPr>
                <w:noProof/>
                <w:webHidden/>
              </w:rPr>
              <w:fldChar w:fldCharType="separate"/>
            </w:r>
            <w:r w:rsidR="009A0171">
              <w:rPr>
                <w:noProof/>
                <w:webHidden/>
              </w:rPr>
              <w:t>36</w:t>
            </w:r>
            <w:r w:rsidR="009A0171">
              <w:rPr>
                <w:noProof/>
                <w:webHidden/>
              </w:rPr>
              <w:fldChar w:fldCharType="end"/>
            </w:r>
          </w:hyperlink>
        </w:p>
        <w:p w14:paraId="7F6B3ABF" w14:textId="122CD572" w:rsidR="009A0171" w:rsidRDefault="007F3F62">
          <w:pPr>
            <w:pStyle w:val="TOC2"/>
            <w:tabs>
              <w:tab w:val="right" w:leader="dot" w:pos="10456"/>
            </w:tabs>
            <w:rPr>
              <w:rFonts w:asciiTheme="minorHAnsi" w:eastAsiaTheme="minorEastAsia" w:hAnsiTheme="minorHAnsi"/>
              <w:noProof/>
              <w:sz w:val="22"/>
              <w:lang w:eastAsia="en-GB"/>
            </w:rPr>
          </w:pPr>
          <w:hyperlink w:anchor="_Toc527228280" w:history="1">
            <w:r w:rsidR="009A0171" w:rsidRPr="00FE0EE4">
              <w:rPr>
                <w:rStyle w:val="Hyperlink"/>
                <w:rFonts w:eastAsia="Times New Roman"/>
                <w:noProof/>
                <w:lang w:eastAsia="en-GB"/>
              </w:rPr>
              <w:t>APPENDIX 7. ACCURACY AND TESTS.</w:t>
            </w:r>
            <w:r w:rsidR="009A0171">
              <w:rPr>
                <w:noProof/>
                <w:webHidden/>
              </w:rPr>
              <w:tab/>
            </w:r>
            <w:r w:rsidR="009A0171">
              <w:rPr>
                <w:noProof/>
                <w:webHidden/>
              </w:rPr>
              <w:fldChar w:fldCharType="begin"/>
            </w:r>
            <w:r w:rsidR="009A0171">
              <w:rPr>
                <w:noProof/>
                <w:webHidden/>
              </w:rPr>
              <w:instrText xml:space="preserve"> PAGEREF _Toc527228280 \h </w:instrText>
            </w:r>
            <w:r w:rsidR="009A0171">
              <w:rPr>
                <w:noProof/>
                <w:webHidden/>
              </w:rPr>
            </w:r>
            <w:r w:rsidR="009A0171">
              <w:rPr>
                <w:noProof/>
                <w:webHidden/>
              </w:rPr>
              <w:fldChar w:fldCharType="separate"/>
            </w:r>
            <w:r w:rsidR="009A0171">
              <w:rPr>
                <w:noProof/>
                <w:webHidden/>
              </w:rPr>
              <w:t>37</w:t>
            </w:r>
            <w:r w:rsidR="009A0171">
              <w:rPr>
                <w:noProof/>
                <w:webHidden/>
              </w:rPr>
              <w:fldChar w:fldCharType="end"/>
            </w:r>
          </w:hyperlink>
        </w:p>
        <w:p w14:paraId="4FB9A7D9" w14:textId="70E0325D" w:rsidR="009A0171" w:rsidRDefault="007F3F62">
          <w:pPr>
            <w:pStyle w:val="TOC2"/>
            <w:tabs>
              <w:tab w:val="right" w:leader="dot" w:pos="10456"/>
            </w:tabs>
            <w:rPr>
              <w:rFonts w:asciiTheme="minorHAnsi" w:eastAsiaTheme="minorEastAsia" w:hAnsiTheme="minorHAnsi"/>
              <w:noProof/>
              <w:sz w:val="22"/>
              <w:lang w:eastAsia="en-GB"/>
            </w:rPr>
          </w:pPr>
          <w:hyperlink w:anchor="_Toc527228281" w:history="1">
            <w:r w:rsidR="009A0171" w:rsidRPr="00FE0EE4">
              <w:rPr>
                <w:rStyle w:val="Hyperlink"/>
                <w:rFonts w:eastAsia="Times New Roman"/>
                <w:noProof/>
                <w:lang w:eastAsia="en-GB"/>
              </w:rPr>
              <w:t xml:space="preserve">APPENDIX 8. </w:t>
            </w:r>
            <w:r w:rsidR="009A0171" w:rsidRPr="00FE0EE4">
              <w:rPr>
                <w:rStyle w:val="Hyperlink"/>
                <w:rFonts w:ascii="Verdana" w:hAnsi="Verdana"/>
                <w:noProof/>
              </w:rPr>
              <w:t>Astron V2.00 Beta Testing</w:t>
            </w:r>
            <w:r w:rsidR="009A0171">
              <w:rPr>
                <w:noProof/>
                <w:webHidden/>
              </w:rPr>
              <w:tab/>
            </w:r>
            <w:r w:rsidR="009A0171">
              <w:rPr>
                <w:noProof/>
                <w:webHidden/>
              </w:rPr>
              <w:fldChar w:fldCharType="begin"/>
            </w:r>
            <w:r w:rsidR="009A0171">
              <w:rPr>
                <w:noProof/>
                <w:webHidden/>
              </w:rPr>
              <w:instrText xml:space="preserve"> PAGEREF _Toc527228281 \h </w:instrText>
            </w:r>
            <w:r w:rsidR="009A0171">
              <w:rPr>
                <w:noProof/>
                <w:webHidden/>
              </w:rPr>
            </w:r>
            <w:r w:rsidR="009A0171">
              <w:rPr>
                <w:noProof/>
                <w:webHidden/>
              </w:rPr>
              <w:fldChar w:fldCharType="separate"/>
            </w:r>
            <w:r w:rsidR="009A0171">
              <w:rPr>
                <w:noProof/>
                <w:webHidden/>
              </w:rPr>
              <w:t>47</w:t>
            </w:r>
            <w:r w:rsidR="009A0171">
              <w:rPr>
                <w:noProof/>
                <w:webHidden/>
              </w:rPr>
              <w:fldChar w:fldCharType="end"/>
            </w:r>
          </w:hyperlink>
        </w:p>
        <w:p w14:paraId="6696530D" w14:textId="1A8EB6D0" w:rsidR="00DE0AF1" w:rsidRPr="00FD7290" w:rsidRDefault="003A05F3" w:rsidP="00230815">
          <w:pPr>
            <w:rPr>
              <w:sz w:val="18"/>
              <w:szCs w:val="18"/>
            </w:rPr>
          </w:pPr>
          <w:r>
            <w:rPr>
              <w:sz w:val="18"/>
              <w:szCs w:val="18"/>
            </w:rPr>
            <w:fldChar w:fldCharType="end"/>
          </w:r>
        </w:p>
      </w:sdtContent>
    </w:sdt>
    <w:p w14:paraId="6879CE6A" w14:textId="7B05F5B8" w:rsidR="00E5727B" w:rsidRDefault="00705C24" w:rsidP="00D4521D">
      <w:pPr>
        <w:pStyle w:val="Heading2"/>
        <w:rPr>
          <w:rFonts w:eastAsia="Times New Roman"/>
          <w:lang w:eastAsia="en-GB"/>
        </w:rPr>
      </w:pPr>
      <w:r>
        <w:rPr>
          <w:rFonts w:eastAsia="Times New Roman"/>
          <w:lang w:eastAsia="en-GB"/>
        </w:rPr>
        <w:br w:type="page"/>
      </w:r>
      <w:bookmarkStart w:id="1" w:name="_Toc527228247"/>
      <w:r w:rsidR="006F03A1">
        <w:rPr>
          <w:rFonts w:eastAsia="Times New Roman"/>
          <w:lang w:eastAsia="en-GB"/>
        </w:rPr>
        <w:lastRenderedPageBreak/>
        <w:t xml:space="preserve">1. </w:t>
      </w:r>
      <w:r w:rsidR="00E5727B">
        <w:rPr>
          <w:rFonts w:eastAsia="Times New Roman"/>
          <w:lang w:eastAsia="en-GB"/>
        </w:rPr>
        <w:t>INTRODUCTION</w:t>
      </w:r>
      <w:r w:rsidR="006F03A1">
        <w:rPr>
          <w:rFonts w:eastAsia="Times New Roman"/>
          <w:lang w:eastAsia="en-GB"/>
        </w:rPr>
        <w:t>.</w:t>
      </w:r>
      <w:bookmarkEnd w:id="1"/>
    </w:p>
    <w:p w14:paraId="787BB71B" w14:textId="418E82DA" w:rsidR="00A25ACB" w:rsidRDefault="00A25ACB" w:rsidP="0055188B">
      <w:pPr>
        <w:spacing w:after="0"/>
        <w:rPr>
          <w:b/>
          <w:lang w:eastAsia="en-GB"/>
        </w:rPr>
      </w:pPr>
      <w:r>
        <w:rPr>
          <w:b/>
          <w:lang w:eastAsia="en-GB"/>
        </w:rPr>
        <w:t xml:space="preserve">These notes are written in English. Please use </w:t>
      </w:r>
      <w:hyperlink r:id="rId8" w:history="1">
        <w:r w:rsidR="00283B62">
          <w:rPr>
            <w:rStyle w:val="Hyperlink"/>
            <w:lang w:eastAsia="en-GB"/>
          </w:rPr>
          <w:t>https://translate.google.com/</w:t>
        </w:r>
      </w:hyperlink>
      <w:r>
        <w:rPr>
          <w:b/>
          <w:lang w:eastAsia="en-GB"/>
        </w:rPr>
        <w:t xml:space="preserve"> to translate </w:t>
      </w:r>
      <w:r w:rsidR="00AD2793">
        <w:rPr>
          <w:b/>
          <w:lang w:eastAsia="en-GB"/>
        </w:rPr>
        <w:t xml:space="preserve">your saved copy </w:t>
      </w:r>
      <w:r>
        <w:rPr>
          <w:b/>
          <w:lang w:eastAsia="en-GB"/>
        </w:rPr>
        <w:t>into your own language.</w:t>
      </w:r>
    </w:p>
    <w:p w14:paraId="30CD6146" w14:textId="7E97AA6A" w:rsidR="00B80E6C" w:rsidRDefault="00E5727B" w:rsidP="0055188B">
      <w:pPr>
        <w:spacing w:after="0"/>
        <w:rPr>
          <w:rStyle w:val="greek"/>
        </w:rPr>
      </w:pPr>
      <w:r>
        <w:rPr>
          <w:lang w:eastAsia="en-GB"/>
        </w:rPr>
        <w:t>Astron (</w:t>
      </w:r>
      <w:r w:rsidR="00A72E94" w:rsidRPr="003E2C79">
        <w:rPr>
          <w:rFonts w:cs="Arial"/>
          <w:color w:val="001320"/>
          <w:szCs w:val="20"/>
          <w:shd w:val="clear" w:color="auto" w:fill="FDFEFF"/>
        </w:rPr>
        <w:t>ἄστρον</w:t>
      </w:r>
      <w:r w:rsidRPr="003E2C79">
        <w:rPr>
          <w:rStyle w:val="greek"/>
          <w:rFonts w:cs="Arial"/>
          <w:szCs w:val="20"/>
        </w:rPr>
        <w:t xml:space="preserve"> –</w:t>
      </w:r>
      <w:r>
        <w:rPr>
          <w:rStyle w:val="greek"/>
        </w:rPr>
        <w:t xml:space="preserve"> Greek for Star) is a</w:t>
      </w:r>
      <w:r w:rsidR="00574C2E">
        <w:rPr>
          <w:rStyle w:val="greek"/>
        </w:rPr>
        <w:t xml:space="preserve"> </w:t>
      </w:r>
      <w:r w:rsidR="00BD6887">
        <w:rPr>
          <w:rStyle w:val="greek"/>
        </w:rPr>
        <w:t xml:space="preserve">program </w:t>
      </w:r>
      <w:r w:rsidR="00574C2E">
        <w:rPr>
          <w:rStyle w:val="greek"/>
        </w:rPr>
        <w:t>for sextant users</w:t>
      </w:r>
      <w:r w:rsidR="003627D5">
        <w:rPr>
          <w:rStyle w:val="greek"/>
        </w:rPr>
        <w:t xml:space="preserve">. Its </w:t>
      </w:r>
      <w:r w:rsidR="007E5620">
        <w:rPr>
          <w:rStyle w:val="greek"/>
        </w:rPr>
        <w:t xml:space="preserve">primary </w:t>
      </w:r>
      <w:r w:rsidR="003627D5">
        <w:rPr>
          <w:rStyle w:val="greek"/>
        </w:rPr>
        <w:t xml:space="preserve">objective is to combine </w:t>
      </w:r>
      <w:r w:rsidR="00574C2E">
        <w:rPr>
          <w:rStyle w:val="greek"/>
        </w:rPr>
        <w:t>almanac calculations</w:t>
      </w:r>
      <w:r w:rsidR="00B80E6C">
        <w:rPr>
          <w:rStyle w:val="greek"/>
        </w:rPr>
        <w:t xml:space="preserve">, apparent body position calculations </w:t>
      </w:r>
      <w:r w:rsidR="00574C2E">
        <w:rPr>
          <w:rStyle w:val="greek"/>
        </w:rPr>
        <w:t>and s</w:t>
      </w:r>
      <w:r w:rsidR="00682CB4">
        <w:rPr>
          <w:rStyle w:val="greek"/>
        </w:rPr>
        <w:t>extant altitude corrections</w:t>
      </w:r>
      <w:r w:rsidR="00574C2E">
        <w:rPr>
          <w:rStyle w:val="greek"/>
        </w:rPr>
        <w:t xml:space="preserve"> into a</w:t>
      </w:r>
      <w:r w:rsidR="003627D5">
        <w:rPr>
          <w:rStyle w:val="greek"/>
        </w:rPr>
        <w:t>n easy to use</w:t>
      </w:r>
      <w:r w:rsidR="00574C2E">
        <w:rPr>
          <w:rStyle w:val="greek"/>
        </w:rPr>
        <w:t xml:space="preserve"> single </w:t>
      </w:r>
      <w:r w:rsidR="0096613F">
        <w:rPr>
          <w:rStyle w:val="greek"/>
        </w:rPr>
        <w:t>page</w:t>
      </w:r>
      <w:r w:rsidR="00B80E6C">
        <w:rPr>
          <w:rStyle w:val="greek"/>
        </w:rPr>
        <w:t xml:space="preserve"> </w:t>
      </w:r>
      <w:r w:rsidR="00124354">
        <w:rPr>
          <w:rStyle w:val="greek"/>
        </w:rPr>
        <w:t xml:space="preserve">sight reduction </w:t>
      </w:r>
      <w:r w:rsidR="00574C2E">
        <w:rPr>
          <w:rStyle w:val="greek"/>
        </w:rPr>
        <w:t>utility.</w:t>
      </w:r>
      <w:r w:rsidR="00EE547C">
        <w:rPr>
          <w:rStyle w:val="greek"/>
        </w:rPr>
        <w:t xml:space="preserve"> </w:t>
      </w:r>
      <w:r w:rsidR="002736C1">
        <w:rPr>
          <w:rStyle w:val="greek"/>
        </w:rPr>
        <w:t>I</w:t>
      </w:r>
      <w:r w:rsidR="0048707A">
        <w:rPr>
          <w:rStyle w:val="greek"/>
        </w:rPr>
        <w:t>t was the predominance of Greek characters in the many formulae used that inspired the name Astron.</w:t>
      </w:r>
      <w:r w:rsidR="001C6359">
        <w:rPr>
          <w:rStyle w:val="greek"/>
        </w:rPr>
        <w:t xml:space="preserve"> </w:t>
      </w:r>
      <w:r w:rsidR="0017456A">
        <w:rPr>
          <w:rStyle w:val="greek"/>
        </w:rPr>
        <w:t xml:space="preserve">   </w:t>
      </w:r>
    </w:p>
    <w:p w14:paraId="48E1F37C" w14:textId="55F1107C" w:rsidR="00574C2E" w:rsidRPr="00313DF5" w:rsidRDefault="00B80E6C" w:rsidP="0055188B">
      <w:pPr>
        <w:pStyle w:val="ListParagraph"/>
        <w:numPr>
          <w:ilvl w:val="0"/>
          <w:numId w:val="1"/>
        </w:numPr>
        <w:spacing w:after="0" w:line="240" w:lineRule="auto"/>
        <w:ind w:left="567" w:hanging="567"/>
        <w:rPr>
          <w:rFonts w:eastAsia="Times New Roman" w:cs="Arial"/>
          <w:szCs w:val="20"/>
          <w:lang w:eastAsia="en-GB"/>
        </w:rPr>
      </w:pPr>
      <w:r w:rsidRPr="00313DF5">
        <w:rPr>
          <w:rFonts w:eastAsia="Times New Roman" w:cs="Arial"/>
          <w:szCs w:val="20"/>
          <w:lang w:eastAsia="en-GB"/>
        </w:rPr>
        <w:t>As an almanac, Astron</w:t>
      </w:r>
      <w:r w:rsidR="002F0C81" w:rsidRPr="00313DF5">
        <w:rPr>
          <w:rFonts w:eastAsia="Times New Roman" w:cs="Arial"/>
          <w:szCs w:val="20"/>
          <w:lang w:eastAsia="en-GB"/>
        </w:rPr>
        <w:t xml:space="preserve"> </w:t>
      </w:r>
      <w:r w:rsidRPr="00313DF5">
        <w:rPr>
          <w:rFonts w:eastAsia="Times New Roman" w:cs="Arial"/>
          <w:szCs w:val="20"/>
          <w:lang w:eastAsia="en-GB"/>
        </w:rPr>
        <w:t xml:space="preserve">will, for an entered date and time, </w:t>
      </w:r>
      <w:r w:rsidR="006A030B" w:rsidRPr="00313DF5">
        <w:rPr>
          <w:rFonts w:eastAsia="Times New Roman" w:cs="Arial"/>
          <w:szCs w:val="20"/>
          <w:lang w:eastAsia="en-GB"/>
        </w:rPr>
        <w:t xml:space="preserve">calculate the GHA, Dec, HP &amp; </w:t>
      </w:r>
      <w:r w:rsidR="002F0C81" w:rsidRPr="00313DF5">
        <w:rPr>
          <w:rFonts w:eastAsia="Times New Roman" w:cs="Arial"/>
          <w:szCs w:val="20"/>
          <w:lang w:eastAsia="en-GB"/>
        </w:rPr>
        <w:t>SD of a body selected from a list of the 57 na</w:t>
      </w:r>
      <w:r w:rsidR="00574C2E" w:rsidRPr="00313DF5">
        <w:rPr>
          <w:rFonts w:eastAsia="Times New Roman" w:cs="Arial"/>
          <w:szCs w:val="20"/>
          <w:lang w:eastAsia="en-GB"/>
        </w:rPr>
        <w:t xml:space="preserve">vigational stars, Polaris, </w:t>
      </w:r>
      <w:r w:rsidR="002F0C81" w:rsidRPr="00313DF5">
        <w:rPr>
          <w:rFonts w:eastAsia="Times New Roman" w:cs="Arial"/>
          <w:szCs w:val="20"/>
          <w:lang w:eastAsia="en-GB"/>
        </w:rPr>
        <w:t xml:space="preserve">Sun, </w:t>
      </w:r>
      <w:r w:rsidR="00B338E2" w:rsidRPr="00313DF5">
        <w:rPr>
          <w:rFonts w:eastAsia="Times New Roman" w:cs="Arial"/>
          <w:szCs w:val="20"/>
          <w:lang w:eastAsia="en-GB"/>
        </w:rPr>
        <w:t>Moon</w:t>
      </w:r>
      <w:r w:rsidR="002F0C81" w:rsidRPr="00313DF5">
        <w:rPr>
          <w:rFonts w:eastAsia="Times New Roman" w:cs="Arial"/>
          <w:szCs w:val="20"/>
          <w:lang w:eastAsia="en-GB"/>
        </w:rPr>
        <w:t xml:space="preserve">, Mercury, Venus, Mars, </w:t>
      </w:r>
      <w:r w:rsidR="006A030B" w:rsidRPr="00313DF5">
        <w:rPr>
          <w:rFonts w:eastAsia="Times New Roman" w:cs="Arial"/>
          <w:szCs w:val="20"/>
          <w:lang w:eastAsia="en-GB"/>
        </w:rPr>
        <w:t xml:space="preserve">Jupiter and </w:t>
      </w:r>
      <w:r w:rsidR="002F0C81" w:rsidRPr="00313DF5">
        <w:rPr>
          <w:rFonts w:eastAsia="Times New Roman" w:cs="Arial"/>
          <w:szCs w:val="20"/>
          <w:lang w:eastAsia="en-GB"/>
        </w:rPr>
        <w:t>Saturn</w:t>
      </w:r>
      <w:r w:rsidR="00526A7A" w:rsidRPr="00313DF5">
        <w:rPr>
          <w:rFonts w:eastAsia="Times New Roman" w:cs="Arial"/>
          <w:szCs w:val="20"/>
          <w:lang w:eastAsia="en-GB"/>
        </w:rPr>
        <w:t>.</w:t>
      </w:r>
      <w:r w:rsidR="00313DF5" w:rsidRPr="00313DF5">
        <w:rPr>
          <w:rFonts w:eastAsia="Times New Roman" w:cs="Arial"/>
          <w:szCs w:val="20"/>
          <w:lang w:eastAsia="en-GB"/>
        </w:rPr>
        <w:t xml:space="preserve"> </w:t>
      </w:r>
      <w:r w:rsidR="009E7F2C" w:rsidRPr="00313DF5">
        <w:rPr>
          <w:rFonts w:eastAsia="Times New Roman" w:cs="Arial"/>
          <w:szCs w:val="20"/>
          <w:lang w:eastAsia="en-GB"/>
        </w:rPr>
        <w:t xml:space="preserve">Although </w:t>
      </w:r>
      <w:r w:rsidR="002F0C81" w:rsidRPr="00313DF5">
        <w:rPr>
          <w:rFonts w:eastAsia="Times New Roman" w:cs="Arial"/>
          <w:szCs w:val="20"/>
          <w:lang w:eastAsia="en-GB"/>
        </w:rPr>
        <w:t xml:space="preserve">intended for </w:t>
      </w:r>
      <w:r w:rsidR="009E7F2C" w:rsidRPr="00313DF5">
        <w:rPr>
          <w:rFonts w:eastAsia="Times New Roman" w:cs="Arial"/>
          <w:szCs w:val="20"/>
          <w:lang w:eastAsia="en-GB"/>
        </w:rPr>
        <w:t xml:space="preserve">practical use in the present era, </w:t>
      </w:r>
      <w:r w:rsidRPr="00313DF5">
        <w:rPr>
          <w:rFonts w:eastAsia="Times New Roman" w:cs="Arial"/>
          <w:szCs w:val="20"/>
          <w:lang w:eastAsia="en-GB"/>
        </w:rPr>
        <w:t xml:space="preserve">dates between </w:t>
      </w:r>
      <w:r w:rsidR="00CE1164" w:rsidRPr="00313DF5">
        <w:rPr>
          <w:rFonts w:eastAsia="Times New Roman" w:cs="Arial"/>
          <w:szCs w:val="20"/>
          <w:lang w:eastAsia="en-GB"/>
        </w:rPr>
        <w:t>1905AD</w:t>
      </w:r>
      <w:r w:rsidR="00D919C2" w:rsidRPr="00313DF5">
        <w:rPr>
          <w:rFonts w:eastAsia="Times New Roman" w:cs="Arial"/>
          <w:szCs w:val="20"/>
          <w:lang w:eastAsia="en-GB"/>
        </w:rPr>
        <w:t xml:space="preserve"> and 2999</w:t>
      </w:r>
      <w:r w:rsidRPr="00313DF5">
        <w:rPr>
          <w:rFonts w:eastAsia="Times New Roman" w:cs="Arial"/>
          <w:szCs w:val="20"/>
          <w:lang w:eastAsia="en-GB"/>
        </w:rPr>
        <w:t xml:space="preserve">AD </w:t>
      </w:r>
      <w:r w:rsidR="00587ABB" w:rsidRPr="00313DF5">
        <w:rPr>
          <w:rFonts w:eastAsia="Times New Roman" w:cs="Arial"/>
          <w:szCs w:val="20"/>
          <w:lang w:eastAsia="en-GB"/>
        </w:rPr>
        <w:t>may</w:t>
      </w:r>
      <w:r w:rsidRPr="00313DF5">
        <w:rPr>
          <w:rFonts w:eastAsia="Times New Roman" w:cs="Arial"/>
          <w:szCs w:val="20"/>
          <w:lang w:eastAsia="en-GB"/>
        </w:rPr>
        <w:t xml:space="preserve"> be entered</w:t>
      </w:r>
      <w:r w:rsidR="00CE1164" w:rsidRPr="00313DF5">
        <w:rPr>
          <w:rFonts w:eastAsia="Times New Roman" w:cs="Arial"/>
          <w:szCs w:val="20"/>
          <w:lang w:eastAsia="en-GB"/>
        </w:rPr>
        <w:t>.</w:t>
      </w:r>
      <w:r w:rsidR="001E29BC" w:rsidRPr="00313DF5">
        <w:rPr>
          <w:rFonts w:eastAsia="Times New Roman" w:cs="Arial"/>
          <w:szCs w:val="20"/>
          <w:lang w:eastAsia="en-GB"/>
        </w:rPr>
        <w:t xml:space="preserve"> </w:t>
      </w:r>
    </w:p>
    <w:p w14:paraId="2CAC44A6" w14:textId="20AF7670" w:rsidR="00B80E6C" w:rsidRPr="00B80E6C" w:rsidRDefault="00B80E6C" w:rsidP="0055188B">
      <w:pPr>
        <w:pStyle w:val="ListParagraph"/>
        <w:numPr>
          <w:ilvl w:val="0"/>
          <w:numId w:val="1"/>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w:t>
      </w:r>
    </w:p>
    <w:p w14:paraId="34EA1B8D" w14:textId="729358FF" w:rsidR="00587ABB" w:rsidRDefault="00587ABB" w:rsidP="0055188B">
      <w:pPr>
        <w:pStyle w:val="ListParagraph"/>
        <w:numPr>
          <w:ilvl w:val="0"/>
          <w:numId w:val="1"/>
        </w:numPr>
        <w:spacing w:after="0" w:line="240" w:lineRule="auto"/>
        <w:ind w:left="567" w:hanging="567"/>
        <w:rPr>
          <w:lang w:eastAsia="en-GB"/>
        </w:rPr>
      </w:pPr>
      <w:r>
        <w:rPr>
          <w:lang w:eastAsia="en-GB"/>
        </w:rPr>
        <w:t xml:space="preserve">If a sextant altitude is also entered, together with instrument </w:t>
      </w:r>
      <w:r w:rsidR="00055CC3">
        <w:rPr>
          <w:lang w:eastAsia="en-GB"/>
        </w:rPr>
        <w:t>correction</w:t>
      </w:r>
      <w:r>
        <w:rPr>
          <w:lang w:eastAsia="en-GB"/>
        </w:rPr>
        <w:t>, height of eye, temperature, pressure and observed limb, Astron will also calculate the Azimuth and Intercept from the assumed position.</w:t>
      </w:r>
    </w:p>
    <w:p w14:paraId="0CF131B9" w14:textId="77777777" w:rsidR="00E12D01" w:rsidRDefault="00E12D01" w:rsidP="0055188B">
      <w:pPr>
        <w:pStyle w:val="ListParagraph"/>
        <w:spacing w:after="0" w:line="240" w:lineRule="auto"/>
        <w:ind w:left="567"/>
        <w:rPr>
          <w:lang w:eastAsia="en-GB"/>
        </w:rPr>
      </w:pPr>
    </w:p>
    <w:p w14:paraId="6AAA417C" w14:textId="13DC2035" w:rsidR="003D4981" w:rsidRDefault="00E12D01" w:rsidP="0055188B">
      <w:pPr>
        <w:spacing w:after="0" w:line="240" w:lineRule="auto"/>
        <w:rPr>
          <w:lang w:eastAsia="en-GB"/>
        </w:rPr>
      </w:pPr>
      <w:r>
        <w:rPr>
          <w:lang w:eastAsia="en-GB"/>
        </w:rPr>
        <w:t xml:space="preserve">The home page also </w:t>
      </w:r>
      <w:r w:rsidR="009B737B">
        <w:rPr>
          <w:lang w:eastAsia="en-GB"/>
        </w:rPr>
        <w:t>displays the times of rise, meridian passage and set of the selected body</w:t>
      </w:r>
      <w:r w:rsidR="00BA1491">
        <w:rPr>
          <w:lang w:eastAsia="en-GB"/>
        </w:rPr>
        <w:t xml:space="preserve"> and the </w:t>
      </w:r>
      <w:r w:rsidR="009618F4">
        <w:rPr>
          <w:lang w:eastAsia="en-GB"/>
        </w:rPr>
        <w:t>‘twilight windows</w:t>
      </w:r>
      <w:r w:rsidR="003D4981">
        <w:rPr>
          <w:lang w:eastAsia="en-GB"/>
        </w:rPr>
        <w:t xml:space="preserve">’ for planet and star observations with a marine sextant. </w:t>
      </w:r>
      <w:r w:rsidR="00BD6887" w:rsidRPr="00E12D01">
        <w:rPr>
          <w:rFonts w:eastAsia="Times New Roman" w:cs="Arial"/>
          <w:szCs w:val="20"/>
          <w:lang w:eastAsia="en-GB"/>
        </w:rPr>
        <w:t xml:space="preserve">(If the body is unidentified, a sidebar utility can identify it given its approximate azimuth and altitude.) </w:t>
      </w:r>
      <w:r w:rsidR="008E4C86">
        <w:rPr>
          <w:rFonts w:eastAsia="Times New Roman" w:cs="Arial"/>
          <w:szCs w:val="20"/>
          <w:lang w:eastAsia="en-GB"/>
        </w:rPr>
        <w:t xml:space="preserve"> S</w:t>
      </w:r>
      <w:r w:rsidR="003D4981">
        <w:rPr>
          <w:lang w:eastAsia="en-GB"/>
        </w:rPr>
        <w:t>upplementary features</w:t>
      </w:r>
      <w:r w:rsidR="008E4C86">
        <w:rPr>
          <w:lang w:eastAsia="en-GB"/>
        </w:rPr>
        <w:t xml:space="preserve"> (</w:t>
      </w:r>
      <w:r w:rsidR="004B2134">
        <w:rPr>
          <w:lang w:eastAsia="en-GB"/>
        </w:rPr>
        <w:t>Sight Plotter</w:t>
      </w:r>
      <w:r w:rsidR="008773F3">
        <w:rPr>
          <w:lang w:eastAsia="en-GB"/>
        </w:rPr>
        <w:t xml:space="preserve">, </w:t>
      </w:r>
      <w:r w:rsidR="004B2134">
        <w:rPr>
          <w:lang w:eastAsia="en-GB"/>
        </w:rPr>
        <w:t xml:space="preserve">Sight </w:t>
      </w:r>
      <w:r w:rsidR="003D4981">
        <w:rPr>
          <w:lang w:eastAsia="en-GB"/>
        </w:rPr>
        <w:t>Planner,</w:t>
      </w:r>
      <w:r w:rsidR="008773F3">
        <w:rPr>
          <w:lang w:eastAsia="en-GB"/>
        </w:rPr>
        <w:t xml:space="preserve"> Lunars calculator and Mer Passage Latitude calculator)</w:t>
      </w:r>
      <w:r w:rsidR="003D4981">
        <w:rPr>
          <w:lang w:eastAsia="en-GB"/>
        </w:rPr>
        <w:t xml:space="preserve"> are included</w:t>
      </w:r>
      <w:r w:rsidR="00A60396">
        <w:rPr>
          <w:lang w:eastAsia="en-GB"/>
        </w:rPr>
        <w:t xml:space="preserve"> on separate pages.</w:t>
      </w:r>
    </w:p>
    <w:p w14:paraId="6C327503" w14:textId="66BFDBDD" w:rsidR="00AF698B" w:rsidRDefault="00AF698B" w:rsidP="0055188B">
      <w:pPr>
        <w:spacing w:after="0" w:line="240" w:lineRule="auto"/>
        <w:rPr>
          <w:lang w:eastAsia="en-GB"/>
        </w:rPr>
      </w:pPr>
    </w:p>
    <w:p w14:paraId="69629D27" w14:textId="2D50C2EF" w:rsidR="00AF698B" w:rsidRDefault="00A94B58" w:rsidP="0055188B">
      <w:pPr>
        <w:spacing w:after="0" w:line="240" w:lineRule="auto"/>
        <w:rPr>
          <w:lang w:eastAsia="en-GB"/>
        </w:rPr>
      </w:pPr>
      <w:r>
        <w:rPr>
          <w:lang w:eastAsia="en-GB"/>
        </w:rPr>
        <w:t xml:space="preserve">To easily navigate </w:t>
      </w:r>
      <w:r w:rsidRPr="005166D8">
        <w:rPr>
          <w:u w:val="single"/>
          <w:lang w:eastAsia="en-GB"/>
        </w:rPr>
        <w:t>th</w:t>
      </w:r>
      <w:r w:rsidR="00AA6187" w:rsidRPr="005166D8">
        <w:rPr>
          <w:u w:val="single"/>
          <w:lang w:eastAsia="en-GB"/>
        </w:rPr>
        <w:t>is</w:t>
      </w:r>
      <w:r w:rsidR="00AA6187">
        <w:rPr>
          <w:lang w:eastAsia="en-GB"/>
        </w:rPr>
        <w:t xml:space="preserve"> document</w:t>
      </w:r>
      <w:r>
        <w:rPr>
          <w:lang w:eastAsia="en-GB"/>
        </w:rPr>
        <w:t>, click on any item on the index page</w:t>
      </w:r>
      <w:r w:rsidR="00310AE5">
        <w:rPr>
          <w:lang w:eastAsia="en-GB"/>
        </w:rPr>
        <w:t xml:space="preserve"> to go to that item. References within the document also have links to that reference. To return to the index page, press Ctrl + Home keys.</w:t>
      </w:r>
      <w:r w:rsidR="00441706">
        <w:rPr>
          <w:lang w:eastAsia="en-GB"/>
        </w:rPr>
        <w:t xml:space="preserve"> </w:t>
      </w:r>
      <w:r w:rsidR="00457CDC">
        <w:rPr>
          <w:lang w:eastAsia="en-GB"/>
        </w:rPr>
        <w:t>(</w:t>
      </w:r>
      <w:r w:rsidR="0026237F">
        <w:rPr>
          <w:lang w:eastAsia="en-GB"/>
        </w:rPr>
        <w:t>Alas m</w:t>
      </w:r>
      <w:r w:rsidR="00457CDC">
        <w:rPr>
          <w:lang w:eastAsia="en-GB"/>
        </w:rPr>
        <w:t>any</w:t>
      </w:r>
      <w:r w:rsidR="00365AB7">
        <w:rPr>
          <w:lang w:eastAsia="en-GB"/>
        </w:rPr>
        <w:t xml:space="preserve"> keyboards no longer have a Home key. The author uses a Logitec</w:t>
      </w:r>
      <w:r w:rsidR="00457CDC">
        <w:rPr>
          <w:lang w:eastAsia="en-GB"/>
        </w:rPr>
        <w:t>h Bluetooth keyboard</w:t>
      </w:r>
      <w:r w:rsidR="000D6BA0">
        <w:rPr>
          <w:lang w:eastAsia="en-GB"/>
        </w:rPr>
        <w:t xml:space="preserve">: </w:t>
      </w:r>
      <w:r w:rsidR="0026237F">
        <w:rPr>
          <w:lang w:eastAsia="en-GB"/>
        </w:rPr>
        <w:t>Ctrl + F</w:t>
      </w:r>
      <w:r w:rsidR="00711F28">
        <w:rPr>
          <w:lang w:eastAsia="en-GB"/>
        </w:rPr>
        <w:t>N</w:t>
      </w:r>
      <w:r w:rsidR="0026237F">
        <w:rPr>
          <w:lang w:eastAsia="en-GB"/>
        </w:rPr>
        <w:t xml:space="preserve"> + Left Arrow keys works on that!)</w:t>
      </w:r>
    </w:p>
    <w:p w14:paraId="137D2A26" w14:textId="77777777" w:rsidR="00BD6887" w:rsidRDefault="00BD6887" w:rsidP="0055188B">
      <w:pPr>
        <w:spacing w:after="0" w:line="240" w:lineRule="auto"/>
        <w:rPr>
          <w:lang w:eastAsia="en-GB"/>
        </w:rPr>
      </w:pPr>
    </w:p>
    <w:p w14:paraId="19A66003" w14:textId="4D622654" w:rsidR="00666EFD" w:rsidRDefault="006F03A1" w:rsidP="0055188B">
      <w:pPr>
        <w:pStyle w:val="Heading2"/>
        <w:spacing w:after="0"/>
        <w:rPr>
          <w:rFonts w:eastAsia="Times New Roman"/>
          <w:lang w:eastAsia="en-GB"/>
        </w:rPr>
      </w:pPr>
      <w:bookmarkStart w:id="2" w:name="_Toc527228248"/>
      <w:r>
        <w:rPr>
          <w:rFonts w:eastAsia="Times New Roman"/>
          <w:lang w:eastAsia="en-GB"/>
        </w:rPr>
        <w:t xml:space="preserve">2. </w:t>
      </w:r>
      <w:r w:rsidR="00666EFD">
        <w:rPr>
          <w:rFonts w:eastAsia="Times New Roman"/>
          <w:lang w:eastAsia="en-GB"/>
        </w:rPr>
        <w:t>CAUTION</w:t>
      </w:r>
      <w:r>
        <w:rPr>
          <w:rFonts w:eastAsia="Times New Roman"/>
          <w:lang w:eastAsia="en-GB"/>
        </w:rPr>
        <w:t>.</w:t>
      </w:r>
      <w:bookmarkEnd w:id="2"/>
    </w:p>
    <w:p w14:paraId="68D9E5EA" w14:textId="7646C481" w:rsidR="00666EFD" w:rsidRDefault="002B5C7E" w:rsidP="0055188B">
      <w:pPr>
        <w:spacing w:after="0" w:line="240" w:lineRule="auto"/>
        <w:rPr>
          <w:lang w:eastAsia="en-GB"/>
        </w:rPr>
      </w:pPr>
      <w:r>
        <w:rPr>
          <w:lang w:eastAsia="en-GB"/>
        </w:rPr>
        <w:t xml:space="preserve">Astron </w:t>
      </w:r>
      <w:r w:rsidR="0069088D">
        <w:rPr>
          <w:lang w:eastAsia="en-GB"/>
        </w:rPr>
        <w:t xml:space="preserve">has </w:t>
      </w:r>
      <w:r>
        <w:rPr>
          <w:lang w:eastAsia="en-GB"/>
        </w:rPr>
        <w:t xml:space="preserve">been produced by </w:t>
      </w:r>
      <w:r w:rsidR="00E40D95">
        <w:rPr>
          <w:lang w:eastAsia="en-GB"/>
        </w:rPr>
        <w:t xml:space="preserve">enthusiastic </w:t>
      </w:r>
      <w:r w:rsidR="00666EFD" w:rsidRPr="00AA7D17">
        <w:rPr>
          <w:lang w:eastAsia="en-GB"/>
        </w:rPr>
        <w:t>amateur</w:t>
      </w:r>
      <w:r>
        <w:rPr>
          <w:lang w:eastAsia="en-GB"/>
        </w:rPr>
        <w:t>s.</w:t>
      </w:r>
      <w:r w:rsidR="00666EFD" w:rsidRPr="00AA7D17">
        <w:rPr>
          <w:lang w:eastAsia="en-GB"/>
        </w:rPr>
        <w:t xml:space="preserve"> Whilst every effort has been taken to eliminate errors and inaccuracies, including cross checking with commercial software, almanacs and </w:t>
      </w:r>
      <w:r w:rsidR="0069088D">
        <w:rPr>
          <w:lang w:eastAsia="en-GB"/>
        </w:rPr>
        <w:t xml:space="preserve">other </w:t>
      </w:r>
      <w:r w:rsidR="00666EFD" w:rsidRPr="00AA7D17">
        <w:rPr>
          <w:lang w:eastAsia="en-GB"/>
        </w:rPr>
        <w:t>printed publications, some errors and inaccuracies</w:t>
      </w:r>
      <w:r w:rsidR="00AA7D17">
        <w:rPr>
          <w:lang w:eastAsia="en-GB"/>
        </w:rPr>
        <w:t xml:space="preserve"> </w:t>
      </w:r>
      <w:r w:rsidR="000674F1">
        <w:rPr>
          <w:lang w:eastAsia="en-GB"/>
        </w:rPr>
        <w:t>undoubtedly</w:t>
      </w:r>
      <w:r w:rsidR="00AA7D17">
        <w:rPr>
          <w:lang w:eastAsia="en-GB"/>
        </w:rPr>
        <w:t xml:space="preserve"> exist. </w:t>
      </w:r>
      <w:r w:rsidR="00666EFD" w:rsidRPr="00AA7D17">
        <w:rPr>
          <w:lang w:eastAsia="en-GB"/>
        </w:rPr>
        <w:t>Astron should n</w:t>
      </w:r>
      <w:r w:rsidR="00AA7D17">
        <w:rPr>
          <w:lang w:eastAsia="en-GB"/>
        </w:rPr>
        <w:t>ever</w:t>
      </w:r>
      <w:r w:rsidR="00666EFD" w:rsidRPr="00AA7D17">
        <w:rPr>
          <w:lang w:eastAsia="en-GB"/>
        </w:rPr>
        <w:t xml:space="preserve"> be used as a source of navigational information.</w:t>
      </w:r>
      <w:r w:rsidR="00703756">
        <w:rPr>
          <w:lang w:eastAsia="en-GB"/>
        </w:rPr>
        <w:t xml:space="preserve"> </w:t>
      </w:r>
      <w:r w:rsidR="003A7C6B">
        <w:rPr>
          <w:lang w:eastAsia="en-GB"/>
        </w:rPr>
        <w:t>It s</w:t>
      </w:r>
      <w:r w:rsidR="00666EFD" w:rsidRPr="00AA7D17">
        <w:rPr>
          <w:lang w:eastAsia="en-GB"/>
        </w:rPr>
        <w:t xml:space="preserve">hould </w:t>
      </w:r>
      <w:r w:rsidR="00AA7D17">
        <w:rPr>
          <w:lang w:eastAsia="en-GB"/>
        </w:rPr>
        <w:t>never</w:t>
      </w:r>
      <w:r w:rsidR="00666EFD" w:rsidRPr="00AA7D17">
        <w:rPr>
          <w:lang w:eastAsia="en-GB"/>
        </w:rPr>
        <w:t xml:space="preserve"> be installed </w:t>
      </w:r>
      <w:r w:rsidR="00AA7D17" w:rsidRPr="00AA7D17">
        <w:rPr>
          <w:lang w:eastAsia="en-GB"/>
        </w:rPr>
        <w:t xml:space="preserve">on </w:t>
      </w:r>
      <w:r w:rsidR="00AA7D17">
        <w:rPr>
          <w:lang w:eastAsia="en-GB"/>
        </w:rPr>
        <w:t>any</w:t>
      </w:r>
      <w:r w:rsidR="00AA7D17" w:rsidRPr="00AA7D17">
        <w:rPr>
          <w:lang w:eastAsia="en-GB"/>
        </w:rPr>
        <w:t xml:space="preserve"> ship’s equipment as such action could invalidate the</w:t>
      </w:r>
      <w:r w:rsidR="00666EFD" w:rsidRPr="00AA7D17">
        <w:rPr>
          <w:lang w:eastAsia="en-GB"/>
        </w:rPr>
        <w:t xml:space="preserve"> vessel’s certification</w:t>
      </w:r>
      <w:r w:rsidR="00AA7D17" w:rsidRPr="00AA7D17">
        <w:rPr>
          <w:lang w:eastAsia="en-GB"/>
        </w:rPr>
        <w:t>.</w:t>
      </w:r>
    </w:p>
    <w:p w14:paraId="14E01A5F" w14:textId="6790A153" w:rsidR="005F3B83" w:rsidRDefault="005F3B83" w:rsidP="0055188B">
      <w:pPr>
        <w:spacing w:after="0" w:line="240" w:lineRule="auto"/>
        <w:rPr>
          <w:lang w:eastAsia="en-GB"/>
        </w:rPr>
      </w:pPr>
    </w:p>
    <w:p w14:paraId="52DD1777" w14:textId="4CED9035" w:rsidR="008E74BA" w:rsidRDefault="006F03A1" w:rsidP="0055188B">
      <w:pPr>
        <w:pStyle w:val="Heading2"/>
        <w:spacing w:after="0"/>
        <w:rPr>
          <w:lang w:eastAsia="en-GB"/>
        </w:rPr>
      </w:pPr>
      <w:bookmarkStart w:id="3" w:name="_Toc527228249"/>
      <w:r>
        <w:rPr>
          <w:rFonts w:eastAsia="Times New Roman"/>
          <w:lang w:eastAsia="en-GB"/>
        </w:rPr>
        <w:t xml:space="preserve">3. </w:t>
      </w:r>
      <w:r w:rsidR="000A43AE">
        <w:rPr>
          <w:rFonts w:eastAsia="Times New Roman"/>
          <w:lang w:eastAsia="en-GB"/>
        </w:rPr>
        <w:t xml:space="preserve">ASTRON </w:t>
      </w:r>
      <w:r w:rsidR="005E01E1">
        <w:rPr>
          <w:rFonts w:eastAsia="Times New Roman"/>
          <w:lang w:eastAsia="en-GB"/>
        </w:rPr>
        <w:t>VERSIONS</w:t>
      </w:r>
      <w:r w:rsidR="000A43AE">
        <w:rPr>
          <w:rFonts w:eastAsia="Times New Roman"/>
          <w:lang w:eastAsia="en-GB"/>
        </w:rPr>
        <w:t>.</w:t>
      </w:r>
      <w:bookmarkEnd w:id="3"/>
    </w:p>
    <w:p w14:paraId="2FD4565E" w14:textId="77777777" w:rsidR="00F21933" w:rsidRDefault="00F21933" w:rsidP="003556DE">
      <w:pPr>
        <w:pStyle w:val="V115"/>
        <w:rPr>
          <w:lang w:eastAsia="en-GB"/>
        </w:rPr>
      </w:pPr>
    </w:p>
    <w:p w14:paraId="7FF0FB03" w14:textId="6E07BDDA" w:rsidR="00F21933" w:rsidRDefault="00F21933" w:rsidP="00F21933">
      <w:pPr>
        <w:spacing w:after="0" w:line="240" w:lineRule="auto"/>
        <w:rPr>
          <w:rStyle w:val="greek"/>
        </w:rPr>
      </w:pPr>
      <w:r>
        <w:rPr>
          <w:rStyle w:val="greek"/>
        </w:rPr>
        <w:t>These user notes refer to</w:t>
      </w:r>
      <w:r w:rsidR="0070306B">
        <w:rPr>
          <w:rStyle w:val="greek"/>
        </w:rPr>
        <w:t xml:space="preserve"> </w:t>
      </w:r>
      <w:r>
        <w:rPr>
          <w:rStyle w:val="greek"/>
        </w:rPr>
        <w:t>Version</w:t>
      </w:r>
      <w:r w:rsidR="0070306B">
        <w:rPr>
          <w:rStyle w:val="greek"/>
        </w:rPr>
        <w:t xml:space="preserve"> 1.15 and </w:t>
      </w:r>
      <w:r w:rsidR="00C74B7D">
        <w:rPr>
          <w:rStyle w:val="greek"/>
        </w:rPr>
        <w:t xml:space="preserve">Version </w:t>
      </w:r>
      <w:r w:rsidR="0070306B">
        <w:rPr>
          <w:rStyle w:val="greek"/>
        </w:rPr>
        <w:t>2.</w:t>
      </w:r>
      <w:r>
        <w:rPr>
          <w:rStyle w:val="greek"/>
        </w:rPr>
        <w:t xml:space="preserve"> Where differences occur, the normal font refers to Version 2 </w:t>
      </w:r>
      <w:r w:rsidRPr="00F21933">
        <w:rPr>
          <w:rStyle w:val="V115Char"/>
        </w:rPr>
        <w:t xml:space="preserve">and differences in Version 1 are shown </w:t>
      </w:r>
      <w:r>
        <w:rPr>
          <w:rStyle w:val="V115Char"/>
        </w:rPr>
        <w:t>like this</w:t>
      </w:r>
      <w:r w:rsidRPr="00F21933">
        <w:rPr>
          <w:rStyle w:val="V115Char"/>
        </w:rPr>
        <w:t>.</w:t>
      </w:r>
      <w:r w:rsidR="00F71752">
        <w:rPr>
          <w:rStyle w:val="V115Char"/>
        </w:rPr>
        <w:t xml:space="preserve"> </w:t>
      </w:r>
      <w:r w:rsidR="00F71752" w:rsidRPr="00F71752">
        <w:rPr>
          <w:rStyle w:val="greek"/>
        </w:rPr>
        <w:t>Astron Version 2 is a new release and is only at Beta test stage. We would love to receive feedback. Please see pa</w:t>
      </w:r>
      <w:r w:rsidR="00181484">
        <w:rPr>
          <w:rStyle w:val="greek"/>
        </w:rPr>
        <w:t>ra</w:t>
      </w:r>
      <w:r w:rsidR="00F71752" w:rsidRPr="00F71752">
        <w:rPr>
          <w:rStyle w:val="greek"/>
        </w:rPr>
        <w:t xml:space="preserve"> 3A below for details.</w:t>
      </w:r>
    </w:p>
    <w:p w14:paraId="1CD73C7E" w14:textId="77777777" w:rsidR="00F71752" w:rsidRDefault="00F71752" w:rsidP="00F21933">
      <w:pPr>
        <w:spacing w:after="0" w:line="240" w:lineRule="auto"/>
        <w:rPr>
          <w:rStyle w:val="greek"/>
        </w:rPr>
      </w:pPr>
    </w:p>
    <w:p w14:paraId="1ED3CFCE" w14:textId="595C4915" w:rsidR="006462D2" w:rsidRPr="003B5A5C" w:rsidRDefault="00877AAC" w:rsidP="003B5A5C">
      <w:pPr>
        <w:rPr>
          <w:rStyle w:val="V115Char"/>
        </w:rPr>
      </w:pPr>
      <w:r w:rsidRPr="00A920D0">
        <w:rPr>
          <w:rStyle w:val="V115Char"/>
        </w:rPr>
        <w:t xml:space="preserve">Astron </w:t>
      </w:r>
      <w:r w:rsidR="00095215" w:rsidRPr="00A920D0">
        <w:rPr>
          <w:rStyle w:val="V115Char"/>
        </w:rPr>
        <w:t xml:space="preserve">Version 1 is </w:t>
      </w:r>
      <w:r w:rsidR="001A4DFD" w:rsidRPr="00A920D0">
        <w:rPr>
          <w:rStyle w:val="V115Char"/>
        </w:rPr>
        <w:t xml:space="preserve">the original </w:t>
      </w:r>
      <w:r w:rsidR="00891B22" w:rsidRPr="00A920D0">
        <w:rPr>
          <w:rStyle w:val="V115Char"/>
        </w:rPr>
        <w:t>spreadsheet</w:t>
      </w:r>
      <w:r w:rsidR="00A8684D" w:rsidRPr="00A920D0">
        <w:rPr>
          <w:rStyle w:val="V115Char"/>
        </w:rPr>
        <w:t xml:space="preserve"> </w:t>
      </w:r>
      <w:r w:rsidR="001A4DFD" w:rsidRPr="00A920D0">
        <w:rPr>
          <w:rStyle w:val="V115Char"/>
        </w:rPr>
        <w:t xml:space="preserve">version </w:t>
      </w:r>
      <w:r w:rsidR="00C06B4D" w:rsidRPr="00A920D0">
        <w:rPr>
          <w:rStyle w:val="V115Char"/>
        </w:rPr>
        <w:t xml:space="preserve">running under Microsoft Excel. </w:t>
      </w:r>
      <w:r w:rsidR="00551B10" w:rsidRPr="00A920D0">
        <w:rPr>
          <w:rStyle w:val="V115Char"/>
        </w:rPr>
        <w:t>Various additions and improvements have been added o</w:t>
      </w:r>
      <w:r w:rsidR="00C06B4D" w:rsidRPr="00A920D0">
        <w:rPr>
          <w:rStyle w:val="V115Char"/>
        </w:rPr>
        <w:t>ver time</w:t>
      </w:r>
      <w:r w:rsidR="00551B10" w:rsidRPr="00A920D0">
        <w:rPr>
          <w:rStyle w:val="V115Char"/>
        </w:rPr>
        <w:t xml:space="preserve"> and the latest version is A</w:t>
      </w:r>
      <w:r w:rsidR="00930D3F" w:rsidRPr="00A920D0">
        <w:rPr>
          <w:rStyle w:val="V115Char"/>
        </w:rPr>
        <w:t>s</w:t>
      </w:r>
      <w:r w:rsidR="00551B10" w:rsidRPr="00A920D0">
        <w:rPr>
          <w:rStyle w:val="V115Char"/>
        </w:rPr>
        <w:t>tron</w:t>
      </w:r>
      <w:r w:rsidR="00273CD7" w:rsidRPr="00A920D0">
        <w:rPr>
          <w:rStyle w:val="V115Char"/>
        </w:rPr>
        <w:t xml:space="preserve"> </w:t>
      </w:r>
      <w:r w:rsidR="00930D3F" w:rsidRPr="00A920D0">
        <w:rPr>
          <w:rStyle w:val="V115Char"/>
        </w:rPr>
        <w:t>V</w:t>
      </w:r>
      <w:r w:rsidR="00551B10" w:rsidRPr="00A920D0">
        <w:rPr>
          <w:rStyle w:val="V115Char"/>
        </w:rPr>
        <w:t>1.15</w:t>
      </w:r>
      <w:r w:rsidR="00930D3F" w:rsidRPr="00A920D0">
        <w:rPr>
          <w:rStyle w:val="V115Char"/>
        </w:rPr>
        <w:t>.</w:t>
      </w:r>
      <w:r w:rsidR="009A3304" w:rsidRPr="00A920D0">
        <w:rPr>
          <w:rStyle w:val="V115Char"/>
        </w:rPr>
        <w:t xml:space="preserve"> </w:t>
      </w:r>
      <w:r w:rsidR="00183161" w:rsidRPr="00A920D0">
        <w:rPr>
          <w:rStyle w:val="V115Char"/>
        </w:rPr>
        <w:t xml:space="preserve"> It </w:t>
      </w:r>
      <w:r w:rsidR="00217F0F" w:rsidRPr="00A920D0">
        <w:rPr>
          <w:rStyle w:val="V115Char"/>
        </w:rPr>
        <w:t>is</w:t>
      </w:r>
      <w:r w:rsidR="00183161" w:rsidRPr="00A920D0">
        <w:rPr>
          <w:rStyle w:val="V115Char"/>
        </w:rPr>
        <w:t xml:space="preserve"> effectively frozen and will only be updated if any bugs are reported.</w:t>
      </w:r>
      <w:r w:rsidR="003B5A5C">
        <w:rPr>
          <w:rStyle w:val="V115Char"/>
        </w:rPr>
        <w:t xml:space="preserve"> </w:t>
      </w:r>
      <w:r w:rsidR="009A3304" w:rsidRPr="003B5A5C">
        <w:rPr>
          <w:rStyle w:val="V115Char"/>
        </w:rPr>
        <w:t xml:space="preserve">See </w:t>
      </w:r>
      <w:hyperlink w:anchor="_ASTRON_Version_1.15" w:history="1">
        <w:r w:rsidR="00AC2010">
          <w:rPr>
            <w:rStyle w:val="Hyperlink"/>
            <w:lang w:eastAsia="en-GB"/>
          </w:rPr>
          <w:t>Appendix 2</w:t>
        </w:r>
      </w:hyperlink>
      <w:r w:rsidR="009A3304">
        <w:rPr>
          <w:lang w:eastAsia="en-GB"/>
        </w:rPr>
        <w:t xml:space="preserve"> </w:t>
      </w:r>
      <w:r w:rsidR="00E621AC" w:rsidRPr="003B5A5C">
        <w:rPr>
          <w:rStyle w:val="V115Char"/>
        </w:rPr>
        <w:t>for compatibility and installation notes.</w:t>
      </w:r>
    </w:p>
    <w:p w14:paraId="02847E35" w14:textId="634710F7" w:rsidR="004E2DE0" w:rsidRDefault="00273CD7" w:rsidP="0055188B">
      <w:pPr>
        <w:spacing w:after="0" w:line="240" w:lineRule="auto"/>
        <w:rPr>
          <w:lang w:eastAsia="en-GB"/>
        </w:rPr>
      </w:pPr>
      <w:r>
        <w:rPr>
          <w:lang w:eastAsia="en-GB"/>
        </w:rPr>
        <w:t>Astron Version 2 has the same look and feel as Version 1</w:t>
      </w:r>
      <w:r w:rsidR="001168B4">
        <w:rPr>
          <w:lang w:eastAsia="en-GB"/>
        </w:rPr>
        <w:t>.</w:t>
      </w:r>
      <w:r w:rsidR="003D5799">
        <w:rPr>
          <w:lang w:eastAsia="en-GB"/>
        </w:rPr>
        <w:t xml:space="preserve">15. </w:t>
      </w:r>
      <w:r w:rsidR="001168B4">
        <w:rPr>
          <w:lang w:eastAsia="en-GB"/>
        </w:rPr>
        <w:t>It</w:t>
      </w:r>
      <w:r w:rsidR="002E54AF">
        <w:rPr>
          <w:lang w:eastAsia="en-GB"/>
        </w:rPr>
        <w:t xml:space="preserve"> is </w:t>
      </w:r>
      <w:r w:rsidR="000A2F06">
        <w:rPr>
          <w:lang w:eastAsia="en-GB"/>
        </w:rPr>
        <w:t>written as a web</w:t>
      </w:r>
      <w:r w:rsidR="005B1773">
        <w:rPr>
          <w:lang w:eastAsia="en-GB"/>
        </w:rPr>
        <w:t xml:space="preserve"> page</w:t>
      </w:r>
      <w:r w:rsidR="000A2F06">
        <w:rPr>
          <w:lang w:eastAsia="en-GB"/>
        </w:rPr>
        <w:t xml:space="preserve"> and should run</w:t>
      </w:r>
      <w:r w:rsidR="009B3CCB">
        <w:rPr>
          <w:lang w:eastAsia="en-GB"/>
        </w:rPr>
        <w:t xml:space="preserve"> </w:t>
      </w:r>
      <w:r w:rsidR="008861E5">
        <w:rPr>
          <w:lang w:eastAsia="en-GB"/>
        </w:rPr>
        <w:t>(</w:t>
      </w:r>
      <w:r w:rsidR="009B3CCB">
        <w:rPr>
          <w:lang w:eastAsia="en-GB"/>
        </w:rPr>
        <w:t xml:space="preserve">after </w:t>
      </w:r>
      <w:r w:rsidR="008861E5">
        <w:rPr>
          <w:lang w:eastAsia="en-GB"/>
        </w:rPr>
        <w:t xml:space="preserve">resolution of any problems revealed by </w:t>
      </w:r>
      <w:r w:rsidR="009B3CCB">
        <w:rPr>
          <w:lang w:eastAsia="en-GB"/>
        </w:rPr>
        <w:t>Beta testing</w:t>
      </w:r>
      <w:r w:rsidR="008861E5">
        <w:rPr>
          <w:lang w:eastAsia="en-GB"/>
        </w:rPr>
        <w:t>)</w:t>
      </w:r>
      <w:r w:rsidR="000A2F06">
        <w:rPr>
          <w:lang w:eastAsia="en-GB"/>
        </w:rPr>
        <w:t xml:space="preserve"> on any </w:t>
      </w:r>
      <w:r w:rsidR="00C86F72">
        <w:rPr>
          <w:lang w:eastAsia="en-GB"/>
        </w:rPr>
        <w:t xml:space="preserve">modern </w:t>
      </w:r>
      <w:r w:rsidR="00A737F6">
        <w:rPr>
          <w:lang w:eastAsia="en-GB"/>
        </w:rPr>
        <w:t xml:space="preserve">computer with </w:t>
      </w:r>
      <w:r w:rsidR="00512D35">
        <w:rPr>
          <w:lang w:eastAsia="en-GB"/>
        </w:rPr>
        <w:t>recent versions</w:t>
      </w:r>
      <w:r w:rsidR="00472DFD">
        <w:rPr>
          <w:lang w:eastAsia="en-GB"/>
        </w:rPr>
        <w:t xml:space="preserve"> of most browsers</w:t>
      </w:r>
      <w:r w:rsidR="00512D35">
        <w:rPr>
          <w:lang w:eastAsia="en-GB"/>
        </w:rPr>
        <w:t>.</w:t>
      </w:r>
      <w:r w:rsidR="00C86F72">
        <w:rPr>
          <w:lang w:eastAsia="en-GB"/>
        </w:rPr>
        <w:t xml:space="preserve"> </w:t>
      </w:r>
      <w:r w:rsidR="009B72FC">
        <w:rPr>
          <w:lang w:eastAsia="en-GB"/>
        </w:rPr>
        <w:t xml:space="preserve">Please read </w:t>
      </w:r>
      <w:hyperlink w:anchor="_APPENDIX_1." w:history="1">
        <w:r w:rsidR="00A84796">
          <w:rPr>
            <w:rStyle w:val="Hyperlink"/>
            <w:lang w:eastAsia="en-GB"/>
          </w:rPr>
          <w:t>Appendix 1</w:t>
        </w:r>
      </w:hyperlink>
      <w:r w:rsidR="0007307E">
        <w:rPr>
          <w:lang w:eastAsia="en-GB"/>
        </w:rPr>
        <w:t xml:space="preserve"> </w:t>
      </w:r>
      <w:r w:rsidR="005904B2">
        <w:rPr>
          <w:lang w:eastAsia="en-GB"/>
        </w:rPr>
        <w:t>, “C</w:t>
      </w:r>
      <w:r w:rsidR="0007307E">
        <w:rPr>
          <w:lang w:eastAsia="en-GB"/>
        </w:rPr>
        <w:t>ompatibility and installation notes</w:t>
      </w:r>
      <w:r w:rsidR="005904B2">
        <w:rPr>
          <w:lang w:eastAsia="en-GB"/>
        </w:rPr>
        <w:t>”</w:t>
      </w:r>
      <w:r w:rsidR="00D77A4D">
        <w:rPr>
          <w:lang w:eastAsia="en-GB"/>
        </w:rPr>
        <w:t xml:space="preserve">, </w:t>
      </w:r>
      <w:r w:rsidR="00D77A4D" w:rsidRPr="00CB2C26">
        <w:rPr>
          <w:u w:val="single"/>
          <w:lang w:eastAsia="en-GB"/>
        </w:rPr>
        <w:t xml:space="preserve">especially regarding </w:t>
      </w:r>
      <w:r w:rsidR="00A926DF" w:rsidRPr="00CB2C26">
        <w:rPr>
          <w:u w:val="single"/>
          <w:lang w:eastAsia="en-GB"/>
        </w:rPr>
        <w:t>choice of browser if you wish to use the software when offline</w:t>
      </w:r>
      <w:r w:rsidR="00A926DF">
        <w:rPr>
          <w:lang w:eastAsia="en-GB"/>
        </w:rPr>
        <w:t>.</w:t>
      </w:r>
    </w:p>
    <w:p w14:paraId="7A07A467" w14:textId="77777777" w:rsidR="0007307E" w:rsidRDefault="0007307E" w:rsidP="0055188B">
      <w:pPr>
        <w:spacing w:after="0" w:line="240" w:lineRule="auto"/>
        <w:rPr>
          <w:lang w:eastAsia="en-GB"/>
        </w:rPr>
      </w:pPr>
    </w:p>
    <w:p w14:paraId="0369BBF7" w14:textId="3AFA49BC" w:rsidR="00B824A3" w:rsidRDefault="001D3827" w:rsidP="006F493F">
      <w:pPr>
        <w:spacing w:after="0" w:line="240" w:lineRule="auto"/>
        <w:rPr>
          <w:lang w:eastAsia="en-GB"/>
        </w:rPr>
      </w:pPr>
      <w:r>
        <w:rPr>
          <w:lang w:eastAsia="en-GB"/>
        </w:rPr>
        <w:t>It is intended to continue develop</w:t>
      </w:r>
      <w:r w:rsidR="008E4BAB">
        <w:rPr>
          <w:lang w:eastAsia="en-GB"/>
        </w:rPr>
        <w:t>ing</w:t>
      </w:r>
      <w:r>
        <w:rPr>
          <w:lang w:eastAsia="en-GB"/>
        </w:rPr>
        <w:t xml:space="preserve"> Astron</w:t>
      </w:r>
      <w:r w:rsidR="008E4BAB">
        <w:rPr>
          <w:lang w:eastAsia="en-GB"/>
        </w:rPr>
        <w:t xml:space="preserve"> </w:t>
      </w:r>
      <w:r w:rsidR="00796931">
        <w:rPr>
          <w:lang w:eastAsia="en-GB"/>
        </w:rPr>
        <w:t>Version 2</w:t>
      </w:r>
      <w:r w:rsidR="00687D71">
        <w:rPr>
          <w:lang w:eastAsia="en-GB"/>
        </w:rPr>
        <w:t xml:space="preserve"> as the language used (</w:t>
      </w:r>
      <w:r w:rsidR="00D12747">
        <w:rPr>
          <w:lang w:eastAsia="en-GB"/>
        </w:rPr>
        <w:t>J</w:t>
      </w:r>
      <w:r w:rsidR="00687D71">
        <w:rPr>
          <w:lang w:eastAsia="en-GB"/>
        </w:rPr>
        <w:t>ava</w:t>
      </w:r>
      <w:r w:rsidR="00D12747">
        <w:rPr>
          <w:lang w:eastAsia="en-GB"/>
        </w:rPr>
        <w:t>S</w:t>
      </w:r>
      <w:r w:rsidR="00687D71">
        <w:rPr>
          <w:lang w:eastAsia="en-GB"/>
        </w:rPr>
        <w:t>cript) gives much more flexibility</w:t>
      </w:r>
      <w:r w:rsidR="00D12747">
        <w:rPr>
          <w:lang w:eastAsia="en-GB"/>
        </w:rPr>
        <w:t xml:space="preserve"> </w:t>
      </w:r>
      <w:r w:rsidR="0085096D">
        <w:rPr>
          <w:lang w:eastAsia="en-GB"/>
        </w:rPr>
        <w:t xml:space="preserve">than Excel </w:t>
      </w:r>
      <w:r w:rsidR="00D12747">
        <w:rPr>
          <w:lang w:eastAsia="en-GB"/>
        </w:rPr>
        <w:t xml:space="preserve">as evidenced by the </w:t>
      </w:r>
      <w:r w:rsidR="00A52B3D">
        <w:rPr>
          <w:lang w:eastAsia="en-GB"/>
        </w:rPr>
        <w:t>improvements in Meridian Passage</w:t>
      </w:r>
      <w:r w:rsidR="00D6003F">
        <w:rPr>
          <w:lang w:eastAsia="en-GB"/>
        </w:rPr>
        <w:t xml:space="preserve">, </w:t>
      </w:r>
      <w:r w:rsidR="00A52B3D">
        <w:rPr>
          <w:lang w:eastAsia="en-GB"/>
        </w:rPr>
        <w:t>Lunar modules</w:t>
      </w:r>
      <w:r w:rsidR="00796931">
        <w:rPr>
          <w:lang w:eastAsia="en-GB"/>
        </w:rPr>
        <w:t xml:space="preserve">, </w:t>
      </w:r>
      <w:r w:rsidR="00D6003F">
        <w:rPr>
          <w:lang w:eastAsia="en-GB"/>
        </w:rPr>
        <w:t>Sight Lo</w:t>
      </w:r>
      <w:r w:rsidR="0015489E">
        <w:rPr>
          <w:lang w:eastAsia="en-GB"/>
        </w:rPr>
        <w:t>g/Plotter</w:t>
      </w:r>
      <w:r w:rsidR="00796931">
        <w:rPr>
          <w:lang w:eastAsia="en-GB"/>
        </w:rPr>
        <w:t xml:space="preserve"> and Sight Planner</w:t>
      </w:r>
      <w:r w:rsidR="00D215F6">
        <w:rPr>
          <w:lang w:eastAsia="en-GB"/>
        </w:rPr>
        <w:t>/Sky C</w:t>
      </w:r>
      <w:r w:rsidR="004D17B6">
        <w:rPr>
          <w:lang w:eastAsia="en-GB"/>
        </w:rPr>
        <w:t>hart</w:t>
      </w:r>
      <w:r w:rsidR="002E7CF6">
        <w:rPr>
          <w:lang w:eastAsia="en-GB"/>
        </w:rPr>
        <w:t xml:space="preserve">. </w:t>
      </w:r>
      <w:r w:rsidR="001A0DD4">
        <w:rPr>
          <w:lang w:eastAsia="en-GB"/>
        </w:rPr>
        <w:t>Version 2</w:t>
      </w:r>
      <w:r w:rsidR="006F493F">
        <w:rPr>
          <w:lang w:eastAsia="en-GB"/>
        </w:rPr>
        <w:t xml:space="preserve"> </w:t>
      </w:r>
      <w:r w:rsidR="001A0DD4">
        <w:rPr>
          <w:lang w:eastAsia="en-GB"/>
        </w:rPr>
        <w:t xml:space="preserve">is </w:t>
      </w:r>
      <w:r w:rsidR="00B6631F">
        <w:rPr>
          <w:lang w:eastAsia="en-GB"/>
        </w:rPr>
        <w:t>primarily a rewrite</w:t>
      </w:r>
      <w:r w:rsidR="009507A4">
        <w:rPr>
          <w:lang w:eastAsia="en-GB"/>
        </w:rPr>
        <w:t xml:space="preserve"> of V1.15</w:t>
      </w:r>
      <w:r w:rsidR="00B6631F">
        <w:rPr>
          <w:lang w:eastAsia="en-GB"/>
        </w:rPr>
        <w:t xml:space="preserve"> in Java</w:t>
      </w:r>
      <w:r w:rsidR="00A723E7">
        <w:rPr>
          <w:lang w:eastAsia="en-GB"/>
        </w:rPr>
        <w:t>S</w:t>
      </w:r>
      <w:r w:rsidR="00B6631F">
        <w:rPr>
          <w:lang w:eastAsia="en-GB"/>
        </w:rPr>
        <w:t>cript</w:t>
      </w:r>
      <w:r w:rsidR="000C3A8B">
        <w:rPr>
          <w:lang w:eastAsia="en-GB"/>
        </w:rPr>
        <w:t xml:space="preserve"> and we wish to allow several months ‘settlement’ before proceeding with t</w:t>
      </w:r>
      <w:r w:rsidR="001662FF">
        <w:rPr>
          <w:lang w:eastAsia="en-GB"/>
        </w:rPr>
        <w:t xml:space="preserve">he following </w:t>
      </w:r>
      <w:r w:rsidR="000C3A8B">
        <w:rPr>
          <w:lang w:eastAsia="en-GB"/>
        </w:rPr>
        <w:t xml:space="preserve">planned </w:t>
      </w:r>
      <w:r w:rsidR="001662FF">
        <w:rPr>
          <w:lang w:eastAsia="en-GB"/>
        </w:rPr>
        <w:t>additions:</w:t>
      </w:r>
      <w:r w:rsidR="00053F1C">
        <w:rPr>
          <w:lang w:eastAsia="en-GB"/>
        </w:rPr>
        <w:t>.</w:t>
      </w:r>
    </w:p>
    <w:p w14:paraId="53789C6F" w14:textId="59C78CE7" w:rsidR="00A723E7" w:rsidRDefault="003D675D" w:rsidP="003E4A2E">
      <w:pPr>
        <w:pStyle w:val="ListParagraph"/>
        <w:numPr>
          <w:ilvl w:val="0"/>
          <w:numId w:val="9"/>
        </w:numPr>
        <w:spacing w:after="0" w:line="240" w:lineRule="auto"/>
        <w:rPr>
          <w:lang w:eastAsia="en-GB"/>
        </w:rPr>
      </w:pPr>
      <w:r>
        <w:rPr>
          <w:lang w:eastAsia="en-GB"/>
        </w:rPr>
        <w:t xml:space="preserve">Add lunar </w:t>
      </w:r>
      <w:r w:rsidR="00F44852">
        <w:rPr>
          <w:lang w:eastAsia="en-GB"/>
        </w:rPr>
        <w:t>body/times predictor to Planner page.</w:t>
      </w:r>
    </w:p>
    <w:p w14:paraId="57755554" w14:textId="3A33D516" w:rsidR="00DD219E" w:rsidRDefault="00DD219E" w:rsidP="003E4A2E">
      <w:pPr>
        <w:pStyle w:val="ListParagraph"/>
        <w:numPr>
          <w:ilvl w:val="0"/>
          <w:numId w:val="9"/>
        </w:numPr>
        <w:spacing w:after="0" w:line="240" w:lineRule="auto"/>
        <w:rPr>
          <w:lang w:eastAsia="en-GB"/>
        </w:rPr>
      </w:pPr>
      <w:r>
        <w:rPr>
          <w:lang w:eastAsia="en-GB"/>
        </w:rPr>
        <w:t>Improve Home Page and other displays for better screen fit.</w:t>
      </w:r>
    </w:p>
    <w:p w14:paraId="71827E23" w14:textId="54CA3A6D" w:rsidR="0040406C" w:rsidRDefault="005F5A7C" w:rsidP="003E4A2E">
      <w:pPr>
        <w:pStyle w:val="ListParagraph"/>
        <w:numPr>
          <w:ilvl w:val="0"/>
          <w:numId w:val="9"/>
        </w:numPr>
        <w:spacing w:after="0" w:line="240" w:lineRule="auto"/>
        <w:rPr>
          <w:lang w:eastAsia="en-GB"/>
        </w:rPr>
      </w:pPr>
      <w:r>
        <w:rPr>
          <w:lang w:eastAsia="en-GB"/>
        </w:rPr>
        <w:t xml:space="preserve">Add </w:t>
      </w:r>
      <w:r w:rsidR="00C518EF">
        <w:rPr>
          <w:lang w:eastAsia="en-GB"/>
        </w:rPr>
        <w:t xml:space="preserve">(substantial) code </w:t>
      </w:r>
      <w:r w:rsidR="000752C6">
        <w:rPr>
          <w:lang w:eastAsia="en-GB"/>
        </w:rPr>
        <w:t xml:space="preserve">to enable offline use with Safari and </w:t>
      </w:r>
      <w:r w:rsidR="00651FD5">
        <w:rPr>
          <w:lang w:eastAsia="en-GB"/>
        </w:rPr>
        <w:t>Mi</w:t>
      </w:r>
      <w:r w:rsidR="000752C6">
        <w:rPr>
          <w:lang w:eastAsia="en-GB"/>
        </w:rPr>
        <w:t>crosoft browsers.</w:t>
      </w:r>
    </w:p>
    <w:p w14:paraId="6D304DDF" w14:textId="543A3F3B" w:rsidR="00C518EF" w:rsidRDefault="00AF10ED" w:rsidP="003E4A2E">
      <w:pPr>
        <w:pStyle w:val="ListParagraph"/>
        <w:numPr>
          <w:ilvl w:val="0"/>
          <w:numId w:val="9"/>
        </w:numPr>
        <w:spacing w:after="0" w:line="240" w:lineRule="auto"/>
        <w:rPr>
          <w:lang w:eastAsia="en-GB"/>
        </w:rPr>
      </w:pPr>
      <w:r>
        <w:rPr>
          <w:lang w:eastAsia="en-GB"/>
        </w:rPr>
        <w:t xml:space="preserve">Add user </w:t>
      </w:r>
      <w:r w:rsidR="003D6D8B">
        <w:rPr>
          <w:lang w:eastAsia="en-GB"/>
        </w:rPr>
        <w:t xml:space="preserve">selectable </w:t>
      </w:r>
      <w:r>
        <w:rPr>
          <w:lang w:eastAsia="en-GB"/>
        </w:rPr>
        <w:t xml:space="preserve">alternative method </w:t>
      </w:r>
      <w:r w:rsidR="00C50E37">
        <w:rPr>
          <w:lang w:eastAsia="en-GB"/>
        </w:rPr>
        <w:t xml:space="preserve">for </w:t>
      </w:r>
      <w:r w:rsidR="003D6D8B">
        <w:rPr>
          <w:lang w:eastAsia="en-GB"/>
        </w:rPr>
        <w:t>lunars.</w:t>
      </w:r>
      <w:r w:rsidR="003D6D8B" w:rsidRPr="003D6D8B">
        <w:rPr>
          <w:lang w:eastAsia="en-GB"/>
        </w:rPr>
        <w:t xml:space="preserve"> </w:t>
      </w:r>
      <w:r w:rsidR="003D6D8B">
        <w:rPr>
          <w:lang w:eastAsia="en-GB"/>
        </w:rPr>
        <w:t>(Three sight method)</w:t>
      </w:r>
      <w:r w:rsidR="00C50E37">
        <w:rPr>
          <w:lang w:eastAsia="en-GB"/>
        </w:rPr>
        <w:t>.</w:t>
      </w:r>
    </w:p>
    <w:p w14:paraId="59989D1D" w14:textId="18F89928" w:rsidR="00807CE3" w:rsidRDefault="001D2CC9" w:rsidP="003E4A2E">
      <w:pPr>
        <w:pStyle w:val="ListParagraph"/>
        <w:numPr>
          <w:ilvl w:val="0"/>
          <w:numId w:val="9"/>
        </w:numPr>
        <w:spacing w:after="0" w:line="240" w:lineRule="auto"/>
        <w:rPr>
          <w:lang w:eastAsia="en-GB"/>
        </w:rPr>
      </w:pPr>
      <w:r>
        <w:rPr>
          <w:lang w:eastAsia="en-GB"/>
        </w:rPr>
        <w:t>Enable LOP’s from Lunar</w:t>
      </w:r>
      <w:r w:rsidR="00900039">
        <w:rPr>
          <w:lang w:eastAsia="en-GB"/>
        </w:rPr>
        <w:t xml:space="preserve"> Distances</w:t>
      </w:r>
      <w:r>
        <w:rPr>
          <w:lang w:eastAsia="en-GB"/>
        </w:rPr>
        <w:t xml:space="preserve"> to be </w:t>
      </w:r>
      <w:r w:rsidR="000B21BE">
        <w:rPr>
          <w:lang w:eastAsia="en-GB"/>
        </w:rPr>
        <w:t>used with Sight Plotter and Sight Log.</w:t>
      </w:r>
    </w:p>
    <w:p w14:paraId="0B4A7CFD" w14:textId="034C06D8" w:rsidR="00DB08B3" w:rsidRDefault="003B5A5C" w:rsidP="004A1935">
      <w:pPr>
        <w:pStyle w:val="Heading2"/>
        <w:rPr>
          <w:lang w:eastAsia="en-GB"/>
        </w:rPr>
      </w:pPr>
      <w:bookmarkStart w:id="4" w:name="_3A._Feedback_on"/>
      <w:bookmarkStart w:id="5" w:name="_Toc527228250"/>
      <w:bookmarkEnd w:id="4"/>
      <w:r>
        <w:rPr>
          <w:lang w:eastAsia="en-GB"/>
        </w:rPr>
        <w:t xml:space="preserve">3A. Feedback </w:t>
      </w:r>
      <w:r w:rsidR="00D3035F">
        <w:rPr>
          <w:lang w:eastAsia="en-GB"/>
        </w:rPr>
        <w:t>on Version 2</w:t>
      </w:r>
      <w:r w:rsidR="00083436">
        <w:rPr>
          <w:lang w:eastAsia="en-GB"/>
        </w:rPr>
        <w:t>.00</w:t>
      </w:r>
      <w:r w:rsidR="00D3035F">
        <w:rPr>
          <w:lang w:eastAsia="en-GB"/>
        </w:rPr>
        <w:t xml:space="preserve"> which is under Beta test.</w:t>
      </w:r>
      <w:bookmarkEnd w:id="5"/>
    </w:p>
    <w:p w14:paraId="77CA5B92" w14:textId="2927E441" w:rsidR="00D3035F" w:rsidRDefault="00D3035F" w:rsidP="00DB08B3">
      <w:pPr>
        <w:pStyle w:val="ListParagraph"/>
        <w:spacing w:after="0" w:line="240" w:lineRule="auto"/>
        <w:rPr>
          <w:lang w:eastAsia="en-GB"/>
        </w:rPr>
      </w:pPr>
    </w:p>
    <w:p w14:paraId="162A7957" w14:textId="252FA5E2" w:rsidR="005026BF" w:rsidRDefault="00D3035F" w:rsidP="00DB08B3">
      <w:pPr>
        <w:pStyle w:val="ListParagraph"/>
        <w:spacing w:after="0" w:line="240" w:lineRule="auto"/>
        <w:rPr>
          <w:lang w:eastAsia="en-GB"/>
        </w:rPr>
      </w:pPr>
      <w:r>
        <w:rPr>
          <w:lang w:eastAsia="en-GB"/>
        </w:rPr>
        <w:t>We would love to receive feedback</w:t>
      </w:r>
      <w:r w:rsidR="0075247A">
        <w:rPr>
          <w:lang w:eastAsia="en-GB"/>
        </w:rPr>
        <w:t xml:space="preserve"> on Astron V2.00 or these user notes.</w:t>
      </w:r>
      <w:r w:rsidR="005F09B0">
        <w:rPr>
          <w:lang w:eastAsia="en-GB"/>
        </w:rPr>
        <w:t xml:space="preserve"> </w:t>
      </w:r>
      <w:r w:rsidR="005026BF">
        <w:rPr>
          <w:lang w:eastAsia="en-GB"/>
        </w:rPr>
        <w:t xml:space="preserve">Version 2 is a rewrite in a </w:t>
      </w:r>
      <w:r w:rsidR="00CA7A90">
        <w:rPr>
          <w:lang w:eastAsia="en-GB"/>
        </w:rPr>
        <w:t xml:space="preserve">different </w:t>
      </w:r>
      <w:r w:rsidR="005026BF">
        <w:rPr>
          <w:lang w:eastAsia="en-GB"/>
        </w:rPr>
        <w:t>language</w:t>
      </w:r>
      <w:r w:rsidR="00404C1F">
        <w:rPr>
          <w:lang w:eastAsia="en-GB"/>
        </w:rPr>
        <w:t xml:space="preserve"> and may take a short while to mature. This </w:t>
      </w:r>
      <w:r w:rsidR="00207B07">
        <w:rPr>
          <w:lang w:eastAsia="en-GB"/>
        </w:rPr>
        <w:t>i</w:t>
      </w:r>
      <w:r w:rsidR="00404C1F">
        <w:rPr>
          <w:lang w:eastAsia="en-GB"/>
        </w:rPr>
        <w:t>s especially so</w:t>
      </w:r>
      <w:r w:rsidR="002E66DC">
        <w:rPr>
          <w:lang w:eastAsia="en-GB"/>
        </w:rPr>
        <w:t xml:space="preserve"> </w:t>
      </w:r>
      <w:r w:rsidR="00207B07">
        <w:rPr>
          <w:lang w:eastAsia="en-GB"/>
        </w:rPr>
        <w:t>as browser</w:t>
      </w:r>
      <w:r w:rsidR="009775F2">
        <w:rPr>
          <w:lang w:eastAsia="en-GB"/>
        </w:rPr>
        <w:t>’</w:t>
      </w:r>
      <w:r w:rsidR="00207B07">
        <w:rPr>
          <w:lang w:eastAsia="en-GB"/>
        </w:rPr>
        <w:t>s</w:t>
      </w:r>
      <w:r w:rsidR="002E66DC">
        <w:rPr>
          <w:lang w:eastAsia="en-GB"/>
        </w:rPr>
        <w:t xml:space="preserve"> behavior</w:t>
      </w:r>
      <w:r w:rsidR="00584E86">
        <w:rPr>
          <w:lang w:eastAsia="en-GB"/>
        </w:rPr>
        <w:t>s</w:t>
      </w:r>
      <w:r w:rsidR="00090FFC">
        <w:rPr>
          <w:lang w:eastAsia="en-GB"/>
        </w:rPr>
        <w:t xml:space="preserve"> </w:t>
      </w:r>
      <w:r w:rsidR="009775F2">
        <w:rPr>
          <w:lang w:eastAsia="en-GB"/>
        </w:rPr>
        <w:t xml:space="preserve">differ </w:t>
      </w:r>
      <w:r w:rsidR="00090FFC">
        <w:rPr>
          <w:lang w:eastAsia="en-GB"/>
        </w:rPr>
        <w:t>and e</w:t>
      </w:r>
      <w:r w:rsidR="002E66DC">
        <w:rPr>
          <w:lang w:eastAsia="en-GB"/>
        </w:rPr>
        <w:t xml:space="preserve">ven the same browser </w:t>
      </w:r>
      <w:r w:rsidR="00090FFC">
        <w:rPr>
          <w:lang w:eastAsia="en-GB"/>
        </w:rPr>
        <w:t xml:space="preserve">may behave differently on </w:t>
      </w:r>
      <w:r w:rsidR="002E66DC">
        <w:rPr>
          <w:lang w:eastAsia="en-GB"/>
        </w:rPr>
        <w:t>different platform</w:t>
      </w:r>
      <w:r w:rsidR="009775F2">
        <w:rPr>
          <w:lang w:eastAsia="en-GB"/>
        </w:rPr>
        <w:t>s.</w:t>
      </w:r>
    </w:p>
    <w:p w14:paraId="4EDAE4AA" w14:textId="77777777" w:rsidR="005026BF" w:rsidRDefault="005026BF" w:rsidP="00DB08B3">
      <w:pPr>
        <w:pStyle w:val="ListParagraph"/>
        <w:spacing w:after="0" w:line="240" w:lineRule="auto"/>
        <w:rPr>
          <w:lang w:eastAsia="en-GB"/>
        </w:rPr>
      </w:pPr>
    </w:p>
    <w:p w14:paraId="7A6C60F6" w14:textId="3E831F35" w:rsidR="00D3035F" w:rsidRDefault="006825CC" w:rsidP="00DB08B3">
      <w:pPr>
        <w:pStyle w:val="ListParagraph"/>
        <w:spacing w:after="0" w:line="240" w:lineRule="auto"/>
        <w:rPr>
          <w:lang w:eastAsia="en-GB"/>
        </w:rPr>
      </w:pPr>
      <w:r>
        <w:rPr>
          <w:lang w:eastAsia="en-GB"/>
        </w:rPr>
        <w:t>We don’t like those boring online forms</w:t>
      </w:r>
      <w:r w:rsidR="00320244">
        <w:rPr>
          <w:lang w:eastAsia="en-GB"/>
        </w:rPr>
        <w:t>: p</w:t>
      </w:r>
      <w:r w:rsidR="005F09B0">
        <w:rPr>
          <w:lang w:eastAsia="en-GB"/>
        </w:rPr>
        <w:t xml:space="preserve">lease </w:t>
      </w:r>
      <w:r w:rsidR="00320244">
        <w:rPr>
          <w:lang w:eastAsia="en-GB"/>
        </w:rPr>
        <w:t xml:space="preserve">just send a chatty </w:t>
      </w:r>
      <w:r w:rsidR="005F09B0">
        <w:rPr>
          <w:lang w:eastAsia="en-GB"/>
        </w:rPr>
        <w:t>email</w:t>
      </w:r>
      <w:r w:rsidR="00320244">
        <w:rPr>
          <w:lang w:eastAsia="en-GB"/>
        </w:rPr>
        <w:t xml:space="preserve"> to</w:t>
      </w:r>
      <w:r w:rsidR="005F09B0">
        <w:rPr>
          <w:lang w:eastAsia="en-GB"/>
        </w:rPr>
        <w:t xml:space="preserve"> </w:t>
      </w:r>
      <w:hyperlink r:id="rId9" w:history="1">
        <w:r w:rsidRPr="00311807">
          <w:rPr>
            <w:rStyle w:val="Hyperlink"/>
            <w:lang w:eastAsia="en-GB"/>
          </w:rPr>
          <w:t>1billritchie@gmail.com</w:t>
        </w:r>
      </w:hyperlink>
      <w:r>
        <w:rPr>
          <w:lang w:eastAsia="en-GB"/>
        </w:rPr>
        <w:t xml:space="preserve"> </w:t>
      </w:r>
      <w:r w:rsidR="00EB3E95">
        <w:rPr>
          <w:lang w:eastAsia="en-GB"/>
        </w:rPr>
        <w:t>stating your problem, comment, brickbats or bouquets.</w:t>
      </w:r>
    </w:p>
    <w:p w14:paraId="11EA3A0B" w14:textId="61C17AD5" w:rsidR="00EB3E95" w:rsidRDefault="00EB3E95" w:rsidP="00DB08B3">
      <w:pPr>
        <w:pStyle w:val="ListParagraph"/>
        <w:spacing w:after="0" w:line="240" w:lineRule="auto"/>
        <w:rPr>
          <w:lang w:eastAsia="en-GB"/>
        </w:rPr>
      </w:pPr>
    </w:p>
    <w:p w14:paraId="5692181E" w14:textId="0266D330" w:rsidR="00EB3E95" w:rsidRDefault="00DF7EAF" w:rsidP="00DB08B3">
      <w:pPr>
        <w:pStyle w:val="ListParagraph"/>
        <w:spacing w:after="0" w:line="240" w:lineRule="auto"/>
        <w:rPr>
          <w:lang w:eastAsia="en-GB"/>
        </w:rPr>
      </w:pPr>
      <w:r>
        <w:rPr>
          <w:lang w:eastAsia="en-GB"/>
        </w:rPr>
        <w:t xml:space="preserve">Please </w:t>
      </w:r>
      <w:r w:rsidR="0042459C">
        <w:rPr>
          <w:lang w:eastAsia="en-GB"/>
        </w:rPr>
        <w:t>add the following where relevant.</w:t>
      </w:r>
    </w:p>
    <w:p w14:paraId="3DC09BA6" w14:textId="5D7EBA69" w:rsidR="0042459C" w:rsidRDefault="0042459C" w:rsidP="00DB08B3">
      <w:pPr>
        <w:pStyle w:val="ListParagraph"/>
        <w:spacing w:after="0" w:line="240" w:lineRule="auto"/>
        <w:rPr>
          <w:lang w:eastAsia="en-GB"/>
        </w:rPr>
      </w:pPr>
      <w:r>
        <w:rPr>
          <w:lang w:eastAsia="en-GB"/>
        </w:rPr>
        <w:t>1. Screenshot</w:t>
      </w:r>
      <w:r w:rsidR="004D04A0">
        <w:rPr>
          <w:lang w:eastAsia="en-GB"/>
        </w:rPr>
        <w:t>(s)</w:t>
      </w:r>
      <w:r w:rsidR="00823F79">
        <w:rPr>
          <w:lang w:eastAsia="en-GB"/>
        </w:rPr>
        <w:t xml:space="preserve"> showing screen</w:t>
      </w:r>
      <w:r w:rsidR="0006500B">
        <w:rPr>
          <w:lang w:eastAsia="en-GB"/>
        </w:rPr>
        <w:t xml:space="preserve">(s) with </w:t>
      </w:r>
      <w:r w:rsidR="00D57C43">
        <w:rPr>
          <w:lang w:eastAsia="en-GB"/>
        </w:rPr>
        <w:t>subject</w:t>
      </w:r>
      <w:r w:rsidR="0006500B">
        <w:rPr>
          <w:lang w:eastAsia="en-GB"/>
        </w:rPr>
        <w:t xml:space="preserve"> input and output</w:t>
      </w:r>
      <w:r w:rsidR="00823F79">
        <w:rPr>
          <w:lang w:eastAsia="en-GB"/>
        </w:rPr>
        <w:t>.</w:t>
      </w:r>
    </w:p>
    <w:p w14:paraId="5C2A4C9A" w14:textId="1A30792C" w:rsidR="00535782" w:rsidRDefault="0042459C" w:rsidP="00535782">
      <w:pPr>
        <w:pStyle w:val="ListParagraph"/>
        <w:spacing w:after="0" w:line="240" w:lineRule="auto"/>
        <w:rPr>
          <w:lang w:eastAsia="en-GB"/>
        </w:rPr>
      </w:pPr>
      <w:r>
        <w:rPr>
          <w:lang w:eastAsia="en-GB"/>
        </w:rPr>
        <w:t xml:space="preserve">2. </w:t>
      </w:r>
      <w:r w:rsidR="00394E80">
        <w:rPr>
          <w:lang w:eastAsia="en-GB"/>
        </w:rPr>
        <w:t xml:space="preserve">Device details. EG </w:t>
      </w:r>
      <w:r w:rsidR="00535782" w:rsidRPr="00535782">
        <w:rPr>
          <w:lang w:eastAsia="en-GB"/>
        </w:rPr>
        <w:t>Apple iPad 9.7" (2017) 128GB</w:t>
      </w:r>
    </w:p>
    <w:p w14:paraId="50A55F8E" w14:textId="45FF8546" w:rsidR="008E2C4F" w:rsidRDefault="008E2C4F" w:rsidP="00535782">
      <w:pPr>
        <w:pStyle w:val="ListParagraph"/>
        <w:spacing w:after="0" w:line="240" w:lineRule="auto"/>
        <w:rPr>
          <w:lang w:eastAsia="en-GB"/>
        </w:rPr>
      </w:pPr>
      <w:r>
        <w:rPr>
          <w:lang w:eastAsia="en-GB"/>
        </w:rPr>
        <w:t xml:space="preserve">3. Device </w:t>
      </w:r>
      <w:r w:rsidR="00034EAD">
        <w:rPr>
          <w:lang w:eastAsia="en-GB"/>
        </w:rPr>
        <w:t xml:space="preserve">operating system. EG </w:t>
      </w:r>
      <w:r w:rsidR="00A62385">
        <w:rPr>
          <w:lang w:eastAsia="en-GB"/>
        </w:rPr>
        <w:t>iOS 10.0</w:t>
      </w:r>
      <w:r w:rsidR="008B5807">
        <w:rPr>
          <w:lang w:eastAsia="en-GB"/>
        </w:rPr>
        <w:t>.</w:t>
      </w:r>
    </w:p>
    <w:p w14:paraId="5147B14D" w14:textId="433F3485" w:rsidR="009A5CF6" w:rsidRDefault="008B5807" w:rsidP="00B94A24">
      <w:pPr>
        <w:pStyle w:val="ListParagraph"/>
        <w:spacing w:after="0" w:line="240" w:lineRule="auto"/>
        <w:rPr>
          <w:lang w:eastAsia="en-GB"/>
        </w:rPr>
      </w:pPr>
      <w:r>
        <w:rPr>
          <w:lang w:eastAsia="en-GB"/>
        </w:rPr>
        <w:t>4</w:t>
      </w:r>
      <w:r w:rsidR="00535782">
        <w:rPr>
          <w:lang w:eastAsia="en-GB"/>
        </w:rPr>
        <w:t>. Browser details.</w:t>
      </w:r>
      <w:r w:rsidR="00B94A24">
        <w:rPr>
          <w:lang w:eastAsia="en-GB"/>
        </w:rPr>
        <w:t xml:space="preserve"> </w:t>
      </w:r>
      <w:r w:rsidR="00C32E71">
        <w:rPr>
          <w:lang w:eastAsia="en-GB"/>
        </w:rPr>
        <w:t>EG Chrome</w:t>
      </w:r>
      <w:r w:rsidR="009A5CF6">
        <w:rPr>
          <w:lang w:eastAsia="en-GB"/>
        </w:rPr>
        <w:t xml:space="preserve"> </w:t>
      </w:r>
      <w:r w:rsidR="00B94A24">
        <w:rPr>
          <w:lang w:eastAsia="en-GB"/>
        </w:rPr>
        <w:t>for iPad V</w:t>
      </w:r>
      <w:r w:rsidR="009A5CF6" w:rsidRPr="00B94A24">
        <w:rPr>
          <w:lang w:eastAsia="en-GB"/>
        </w:rPr>
        <w:t>69.0.3497.105</w:t>
      </w:r>
    </w:p>
    <w:p w14:paraId="6ACEBD76" w14:textId="01E9D4AD" w:rsidR="008B5807" w:rsidRDefault="008B5807" w:rsidP="00B94A24">
      <w:pPr>
        <w:pStyle w:val="ListParagraph"/>
        <w:spacing w:after="0" w:line="240" w:lineRule="auto"/>
        <w:rPr>
          <w:lang w:eastAsia="en-GB"/>
        </w:rPr>
      </w:pPr>
      <w:r>
        <w:rPr>
          <w:lang w:eastAsia="en-GB"/>
        </w:rPr>
        <w:t>5. Whether</w:t>
      </w:r>
      <w:r w:rsidR="00726EE0">
        <w:rPr>
          <w:lang w:eastAsia="en-GB"/>
        </w:rPr>
        <w:t xml:space="preserve"> browsing </w:t>
      </w:r>
      <w:r>
        <w:rPr>
          <w:lang w:eastAsia="en-GB"/>
        </w:rPr>
        <w:t xml:space="preserve">online or </w:t>
      </w:r>
      <w:r w:rsidR="00726EE0">
        <w:rPr>
          <w:lang w:eastAsia="en-GB"/>
        </w:rPr>
        <w:t>browsing saved offline file.</w:t>
      </w:r>
      <w:r w:rsidR="00616CF0">
        <w:rPr>
          <w:lang w:eastAsia="en-GB"/>
        </w:rPr>
        <w:t xml:space="preserve"> </w:t>
      </w:r>
    </w:p>
    <w:p w14:paraId="6DB1A061" w14:textId="5262A159" w:rsidR="006018F4" w:rsidRDefault="006018F4" w:rsidP="00B94A24">
      <w:pPr>
        <w:pStyle w:val="ListParagraph"/>
        <w:spacing w:after="0" w:line="240" w:lineRule="auto"/>
        <w:rPr>
          <w:lang w:eastAsia="en-GB"/>
        </w:rPr>
      </w:pPr>
    </w:p>
    <w:p w14:paraId="5D0C222C" w14:textId="0B2A43A1" w:rsidR="00F42411" w:rsidRDefault="00F42411" w:rsidP="00B94A24">
      <w:pPr>
        <w:pStyle w:val="ListParagraph"/>
        <w:spacing w:after="0" w:line="240" w:lineRule="auto"/>
        <w:rPr>
          <w:lang w:eastAsia="en-GB"/>
        </w:rPr>
      </w:pPr>
      <w:r>
        <w:rPr>
          <w:lang w:eastAsia="en-GB"/>
        </w:rPr>
        <w:t>Most i</w:t>
      </w:r>
      <w:r w:rsidR="00E64EEC">
        <w:rPr>
          <w:lang w:eastAsia="en-GB"/>
        </w:rPr>
        <w:t>m</w:t>
      </w:r>
      <w:r>
        <w:rPr>
          <w:lang w:eastAsia="en-GB"/>
        </w:rPr>
        <w:t>portantly, we would like to hear about anything wrong</w:t>
      </w:r>
      <w:r w:rsidR="00196E51">
        <w:rPr>
          <w:lang w:eastAsia="en-GB"/>
        </w:rPr>
        <w:t xml:space="preserve">, so we can correct it quickly. However, </w:t>
      </w:r>
      <w:r w:rsidR="0084252E">
        <w:rPr>
          <w:lang w:eastAsia="en-GB"/>
        </w:rPr>
        <w:t xml:space="preserve">your </w:t>
      </w:r>
      <w:r w:rsidR="00196E51">
        <w:rPr>
          <w:lang w:eastAsia="en-GB"/>
        </w:rPr>
        <w:t>suggestions for improvements</w:t>
      </w:r>
      <w:r w:rsidR="00146E2B">
        <w:rPr>
          <w:lang w:eastAsia="en-GB"/>
        </w:rPr>
        <w:t xml:space="preserve"> </w:t>
      </w:r>
      <w:r w:rsidR="001214B1">
        <w:rPr>
          <w:lang w:eastAsia="en-GB"/>
        </w:rPr>
        <w:t>are also welcome.</w:t>
      </w:r>
      <w:r w:rsidR="00146E2B">
        <w:rPr>
          <w:lang w:eastAsia="en-GB"/>
        </w:rPr>
        <w:t xml:space="preserve">        </w:t>
      </w:r>
    </w:p>
    <w:p w14:paraId="57B71548" w14:textId="77777777" w:rsidR="00F42411" w:rsidRDefault="00F42411" w:rsidP="00B94A24">
      <w:pPr>
        <w:pStyle w:val="ListParagraph"/>
        <w:spacing w:after="0" w:line="240" w:lineRule="auto"/>
        <w:rPr>
          <w:lang w:eastAsia="en-GB"/>
        </w:rPr>
      </w:pPr>
    </w:p>
    <w:p w14:paraId="2CD4B3C4" w14:textId="38134E7E" w:rsidR="006018F4" w:rsidRPr="00B94A24" w:rsidRDefault="006018F4" w:rsidP="00B94A24">
      <w:pPr>
        <w:pStyle w:val="ListParagraph"/>
        <w:spacing w:after="0" w:line="240" w:lineRule="auto"/>
        <w:rPr>
          <w:lang w:eastAsia="en-GB"/>
        </w:rPr>
      </w:pPr>
      <w:r>
        <w:rPr>
          <w:lang w:eastAsia="en-GB"/>
        </w:rPr>
        <w:t>Thank you in advance for your feedback.</w:t>
      </w:r>
      <w:r w:rsidR="00314F6B">
        <w:rPr>
          <w:lang w:eastAsia="en-GB"/>
        </w:rPr>
        <w:t xml:space="preserve"> </w:t>
      </w:r>
    </w:p>
    <w:p w14:paraId="3EF3369E" w14:textId="1125C1BF" w:rsidR="00535782" w:rsidRPr="00535782" w:rsidRDefault="00535782" w:rsidP="00535782">
      <w:pPr>
        <w:pStyle w:val="ListParagraph"/>
        <w:spacing w:after="0" w:line="240" w:lineRule="auto"/>
        <w:rPr>
          <w:lang w:eastAsia="en-GB"/>
        </w:rPr>
      </w:pPr>
    </w:p>
    <w:p w14:paraId="317D69F5" w14:textId="42CBEE3D" w:rsidR="0042459C" w:rsidRDefault="0042459C" w:rsidP="00DB08B3">
      <w:pPr>
        <w:pStyle w:val="ListParagraph"/>
        <w:spacing w:after="0" w:line="240" w:lineRule="auto"/>
        <w:rPr>
          <w:lang w:eastAsia="en-GB"/>
        </w:rPr>
      </w:pPr>
    </w:p>
    <w:p w14:paraId="21637BDA" w14:textId="77777777" w:rsidR="00705C24" w:rsidRDefault="00705C24" w:rsidP="0055188B">
      <w:pPr>
        <w:spacing w:after="0"/>
        <w:rPr>
          <w:rStyle w:val="greek"/>
          <w:rFonts w:eastAsiaTheme="majorEastAsia" w:cstheme="majorBidi"/>
          <w:b/>
          <w:i/>
          <w:color w:val="000000" w:themeColor="text1"/>
          <w:szCs w:val="24"/>
        </w:rPr>
      </w:pPr>
      <w:r>
        <w:rPr>
          <w:rStyle w:val="greek"/>
        </w:rPr>
        <w:br w:type="page"/>
      </w:r>
    </w:p>
    <w:p w14:paraId="2F310CBC" w14:textId="13C7DC2E" w:rsidR="009A013E" w:rsidRPr="0055442C" w:rsidRDefault="006F03A1" w:rsidP="0055188B">
      <w:pPr>
        <w:pStyle w:val="Heading2"/>
        <w:spacing w:after="0"/>
        <w:rPr>
          <w:rFonts w:eastAsia="Times New Roman"/>
          <w:lang w:eastAsia="en-GB"/>
        </w:rPr>
      </w:pPr>
      <w:bookmarkStart w:id="6" w:name="_Toc527228251"/>
      <w:r>
        <w:rPr>
          <w:rFonts w:eastAsia="Times New Roman"/>
          <w:lang w:eastAsia="en-GB"/>
        </w:rPr>
        <w:t>4.</w:t>
      </w:r>
      <w:r w:rsidR="00E73223">
        <w:rPr>
          <w:rFonts w:eastAsia="Times New Roman"/>
          <w:lang w:eastAsia="en-GB"/>
        </w:rPr>
        <w:t xml:space="preserve"> </w:t>
      </w:r>
      <w:r w:rsidR="00BA0337" w:rsidRPr="0055442C">
        <w:rPr>
          <w:rFonts w:eastAsia="Times New Roman"/>
          <w:lang w:eastAsia="en-GB"/>
        </w:rPr>
        <w:t>GENERAL NOTES</w:t>
      </w:r>
      <w:r w:rsidR="006224E1">
        <w:rPr>
          <w:rFonts w:eastAsia="Times New Roman"/>
          <w:lang w:eastAsia="en-GB"/>
        </w:rPr>
        <w:t xml:space="preserve">: Legend, </w:t>
      </w:r>
      <w:r w:rsidR="00A960CD">
        <w:rPr>
          <w:rFonts w:eastAsia="Times New Roman"/>
          <w:lang w:eastAsia="en-GB"/>
        </w:rPr>
        <w:t xml:space="preserve">layout &amp; </w:t>
      </w:r>
      <w:r w:rsidR="00945EBC">
        <w:rPr>
          <w:rFonts w:eastAsia="Times New Roman"/>
          <w:lang w:eastAsia="en-GB"/>
        </w:rPr>
        <w:t xml:space="preserve">page </w:t>
      </w:r>
      <w:r w:rsidR="00A960CD">
        <w:rPr>
          <w:rFonts w:eastAsia="Times New Roman"/>
          <w:lang w:eastAsia="en-GB"/>
        </w:rPr>
        <w:t>navigation keys.</w:t>
      </w:r>
      <w:bookmarkEnd w:id="6"/>
    </w:p>
    <w:p w14:paraId="4C202D0F" w14:textId="77777777" w:rsidR="009A6773" w:rsidRDefault="009A6773" w:rsidP="0055188B">
      <w:pPr>
        <w:spacing w:after="0"/>
        <w:rPr>
          <w:lang w:eastAsia="en-GB"/>
        </w:rPr>
      </w:pPr>
    </w:p>
    <w:p w14:paraId="5CC53607" w14:textId="056329EB" w:rsidR="00F6684A" w:rsidRDefault="003E2ABD" w:rsidP="0055188B">
      <w:pPr>
        <w:spacing w:after="0"/>
        <w:rPr>
          <w:rFonts w:eastAsia="Times New Roman" w:cs="Arial"/>
          <w:szCs w:val="20"/>
          <w:lang w:eastAsia="en-GB"/>
        </w:rPr>
      </w:pPr>
      <w:r w:rsidRPr="0025553F">
        <w:rPr>
          <w:b/>
          <w:lang w:eastAsia="en-GB"/>
        </w:rPr>
        <w:t xml:space="preserve">1. </w:t>
      </w:r>
      <w:r w:rsidR="0025553F" w:rsidRPr="0025553F">
        <w:rPr>
          <w:b/>
          <w:lang w:eastAsia="en-GB"/>
        </w:rPr>
        <w:t>LEGEND</w:t>
      </w:r>
      <w:r w:rsidR="0025553F">
        <w:rPr>
          <w:lang w:eastAsia="en-GB"/>
        </w:rPr>
        <w:t xml:space="preserve">. </w:t>
      </w:r>
      <w:r w:rsidR="00BA0337" w:rsidRPr="003D76DD">
        <w:rPr>
          <w:lang w:eastAsia="en-GB"/>
        </w:rPr>
        <w:t xml:space="preserve">Ensure that </w:t>
      </w:r>
      <w:r w:rsidR="00BA0337" w:rsidRPr="003E2ABD">
        <w:rPr>
          <w:shd w:val="clear" w:color="auto" w:fill="ED7D31" w:themeFill="accent2"/>
          <w:lang w:eastAsia="en-GB"/>
        </w:rPr>
        <w:t>ALL</w:t>
      </w:r>
      <w:r w:rsidR="001441BD">
        <w:rPr>
          <w:shd w:val="clear" w:color="auto" w:fill="ED7D31" w:themeFill="accent2"/>
          <w:lang w:eastAsia="en-GB"/>
        </w:rPr>
        <w:t xml:space="preserve"> main</w:t>
      </w:r>
      <w:r w:rsidR="00BA0337" w:rsidRPr="003E2ABD">
        <w:rPr>
          <w:shd w:val="clear" w:color="auto" w:fill="ED7D31" w:themeFill="accent2"/>
          <w:lang w:eastAsia="en-GB"/>
        </w:rPr>
        <w:t xml:space="preserve"> input fields</w:t>
      </w:r>
      <w:r w:rsidR="00BA0337" w:rsidRPr="003D76DD">
        <w:rPr>
          <w:lang w:eastAsia="en-GB"/>
        </w:rPr>
        <w:t xml:space="preserve"> are correct before using result.</w:t>
      </w:r>
      <w:r w:rsidR="00D702A4">
        <w:rPr>
          <w:lang w:eastAsia="en-GB"/>
        </w:rPr>
        <w:t xml:space="preserve"> Fields </w:t>
      </w:r>
      <w:r w:rsidR="004660FF">
        <w:rPr>
          <w:lang w:eastAsia="en-GB"/>
        </w:rPr>
        <w:t xml:space="preserve">coloured </w:t>
      </w:r>
      <w:r w:rsidR="004660FF" w:rsidRPr="003E2ABD">
        <w:rPr>
          <w:rFonts w:eastAsia="Times New Roman" w:cs="Arial"/>
          <w:noProof/>
          <w:szCs w:val="20"/>
          <w:lang w:eastAsia="en-GB"/>
        </w:rPr>
        <w:drawing>
          <wp:inline distT="0" distB="0" distL="0" distR="0" wp14:anchorId="570150CB" wp14:editId="47468271">
            <wp:extent cx="673200" cy="1296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3E2ABD">
        <w:rPr>
          <w:rFonts w:eastAsia="Times New Roman" w:cs="Arial"/>
          <w:szCs w:val="20"/>
          <w:lang w:eastAsia="en-GB"/>
        </w:rPr>
        <w:t xml:space="preserve"> are in</w:t>
      </w:r>
      <w:r w:rsidR="00D702A4" w:rsidRPr="003E2ABD">
        <w:rPr>
          <w:rFonts w:eastAsia="Times New Roman" w:cs="Arial"/>
          <w:szCs w:val="20"/>
          <w:lang w:eastAsia="en-GB"/>
        </w:rPr>
        <w:t>termediate calculat</w:t>
      </w:r>
      <w:r w:rsidR="004660FF" w:rsidRPr="003E2ABD">
        <w:rPr>
          <w:rFonts w:eastAsia="Times New Roman" w:cs="Arial"/>
          <w:szCs w:val="20"/>
          <w:lang w:eastAsia="en-GB"/>
        </w:rPr>
        <w:t xml:space="preserve">ions for information only, whilst </w:t>
      </w:r>
      <w:r w:rsidR="00D702A4" w:rsidRPr="003E2ABD">
        <w:rPr>
          <w:rFonts w:eastAsia="Times New Roman" w:cs="Arial"/>
          <w:szCs w:val="20"/>
          <w:lang w:eastAsia="en-GB"/>
        </w:rPr>
        <w:t>results</w:t>
      </w:r>
      <w:r w:rsidR="004660FF" w:rsidRPr="003E2ABD">
        <w:rPr>
          <w:rFonts w:eastAsia="Times New Roman" w:cs="Arial"/>
          <w:szCs w:val="20"/>
          <w:lang w:eastAsia="en-GB"/>
        </w:rPr>
        <w:t xml:space="preserve"> are coloured </w:t>
      </w:r>
      <w:r w:rsidR="004660FF" w:rsidRPr="003E2ABD">
        <w:rPr>
          <w:rFonts w:eastAsia="Times New Roman" w:cs="Arial"/>
          <w:noProof/>
          <w:szCs w:val="20"/>
          <w:lang w:eastAsia="en-GB"/>
        </w:rPr>
        <w:drawing>
          <wp:inline distT="0" distB="0" distL="0" distR="0" wp14:anchorId="31B1ABA2" wp14:editId="08B40BAD">
            <wp:extent cx="763200" cy="1296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r w:rsidR="005544C1">
        <w:rPr>
          <w:rFonts w:eastAsia="Times New Roman" w:cs="Arial"/>
          <w:szCs w:val="20"/>
          <w:lang w:eastAsia="en-GB"/>
        </w:rPr>
        <w:t xml:space="preserve">. Additional supplementary utilities, such as </w:t>
      </w:r>
      <w:r w:rsidR="009659F0">
        <w:rPr>
          <w:rFonts w:eastAsia="Times New Roman" w:cs="Arial"/>
          <w:szCs w:val="20"/>
          <w:lang w:eastAsia="en-GB"/>
        </w:rPr>
        <w:t xml:space="preserve">unidentified </w:t>
      </w:r>
      <w:r w:rsidR="005544C1">
        <w:rPr>
          <w:rFonts w:eastAsia="Times New Roman" w:cs="Arial"/>
          <w:szCs w:val="20"/>
          <w:lang w:eastAsia="en-GB"/>
        </w:rPr>
        <w:t xml:space="preserve">body, have their </w:t>
      </w:r>
      <w:r w:rsidR="00C54096" w:rsidRPr="00C54096">
        <w:rPr>
          <w:rFonts w:eastAsia="Times New Roman" w:cs="Arial"/>
          <w:color w:val="757171"/>
          <w:szCs w:val="20"/>
          <w:lang w:eastAsia="en-GB"/>
        </w:rPr>
        <w:t xml:space="preserve">text </w:t>
      </w:r>
      <w:r w:rsidR="00C54096">
        <w:rPr>
          <w:rFonts w:eastAsia="Times New Roman" w:cs="Arial"/>
          <w:color w:val="757171"/>
          <w:szCs w:val="20"/>
          <w:lang w:eastAsia="en-GB"/>
        </w:rPr>
        <w:t xml:space="preserve">in a subdued </w:t>
      </w:r>
      <w:r w:rsidR="00C54096" w:rsidRPr="00C54096">
        <w:rPr>
          <w:rFonts w:eastAsia="Times New Roman" w:cs="Arial"/>
          <w:color w:val="757171"/>
          <w:szCs w:val="20"/>
          <w:lang w:eastAsia="en-GB"/>
        </w:rPr>
        <w:t>grey</w:t>
      </w:r>
      <w:r w:rsidR="00C54096">
        <w:rPr>
          <w:rFonts w:eastAsia="Times New Roman" w:cs="Arial"/>
          <w:color w:val="757171"/>
          <w:szCs w:val="20"/>
          <w:lang w:eastAsia="en-GB"/>
        </w:rPr>
        <w:t xml:space="preserve">, </w:t>
      </w:r>
      <w:r w:rsidR="005544C1">
        <w:rPr>
          <w:rFonts w:eastAsia="Times New Roman" w:cs="Arial"/>
          <w:szCs w:val="20"/>
          <w:lang w:eastAsia="en-GB"/>
        </w:rPr>
        <w:t>optional input fields</w:t>
      </w:r>
      <w:r w:rsidR="00104B38">
        <w:rPr>
          <w:rFonts w:eastAsia="Times New Roman" w:cs="Arial"/>
          <w:szCs w:val="20"/>
          <w:lang w:eastAsia="en-GB"/>
        </w:rPr>
        <w:t xml:space="preserve"> shown as</w:t>
      </w:r>
      <w:r w:rsidR="00F6684A">
        <w:rPr>
          <w:rFonts w:eastAsia="Times New Roman" w:cs="Arial"/>
          <w:szCs w:val="20"/>
          <w:lang w:eastAsia="en-GB"/>
        </w:rPr>
        <w:t xml:space="preserve">  </w:t>
      </w:r>
      <w:r w:rsidR="0016584B">
        <w:rPr>
          <w:rFonts w:eastAsia="Times New Roman" w:cs="Arial"/>
          <w:szCs w:val="20"/>
          <w:lang w:eastAsia="en-GB"/>
        </w:rPr>
        <w:t xml:space="preserve">  </w:t>
      </w:r>
      <w:r w:rsidR="0016584B">
        <w:rPr>
          <w:rFonts w:eastAsia="Times New Roman" w:cs="Arial"/>
          <w:noProof/>
          <w:szCs w:val="20"/>
          <w:lang w:eastAsia="en-GB"/>
        </w:rPr>
        <w:drawing>
          <wp:inline distT="0" distB="0" distL="0" distR="0" wp14:anchorId="2964392B" wp14:editId="028C7F33">
            <wp:extent cx="624059" cy="118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04.jpg"/>
                    <pic:cNvPicPr/>
                  </pic:nvPicPr>
                  <pic:blipFill>
                    <a:blip r:embed="rId12">
                      <a:extLst>
                        <a:ext uri="{28A0092B-C50C-407E-A947-70E740481C1C}">
                          <a14:useLocalDpi xmlns:a14="http://schemas.microsoft.com/office/drawing/2010/main" val="0"/>
                        </a:ext>
                      </a:extLst>
                    </a:blip>
                    <a:stretch>
                      <a:fillRect/>
                    </a:stretch>
                  </pic:blipFill>
                  <pic:spPr>
                    <a:xfrm>
                      <a:off x="0" y="0"/>
                      <a:ext cx="649648" cy="123209"/>
                    </a:xfrm>
                    <a:prstGeom prst="rect">
                      <a:avLst/>
                    </a:prstGeom>
                  </pic:spPr>
                </pic:pic>
              </a:graphicData>
            </a:graphic>
          </wp:inline>
        </w:drawing>
      </w:r>
      <w:r w:rsidR="0016584B">
        <w:rPr>
          <w:rFonts w:eastAsia="Times New Roman" w:cs="Arial"/>
          <w:szCs w:val="20"/>
          <w:lang w:eastAsia="en-GB"/>
        </w:rPr>
        <w:t xml:space="preserve"> </w:t>
      </w:r>
      <w:r w:rsidR="00F6684A">
        <w:rPr>
          <w:rFonts w:eastAsia="Times New Roman" w:cs="Arial"/>
          <w:szCs w:val="20"/>
          <w:lang w:eastAsia="en-GB"/>
        </w:rPr>
        <w:t>a</w:t>
      </w:r>
      <w:r w:rsidR="00104B38">
        <w:rPr>
          <w:rFonts w:eastAsia="Times New Roman" w:cs="Arial"/>
          <w:szCs w:val="20"/>
          <w:lang w:eastAsia="en-GB"/>
        </w:rPr>
        <w:t xml:space="preserve">nd results </w:t>
      </w:r>
      <w:r w:rsidR="00560BDE">
        <w:rPr>
          <w:rFonts w:eastAsia="Times New Roman" w:cs="Arial"/>
          <w:szCs w:val="20"/>
          <w:lang w:eastAsia="en-GB"/>
        </w:rPr>
        <w:t>shown as</w:t>
      </w:r>
      <w:r w:rsidR="00F6684A">
        <w:rPr>
          <w:rFonts w:eastAsia="Times New Roman" w:cs="Arial"/>
          <w:szCs w:val="20"/>
          <w:lang w:eastAsia="en-GB"/>
        </w:rPr>
        <w:t xml:space="preserve"> </w:t>
      </w:r>
      <w:r w:rsidR="00212BF6" w:rsidRPr="00212BF6">
        <w:rPr>
          <w:noProof/>
        </w:rPr>
        <w:drawing>
          <wp:inline distT="0" distB="0" distL="0" distR="0" wp14:anchorId="5F41288B" wp14:editId="30265FCB">
            <wp:extent cx="451863" cy="93870"/>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944" cy="99704"/>
                    </a:xfrm>
                    <a:prstGeom prst="rect">
                      <a:avLst/>
                    </a:prstGeom>
                    <a:noFill/>
                    <a:ln>
                      <a:noFill/>
                    </a:ln>
                  </pic:spPr>
                </pic:pic>
              </a:graphicData>
            </a:graphic>
          </wp:inline>
        </w:drawing>
      </w:r>
      <w:r w:rsidR="00560BDE">
        <w:rPr>
          <w:rFonts w:eastAsia="Times New Roman" w:cs="Arial"/>
          <w:szCs w:val="20"/>
          <w:lang w:eastAsia="en-GB"/>
        </w:rPr>
        <w:t>.</w:t>
      </w:r>
      <w:r w:rsidR="00F6684A">
        <w:rPr>
          <w:rFonts w:eastAsia="Times New Roman" w:cs="Arial"/>
          <w:szCs w:val="20"/>
          <w:lang w:eastAsia="en-GB"/>
        </w:rPr>
        <w:t xml:space="preserve">  </w:t>
      </w:r>
      <w:r w:rsidR="00212BF6">
        <w:rPr>
          <w:rFonts w:eastAsia="Times New Roman" w:cs="Arial"/>
          <w:szCs w:val="20"/>
          <w:lang w:eastAsia="en-GB"/>
        </w:rPr>
        <w:t>The legend for items whose units or range can be altered</w:t>
      </w:r>
      <w:r w:rsidR="00572C19">
        <w:rPr>
          <w:rFonts w:eastAsia="Times New Roman" w:cs="Arial"/>
          <w:szCs w:val="20"/>
          <w:lang w:eastAsia="en-GB"/>
        </w:rPr>
        <w:t>, either directly or</w:t>
      </w:r>
      <w:r w:rsidR="00212BF6">
        <w:rPr>
          <w:rFonts w:eastAsia="Times New Roman" w:cs="Arial"/>
          <w:szCs w:val="20"/>
          <w:lang w:eastAsia="en-GB"/>
        </w:rPr>
        <w:t xml:space="preserve"> on the Settings </w:t>
      </w:r>
      <w:r w:rsidR="0096613F">
        <w:rPr>
          <w:rFonts w:eastAsia="Times New Roman" w:cs="Arial"/>
          <w:szCs w:val="20"/>
          <w:lang w:eastAsia="en-GB"/>
        </w:rPr>
        <w:t>page</w:t>
      </w:r>
      <w:r w:rsidR="00A3174E">
        <w:rPr>
          <w:rFonts w:eastAsia="Times New Roman" w:cs="Arial"/>
          <w:szCs w:val="20"/>
          <w:lang w:eastAsia="en-GB"/>
        </w:rPr>
        <w:t>,</w:t>
      </w:r>
      <w:r w:rsidR="00212BF6">
        <w:rPr>
          <w:rFonts w:eastAsia="Times New Roman" w:cs="Arial"/>
          <w:szCs w:val="20"/>
          <w:lang w:eastAsia="en-GB"/>
        </w:rPr>
        <w:t xml:space="preserve"> are shown in </w:t>
      </w:r>
      <w:r w:rsidR="00212BF6" w:rsidRPr="00212BF6">
        <w:rPr>
          <w:rFonts w:eastAsia="Times New Roman" w:cs="Arial"/>
          <w:b/>
          <w:color w:val="5B9BD5" w:themeColor="accent1"/>
          <w:szCs w:val="20"/>
          <w:lang w:eastAsia="en-GB"/>
        </w:rPr>
        <w:t>blue</w:t>
      </w:r>
      <w:r w:rsidR="00212BF6">
        <w:rPr>
          <w:rFonts w:eastAsia="Times New Roman" w:cs="Arial"/>
          <w:color w:val="5B9BD5" w:themeColor="accent1"/>
          <w:szCs w:val="20"/>
          <w:lang w:eastAsia="en-GB"/>
        </w:rPr>
        <w:t>.</w:t>
      </w:r>
      <w:r w:rsidR="00F6684A">
        <w:rPr>
          <w:rFonts w:eastAsia="Times New Roman" w:cs="Arial"/>
          <w:szCs w:val="20"/>
          <w:lang w:eastAsia="en-GB"/>
        </w:rPr>
        <w:t xml:space="preserve"> </w:t>
      </w:r>
      <w:r w:rsidR="00212BF6">
        <w:rPr>
          <w:rFonts w:eastAsia="Times New Roman" w:cs="Arial"/>
          <w:szCs w:val="20"/>
          <w:lang w:eastAsia="en-GB"/>
        </w:rPr>
        <w:t xml:space="preserve">The legend for items that refer you to another </w:t>
      </w:r>
      <w:r w:rsidR="0096613F">
        <w:rPr>
          <w:rFonts w:eastAsia="Times New Roman" w:cs="Arial"/>
          <w:szCs w:val="20"/>
          <w:lang w:eastAsia="en-GB"/>
        </w:rPr>
        <w:t>page</w:t>
      </w:r>
      <w:r w:rsidR="00212BF6">
        <w:rPr>
          <w:rFonts w:eastAsia="Times New Roman" w:cs="Arial"/>
          <w:szCs w:val="20"/>
          <w:lang w:eastAsia="en-GB"/>
        </w:rPr>
        <w:t xml:space="preserve"> is in the same colour as the </w:t>
      </w:r>
      <w:r w:rsidR="005661AB">
        <w:rPr>
          <w:rFonts w:eastAsia="Times New Roman" w:cs="Arial"/>
          <w:szCs w:val="20"/>
          <w:lang w:eastAsia="en-GB"/>
        </w:rPr>
        <w:t xml:space="preserve">appropriate </w:t>
      </w:r>
      <w:r w:rsidR="00212BF6">
        <w:rPr>
          <w:rFonts w:eastAsia="Times New Roman" w:cs="Arial"/>
          <w:szCs w:val="20"/>
          <w:lang w:eastAsia="en-GB"/>
        </w:rPr>
        <w:t xml:space="preserve">tab </w:t>
      </w:r>
      <w:r w:rsidR="0053009B">
        <w:rPr>
          <w:rFonts w:eastAsia="Times New Roman" w:cs="Arial"/>
          <w:szCs w:val="20"/>
          <w:lang w:eastAsia="en-GB"/>
        </w:rPr>
        <w:t>below the main table.</w:t>
      </w:r>
      <w:r w:rsidR="00F6684A">
        <w:rPr>
          <w:rFonts w:eastAsia="Times New Roman" w:cs="Arial"/>
          <w:szCs w:val="20"/>
          <w:lang w:eastAsia="en-GB"/>
        </w:rPr>
        <w:t xml:space="preserve"> </w:t>
      </w:r>
    </w:p>
    <w:p w14:paraId="48B99D25" w14:textId="77777777" w:rsidR="00EC317D" w:rsidRDefault="00EC317D" w:rsidP="0055188B">
      <w:pPr>
        <w:spacing w:after="0" w:line="240" w:lineRule="auto"/>
        <w:ind w:left="567" w:hanging="567"/>
        <w:rPr>
          <w:rFonts w:eastAsia="Times New Roman" w:cs="Arial"/>
          <w:szCs w:val="20"/>
          <w:lang w:eastAsia="en-GB"/>
        </w:rPr>
      </w:pPr>
    </w:p>
    <w:p w14:paraId="4A04C039" w14:textId="4DBD9643" w:rsidR="00E80044" w:rsidRDefault="00E07B94" w:rsidP="0025553F">
      <w:pPr>
        <w:spacing w:after="0" w:line="240" w:lineRule="auto"/>
        <w:rPr>
          <w:rFonts w:eastAsia="Times New Roman" w:cs="Arial"/>
          <w:szCs w:val="20"/>
          <w:lang w:eastAsia="en-GB"/>
        </w:rPr>
      </w:pPr>
      <w:r w:rsidRPr="0025553F">
        <w:rPr>
          <w:rFonts w:eastAsia="Times New Roman" w:cs="Arial"/>
          <w:b/>
          <w:szCs w:val="20"/>
          <w:lang w:eastAsia="en-GB"/>
        </w:rPr>
        <w:t>2</w:t>
      </w:r>
      <w:r w:rsidR="003D76DD" w:rsidRPr="0025553F">
        <w:rPr>
          <w:rFonts w:eastAsia="Times New Roman" w:cs="Arial"/>
          <w:b/>
          <w:szCs w:val="20"/>
          <w:lang w:eastAsia="en-GB"/>
        </w:rPr>
        <w:t xml:space="preserve">. </w:t>
      </w:r>
      <w:r w:rsidR="009A6773" w:rsidRPr="0025553F">
        <w:rPr>
          <w:rFonts w:eastAsia="Times New Roman" w:cs="Arial"/>
          <w:b/>
          <w:szCs w:val="20"/>
          <w:lang w:eastAsia="en-GB"/>
        </w:rPr>
        <w:t>PAGES.</w:t>
      </w:r>
      <w:r w:rsidR="0025553F">
        <w:rPr>
          <w:rFonts w:eastAsia="Times New Roman" w:cs="Arial"/>
          <w:b/>
          <w:szCs w:val="20"/>
          <w:lang w:eastAsia="en-GB"/>
        </w:rPr>
        <w:t xml:space="preserve"> </w:t>
      </w:r>
      <w:r w:rsidR="00BA0337" w:rsidRPr="003D76DD">
        <w:rPr>
          <w:rFonts w:eastAsia="Times New Roman" w:cs="Arial"/>
          <w:szCs w:val="20"/>
          <w:lang w:eastAsia="en-GB"/>
        </w:rPr>
        <w:t>The</w:t>
      </w:r>
      <w:r w:rsidR="00A47069">
        <w:rPr>
          <w:rFonts w:eastAsia="Times New Roman" w:cs="Arial"/>
          <w:szCs w:val="20"/>
          <w:lang w:eastAsia="en-GB"/>
        </w:rPr>
        <w:t xml:space="preserve"> </w:t>
      </w:r>
      <w:r w:rsidR="00687ED5">
        <w:rPr>
          <w:rFonts w:eastAsia="Times New Roman" w:cs="Arial"/>
          <w:szCs w:val="20"/>
          <w:lang w:eastAsia="en-GB"/>
        </w:rPr>
        <w:t>HOME PAGE</w:t>
      </w:r>
      <w:r w:rsidR="00A47069">
        <w:rPr>
          <w:rFonts w:eastAsia="Times New Roman" w:cs="Arial"/>
          <w:szCs w:val="20"/>
          <w:lang w:eastAsia="en-GB"/>
        </w:rPr>
        <w:t xml:space="preserve"> </w:t>
      </w:r>
      <w:r w:rsidR="00CD3602">
        <w:rPr>
          <w:rFonts w:eastAsia="Times New Roman" w:cs="Arial"/>
          <w:szCs w:val="20"/>
          <w:lang w:eastAsia="en-GB"/>
        </w:rPr>
        <w:t xml:space="preserve">is </w:t>
      </w:r>
      <w:r w:rsidR="0053009B">
        <w:rPr>
          <w:rFonts w:eastAsia="Times New Roman" w:cs="Arial"/>
          <w:szCs w:val="20"/>
          <w:lang w:eastAsia="en-GB"/>
        </w:rPr>
        <w:t xml:space="preserve">the </w:t>
      </w:r>
      <w:r w:rsidR="00CD3602">
        <w:rPr>
          <w:rFonts w:eastAsia="Times New Roman" w:cs="Arial"/>
          <w:szCs w:val="20"/>
          <w:lang w:eastAsia="en-GB"/>
        </w:rPr>
        <w:t xml:space="preserve">main </w:t>
      </w:r>
      <w:r w:rsidR="00BA0337" w:rsidRPr="003E2ABD">
        <w:rPr>
          <w:rFonts w:eastAsia="Times New Roman" w:cs="Arial"/>
          <w:szCs w:val="20"/>
          <w:u w:val="single"/>
          <w:lang w:eastAsia="en-GB"/>
        </w:rPr>
        <w:t>work</w:t>
      </w:r>
      <w:r w:rsidR="0088251C" w:rsidRPr="003E2ABD">
        <w:rPr>
          <w:rFonts w:eastAsia="Times New Roman" w:cs="Arial"/>
          <w:szCs w:val="20"/>
          <w:u w:val="single"/>
          <w:lang w:eastAsia="en-GB"/>
        </w:rPr>
        <w:t>ing</w:t>
      </w:r>
      <w:r w:rsidR="0088251C">
        <w:rPr>
          <w:rFonts w:eastAsia="Times New Roman" w:cs="Arial"/>
          <w:szCs w:val="20"/>
          <w:lang w:eastAsia="en-GB"/>
        </w:rPr>
        <w:t xml:space="preserve"> </w:t>
      </w:r>
      <w:r w:rsidR="0096613F">
        <w:rPr>
          <w:rFonts w:eastAsia="Times New Roman" w:cs="Arial"/>
          <w:szCs w:val="20"/>
          <w:lang w:eastAsia="en-GB"/>
        </w:rPr>
        <w:t>page</w:t>
      </w:r>
      <w:r w:rsidR="005B20B7">
        <w:rPr>
          <w:rFonts w:eastAsia="Times New Roman" w:cs="Arial"/>
          <w:szCs w:val="20"/>
          <w:lang w:eastAsia="en-GB"/>
        </w:rPr>
        <w:t xml:space="preserve">. </w:t>
      </w:r>
      <w:r w:rsidR="0053009B">
        <w:rPr>
          <w:rFonts w:eastAsia="Times New Roman" w:cs="Arial"/>
          <w:szCs w:val="20"/>
          <w:lang w:eastAsia="en-GB"/>
        </w:rPr>
        <w:t xml:space="preserve">If you are elsewhere, </w:t>
      </w:r>
      <w:r w:rsidR="004042E8">
        <w:rPr>
          <w:rFonts w:eastAsia="Times New Roman" w:cs="Arial"/>
          <w:szCs w:val="20"/>
          <w:lang w:eastAsia="en-GB"/>
        </w:rPr>
        <w:t xml:space="preserve">click the </w:t>
      </w:r>
      <w:r w:rsidR="00687ED5">
        <w:rPr>
          <w:rFonts w:eastAsia="Times New Roman" w:cs="Arial"/>
          <w:szCs w:val="20"/>
          <w:lang w:eastAsia="en-GB"/>
        </w:rPr>
        <w:t>Home Page</w:t>
      </w:r>
      <w:r w:rsidR="00722853">
        <w:rPr>
          <w:rFonts w:eastAsia="Times New Roman" w:cs="Arial"/>
          <w:szCs w:val="20"/>
          <w:lang w:eastAsia="en-GB"/>
        </w:rPr>
        <w:t xml:space="preserve"> tab </w:t>
      </w:r>
      <w:r w:rsidR="00A02A35">
        <w:rPr>
          <w:rFonts w:eastAsia="Times New Roman" w:cs="Arial"/>
          <w:szCs w:val="20"/>
          <w:lang w:eastAsia="en-GB"/>
        </w:rPr>
        <w:t>located at</w:t>
      </w:r>
      <w:r w:rsidR="00394625">
        <w:rPr>
          <w:rFonts w:eastAsia="Times New Roman" w:cs="Arial"/>
          <w:szCs w:val="20"/>
          <w:lang w:eastAsia="en-GB"/>
        </w:rPr>
        <w:t xml:space="preserve"> the </w:t>
      </w:r>
      <w:r w:rsidR="009F2C94">
        <w:rPr>
          <w:rFonts w:eastAsia="Times New Roman" w:cs="Arial"/>
          <w:szCs w:val="20"/>
          <w:lang w:eastAsia="en-GB"/>
        </w:rPr>
        <w:t xml:space="preserve">top </w:t>
      </w:r>
      <w:r w:rsidR="00394625">
        <w:rPr>
          <w:rFonts w:eastAsia="Times New Roman" w:cs="Arial"/>
          <w:szCs w:val="20"/>
          <w:lang w:eastAsia="en-GB"/>
        </w:rPr>
        <w:t xml:space="preserve">of </w:t>
      </w:r>
      <w:r w:rsidR="00D1682F">
        <w:rPr>
          <w:rFonts w:eastAsia="Times New Roman" w:cs="Arial"/>
          <w:szCs w:val="20"/>
          <w:lang w:eastAsia="en-GB"/>
        </w:rPr>
        <w:t>any</w:t>
      </w:r>
      <w:r w:rsidR="00394625">
        <w:rPr>
          <w:rFonts w:eastAsia="Times New Roman" w:cs="Arial"/>
          <w:szCs w:val="20"/>
          <w:lang w:eastAsia="en-GB"/>
        </w:rPr>
        <w:t xml:space="preserve"> </w:t>
      </w:r>
      <w:r w:rsidR="0096613F">
        <w:rPr>
          <w:rFonts w:eastAsia="Times New Roman" w:cs="Arial"/>
          <w:szCs w:val="20"/>
          <w:lang w:eastAsia="en-GB"/>
        </w:rPr>
        <w:t>page</w:t>
      </w:r>
      <w:r w:rsidR="00394625">
        <w:rPr>
          <w:rFonts w:eastAsia="Times New Roman" w:cs="Arial"/>
          <w:szCs w:val="20"/>
          <w:lang w:eastAsia="en-GB"/>
        </w:rPr>
        <w:t>.</w:t>
      </w:r>
      <w:r w:rsidR="00CD3602">
        <w:rPr>
          <w:rFonts w:eastAsia="Times New Roman" w:cs="Arial"/>
          <w:szCs w:val="20"/>
          <w:lang w:eastAsia="en-GB"/>
        </w:rPr>
        <w:t xml:space="preserve"> </w:t>
      </w:r>
      <w:r w:rsidR="00A73397">
        <w:rPr>
          <w:rFonts w:eastAsia="Times New Roman" w:cs="Arial"/>
          <w:szCs w:val="20"/>
          <w:lang w:eastAsia="en-GB"/>
        </w:rPr>
        <w:t xml:space="preserve"> </w:t>
      </w:r>
      <w:r w:rsidR="00A73397" w:rsidRPr="007809A7">
        <w:rPr>
          <w:rStyle w:val="V115Char"/>
        </w:rPr>
        <w:t>(V1.15 bottom of page)</w:t>
      </w:r>
      <w:r w:rsidR="00A73397">
        <w:rPr>
          <w:rFonts w:eastAsia="Times New Roman" w:cs="Arial"/>
          <w:szCs w:val="20"/>
          <w:lang w:eastAsia="en-GB"/>
        </w:rPr>
        <w:t xml:space="preserve"> </w:t>
      </w:r>
      <w:r w:rsidR="00CD3602">
        <w:rPr>
          <w:rFonts w:eastAsia="Times New Roman" w:cs="Arial"/>
          <w:szCs w:val="20"/>
          <w:lang w:eastAsia="en-GB"/>
        </w:rPr>
        <w:t>Th</w:t>
      </w:r>
      <w:r w:rsidR="004042E8">
        <w:rPr>
          <w:rFonts w:eastAsia="Times New Roman" w:cs="Arial"/>
          <w:szCs w:val="20"/>
          <w:lang w:eastAsia="en-GB"/>
        </w:rPr>
        <w:t xml:space="preserve">e home page </w:t>
      </w:r>
      <w:r w:rsidR="00026601">
        <w:rPr>
          <w:rFonts w:eastAsia="Times New Roman" w:cs="Arial"/>
          <w:szCs w:val="20"/>
          <w:lang w:eastAsia="en-GB"/>
        </w:rPr>
        <w:t>carries out</w:t>
      </w:r>
      <w:r w:rsidR="00E80044" w:rsidRPr="003D76DD">
        <w:rPr>
          <w:rFonts w:eastAsia="Times New Roman" w:cs="Arial"/>
          <w:szCs w:val="20"/>
          <w:lang w:eastAsia="en-GB"/>
        </w:rPr>
        <w:t xml:space="preserve"> both the </w:t>
      </w:r>
      <w:r w:rsidR="00EE547C">
        <w:rPr>
          <w:rFonts w:eastAsia="Times New Roman" w:cs="Arial"/>
          <w:szCs w:val="20"/>
          <w:lang w:eastAsia="en-GB"/>
        </w:rPr>
        <w:t xml:space="preserve">almanac </w:t>
      </w:r>
      <w:r w:rsidR="00E80044" w:rsidRPr="003D76DD">
        <w:rPr>
          <w:rFonts w:eastAsia="Times New Roman" w:cs="Arial"/>
          <w:szCs w:val="20"/>
          <w:lang w:eastAsia="en-GB"/>
        </w:rPr>
        <w:t>process</w:t>
      </w:r>
      <w:r w:rsidR="00EE547C">
        <w:rPr>
          <w:rFonts w:eastAsia="Times New Roman" w:cs="Arial"/>
          <w:szCs w:val="20"/>
          <w:lang w:eastAsia="en-GB"/>
        </w:rPr>
        <w:t>es</w:t>
      </w:r>
      <w:r w:rsidR="00E80044" w:rsidRPr="003D76DD">
        <w:rPr>
          <w:rFonts w:eastAsia="Times New Roman" w:cs="Arial"/>
          <w:szCs w:val="20"/>
          <w:lang w:eastAsia="en-GB"/>
        </w:rPr>
        <w:t xml:space="preserve"> of calculating the geographic position of the body at the instant of observation and the subsequent sight </w:t>
      </w:r>
      <w:r w:rsidR="007E294E">
        <w:rPr>
          <w:rFonts w:eastAsia="Times New Roman" w:cs="Arial"/>
          <w:szCs w:val="20"/>
          <w:lang w:eastAsia="en-GB"/>
        </w:rPr>
        <w:t>r</w:t>
      </w:r>
      <w:r w:rsidR="00E80044" w:rsidRPr="003D76DD">
        <w:rPr>
          <w:rFonts w:eastAsia="Times New Roman" w:cs="Arial"/>
          <w:szCs w:val="20"/>
          <w:lang w:eastAsia="en-GB"/>
        </w:rPr>
        <w:t>ed</w:t>
      </w:r>
      <w:r w:rsidR="007E294E">
        <w:rPr>
          <w:rFonts w:eastAsia="Times New Roman" w:cs="Arial"/>
          <w:szCs w:val="20"/>
          <w:lang w:eastAsia="en-GB"/>
        </w:rPr>
        <w:t xml:space="preserve">uction. </w:t>
      </w:r>
      <w:r w:rsidR="006A6ABC">
        <w:rPr>
          <w:rFonts w:eastAsia="Times New Roman" w:cs="Arial"/>
          <w:szCs w:val="20"/>
          <w:lang w:eastAsia="en-GB"/>
        </w:rPr>
        <w:t xml:space="preserve">Values inserted on the home page are also used </w:t>
      </w:r>
      <w:r w:rsidR="00C42705">
        <w:rPr>
          <w:rFonts w:eastAsia="Times New Roman" w:cs="Arial"/>
          <w:szCs w:val="20"/>
          <w:lang w:eastAsia="en-GB"/>
        </w:rPr>
        <w:t>elsewhere</w:t>
      </w:r>
      <w:r w:rsidR="00AD7A2D">
        <w:rPr>
          <w:rFonts w:eastAsia="Times New Roman" w:cs="Arial"/>
          <w:szCs w:val="20"/>
          <w:lang w:eastAsia="en-GB"/>
        </w:rPr>
        <w:t xml:space="preserve"> </w:t>
      </w:r>
      <w:r w:rsidR="005B20B7">
        <w:rPr>
          <w:rFonts w:eastAsia="Times New Roman" w:cs="Arial"/>
          <w:szCs w:val="20"/>
          <w:lang w:eastAsia="en-GB"/>
        </w:rPr>
        <w:t>to</w:t>
      </w:r>
      <w:r w:rsidR="00AD7A2D">
        <w:rPr>
          <w:rFonts w:eastAsia="Times New Roman" w:cs="Arial"/>
          <w:szCs w:val="20"/>
          <w:lang w:eastAsia="en-GB"/>
        </w:rPr>
        <w:t xml:space="preserve"> avoid duplicating entries.</w:t>
      </w:r>
    </w:p>
    <w:p w14:paraId="22043E07" w14:textId="17CC4EB7" w:rsidR="004854C8" w:rsidRDefault="004854C8" w:rsidP="0055188B">
      <w:pPr>
        <w:spacing w:after="0" w:line="240" w:lineRule="auto"/>
        <w:ind w:left="567" w:hanging="567"/>
        <w:rPr>
          <w:rFonts w:eastAsia="Times New Roman" w:cs="Arial"/>
          <w:szCs w:val="20"/>
          <w:lang w:eastAsia="en-GB"/>
        </w:rPr>
      </w:pPr>
    </w:p>
    <w:p w14:paraId="13F4707D" w14:textId="05468CF0" w:rsidR="004854C8" w:rsidRDefault="004854C8" w:rsidP="00670CE5">
      <w:pPr>
        <w:spacing w:after="0" w:line="240" w:lineRule="auto"/>
        <w:rPr>
          <w:rFonts w:eastAsia="Times New Roman" w:cs="Arial"/>
          <w:szCs w:val="20"/>
          <w:lang w:eastAsia="en-GB"/>
        </w:rPr>
      </w:pPr>
      <w:r>
        <w:rPr>
          <w:rFonts w:eastAsia="Times New Roman" w:cs="Arial"/>
          <w:szCs w:val="20"/>
          <w:lang w:eastAsia="en-GB"/>
        </w:rPr>
        <w:t xml:space="preserve">The following supplementary </w:t>
      </w:r>
      <w:r w:rsidR="0096613F">
        <w:rPr>
          <w:rFonts w:eastAsia="Times New Roman" w:cs="Arial"/>
          <w:szCs w:val="20"/>
          <w:lang w:eastAsia="en-GB"/>
        </w:rPr>
        <w:t>pages</w:t>
      </w:r>
      <w:r>
        <w:rPr>
          <w:rFonts w:eastAsia="Times New Roman" w:cs="Arial"/>
          <w:szCs w:val="20"/>
          <w:lang w:eastAsia="en-GB"/>
        </w:rPr>
        <w:t xml:space="preserve"> are </w:t>
      </w:r>
      <w:r w:rsidRPr="003D76DD">
        <w:rPr>
          <w:rFonts w:eastAsia="Times New Roman" w:cs="Arial"/>
          <w:szCs w:val="20"/>
          <w:lang w:eastAsia="en-GB"/>
        </w:rPr>
        <w:t>selected</w:t>
      </w:r>
      <w:r>
        <w:rPr>
          <w:rFonts w:eastAsia="Times New Roman" w:cs="Arial"/>
          <w:szCs w:val="20"/>
          <w:lang w:eastAsia="en-GB"/>
        </w:rPr>
        <w:t xml:space="preserve"> from the tabs located at the bottom left of </w:t>
      </w:r>
      <w:r w:rsidR="00242C18">
        <w:rPr>
          <w:rFonts w:eastAsia="Times New Roman" w:cs="Arial"/>
          <w:szCs w:val="20"/>
          <w:lang w:eastAsia="en-GB"/>
        </w:rPr>
        <w:t xml:space="preserve">the home page. </w:t>
      </w:r>
      <w:r w:rsidR="00242C18" w:rsidRPr="002704A0">
        <w:rPr>
          <w:rStyle w:val="V115Char"/>
        </w:rPr>
        <w:t>(V1.15</w:t>
      </w:r>
      <w:r w:rsidR="00081023" w:rsidRPr="002704A0">
        <w:rPr>
          <w:rStyle w:val="V115Char"/>
        </w:rPr>
        <w:t xml:space="preserve"> </w:t>
      </w:r>
      <w:r w:rsidRPr="002704A0">
        <w:rPr>
          <w:rStyle w:val="V115Char"/>
        </w:rPr>
        <w:t xml:space="preserve">any </w:t>
      </w:r>
      <w:r w:rsidR="00A63D58" w:rsidRPr="002704A0">
        <w:rPr>
          <w:rStyle w:val="V115Char"/>
        </w:rPr>
        <w:t>page</w:t>
      </w:r>
      <w:r w:rsidR="004D5D75" w:rsidRPr="002704A0">
        <w:rPr>
          <w:rStyle w:val="V115Char"/>
        </w:rPr>
        <w:t>, except for Advance L</w:t>
      </w:r>
      <w:r w:rsidR="00913F28" w:rsidRPr="002704A0">
        <w:rPr>
          <w:rStyle w:val="V115Char"/>
        </w:rPr>
        <w:t>O</w:t>
      </w:r>
      <w:r w:rsidR="004D5D75" w:rsidRPr="002704A0">
        <w:rPr>
          <w:rStyle w:val="V115Char"/>
        </w:rPr>
        <w:t>P</w:t>
      </w:r>
      <w:r w:rsidR="007E03CE" w:rsidRPr="002704A0">
        <w:rPr>
          <w:rStyle w:val="V115Char"/>
        </w:rPr>
        <w:t xml:space="preserve"> which is reached by scrolling down</w:t>
      </w:r>
      <w:r w:rsidR="00B325D6" w:rsidRPr="002704A0">
        <w:rPr>
          <w:rStyle w:val="V115Char"/>
        </w:rPr>
        <w:t xml:space="preserve"> from</w:t>
      </w:r>
      <w:r w:rsidR="007E03CE" w:rsidRPr="002704A0">
        <w:rPr>
          <w:rStyle w:val="V115Char"/>
        </w:rPr>
        <w:t xml:space="preserve"> the home page</w:t>
      </w:r>
      <w:r w:rsidR="00081023" w:rsidRPr="002704A0">
        <w:rPr>
          <w:rStyle w:val="V115Char"/>
        </w:rPr>
        <w:t>)</w:t>
      </w:r>
      <w:r w:rsidRPr="002704A0">
        <w:rPr>
          <w:rStyle w:val="V115Char"/>
        </w:rPr>
        <w:t>.</w:t>
      </w:r>
      <w:r w:rsidR="00C9672C">
        <w:rPr>
          <w:rFonts w:eastAsia="Times New Roman" w:cs="Arial"/>
          <w:szCs w:val="20"/>
          <w:lang w:eastAsia="en-GB"/>
        </w:rPr>
        <w:t xml:space="preserve"> All supplementary </w:t>
      </w:r>
      <w:r w:rsidR="00A63D58">
        <w:rPr>
          <w:rFonts w:eastAsia="Times New Roman" w:cs="Arial"/>
          <w:szCs w:val="20"/>
          <w:lang w:eastAsia="en-GB"/>
        </w:rPr>
        <w:t>page</w:t>
      </w:r>
      <w:r w:rsidR="00C9672C">
        <w:rPr>
          <w:rFonts w:eastAsia="Times New Roman" w:cs="Arial"/>
          <w:szCs w:val="20"/>
          <w:lang w:eastAsia="en-GB"/>
        </w:rPr>
        <w:t xml:space="preserve">s </w:t>
      </w:r>
      <w:r w:rsidR="00771492" w:rsidRPr="008D14F4">
        <w:rPr>
          <w:rStyle w:val="V115Char"/>
        </w:rPr>
        <w:t>(</w:t>
      </w:r>
      <w:r w:rsidR="00081023" w:rsidRPr="008D14F4">
        <w:rPr>
          <w:rStyle w:val="V115Char"/>
        </w:rPr>
        <w:t>V1.15</w:t>
      </w:r>
      <w:r w:rsidR="00167E51" w:rsidRPr="008D14F4">
        <w:rPr>
          <w:rStyle w:val="V115Char"/>
        </w:rPr>
        <w:t xml:space="preserve"> </w:t>
      </w:r>
      <w:r w:rsidR="00771492" w:rsidRPr="008D14F4">
        <w:rPr>
          <w:rStyle w:val="V115Char"/>
        </w:rPr>
        <w:t>except Manual Almanac)</w:t>
      </w:r>
      <w:r w:rsidR="00771492" w:rsidRPr="00E10E05">
        <w:rPr>
          <w:rFonts w:eastAsia="Times New Roman" w:cs="Arial"/>
          <w:color w:val="4472C4" w:themeColor="accent5"/>
          <w:szCs w:val="20"/>
          <w:lang w:eastAsia="en-GB"/>
        </w:rPr>
        <w:t xml:space="preserve"> </w:t>
      </w:r>
      <w:r w:rsidR="00C9672C">
        <w:rPr>
          <w:rFonts w:eastAsia="Times New Roman" w:cs="Arial"/>
          <w:szCs w:val="20"/>
          <w:lang w:eastAsia="en-GB"/>
        </w:rPr>
        <w:t>are ‘</w:t>
      </w:r>
      <w:r w:rsidR="00771492">
        <w:rPr>
          <w:rFonts w:eastAsia="Times New Roman" w:cs="Arial"/>
          <w:szCs w:val="20"/>
          <w:lang w:eastAsia="en-GB"/>
        </w:rPr>
        <w:t>children</w:t>
      </w:r>
      <w:r w:rsidR="00C9672C">
        <w:rPr>
          <w:rFonts w:eastAsia="Times New Roman" w:cs="Arial"/>
          <w:szCs w:val="20"/>
          <w:lang w:eastAsia="en-GB"/>
        </w:rPr>
        <w:t xml:space="preserve">’ </w:t>
      </w:r>
      <w:r w:rsidR="00771492">
        <w:rPr>
          <w:rFonts w:eastAsia="Times New Roman" w:cs="Arial"/>
          <w:szCs w:val="20"/>
          <w:lang w:eastAsia="en-GB"/>
        </w:rPr>
        <w:t>of</w:t>
      </w:r>
      <w:r w:rsidR="00C9672C">
        <w:rPr>
          <w:rFonts w:eastAsia="Times New Roman" w:cs="Arial"/>
          <w:szCs w:val="20"/>
          <w:lang w:eastAsia="en-GB"/>
        </w:rPr>
        <w:t xml:space="preserve"> the </w:t>
      </w:r>
      <w:r w:rsidR="00771492">
        <w:rPr>
          <w:rFonts w:eastAsia="Times New Roman" w:cs="Arial"/>
          <w:szCs w:val="20"/>
          <w:lang w:eastAsia="en-GB"/>
        </w:rPr>
        <w:t xml:space="preserve">‘parent’ </w:t>
      </w:r>
      <w:r w:rsidR="00687ED5">
        <w:rPr>
          <w:rFonts w:eastAsia="Times New Roman" w:cs="Arial"/>
          <w:szCs w:val="20"/>
          <w:lang w:eastAsia="en-GB"/>
        </w:rPr>
        <w:t>HOME PAGE</w:t>
      </w:r>
      <w:r w:rsidR="00C9672C">
        <w:rPr>
          <w:rFonts w:eastAsia="Times New Roman" w:cs="Arial"/>
          <w:szCs w:val="20"/>
          <w:lang w:eastAsia="en-GB"/>
        </w:rPr>
        <w:t xml:space="preserve">, using (in context) the time, body, assumed position, etc, selected </w:t>
      </w:r>
      <w:r w:rsidR="00771492">
        <w:rPr>
          <w:rFonts w:eastAsia="Times New Roman" w:cs="Arial"/>
          <w:szCs w:val="20"/>
          <w:lang w:eastAsia="en-GB"/>
        </w:rPr>
        <w:t xml:space="preserve">on the </w:t>
      </w:r>
      <w:r w:rsidR="00F40149">
        <w:rPr>
          <w:rFonts w:eastAsia="Times New Roman" w:cs="Arial"/>
          <w:szCs w:val="20"/>
          <w:lang w:eastAsia="en-GB"/>
        </w:rPr>
        <w:t>Home</w:t>
      </w:r>
      <w:r w:rsidR="00771492">
        <w:rPr>
          <w:rFonts w:eastAsia="Times New Roman" w:cs="Arial"/>
          <w:szCs w:val="20"/>
          <w:lang w:eastAsia="en-GB"/>
        </w:rPr>
        <w:t xml:space="preserve"> </w:t>
      </w:r>
      <w:r w:rsidR="00F40149">
        <w:rPr>
          <w:rFonts w:eastAsia="Times New Roman" w:cs="Arial"/>
          <w:szCs w:val="20"/>
          <w:lang w:eastAsia="en-GB"/>
        </w:rPr>
        <w:t>P</w:t>
      </w:r>
      <w:r w:rsidR="00A63D58">
        <w:rPr>
          <w:rFonts w:eastAsia="Times New Roman" w:cs="Arial"/>
          <w:szCs w:val="20"/>
          <w:lang w:eastAsia="en-GB"/>
        </w:rPr>
        <w:t>age</w:t>
      </w:r>
      <w:r w:rsidR="00771492">
        <w:rPr>
          <w:rFonts w:eastAsia="Times New Roman" w:cs="Arial"/>
          <w:szCs w:val="20"/>
          <w:lang w:eastAsia="en-GB"/>
        </w:rPr>
        <w:t>.</w:t>
      </w:r>
    </w:p>
    <w:p w14:paraId="3DF646A2" w14:textId="77777777" w:rsidR="00771492" w:rsidRDefault="00771492" w:rsidP="0055188B">
      <w:pPr>
        <w:spacing w:after="0" w:line="240" w:lineRule="auto"/>
        <w:ind w:left="567" w:hanging="567"/>
        <w:rPr>
          <w:rFonts w:eastAsia="Times New Roman" w:cs="Arial"/>
          <w:szCs w:val="20"/>
          <w:lang w:eastAsia="en-GB"/>
        </w:rPr>
      </w:pPr>
    </w:p>
    <w:p w14:paraId="5A851D7C" w14:textId="4163BE9C" w:rsidR="00B325D6" w:rsidRDefault="00AA6938" w:rsidP="0025553F">
      <w:pPr>
        <w:spacing w:after="0" w:line="240" w:lineRule="auto"/>
        <w:rPr>
          <w:rFonts w:eastAsia="Times New Roman" w:cs="Arial"/>
          <w:szCs w:val="20"/>
          <w:lang w:eastAsia="en-GB"/>
        </w:rPr>
      </w:pPr>
      <w:r w:rsidRPr="00AA6938">
        <w:rPr>
          <w:rFonts w:eastAsia="Times New Roman" w:cs="Arial"/>
          <w:szCs w:val="20"/>
          <w:lang w:eastAsia="en-GB"/>
        </w:rPr>
        <w:t>SIGHT LOG AND SIGHT PLOTTER.</w:t>
      </w:r>
      <w:r>
        <w:rPr>
          <w:rFonts w:eastAsia="Times New Roman" w:cs="Arial"/>
          <w:szCs w:val="20"/>
          <w:lang w:eastAsia="en-GB"/>
        </w:rPr>
        <w:t xml:space="preserve"> </w:t>
      </w:r>
      <w:r w:rsidR="000B0F53" w:rsidRPr="000B0F53">
        <w:rPr>
          <w:rStyle w:val="V115Char"/>
        </w:rPr>
        <w:t xml:space="preserve">(V1.15 </w:t>
      </w:r>
      <w:r w:rsidR="00913F28" w:rsidRPr="000B0F53">
        <w:rPr>
          <w:rStyle w:val="V115Char"/>
        </w:rPr>
        <w:t>Advance LOP</w:t>
      </w:r>
      <w:r w:rsidR="005C6C60" w:rsidRPr="000B0F53">
        <w:rPr>
          <w:rStyle w:val="V115Char"/>
        </w:rPr>
        <w:t>.</w:t>
      </w:r>
      <w:r w:rsidR="000B0F53" w:rsidRPr="000B0F53">
        <w:rPr>
          <w:rStyle w:val="V115Char"/>
        </w:rPr>
        <w:t>)</w:t>
      </w:r>
      <w:r w:rsidR="005C6C60">
        <w:rPr>
          <w:rFonts w:eastAsia="Times New Roman" w:cs="Arial"/>
          <w:szCs w:val="20"/>
          <w:lang w:eastAsia="en-GB"/>
        </w:rPr>
        <w:t xml:space="preserve"> See</w:t>
      </w:r>
      <w:r w:rsidR="000F0D46">
        <w:rPr>
          <w:rFonts w:eastAsia="Times New Roman" w:cs="Arial"/>
          <w:szCs w:val="20"/>
          <w:lang w:eastAsia="en-GB"/>
        </w:rPr>
        <w:t xml:space="preserve"> </w:t>
      </w:r>
      <w:hyperlink w:anchor="_12._ADVANCE_LINE" w:history="1">
        <w:r w:rsidR="000F0D46" w:rsidRPr="000F0D46">
          <w:rPr>
            <w:rStyle w:val="Hyperlink"/>
            <w:rFonts w:eastAsia="Times New Roman" w:cs="Arial"/>
            <w:szCs w:val="20"/>
            <w:lang w:eastAsia="en-GB"/>
          </w:rPr>
          <w:t>S</w:t>
        </w:r>
        <w:r w:rsidR="005C6C60" w:rsidRPr="000F0D46">
          <w:rPr>
            <w:rStyle w:val="Hyperlink"/>
            <w:rFonts w:eastAsia="Times New Roman" w:cs="Arial"/>
            <w:szCs w:val="20"/>
            <w:lang w:eastAsia="en-GB"/>
          </w:rPr>
          <w:t>ection 12</w:t>
        </w:r>
      </w:hyperlink>
      <w:r w:rsidR="000F0D46">
        <w:rPr>
          <w:rFonts w:eastAsia="Times New Roman" w:cs="Arial"/>
          <w:szCs w:val="20"/>
          <w:lang w:eastAsia="en-GB"/>
        </w:rPr>
        <w:t>.</w:t>
      </w:r>
    </w:p>
    <w:p w14:paraId="230F154E" w14:textId="4A43E84B" w:rsidR="00D1682F" w:rsidRPr="00F81CAA" w:rsidRDefault="003851D8" w:rsidP="0025553F">
      <w:pPr>
        <w:spacing w:after="0" w:line="240" w:lineRule="auto"/>
        <w:rPr>
          <w:rStyle w:val="SecondaryhyperlinkChar"/>
        </w:rPr>
      </w:pPr>
      <w:r>
        <w:rPr>
          <w:rFonts w:eastAsia="Times New Roman" w:cs="Arial"/>
          <w:szCs w:val="20"/>
          <w:lang w:eastAsia="en-GB"/>
        </w:rPr>
        <w:t>PLANNER</w:t>
      </w:r>
      <w:r w:rsidR="00F81CAA">
        <w:rPr>
          <w:rFonts w:eastAsia="Times New Roman" w:cs="Arial"/>
          <w:szCs w:val="20"/>
          <w:lang w:eastAsia="en-GB"/>
        </w:rPr>
        <w:t xml:space="preserve"> </w:t>
      </w:r>
      <w:r w:rsidR="00F81CAA">
        <w:rPr>
          <w:rFonts w:eastAsia="Times New Roman"/>
          <w:lang w:eastAsia="en-GB"/>
        </w:rPr>
        <w:t>and SKY CHART</w:t>
      </w:r>
      <w:r w:rsidR="00D1682F">
        <w:rPr>
          <w:rFonts w:eastAsia="Times New Roman" w:cs="Arial"/>
          <w:szCs w:val="20"/>
          <w:lang w:eastAsia="en-GB"/>
        </w:rPr>
        <w:t xml:space="preserve">. See </w:t>
      </w:r>
      <w:hyperlink w:anchor="_13._PLANNER." w:history="1">
        <w:r w:rsidR="00577C7D" w:rsidRPr="00577C7D">
          <w:rPr>
            <w:rStyle w:val="Hyperlink"/>
            <w:rFonts w:eastAsia="Times New Roman" w:cs="Arial"/>
            <w:szCs w:val="20"/>
            <w:lang w:eastAsia="en-GB"/>
          </w:rPr>
          <w:t>S</w:t>
        </w:r>
        <w:r w:rsidR="00D1682F" w:rsidRPr="00577C7D">
          <w:rPr>
            <w:rStyle w:val="Hyperlink"/>
            <w:rFonts w:eastAsia="Times New Roman" w:cs="Arial"/>
            <w:szCs w:val="20"/>
            <w:lang w:eastAsia="en-GB"/>
          </w:rPr>
          <w:t>ection</w:t>
        </w:r>
        <w:r w:rsidR="00577C7D" w:rsidRPr="00577C7D">
          <w:rPr>
            <w:rStyle w:val="Hyperlink"/>
            <w:rFonts w:eastAsia="Times New Roman" w:cs="Arial"/>
            <w:szCs w:val="20"/>
            <w:lang w:eastAsia="en-GB"/>
          </w:rPr>
          <w:t xml:space="preserve"> 13</w:t>
        </w:r>
      </w:hyperlink>
      <w:r w:rsidR="00577C7D">
        <w:rPr>
          <w:rFonts w:eastAsia="Times New Roman" w:cs="Arial"/>
          <w:szCs w:val="20"/>
          <w:lang w:eastAsia="en-GB"/>
        </w:rPr>
        <w:t>.</w:t>
      </w:r>
      <w:r w:rsidR="00F81CAA">
        <w:rPr>
          <w:rFonts w:eastAsia="Times New Roman" w:cs="Arial"/>
          <w:szCs w:val="20"/>
          <w:lang w:eastAsia="en-GB"/>
        </w:rPr>
        <w:t xml:space="preserve"> </w:t>
      </w:r>
      <w:r w:rsidR="00F81CAA" w:rsidRPr="00F81CAA">
        <w:rPr>
          <w:rStyle w:val="SecondaryhyperlinkChar"/>
        </w:rPr>
        <w:t>(V1.15 no Sky Chart)</w:t>
      </w:r>
    </w:p>
    <w:p w14:paraId="5454FC14" w14:textId="2E0BB0EF" w:rsidR="00310DC5" w:rsidRDefault="00310DC5" w:rsidP="0025553F">
      <w:pPr>
        <w:spacing w:after="0" w:line="240" w:lineRule="auto"/>
        <w:rPr>
          <w:rFonts w:eastAsia="Times New Roman" w:cs="Arial"/>
          <w:szCs w:val="20"/>
          <w:lang w:eastAsia="en-GB"/>
        </w:rPr>
      </w:pPr>
      <w:r>
        <w:rPr>
          <w:rFonts w:eastAsia="Times New Roman" w:cs="Arial"/>
          <w:szCs w:val="20"/>
          <w:lang w:eastAsia="en-GB"/>
        </w:rPr>
        <w:t xml:space="preserve">SETTINGS. </w:t>
      </w:r>
      <w:bookmarkStart w:id="7" w:name="_Hlk482819960"/>
      <w:r>
        <w:rPr>
          <w:rFonts w:eastAsia="Times New Roman" w:cs="Arial"/>
          <w:szCs w:val="20"/>
          <w:lang w:eastAsia="en-GB"/>
        </w:rPr>
        <w:t>See</w:t>
      </w:r>
      <w:r w:rsidR="00AA0FF2">
        <w:rPr>
          <w:rFonts w:eastAsia="Times New Roman" w:cs="Arial"/>
          <w:szCs w:val="20"/>
          <w:lang w:eastAsia="en-GB"/>
        </w:rPr>
        <w:t xml:space="preserve"> </w:t>
      </w:r>
      <w:hyperlink w:anchor="_14._SETTINGS" w:history="1">
        <w:r w:rsidR="00AA0FF2" w:rsidRPr="00EF4836">
          <w:rPr>
            <w:rStyle w:val="Hyperlink"/>
            <w:rFonts w:eastAsia="Times New Roman" w:cs="Arial"/>
            <w:szCs w:val="20"/>
            <w:lang w:eastAsia="en-GB"/>
          </w:rPr>
          <w:t xml:space="preserve">Section </w:t>
        </w:r>
        <w:r w:rsidR="00EF4836" w:rsidRPr="00EF4836">
          <w:rPr>
            <w:rStyle w:val="Hyperlink"/>
            <w:rFonts w:eastAsia="Times New Roman" w:cs="Arial"/>
            <w:szCs w:val="20"/>
            <w:lang w:eastAsia="en-GB"/>
          </w:rPr>
          <w:t>14</w:t>
        </w:r>
      </w:hyperlink>
      <w:r w:rsidR="00EF4836">
        <w:rPr>
          <w:rFonts w:eastAsia="Times New Roman" w:cs="Arial"/>
          <w:szCs w:val="20"/>
          <w:lang w:eastAsia="en-GB"/>
        </w:rPr>
        <w:t>.</w:t>
      </w:r>
      <w:bookmarkEnd w:id="7"/>
    </w:p>
    <w:p w14:paraId="56308709" w14:textId="50BB3096" w:rsidR="00791A33" w:rsidRDefault="00791A33" w:rsidP="0025553F">
      <w:pPr>
        <w:spacing w:after="0" w:line="240" w:lineRule="auto"/>
        <w:rPr>
          <w:rFonts w:eastAsia="Times New Roman" w:cs="Arial"/>
          <w:szCs w:val="20"/>
          <w:lang w:eastAsia="en-GB"/>
        </w:rPr>
      </w:pPr>
      <w:r>
        <w:rPr>
          <w:rFonts w:eastAsia="Times New Roman" w:cs="Arial"/>
          <w:szCs w:val="20"/>
          <w:lang w:eastAsia="en-GB"/>
        </w:rPr>
        <w:t xml:space="preserve">STAR INFO. This page lists star data </w:t>
      </w:r>
      <w:r w:rsidR="002B688B">
        <w:rPr>
          <w:rFonts w:eastAsia="Times New Roman" w:cs="Arial"/>
          <w:szCs w:val="20"/>
          <w:lang w:eastAsia="en-GB"/>
        </w:rPr>
        <w:t xml:space="preserve">for the </w:t>
      </w:r>
      <w:r w:rsidR="005C62F8">
        <w:rPr>
          <w:rFonts w:eastAsia="Times New Roman" w:cs="Arial"/>
          <w:szCs w:val="20"/>
          <w:lang w:eastAsia="en-GB"/>
        </w:rPr>
        <w:t xml:space="preserve">entered date </w:t>
      </w:r>
      <w:r>
        <w:rPr>
          <w:rFonts w:eastAsia="Times New Roman" w:cs="Arial"/>
          <w:szCs w:val="20"/>
          <w:lang w:eastAsia="en-GB"/>
        </w:rPr>
        <w:t>sorted in various orders.</w:t>
      </w:r>
      <w:r w:rsidR="005C62F8">
        <w:rPr>
          <w:rFonts w:eastAsia="Times New Roman" w:cs="Arial"/>
          <w:szCs w:val="20"/>
          <w:lang w:eastAsia="en-GB"/>
        </w:rPr>
        <w:t xml:space="preserve"> </w:t>
      </w:r>
      <w:r w:rsidR="005C62F8" w:rsidRPr="005C62F8">
        <w:rPr>
          <w:rStyle w:val="V115Char"/>
        </w:rPr>
        <w:t xml:space="preserve">(V1.15 for </w:t>
      </w:r>
      <w:r w:rsidR="00C676E9">
        <w:rPr>
          <w:rStyle w:val="V115Char"/>
        </w:rPr>
        <w:t>1.1.</w:t>
      </w:r>
      <w:r w:rsidR="005C62F8" w:rsidRPr="005C62F8">
        <w:rPr>
          <w:rStyle w:val="V115Char"/>
        </w:rPr>
        <w:t>2000 only)</w:t>
      </w:r>
    </w:p>
    <w:p w14:paraId="2CD03F6B" w14:textId="5B9AD66D" w:rsidR="004854C8" w:rsidRDefault="004854C8" w:rsidP="0025553F">
      <w:pPr>
        <w:spacing w:after="0" w:line="240" w:lineRule="auto"/>
        <w:rPr>
          <w:rFonts w:eastAsia="Times New Roman" w:cs="Arial"/>
          <w:szCs w:val="20"/>
          <w:lang w:eastAsia="en-GB"/>
        </w:rPr>
      </w:pPr>
      <w:r>
        <w:rPr>
          <w:rFonts w:eastAsia="Times New Roman" w:cs="Arial"/>
          <w:szCs w:val="20"/>
          <w:lang w:eastAsia="en-GB"/>
        </w:rPr>
        <w:t xml:space="preserve">MER PASSAGE. See </w:t>
      </w:r>
      <w:hyperlink w:anchor="_11._LATITUDE_FROM" w:history="1">
        <w:r w:rsidRPr="00EF4836">
          <w:rPr>
            <w:rStyle w:val="Hyperlink"/>
            <w:rFonts w:eastAsia="Times New Roman" w:cs="Arial"/>
            <w:szCs w:val="20"/>
            <w:lang w:eastAsia="en-GB"/>
          </w:rPr>
          <w:t xml:space="preserve">Section </w:t>
        </w:r>
        <w:r w:rsidR="00EF4836" w:rsidRPr="00EF4836">
          <w:rPr>
            <w:rStyle w:val="Hyperlink"/>
            <w:rFonts w:eastAsia="Times New Roman" w:cs="Arial"/>
            <w:szCs w:val="20"/>
            <w:lang w:eastAsia="en-GB"/>
          </w:rPr>
          <w:t>11</w:t>
        </w:r>
      </w:hyperlink>
      <w:r>
        <w:rPr>
          <w:rFonts w:eastAsia="Times New Roman" w:cs="Arial"/>
          <w:szCs w:val="20"/>
          <w:lang w:eastAsia="en-GB"/>
        </w:rPr>
        <w:t>.</w:t>
      </w:r>
    </w:p>
    <w:p w14:paraId="061A4B6B" w14:textId="0A300CA0" w:rsidR="004854C8" w:rsidRDefault="004854C8" w:rsidP="0025553F">
      <w:pPr>
        <w:spacing w:after="0" w:line="240" w:lineRule="auto"/>
        <w:rPr>
          <w:rFonts w:eastAsia="Times New Roman" w:cs="Arial"/>
          <w:szCs w:val="20"/>
          <w:lang w:eastAsia="en-GB"/>
        </w:rPr>
      </w:pPr>
      <w:r>
        <w:rPr>
          <w:rFonts w:eastAsia="Times New Roman" w:cs="Arial"/>
          <w:szCs w:val="20"/>
          <w:lang w:eastAsia="en-GB"/>
        </w:rPr>
        <w:t xml:space="preserve">LUNARS. See </w:t>
      </w:r>
      <w:hyperlink w:anchor="_18._LUNAR_DISTANCES" w:history="1">
        <w:r w:rsidRPr="00EF4836">
          <w:rPr>
            <w:rStyle w:val="Hyperlink"/>
            <w:rFonts w:eastAsia="Times New Roman" w:cs="Arial"/>
            <w:szCs w:val="20"/>
            <w:lang w:eastAsia="en-GB"/>
          </w:rPr>
          <w:t xml:space="preserve">Section </w:t>
        </w:r>
        <w:r w:rsidR="00EF4836" w:rsidRPr="00EF4836">
          <w:rPr>
            <w:rStyle w:val="Hyperlink"/>
            <w:rFonts w:eastAsia="Times New Roman" w:cs="Arial"/>
            <w:szCs w:val="20"/>
            <w:lang w:eastAsia="en-GB"/>
          </w:rPr>
          <w:t>18</w:t>
        </w:r>
      </w:hyperlink>
      <w:r>
        <w:rPr>
          <w:rFonts w:eastAsia="Times New Roman" w:cs="Arial"/>
          <w:szCs w:val="20"/>
          <w:lang w:eastAsia="en-GB"/>
        </w:rPr>
        <w:t>.</w:t>
      </w:r>
    </w:p>
    <w:p w14:paraId="0B0A3BCA" w14:textId="3759734A" w:rsidR="00EA1554" w:rsidRDefault="00791A33" w:rsidP="0035770F">
      <w:pPr>
        <w:pStyle w:val="V115"/>
        <w:rPr>
          <w:lang w:eastAsia="en-GB"/>
        </w:rPr>
      </w:pPr>
      <w:r w:rsidRPr="00E10E05">
        <w:rPr>
          <w:lang w:eastAsia="en-GB"/>
        </w:rPr>
        <w:t xml:space="preserve"> </w:t>
      </w:r>
      <w:r w:rsidR="00EA1554" w:rsidRPr="00E10E05">
        <w:rPr>
          <w:lang w:eastAsia="en-GB"/>
        </w:rPr>
        <w:t>MAN</w:t>
      </w:r>
      <w:r w:rsidR="00241DAB">
        <w:rPr>
          <w:lang w:eastAsia="en-GB"/>
        </w:rPr>
        <w:t>UAL</w:t>
      </w:r>
      <w:r w:rsidR="00EA1554" w:rsidRPr="00E10E05">
        <w:rPr>
          <w:lang w:eastAsia="en-GB"/>
        </w:rPr>
        <w:t xml:space="preserve"> ALMANAC. </w:t>
      </w:r>
      <w:r w:rsidR="00915DF8" w:rsidRPr="00E10E05">
        <w:rPr>
          <w:lang w:eastAsia="en-GB"/>
        </w:rPr>
        <w:t xml:space="preserve">V1.15 only. </w:t>
      </w:r>
      <w:r w:rsidR="005C6C60" w:rsidRPr="00E10E05">
        <w:rPr>
          <w:lang w:eastAsia="en-GB"/>
        </w:rPr>
        <w:t xml:space="preserve">This </w:t>
      </w:r>
      <w:r w:rsidR="00EA1554" w:rsidRPr="00E10E05">
        <w:rPr>
          <w:lang w:eastAsia="en-GB"/>
        </w:rPr>
        <w:t xml:space="preserve">is a supplementary working page </w:t>
      </w:r>
      <w:r w:rsidR="00F77C23">
        <w:rPr>
          <w:lang w:eastAsia="en-GB"/>
        </w:rPr>
        <w:t>i</w:t>
      </w:r>
      <w:r w:rsidR="005C6C60" w:rsidRPr="00E10E05">
        <w:rPr>
          <w:lang w:eastAsia="en-GB"/>
        </w:rPr>
        <w:t xml:space="preserve">n V1.15 only. It is intended </w:t>
      </w:r>
      <w:r w:rsidR="00EA1554" w:rsidRPr="00E10E05">
        <w:rPr>
          <w:lang w:eastAsia="en-GB"/>
        </w:rPr>
        <w:t>for those who prefer to use a printed almanac and just want Astron to calculate the apparent position and perform the sight reduction</w:t>
      </w:r>
      <w:r w:rsidR="00BE2B92">
        <w:rPr>
          <w:lang w:eastAsia="en-GB"/>
        </w:rPr>
        <w:t xml:space="preserve">, or to </w:t>
      </w:r>
      <w:r w:rsidR="008565BE">
        <w:rPr>
          <w:lang w:eastAsia="en-GB"/>
        </w:rPr>
        <w:t>locate an unlisted</w:t>
      </w:r>
      <w:r w:rsidR="00AB300D">
        <w:rPr>
          <w:lang w:eastAsia="en-GB"/>
        </w:rPr>
        <w:t xml:space="preserve"> </w:t>
      </w:r>
      <w:r w:rsidR="008565BE">
        <w:rPr>
          <w:lang w:eastAsia="en-GB"/>
        </w:rPr>
        <w:t xml:space="preserve"> </w:t>
      </w:r>
      <w:r w:rsidR="00AB300D">
        <w:rPr>
          <w:lang w:eastAsia="en-GB"/>
        </w:rPr>
        <w:t xml:space="preserve">body from published </w:t>
      </w:r>
      <w:r w:rsidR="00A930DA">
        <w:rPr>
          <w:lang w:eastAsia="en-GB"/>
        </w:rPr>
        <w:t>data.</w:t>
      </w:r>
    </w:p>
    <w:p w14:paraId="44353B53" w14:textId="4931B2D9" w:rsidR="0074362C" w:rsidRDefault="0074362C" w:rsidP="0035770F">
      <w:pPr>
        <w:pStyle w:val="V115"/>
        <w:rPr>
          <w:lang w:eastAsia="en-GB"/>
        </w:rPr>
      </w:pPr>
    </w:p>
    <w:p w14:paraId="12A7048E" w14:textId="1954F9AD" w:rsidR="0074362C" w:rsidRPr="00E10E05" w:rsidRDefault="0074362C" w:rsidP="0074362C">
      <w:pPr>
        <w:rPr>
          <w:lang w:eastAsia="en-GB"/>
        </w:rPr>
      </w:pPr>
      <w:r>
        <w:rPr>
          <w:lang w:eastAsia="en-GB"/>
        </w:rPr>
        <w:t xml:space="preserve">Note: In fact Astron </w:t>
      </w:r>
      <w:r w:rsidR="006851EF">
        <w:rPr>
          <w:lang w:eastAsia="en-GB"/>
        </w:rPr>
        <w:t xml:space="preserve">2.00 </w:t>
      </w:r>
      <w:r>
        <w:rPr>
          <w:lang w:eastAsia="en-GB"/>
        </w:rPr>
        <w:t xml:space="preserve">has only one ‘page’: the above ‘pages’ are really ‘sections’ and are all in </w:t>
      </w:r>
      <w:r w:rsidR="005154E8">
        <w:rPr>
          <w:lang w:eastAsia="en-GB"/>
        </w:rPr>
        <w:t xml:space="preserve">a </w:t>
      </w:r>
      <w:r>
        <w:rPr>
          <w:lang w:eastAsia="en-GB"/>
        </w:rPr>
        <w:t xml:space="preserve">vertical sequence with large gaps between them. This method ensures much faster operation than having separate HTML pages. Always move between ‘pages’ using the navigation tabs </w:t>
      </w:r>
      <w:r w:rsidR="00C027E0">
        <w:rPr>
          <w:lang w:eastAsia="en-GB"/>
        </w:rPr>
        <w:t>on</w:t>
      </w:r>
      <w:r>
        <w:rPr>
          <w:lang w:eastAsia="en-GB"/>
        </w:rPr>
        <w:t xml:space="preserve"> each ‘page’.</w:t>
      </w:r>
    </w:p>
    <w:p w14:paraId="17329852" w14:textId="77777777" w:rsidR="00EA1554" w:rsidRDefault="00EA1554" w:rsidP="0055188B">
      <w:pPr>
        <w:spacing w:after="0" w:line="240" w:lineRule="auto"/>
        <w:ind w:left="567"/>
        <w:rPr>
          <w:rFonts w:eastAsia="Times New Roman" w:cs="Arial"/>
          <w:szCs w:val="20"/>
          <w:lang w:eastAsia="en-GB"/>
        </w:rPr>
      </w:pPr>
    </w:p>
    <w:p w14:paraId="490DE4FF" w14:textId="5D5CC178" w:rsidR="00853DA6" w:rsidRDefault="00F8149A" w:rsidP="0055188B">
      <w:pPr>
        <w:spacing w:after="0" w:line="240" w:lineRule="auto"/>
        <w:rPr>
          <w:rFonts w:eastAsia="Times New Roman" w:cs="Arial"/>
          <w:szCs w:val="20"/>
          <w:lang w:eastAsia="en-GB"/>
        </w:rPr>
      </w:pPr>
      <w:r w:rsidRPr="0025553F">
        <w:rPr>
          <w:rFonts w:eastAsia="Times New Roman" w:cs="Arial"/>
          <w:b/>
          <w:szCs w:val="20"/>
          <w:lang w:eastAsia="en-GB"/>
        </w:rPr>
        <w:t>3</w:t>
      </w:r>
      <w:r w:rsidR="009C047E" w:rsidRPr="0025553F">
        <w:rPr>
          <w:rFonts w:eastAsia="Times New Roman" w:cs="Arial"/>
          <w:b/>
          <w:szCs w:val="20"/>
          <w:lang w:eastAsia="en-GB"/>
        </w:rPr>
        <w:t xml:space="preserve">. </w:t>
      </w:r>
      <w:r w:rsidR="00134958" w:rsidRPr="0025553F">
        <w:rPr>
          <w:rFonts w:eastAsia="Times New Roman" w:cs="Arial"/>
          <w:b/>
          <w:szCs w:val="20"/>
          <w:lang w:eastAsia="en-GB"/>
        </w:rPr>
        <w:t>NAVIGATION</w:t>
      </w:r>
      <w:r w:rsidR="0074362C">
        <w:rPr>
          <w:rFonts w:eastAsia="Times New Roman" w:cs="Arial"/>
          <w:b/>
          <w:szCs w:val="20"/>
          <w:lang w:eastAsia="en-GB"/>
        </w:rPr>
        <w:t xml:space="preserve"> WITHIN </w:t>
      </w:r>
      <w:r w:rsidR="00C92F7A">
        <w:rPr>
          <w:rFonts w:eastAsia="Times New Roman" w:cs="Arial"/>
          <w:b/>
          <w:szCs w:val="20"/>
          <w:lang w:eastAsia="en-GB"/>
        </w:rPr>
        <w:t xml:space="preserve">HOME </w:t>
      </w:r>
      <w:r w:rsidR="0074362C">
        <w:rPr>
          <w:rFonts w:eastAsia="Times New Roman" w:cs="Arial"/>
          <w:b/>
          <w:szCs w:val="20"/>
          <w:lang w:eastAsia="en-GB"/>
        </w:rPr>
        <w:t>PAGE</w:t>
      </w:r>
      <w:r w:rsidR="00134958" w:rsidRPr="0025553F">
        <w:rPr>
          <w:rFonts w:eastAsia="Times New Roman" w:cs="Arial"/>
          <w:b/>
          <w:szCs w:val="20"/>
          <w:lang w:eastAsia="en-GB"/>
        </w:rPr>
        <w:t>.</w:t>
      </w:r>
      <w:r w:rsidR="00134958">
        <w:rPr>
          <w:rFonts w:eastAsia="Times New Roman" w:cs="Arial"/>
          <w:szCs w:val="20"/>
          <w:lang w:eastAsia="en-GB"/>
        </w:rPr>
        <w:t xml:space="preserve"> </w:t>
      </w:r>
      <w:r w:rsidR="00D7557F">
        <w:rPr>
          <w:rFonts w:eastAsia="Times New Roman" w:cs="Arial"/>
          <w:szCs w:val="20"/>
          <w:lang w:eastAsia="en-GB"/>
        </w:rPr>
        <w:t xml:space="preserve">To </w:t>
      </w:r>
      <w:r w:rsidR="004D2DB3">
        <w:rPr>
          <w:rFonts w:eastAsia="Times New Roman" w:cs="Arial"/>
          <w:szCs w:val="20"/>
          <w:lang w:eastAsia="en-GB"/>
        </w:rPr>
        <w:t xml:space="preserve">perform a sight reduction, </w:t>
      </w:r>
      <w:r w:rsidR="00C92F7A" w:rsidRPr="00C92F7A">
        <w:rPr>
          <w:rFonts w:eastAsia="Times New Roman" w:cs="Arial"/>
          <w:szCs w:val="20"/>
          <w:u w:val="single"/>
          <w:lang w:eastAsia="en-GB"/>
        </w:rPr>
        <w:t>ALL</w:t>
      </w:r>
      <w:r w:rsidR="004B1C8C">
        <w:rPr>
          <w:rFonts w:eastAsia="Times New Roman" w:cs="Arial"/>
          <w:szCs w:val="20"/>
          <w:lang w:eastAsia="en-GB"/>
        </w:rPr>
        <w:t xml:space="preserve"> the main input fields (</w:t>
      </w:r>
      <w:r w:rsidR="004B1C8C">
        <w:rPr>
          <w:shd w:val="clear" w:color="auto" w:fill="ED7D31" w:themeFill="accent2"/>
          <w:lang w:eastAsia="en-GB"/>
        </w:rPr>
        <w:t>in this</w:t>
      </w:r>
      <w:r w:rsidR="004B1C8C" w:rsidRPr="0063521F">
        <w:rPr>
          <w:shd w:val="clear" w:color="auto" w:fill="ED7D31" w:themeFill="accent2"/>
          <w:lang w:eastAsia="en-GB"/>
        </w:rPr>
        <w:t xml:space="preserve"> colour</w:t>
      </w:r>
      <w:r w:rsidR="004B1C8C">
        <w:rPr>
          <w:rFonts w:eastAsia="Times New Roman" w:cs="Arial"/>
          <w:szCs w:val="20"/>
          <w:lang w:eastAsia="en-GB"/>
        </w:rPr>
        <w:t>) should be completed.</w:t>
      </w:r>
      <w:r w:rsidR="00C92F7A">
        <w:rPr>
          <w:rFonts w:eastAsia="Times New Roman" w:cs="Arial"/>
          <w:szCs w:val="20"/>
          <w:lang w:eastAsia="en-GB"/>
        </w:rPr>
        <w:t xml:space="preserve"> </w:t>
      </w:r>
      <w:r w:rsidR="005E35EC">
        <w:rPr>
          <w:rFonts w:eastAsia="Times New Roman" w:cs="Arial"/>
          <w:szCs w:val="20"/>
          <w:lang w:eastAsia="en-GB"/>
        </w:rPr>
        <w:t xml:space="preserve">Navigate between </w:t>
      </w:r>
      <w:r w:rsidR="00C92F7A">
        <w:rPr>
          <w:rFonts w:eastAsia="Times New Roman" w:cs="Arial"/>
          <w:szCs w:val="20"/>
          <w:lang w:eastAsia="en-GB"/>
        </w:rPr>
        <w:t xml:space="preserve">them </w:t>
      </w:r>
      <w:r w:rsidR="005E35EC">
        <w:rPr>
          <w:rFonts w:eastAsia="Times New Roman" w:cs="Arial"/>
          <w:szCs w:val="20"/>
          <w:lang w:eastAsia="en-GB"/>
        </w:rPr>
        <w:t xml:space="preserve">with the </w:t>
      </w:r>
      <w:r w:rsidR="00DD762A">
        <w:rPr>
          <w:rFonts w:eastAsia="Times New Roman" w:cs="Arial"/>
          <w:szCs w:val="20"/>
          <w:lang w:eastAsia="en-GB"/>
        </w:rPr>
        <w:t>mouse</w:t>
      </w:r>
      <w:r w:rsidR="00526484">
        <w:rPr>
          <w:rFonts w:eastAsia="Times New Roman" w:cs="Arial"/>
          <w:szCs w:val="20"/>
          <w:lang w:eastAsia="en-GB"/>
        </w:rPr>
        <w:t>, touch</w:t>
      </w:r>
      <w:r w:rsidR="00B52ACC">
        <w:rPr>
          <w:rFonts w:eastAsia="Times New Roman" w:cs="Arial"/>
          <w:szCs w:val="20"/>
          <w:lang w:eastAsia="en-GB"/>
        </w:rPr>
        <w:t>pad/</w:t>
      </w:r>
      <w:r w:rsidR="00526484">
        <w:rPr>
          <w:rFonts w:eastAsia="Times New Roman" w:cs="Arial"/>
          <w:szCs w:val="20"/>
          <w:lang w:eastAsia="en-GB"/>
        </w:rPr>
        <w:t>screen</w:t>
      </w:r>
      <w:r w:rsidR="00120873">
        <w:rPr>
          <w:rFonts w:eastAsia="Times New Roman" w:cs="Arial"/>
          <w:szCs w:val="20"/>
          <w:lang w:eastAsia="en-GB"/>
        </w:rPr>
        <w:t xml:space="preserve">, </w:t>
      </w:r>
      <w:r w:rsidR="005E35EC">
        <w:rPr>
          <w:rFonts w:eastAsia="Times New Roman" w:cs="Arial"/>
          <w:szCs w:val="20"/>
          <w:lang w:eastAsia="en-GB"/>
        </w:rPr>
        <w:t xml:space="preserve">TAB </w:t>
      </w:r>
      <w:r w:rsidR="00120873">
        <w:rPr>
          <w:rFonts w:eastAsia="Times New Roman" w:cs="Arial"/>
          <w:szCs w:val="20"/>
          <w:lang w:eastAsia="en-GB"/>
        </w:rPr>
        <w:t xml:space="preserve">or ENTER </w:t>
      </w:r>
      <w:r w:rsidR="00CF3238">
        <w:rPr>
          <w:rFonts w:eastAsia="Times New Roman" w:cs="Arial"/>
          <w:szCs w:val="20"/>
          <w:lang w:eastAsia="en-GB"/>
        </w:rPr>
        <w:t>key</w:t>
      </w:r>
      <w:r w:rsidR="00120873">
        <w:rPr>
          <w:rFonts w:eastAsia="Times New Roman" w:cs="Arial"/>
          <w:szCs w:val="20"/>
          <w:lang w:eastAsia="en-GB"/>
        </w:rPr>
        <w:t>s</w:t>
      </w:r>
      <w:r w:rsidR="00CF3238">
        <w:rPr>
          <w:rFonts w:eastAsia="Times New Roman" w:cs="Arial"/>
          <w:szCs w:val="20"/>
          <w:lang w:eastAsia="en-GB"/>
        </w:rPr>
        <w:t xml:space="preserve">. </w:t>
      </w:r>
      <w:r w:rsidR="002730FA">
        <w:rPr>
          <w:rFonts w:eastAsia="Times New Roman" w:cs="Arial"/>
          <w:szCs w:val="20"/>
          <w:lang w:eastAsia="en-GB"/>
        </w:rPr>
        <w:t>If an input is out of range, an appropriate alert will pop</w:t>
      </w:r>
      <w:r w:rsidR="00DD4D65">
        <w:rPr>
          <w:rFonts w:eastAsia="Times New Roman" w:cs="Arial"/>
          <w:szCs w:val="20"/>
          <w:lang w:eastAsia="en-GB"/>
        </w:rPr>
        <w:t xml:space="preserve"> up</w:t>
      </w:r>
      <w:r w:rsidR="002730FA">
        <w:rPr>
          <w:rFonts w:eastAsia="Times New Roman" w:cs="Arial"/>
          <w:szCs w:val="20"/>
          <w:lang w:eastAsia="en-GB"/>
        </w:rPr>
        <w:t>, the last valid value will be restored and ‘focus’ will re</w:t>
      </w:r>
      <w:r w:rsidR="0032799E">
        <w:rPr>
          <w:rFonts w:eastAsia="Times New Roman" w:cs="Arial"/>
          <w:szCs w:val="20"/>
          <w:lang w:eastAsia="en-GB"/>
        </w:rPr>
        <w:t>main on</w:t>
      </w:r>
      <w:r w:rsidR="002730FA">
        <w:rPr>
          <w:rFonts w:eastAsia="Times New Roman" w:cs="Arial"/>
          <w:szCs w:val="20"/>
          <w:lang w:eastAsia="en-GB"/>
        </w:rPr>
        <w:t xml:space="preserve"> that field. </w:t>
      </w:r>
      <w:r w:rsidR="008753B3">
        <w:rPr>
          <w:rFonts w:eastAsia="Times New Roman" w:cs="Arial"/>
          <w:szCs w:val="20"/>
          <w:lang w:eastAsia="en-GB"/>
        </w:rPr>
        <w:t>(</w:t>
      </w:r>
      <w:r w:rsidR="008A305F">
        <w:rPr>
          <w:rFonts w:eastAsia="Times New Roman" w:cs="Arial"/>
          <w:szCs w:val="20"/>
          <w:lang w:eastAsia="en-GB"/>
        </w:rPr>
        <w:t xml:space="preserve">If you input </w:t>
      </w:r>
      <w:r w:rsidR="00D678A9">
        <w:rPr>
          <w:rFonts w:eastAsia="Times New Roman" w:cs="Arial"/>
          <w:szCs w:val="20"/>
          <w:lang w:eastAsia="en-GB"/>
        </w:rPr>
        <w:t>a</w:t>
      </w:r>
      <w:r w:rsidR="008A305F">
        <w:rPr>
          <w:rFonts w:eastAsia="Times New Roman" w:cs="Arial"/>
          <w:szCs w:val="20"/>
          <w:lang w:eastAsia="en-GB"/>
        </w:rPr>
        <w:t xml:space="preserve"> blank field</w:t>
      </w:r>
      <w:r w:rsidR="00D678A9">
        <w:rPr>
          <w:rFonts w:eastAsia="Times New Roman" w:cs="Arial"/>
          <w:szCs w:val="20"/>
          <w:lang w:eastAsia="en-GB"/>
        </w:rPr>
        <w:t>,</w:t>
      </w:r>
      <w:r w:rsidR="008A305F">
        <w:rPr>
          <w:rFonts w:eastAsia="Times New Roman" w:cs="Arial"/>
          <w:szCs w:val="20"/>
          <w:lang w:eastAsia="en-GB"/>
        </w:rPr>
        <w:t xml:space="preserve"> </w:t>
      </w:r>
      <w:r w:rsidR="008753B3">
        <w:rPr>
          <w:rFonts w:eastAsia="Times New Roman" w:cs="Arial"/>
          <w:szCs w:val="20"/>
          <w:lang w:eastAsia="en-GB"/>
        </w:rPr>
        <w:t>A</w:t>
      </w:r>
      <w:r w:rsidR="00964F9B">
        <w:rPr>
          <w:rFonts w:eastAsia="Times New Roman" w:cs="Arial"/>
          <w:szCs w:val="20"/>
          <w:lang w:eastAsia="en-GB"/>
        </w:rPr>
        <w:t>stron assumes that</w:t>
      </w:r>
      <w:r w:rsidR="00D678A9">
        <w:rPr>
          <w:rFonts w:eastAsia="Times New Roman" w:cs="Arial"/>
          <w:szCs w:val="20"/>
          <w:lang w:eastAsia="en-GB"/>
        </w:rPr>
        <w:t xml:space="preserve"> you have entered </w:t>
      </w:r>
      <w:r w:rsidR="005A4373">
        <w:rPr>
          <w:rFonts w:eastAsia="Times New Roman" w:cs="Arial"/>
          <w:szCs w:val="20"/>
          <w:lang w:eastAsia="en-GB"/>
        </w:rPr>
        <w:t>‘</w:t>
      </w:r>
      <w:r w:rsidR="002675C3">
        <w:rPr>
          <w:rFonts w:eastAsia="Times New Roman" w:cs="Arial"/>
          <w:szCs w:val="20"/>
          <w:lang w:eastAsia="en-GB"/>
        </w:rPr>
        <w:t>0’</w:t>
      </w:r>
      <w:r w:rsidR="00473E1B">
        <w:rPr>
          <w:rFonts w:eastAsia="Times New Roman" w:cs="Arial"/>
          <w:szCs w:val="20"/>
          <w:lang w:eastAsia="en-GB"/>
        </w:rPr>
        <w:t xml:space="preserve"> which may or may not be </w:t>
      </w:r>
      <w:r w:rsidR="00FA4906">
        <w:rPr>
          <w:rFonts w:eastAsia="Times New Roman" w:cs="Arial"/>
          <w:szCs w:val="20"/>
          <w:lang w:eastAsia="en-GB"/>
        </w:rPr>
        <w:t xml:space="preserve">a </w:t>
      </w:r>
      <w:r w:rsidR="00473E1B">
        <w:rPr>
          <w:rFonts w:eastAsia="Times New Roman" w:cs="Arial"/>
          <w:szCs w:val="20"/>
          <w:lang w:eastAsia="en-GB"/>
        </w:rPr>
        <w:t>valid</w:t>
      </w:r>
      <w:r w:rsidR="00FA4906">
        <w:rPr>
          <w:rFonts w:eastAsia="Times New Roman" w:cs="Arial"/>
          <w:szCs w:val="20"/>
          <w:lang w:eastAsia="en-GB"/>
        </w:rPr>
        <w:t xml:space="preserve"> input</w:t>
      </w:r>
      <w:r w:rsidR="00473E1B">
        <w:rPr>
          <w:rFonts w:eastAsia="Times New Roman" w:cs="Arial"/>
          <w:szCs w:val="20"/>
          <w:lang w:eastAsia="en-GB"/>
        </w:rPr>
        <w:t>.</w:t>
      </w:r>
      <w:r w:rsidR="002675C3">
        <w:rPr>
          <w:rFonts w:eastAsia="Times New Roman" w:cs="Arial"/>
          <w:szCs w:val="20"/>
          <w:lang w:eastAsia="en-GB"/>
        </w:rPr>
        <w:t xml:space="preserve">) </w:t>
      </w:r>
      <w:r w:rsidR="000E1A40">
        <w:rPr>
          <w:rFonts w:eastAsia="Times New Roman" w:cs="Arial"/>
          <w:szCs w:val="20"/>
          <w:lang w:eastAsia="en-GB"/>
        </w:rPr>
        <w:t>The E</w:t>
      </w:r>
      <w:r w:rsidR="008A1515">
        <w:rPr>
          <w:rFonts w:eastAsia="Times New Roman" w:cs="Arial"/>
          <w:szCs w:val="20"/>
          <w:lang w:eastAsia="en-GB"/>
        </w:rPr>
        <w:t>SC</w:t>
      </w:r>
      <w:r w:rsidR="000E1A40">
        <w:rPr>
          <w:rFonts w:eastAsia="Times New Roman" w:cs="Arial"/>
          <w:szCs w:val="20"/>
          <w:lang w:eastAsia="en-GB"/>
        </w:rPr>
        <w:t xml:space="preserve"> key</w:t>
      </w:r>
      <w:r w:rsidR="000422B6">
        <w:rPr>
          <w:rFonts w:eastAsia="Times New Roman" w:cs="Arial"/>
          <w:szCs w:val="20"/>
          <w:lang w:eastAsia="en-GB"/>
        </w:rPr>
        <w:t xml:space="preserve"> responds similarly to the TAB key if the entry is unchanged, otherwise </w:t>
      </w:r>
      <w:r w:rsidR="00160AF0">
        <w:rPr>
          <w:rFonts w:eastAsia="Times New Roman" w:cs="Arial"/>
          <w:szCs w:val="20"/>
          <w:lang w:eastAsia="en-GB"/>
        </w:rPr>
        <w:t xml:space="preserve">it restores the last valid value and </w:t>
      </w:r>
      <w:r w:rsidR="00A20660">
        <w:rPr>
          <w:rFonts w:eastAsia="Times New Roman" w:cs="Arial"/>
          <w:szCs w:val="20"/>
          <w:lang w:eastAsia="en-GB"/>
        </w:rPr>
        <w:t>maintains ‘focus’.</w:t>
      </w:r>
      <w:r w:rsidR="00413216" w:rsidRPr="004C1BBE">
        <w:rPr>
          <w:rFonts w:eastAsia="Times New Roman" w:cs="Arial"/>
          <w:szCs w:val="20"/>
          <w:lang w:eastAsia="en-GB"/>
        </w:rPr>
        <w:t xml:space="preserve"> </w:t>
      </w:r>
      <w:r w:rsidR="004C1BBE">
        <w:rPr>
          <w:rFonts w:eastAsia="Times New Roman" w:cs="Arial"/>
          <w:szCs w:val="20"/>
          <w:lang w:eastAsia="en-GB"/>
        </w:rPr>
        <w:t>Navigation to Settings fields, Identify Body fields and the Menu fields on the last line can only be done with mouse or touch</w:t>
      </w:r>
      <w:r w:rsidR="00527709">
        <w:rPr>
          <w:rFonts w:eastAsia="Times New Roman" w:cs="Arial"/>
          <w:szCs w:val="20"/>
          <w:lang w:eastAsia="en-GB"/>
        </w:rPr>
        <w:t>pad</w:t>
      </w:r>
      <w:r w:rsidR="009306F6">
        <w:rPr>
          <w:rFonts w:eastAsia="Times New Roman" w:cs="Arial"/>
          <w:szCs w:val="20"/>
          <w:lang w:eastAsia="en-GB"/>
        </w:rPr>
        <w:t xml:space="preserve"> </w:t>
      </w:r>
      <w:r w:rsidR="00527709">
        <w:rPr>
          <w:rFonts w:eastAsia="Times New Roman" w:cs="Arial"/>
          <w:szCs w:val="20"/>
          <w:lang w:eastAsia="en-GB"/>
        </w:rPr>
        <w:t>/</w:t>
      </w:r>
      <w:r w:rsidR="004C1BBE">
        <w:rPr>
          <w:rFonts w:eastAsia="Times New Roman" w:cs="Arial"/>
          <w:szCs w:val="20"/>
          <w:lang w:eastAsia="en-GB"/>
        </w:rPr>
        <w:t xml:space="preserve"> screen. This is deliberate so that TAB</w:t>
      </w:r>
      <w:r w:rsidR="00500F21">
        <w:rPr>
          <w:rFonts w:eastAsia="Times New Roman" w:cs="Arial"/>
          <w:szCs w:val="20"/>
          <w:lang w:eastAsia="en-GB"/>
        </w:rPr>
        <w:t>/ENTER</w:t>
      </w:r>
      <w:r w:rsidR="004C1BBE">
        <w:rPr>
          <w:rFonts w:eastAsia="Times New Roman" w:cs="Arial"/>
          <w:szCs w:val="20"/>
          <w:lang w:eastAsia="en-GB"/>
        </w:rPr>
        <w:t xml:space="preserve"> successively takes you through all the input fields for a sight reduction but ignores all other fields.</w:t>
      </w:r>
      <w:r w:rsidR="00A7448C">
        <w:rPr>
          <w:rFonts w:eastAsia="Times New Roman" w:cs="Arial"/>
          <w:szCs w:val="20"/>
          <w:lang w:eastAsia="en-GB"/>
        </w:rPr>
        <w:t xml:space="preserve"> </w:t>
      </w:r>
    </w:p>
    <w:p w14:paraId="4C6A156B" w14:textId="77777777" w:rsidR="00853DA6" w:rsidRDefault="00853DA6" w:rsidP="0055188B">
      <w:pPr>
        <w:spacing w:after="0" w:line="240" w:lineRule="auto"/>
        <w:rPr>
          <w:rFonts w:eastAsia="Times New Roman" w:cs="Arial"/>
          <w:szCs w:val="20"/>
          <w:lang w:eastAsia="en-GB"/>
        </w:rPr>
      </w:pPr>
    </w:p>
    <w:p w14:paraId="68A52EC6" w14:textId="08B85951" w:rsidR="009C047E" w:rsidRDefault="00A7448C" w:rsidP="0055188B">
      <w:pPr>
        <w:spacing w:after="0" w:line="240" w:lineRule="auto"/>
        <w:rPr>
          <w:rFonts w:eastAsia="Times New Roman" w:cs="Arial"/>
          <w:szCs w:val="20"/>
          <w:lang w:eastAsia="en-GB"/>
        </w:rPr>
      </w:pPr>
      <w:r>
        <w:rPr>
          <w:rFonts w:eastAsia="Times New Roman" w:cs="Arial"/>
          <w:szCs w:val="20"/>
          <w:lang w:eastAsia="en-GB"/>
        </w:rPr>
        <w:t xml:space="preserve">On Android </w:t>
      </w:r>
      <w:r w:rsidR="00006DA5">
        <w:rPr>
          <w:rFonts w:eastAsia="Times New Roman" w:cs="Arial"/>
          <w:szCs w:val="20"/>
          <w:lang w:eastAsia="en-GB"/>
        </w:rPr>
        <w:t>tablets</w:t>
      </w:r>
      <w:r>
        <w:rPr>
          <w:rFonts w:eastAsia="Times New Roman" w:cs="Arial"/>
          <w:szCs w:val="20"/>
          <w:lang w:eastAsia="en-GB"/>
        </w:rPr>
        <w:t xml:space="preserve"> when the on-screen </w:t>
      </w:r>
      <w:r w:rsidR="00AC1234">
        <w:rPr>
          <w:rFonts w:eastAsia="Times New Roman" w:cs="Arial"/>
          <w:szCs w:val="20"/>
          <w:lang w:eastAsia="en-GB"/>
        </w:rPr>
        <w:t xml:space="preserve">(virtual) </w:t>
      </w:r>
      <w:r>
        <w:rPr>
          <w:rFonts w:eastAsia="Times New Roman" w:cs="Arial"/>
          <w:szCs w:val="20"/>
          <w:lang w:eastAsia="en-GB"/>
        </w:rPr>
        <w:t xml:space="preserve">keyboard is in use, </w:t>
      </w:r>
      <w:r w:rsidR="00C32AEF">
        <w:rPr>
          <w:rFonts w:eastAsia="Times New Roman" w:cs="Arial"/>
          <w:szCs w:val="20"/>
          <w:lang w:eastAsia="en-GB"/>
        </w:rPr>
        <w:t>the TAB/ENTER keys are replaced by a ‘NEXT’ key which</w:t>
      </w:r>
      <w:r w:rsidR="00145FFE">
        <w:rPr>
          <w:rFonts w:eastAsia="Times New Roman" w:cs="Arial"/>
          <w:szCs w:val="20"/>
          <w:lang w:eastAsia="en-GB"/>
        </w:rPr>
        <w:t xml:space="preserve">, alas, </w:t>
      </w:r>
      <w:r w:rsidR="00F34486">
        <w:rPr>
          <w:rFonts w:eastAsia="Times New Roman" w:cs="Arial"/>
          <w:szCs w:val="20"/>
          <w:lang w:eastAsia="en-GB"/>
        </w:rPr>
        <w:t>ignores</w:t>
      </w:r>
      <w:r w:rsidR="00C443E0">
        <w:rPr>
          <w:rFonts w:eastAsia="Times New Roman" w:cs="Arial"/>
          <w:szCs w:val="20"/>
          <w:lang w:eastAsia="en-GB"/>
        </w:rPr>
        <w:t xml:space="preserve"> the above </w:t>
      </w:r>
      <w:r w:rsidR="007F2857">
        <w:rPr>
          <w:rFonts w:eastAsia="Times New Roman" w:cs="Arial"/>
          <w:szCs w:val="20"/>
          <w:lang w:eastAsia="en-GB"/>
        </w:rPr>
        <w:t>logic</w:t>
      </w:r>
      <w:r w:rsidR="00C443E0">
        <w:rPr>
          <w:rFonts w:eastAsia="Times New Roman" w:cs="Arial"/>
          <w:szCs w:val="20"/>
          <w:lang w:eastAsia="en-GB"/>
        </w:rPr>
        <w:t xml:space="preserve"> and </w:t>
      </w:r>
      <w:r w:rsidR="0071134F">
        <w:rPr>
          <w:rFonts w:eastAsia="Times New Roman" w:cs="Arial"/>
          <w:szCs w:val="20"/>
          <w:lang w:eastAsia="en-GB"/>
        </w:rPr>
        <w:t>tabs through every input field</w:t>
      </w:r>
      <w:r w:rsidR="008C4F79">
        <w:rPr>
          <w:rFonts w:eastAsia="Times New Roman" w:cs="Arial"/>
          <w:szCs w:val="20"/>
          <w:lang w:eastAsia="en-GB"/>
        </w:rPr>
        <w:t xml:space="preserve"> in the order it thinks best</w:t>
      </w:r>
      <w:r w:rsidR="00145FFE">
        <w:rPr>
          <w:rFonts w:eastAsia="Times New Roman" w:cs="Arial"/>
          <w:szCs w:val="20"/>
          <w:lang w:eastAsia="en-GB"/>
        </w:rPr>
        <w:t xml:space="preserve"> </w:t>
      </w:r>
      <w:r w:rsidR="00F86EB2">
        <w:rPr>
          <w:rFonts w:eastAsia="Times New Roman" w:cs="Arial"/>
          <w:szCs w:val="20"/>
          <w:lang w:eastAsia="en-GB"/>
        </w:rPr>
        <w:t xml:space="preserve">including those on </w:t>
      </w:r>
      <w:r w:rsidR="00145FFE">
        <w:rPr>
          <w:rFonts w:eastAsia="Times New Roman" w:cs="Arial"/>
          <w:szCs w:val="20"/>
          <w:lang w:eastAsia="en-GB"/>
        </w:rPr>
        <w:t>other pages!</w:t>
      </w:r>
      <w:r w:rsidR="00DF4A2A">
        <w:rPr>
          <w:rFonts w:eastAsia="Times New Roman" w:cs="Arial"/>
          <w:szCs w:val="20"/>
          <w:lang w:eastAsia="en-GB"/>
        </w:rPr>
        <w:t xml:space="preserve"> We suggest</w:t>
      </w:r>
      <w:r w:rsidR="00F53A77">
        <w:rPr>
          <w:rFonts w:eastAsia="Times New Roman" w:cs="Arial"/>
          <w:szCs w:val="20"/>
          <w:lang w:eastAsia="en-GB"/>
        </w:rPr>
        <w:t xml:space="preserve"> </w:t>
      </w:r>
      <w:r w:rsidR="00CF05E6">
        <w:rPr>
          <w:rFonts w:eastAsia="Times New Roman" w:cs="Arial"/>
          <w:szCs w:val="20"/>
          <w:lang w:eastAsia="en-GB"/>
        </w:rPr>
        <w:t xml:space="preserve">only </w:t>
      </w:r>
      <w:r w:rsidR="00DF4A2A">
        <w:rPr>
          <w:rFonts w:eastAsia="Times New Roman" w:cs="Arial"/>
          <w:szCs w:val="20"/>
          <w:lang w:eastAsia="en-GB"/>
        </w:rPr>
        <w:t xml:space="preserve">using </w:t>
      </w:r>
      <w:r w:rsidR="00E21F83">
        <w:rPr>
          <w:rFonts w:eastAsia="Times New Roman" w:cs="Arial"/>
          <w:szCs w:val="20"/>
          <w:lang w:eastAsia="en-GB"/>
        </w:rPr>
        <w:t>touchpad/stylus</w:t>
      </w:r>
      <w:r w:rsidR="00006DA5">
        <w:rPr>
          <w:rFonts w:eastAsia="Times New Roman" w:cs="Arial"/>
          <w:szCs w:val="20"/>
          <w:lang w:eastAsia="en-GB"/>
        </w:rPr>
        <w:t xml:space="preserve"> to navigate with Android tablets</w:t>
      </w:r>
      <w:r w:rsidR="00CF05E6">
        <w:rPr>
          <w:rFonts w:eastAsia="Times New Roman" w:cs="Arial"/>
          <w:szCs w:val="20"/>
          <w:lang w:eastAsia="en-GB"/>
        </w:rPr>
        <w:t xml:space="preserve"> with </w:t>
      </w:r>
      <w:r w:rsidR="00AC1234">
        <w:rPr>
          <w:rFonts w:eastAsia="Times New Roman" w:cs="Arial"/>
          <w:szCs w:val="20"/>
          <w:lang w:eastAsia="en-GB"/>
        </w:rPr>
        <w:t>on-scre</w:t>
      </w:r>
      <w:r w:rsidR="00746C64">
        <w:rPr>
          <w:rFonts w:eastAsia="Times New Roman" w:cs="Arial"/>
          <w:szCs w:val="20"/>
          <w:lang w:eastAsia="en-GB"/>
        </w:rPr>
        <w:t>e</w:t>
      </w:r>
      <w:r w:rsidR="00AC1234">
        <w:rPr>
          <w:rFonts w:eastAsia="Times New Roman" w:cs="Arial"/>
          <w:szCs w:val="20"/>
          <w:lang w:eastAsia="en-GB"/>
        </w:rPr>
        <w:t>n keyboards.</w:t>
      </w:r>
    </w:p>
    <w:p w14:paraId="5F530FFE" w14:textId="109971CC" w:rsidR="00006DA5" w:rsidRDefault="00006DA5" w:rsidP="0055188B">
      <w:pPr>
        <w:spacing w:after="0" w:line="240" w:lineRule="auto"/>
        <w:rPr>
          <w:rFonts w:eastAsia="Times New Roman" w:cs="Arial"/>
          <w:szCs w:val="20"/>
          <w:lang w:eastAsia="en-GB"/>
        </w:rPr>
      </w:pPr>
    </w:p>
    <w:p w14:paraId="69AF4F83" w14:textId="5345FBB3" w:rsidR="00006DA5" w:rsidRDefault="008A58DC" w:rsidP="0055188B">
      <w:pPr>
        <w:spacing w:after="0" w:line="240" w:lineRule="auto"/>
        <w:rPr>
          <w:rFonts w:eastAsia="Times New Roman" w:cs="Arial"/>
          <w:szCs w:val="20"/>
          <w:lang w:eastAsia="en-GB"/>
        </w:rPr>
      </w:pPr>
      <w:r>
        <w:rPr>
          <w:rFonts w:eastAsia="Times New Roman" w:cs="Arial"/>
          <w:szCs w:val="20"/>
          <w:lang w:eastAsia="en-GB"/>
        </w:rPr>
        <w:t xml:space="preserve">With </w:t>
      </w:r>
      <w:r w:rsidR="002C0540">
        <w:rPr>
          <w:rFonts w:eastAsia="Times New Roman" w:cs="Arial"/>
          <w:szCs w:val="20"/>
          <w:lang w:eastAsia="en-GB"/>
        </w:rPr>
        <w:t xml:space="preserve">Microsoft Edge and </w:t>
      </w:r>
      <w:r>
        <w:rPr>
          <w:rFonts w:eastAsia="Times New Roman" w:cs="Arial"/>
          <w:szCs w:val="20"/>
          <w:lang w:eastAsia="en-GB"/>
        </w:rPr>
        <w:t xml:space="preserve">Internet Explorer (which only work </w:t>
      </w:r>
      <w:r w:rsidR="002A7FCD">
        <w:rPr>
          <w:rFonts w:eastAsia="Times New Roman" w:cs="Arial"/>
          <w:szCs w:val="20"/>
          <w:lang w:eastAsia="en-GB"/>
        </w:rPr>
        <w:t>in online mode</w:t>
      </w:r>
      <w:r w:rsidR="00A17582">
        <w:rPr>
          <w:rFonts w:eastAsia="Times New Roman" w:cs="Arial"/>
          <w:szCs w:val="20"/>
          <w:lang w:eastAsia="en-GB"/>
        </w:rPr>
        <w:t>) the ‘focussed’ entry field has</w:t>
      </w:r>
      <w:r w:rsidR="00F2423C">
        <w:rPr>
          <w:rFonts w:eastAsia="Times New Roman" w:cs="Arial"/>
          <w:szCs w:val="20"/>
          <w:lang w:eastAsia="en-GB"/>
        </w:rPr>
        <w:t xml:space="preserve"> an ‘X’ beside it which clears the existing entry</w:t>
      </w:r>
      <w:r w:rsidR="005A511C">
        <w:rPr>
          <w:rFonts w:eastAsia="Times New Roman" w:cs="Arial"/>
          <w:szCs w:val="20"/>
          <w:lang w:eastAsia="en-GB"/>
        </w:rPr>
        <w:t xml:space="preserve">. There is no need to use this – </w:t>
      </w:r>
      <w:r w:rsidR="004E0E78">
        <w:rPr>
          <w:rFonts w:eastAsia="Times New Roman" w:cs="Arial"/>
          <w:szCs w:val="20"/>
          <w:lang w:eastAsia="en-GB"/>
        </w:rPr>
        <w:t xml:space="preserve">on all browsers </w:t>
      </w:r>
      <w:r w:rsidR="005A511C">
        <w:rPr>
          <w:rFonts w:eastAsia="Times New Roman" w:cs="Arial"/>
          <w:szCs w:val="20"/>
          <w:lang w:eastAsia="en-GB"/>
        </w:rPr>
        <w:t xml:space="preserve">Astron clears </w:t>
      </w:r>
      <w:r w:rsidR="002A3B55">
        <w:rPr>
          <w:rFonts w:eastAsia="Times New Roman" w:cs="Arial"/>
          <w:szCs w:val="20"/>
          <w:lang w:eastAsia="en-GB"/>
        </w:rPr>
        <w:t xml:space="preserve">the field </w:t>
      </w:r>
      <w:r w:rsidR="005A511C">
        <w:rPr>
          <w:rFonts w:eastAsia="Times New Roman" w:cs="Arial"/>
          <w:szCs w:val="20"/>
          <w:lang w:eastAsia="en-GB"/>
        </w:rPr>
        <w:t>automatically</w:t>
      </w:r>
      <w:r w:rsidR="00A57C36">
        <w:rPr>
          <w:rFonts w:eastAsia="Times New Roman" w:cs="Arial"/>
          <w:szCs w:val="20"/>
          <w:lang w:eastAsia="en-GB"/>
        </w:rPr>
        <w:t xml:space="preserve"> </w:t>
      </w:r>
      <w:r w:rsidR="005B37A2">
        <w:rPr>
          <w:rFonts w:eastAsia="Times New Roman" w:cs="Arial"/>
          <w:szCs w:val="20"/>
          <w:lang w:eastAsia="en-GB"/>
        </w:rPr>
        <w:t>when you first enter a l</w:t>
      </w:r>
      <w:r w:rsidR="00A57C36">
        <w:rPr>
          <w:rFonts w:eastAsia="Times New Roman" w:cs="Arial"/>
          <w:szCs w:val="20"/>
          <w:lang w:eastAsia="en-GB"/>
        </w:rPr>
        <w:t xml:space="preserve">etter or number. If you just wish to change part of the entry, such as 2018 to 2019, </w:t>
      </w:r>
      <w:r w:rsidR="00456F50">
        <w:rPr>
          <w:rFonts w:eastAsia="Times New Roman" w:cs="Arial"/>
          <w:szCs w:val="20"/>
          <w:lang w:eastAsia="en-GB"/>
        </w:rPr>
        <w:t>just backspace</w:t>
      </w:r>
      <w:r w:rsidR="004E0E78">
        <w:rPr>
          <w:rFonts w:eastAsia="Times New Roman" w:cs="Arial"/>
          <w:szCs w:val="20"/>
          <w:lang w:eastAsia="en-GB"/>
        </w:rPr>
        <w:t xml:space="preserve"> out the 8 and enter 9.</w:t>
      </w:r>
    </w:p>
    <w:p w14:paraId="5428BA2C" w14:textId="77777777" w:rsidR="00853DA6" w:rsidRDefault="00853DA6" w:rsidP="0055188B">
      <w:pPr>
        <w:spacing w:after="0" w:line="240" w:lineRule="auto"/>
        <w:rPr>
          <w:rFonts w:eastAsia="Times New Roman" w:cs="Arial"/>
          <w:szCs w:val="20"/>
          <w:lang w:eastAsia="en-GB"/>
        </w:rPr>
      </w:pPr>
    </w:p>
    <w:p w14:paraId="1927D3FA" w14:textId="352448B2" w:rsidR="008556D2" w:rsidRDefault="00F8149A" w:rsidP="0055188B">
      <w:pPr>
        <w:spacing w:after="0" w:line="240" w:lineRule="auto"/>
        <w:rPr>
          <w:rFonts w:eastAsia="Times New Roman" w:cs="Arial"/>
          <w:szCs w:val="20"/>
          <w:lang w:eastAsia="en-GB"/>
        </w:rPr>
      </w:pPr>
      <w:r w:rsidRPr="0025553F">
        <w:rPr>
          <w:rFonts w:eastAsia="Times New Roman" w:cs="Arial"/>
          <w:b/>
          <w:szCs w:val="20"/>
          <w:lang w:eastAsia="en-GB"/>
        </w:rPr>
        <w:t>4</w:t>
      </w:r>
      <w:r w:rsidR="00E27E53" w:rsidRPr="0025553F">
        <w:rPr>
          <w:rFonts w:eastAsia="Times New Roman" w:cs="Arial"/>
          <w:b/>
          <w:szCs w:val="20"/>
          <w:lang w:eastAsia="en-GB"/>
        </w:rPr>
        <w:t xml:space="preserve">. </w:t>
      </w:r>
      <w:r w:rsidR="0025553F" w:rsidRPr="0025553F">
        <w:rPr>
          <w:rFonts w:eastAsia="Times New Roman" w:cs="Arial"/>
          <w:b/>
          <w:szCs w:val="20"/>
          <w:lang w:eastAsia="en-GB"/>
        </w:rPr>
        <w:t xml:space="preserve">CALCULATION. </w:t>
      </w:r>
      <w:r w:rsidR="00E27E53" w:rsidRPr="00E27E53">
        <w:rPr>
          <w:rFonts w:eastAsia="Times New Roman" w:cs="Arial"/>
          <w:szCs w:val="20"/>
          <w:lang w:eastAsia="en-GB"/>
        </w:rPr>
        <w:t xml:space="preserve">Astron recalculates </w:t>
      </w:r>
      <w:r w:rsidR="00E27E53" w:rsidRPr="00DA192C">
        <w:rPr>
          <w:rFonts w:eastAsia="Times New Roman" w:cs="Arial"/>
          <w:szCs w:val="20"/>
          <w:u w:val="single"/>
          <w:lang w:eastAsia="en-GB"/>
        </w:rPr>
        <w:t>all</w:t>
      </w:r>
      <w:r w:rsidR="00E27E53" w:rsidRPr="00E27E53">
        <w:rPr>
          <w:rFonts w:eastAsia="Times New Roman" w:cs="Arial"/>
          <w:szCs w:val="20"/>
          <w:lang w:eastAsia="en-GB"/>
        </w:rPr>
        <w:t xml:space="preserve"> </w:t>
      </w:r>
      <w:r w:rsidR="00310DC5">
        <w:rPr>
          <w:rFonts w:eastAsia="Times New Roman" w:cs="Arial"/>
          <w:szCs w:val="20"/>
          <w:lang w:eastAsia="en-GB"/>
        </w:rPr>
        <w:t>dependent</w:t>
      </w:r>
      <w:r w:rsidR="00E641B2">
        <w:rPr>
          <w:rFonts w:eastAsia="Times New Roman" w:cs="Arial"/>
          <w:szCs w:val="20"/>
          <w:lang w:eastAsia="en-GB"/>
        </w:rPr>
        <w:t xml:space="preserve"> </w:t>
      </w:r>
      <w:r w:rsidR="00E27E53" w:rsidRPr="00E27E53">
        <w:rPr>
          <w:rFonts w:eastAsia="Times New Roman" w:cs="Arial"/>
          <w:szCs w:val="20"/>
          <w:lang w:eastAsia="en-GB"/>
        </w:rPr>
        <w:t xml:space="preserve">fields </w:t>
      </w:r>
      <w:r w:rsidR="00E27E53">
        <w:rPr>
          <w:rFonts w:eastAsia="Times New Roman" w:cs="Arial"/>
          <w:szCs w:val="20"/>
          <w:lang w:eastAsia="en-GB"/>
        </w:rPr>
        <w:t xml:space="preserve">whenever </w:t>
      </w:r>
      <w:r w:rsidR="00E27E53" w:rsidRPr="00DA192C">
        <w:rPr>
          <w:rFonts w:eastAsia="Times New Roman" w:cs="Arial"/>
          <w:szCs w:val="20"/>
          <w:u w:val="single"/>
          <w:lang w:eastAsia="en-GB"/>
        </w:rPr>
        <w:t>any</w:t>
      </w:r>
      <w:r w:rsidR="00E27E53" w:rsidRPr="00E27E53">
        <w:rPr>
          <w:rFonts w:eastAsia="Times New Roman" w:cs="Arial"/>
          <w:szCs w:val="20"/>
          <w:lang w:eastAsia="en-GB"/>
        </w:rPr>
        <w:t xml:space="preserve"> field is changed. There is no ‘calculate’ button, but you do need to </w:t>
      </w:r>
      <w:r w:rsidR="00AD4962">
        <w:rPr>
          <w:rFonts w:eastAsia="Times New Roman" w:cs="Arial"/>
          <w:szCs w:val="20"/>
          <w:lang w:eastAsia="en-GB"/>
        </w:rPr>
        <w:t>‘exit</w:t>
      </w:r>
      <w:r w:rsidR="001926D8">
        <w:rPr>
          <w:rFonts w:eastAsia="Times New Roman" w:cs="Arial"/>
          <w:szCs w:val="20"/>
          <w:lang w:eastAsia="en-GB"/>
        </w:rPr>
        <w:t xml:space="preserve">’ </w:t>
      </w:r>
      <w:r w:rsidR="00E27E53" w:rsidRPr="00E27E53">
        <w:rPr>
          <w:rFonts w:eastAsia="Times New Roman" w:cs="Arial"/>
          <w:szCs w:val="20"/>
          <w:lang w:eastAsia="en-GB"/>
        </w:rPr>
        <w:t xml:space="preserve">the last entered field to initiate </w:t>
      </w:r>
      <w:r w:rsidR="0008183C">
        <w:rPr>
          <w:rFonts w:eastAsia="Times New Roman" w:cs="Arial"/>
          <w:szCs w:val="20"/>
          <w:lang w:eastAsia="en-GB"/>
        </w:rPr>
        <w:t>the final calculation</w:t>
      </w:r>
      <w:r w:rsidR="00E27E53" w:rsidRPr="00E27E53">
        <w:rPr>
          <w:rFonts w:eastAsia="Times New Roman" w:cs="Arial"/>
          <w:szCs w:val="20"/>
          <w:lang w:eastAsia="en-GB"/>
        </w:rPr>
        <w:t>. Do not use any result until you are sure that you have correctly entered all input fields</w:t>
      </w:r>
      <w:r w:rsidR="007B1616">
        <w:rPr>
          <w:rFonts w:eastAsia="Times New Roman" w:cs="Arial"/>
          <w:szCs w:val="20"/>
          <w:lang w:eastAsia="en-GB"/>
        </w:rPr>
        <w:t xml:space="preserve">; </w:t>
      </w:r>
      <w:r w:rsidR="00477095">
        <w:rPr>
          <w:rFonts w:eastAsia="Times New Roman" w:cs="Arial"/>
          <w:szCs w:val="20"/>
          <w:lang w:eastAsia="en-GB"/>
        </w:rPr>
        <w:t>inte</w:t>
      </w:r>
      <w:r w:rsidR="003032AC">
        <w:rPr>
          <w:rFonts w:eastAsia="Times New Roman" w:cs="Arial"/>
          <w:szCs w:val="20"/>
          <w:lang w:eastAsia="en-GB"/>
        </w:rPr>
        <w:t xml:space="preserve">rmediate results </w:t>
      </w:r>
      <w:r w:rsidR="00477095">
        <w:rPr>
          <w:rFonts w:eastAsia="Times New Roman" w:cs="Arial"/>
          <w:szCs w:val="20"/>
          <w:lang w:eastAsia="en-GB"/>
        </w:rPr>
        <w:t>may appear incongruous</w:t>
      </w:r>
      <w:r w:rsidR="003032AC">
        <w:rPr>
          <w:rFonts w:eastAsia="Times New Roman" w:cs="Arial"/>
          <w:szCs w:val="20"/>
          <w:lang w:eastAsia="en-GB"/>
        </w:rPr>
        <w:t>!</w:t>
      </w:r>
      <w:r w:rsidR="00E27E53" w:rsidRPr="00E27E53">
        <w:rPr>
          <w:rFonts w:eastAsia="Times New Roman" w:cs="Arial"/>
          <w:szCs w:val="20"/>
          <w:lang w:eastAsia="en-GB"/>
        </w:rPr>
        <w:t xml:space="preserve"> </w:t>
      </w:r>
      <w:r w:rsidR="006657B1">
        <w:rPr>
          <w:rFonts w:eastAsia="Times New Roman" w:cs="Arial"/>
          <w:szCs w:val="20"/>
          <w:lang w:eastAsia="en-GB"/>
        </w:rPr>
        <w:t>T</w:t>
      </w:r>
      <w:r w:rsidR="008556D2">
        <w:rPr>
          <w:rFonts w:eastAsia="Times New Roman" w:cs="Arial"/>
          <w:szCs w:val="20"/>
          <w:lang w:eastAsia="en-GB"/>
        </w:rPr>
        <w:t xml:space="preserve">he last </w:t>
      </w:r>
      <w:r w:rsidR="001D3255">
        <w:rPr>
          <w:rFonts w:eastAsia="Times New Roman" w:cs="Arial"/>
          <w:szCs w:val="20"/>
          <w:lang w:eastAsia="en-GB"/>
        </w:rPr>
        <w:t xml:space="preserve">valid </w:t>
      </w:r>
      <w:r w:rsidR="008556D2">
        <w:rPr>
          <w:rFonts w:eastAsia="Times New Roman" w:cs="Arial"/>
          <w:szCs w:val="20"/>
          <w:lang w:eastAsia="en-GB"/>
        </w:rPr>
        <w:t xml:space="preserve">entered data </w:t>
      </w:r>
      <w:r w:rsidR="00310DC5">
        <w:rPr>
          <w:rFonts w:eastAsia="Times New Roman" w:cs="Arial"/>
          <w:szCs w:val="20"/>
          <w:lang w:eastAsia="en-GB"/>
        </w:rPr>
        <w:t xml:space="preserve">and settings </w:t>
      </w:r>
      <w:r w:rsidR="008556D2">
        <w:rPr>
          <w:rFonts w:eastAsia="Times New Roman" w:cs="Arial"/>
          <w:szCs w:val="20"/>
          <w:lang w:eastAsia="en-GB"/>
        </w:rPr>
        <w:t xml:space="preserve">will be recalled </w:t>
      </w:r>
      <w:r w:rsidR="002C1945">
        <w:rPr>
          <w:rFonts w:eastAsia="Times New Roman" w:cs="Arial"/>
          <w:szCs w:val="20"/>
          <w:lang w:eastAsia="en-GB"/>
        </w:rPr>
        <w:t>upon</w:t>
      </w:r>
      <w:r w:rsidR="008556D2">
        <w:rPr>
          <w:rFonts w:eastAsia="Times New Roman" w:cs="Arial"/>
          <w:szCs w:val="20"/>
          <w:lang w:eastAsia="en-GB"/>
        </w:rPr>
        <w:t xml:space="preserve"> next use</w:t>
      </w:r>
      <w:r w:rsidR="000B5A8E">
        <w:rPr>
          <w:rFonts w:eastAsia="Times New Roman" w:cs="Arial"/>
          <w:szCs w:val="20"/>
          <w:lang w:eastAsia="en-GB"/>
        </w:rPr>
        <w:t>, p</w:t>
      </w:r>
      <w:r w:rsidR="00CC5F8E">
        <w:rPr>
          <w:rFonts w:eastAsia="Times New Roman" w:cs="Arial"/>
          <w:szCs w:val="20"/>
          <w:lang w:eastAsia="en-GB"/>
        </w:rPr>
        <w:t>r</w:t>
      </w:r>
      <w:r w:rsidR="000B5A8E">
        <w:rPr>
          <w:rFonts w:eastAsia="Times New Roman" w:cs="Arial"/>
          <w:szCs w:val="20"/>
          <w:lang w:eastAsia="en-GB"/>
        </w:rPr>
        <w:t>ovided you have not changed to a different browser.</w:t>
      </w:r>
      <w:r w:rsidR="00CC5F8E">
        <w:rPr>
          <w:rFonts w:eastAsia="Times New Roman" w:cs="Arial"/>
          <w:szCs w:val="20"/>
          <w:lang w:eastAsia="en-GB"/>
        </w:rPr>
        <w:t xml:space="preserve"> </w:t>
      </w:r>
      <w:r w:rsidR="006657B1" w:rsidRPr="00623BBC">
        <w:rPr>
          <w:rStyle w:val="V115Char"/>
        </w:rPr>
        <w:t xml:space="preserve">(V1.15 Press “Save” or set </w:t>
      </w:r>
      <w:r w:rsidR="00886667">
        <w:rPr>
          <w:rStyle w:val="V115Char"/>
        </w:rPr>
        <w:t xml:space="preserve">your </w:t>
      </w:r>
      <w:r w:rsidR="00027912">
        <w:rPr>
          <w:rStyle w:val="V115Char"/>
        </w:rPr>
        <w:t>spreadsheet program’s</w:t>
      </w:r>
      <w:r w:rsidR="00886667">
        <w:rPr>
          <w:rStyle w:val="V115Char"/>
        </w:rPr>
        <w:t xml:space="preserve"> </w:t>
      </w:r>
      <w:r w:rsidR="006657B1" w:rsidRPr="00623BBC">
        <w:rPr>
          <w:rStyle w:val="V115Char"/>
        </w:rPr>
        <w:t xml:space="preserve">auto save </w:t>
      </w:r>
      <w:r w:rsidR="00886667">
        <w:rPr>
          <w:rStyle w:val="V115Char"/>
        </w:rPr>
        <w:t xml:space="preserve">to </w:t>
      </w:r>
      <w:r w:rsidR="006657B1" w:rsidRPr="00623BBC">
        <w:rPr>
          <w:rStyle w:val="V115Char"/>
        </w:rPr>
        <w:t>“ON”</w:t>
      </w:r>
      <w:r w:rsidR="00463626" w:rsidRPr="00623BBC">
        <w:rPr>
          <w:rStyle w:val="V115Char"/>
        </w:rPr>
        <w:t xml:space="preserve"> to save data and settings.</w:t>
      </w:r>
      <w:r w:rsidR="006657B1" w:rsidRPr="00623BBC">
        <w:rPr>
          <w:rStyle w:val="V115Char"/>
        </w:rPr>
        <w:t>)</w:t>
      </w:r>
    </w:p>
    <w:p w14:paraId="02DE1F2E" w14:textId="77777777" w:rsidR="008556D2" w:rsidRDefault="008556D2" w:rsidP="0055188B">
      <w:pPr>
        <w:spacing w:after="0" w:line="240" w:lineRule="auto"/>
        <w:rPr>
          <w:rFonts w:eastAsia="Times New Roman" w:cs="Arial"/>
          <w:szCs w:val="20"/>
          <w:lang w:eastAsia="en-GB"/>
        </w:rPr>
      </w:pPr>
    </w:p>
    <w:p w14:paraId="77A623D9" w14:textId="79D890B9" w:rsidR="00E30194" w:rsidRPr="00FF3801" w:rsidRDefault="00F8149A" w:rsidP="0055188B">
      <w:pPr>
        <w:spacing w:after="0" w:line="240" w:lineRule="auto"/>
        <w:rPr>
          <w:rStyle w:val="V115Char"/>
        </w:rPr>
      </w:pPr>
      <w:r w:rsidRPr="00495014">
        <w:rPr>
          <w:rFonts w:eastAsia="Times New Roman" w:cs="Arial"/>
          <w:b/>
          <w:szCs w:val="20"/>
          <w:lang w:eastAsia="en-GB"/>
        </w:rPr>
        <w:t>5</w:t>
      </w:r>
      <w:r w:rsidR="007328E1" w:rsidRPr="00495014">
        <w:rPr>
          <w:rFonts w:eastAsia="Times New Roman" w:cs="Arial"/>
          <w:b/>
          <w:szCs w:val="20"/>
          <w:lang w:eastAsia="en-GB"/>
        </w:rPr>
        <w:t>.</w:t>
      </w:r>
      <w:r w:rsidR="00CB1CB9" w:rsidRPr="00495014">
        <w:rPr>
          <w:rFonts w:eastAsia="Times New Roman" w:cs="Arial"/>
          <w:b/>
          <w:szCs w:val="20"/>
          <w:lang w:eastAsia="en-GB"/>
        </w:rPr>
        <w:t xml:space="preserve"> </w:t>
      </w:r>
      <w:r w:rsidR="00495014" w:rsidRPr="00495014">
        <w:rPr>
          <w:rFonts w:eastAsia="Times New Roman" w:cs="Arial"/>
          <w:b/>
          <w:szCs w:val="20"/>
          <w:lang w:eastAsia="en-GB"/>
        </w:rPr>
        <w:t>VIEW CODE.</w:t>
      </w:r>
      <w:r w:rsidR="00495014">
        <w:rPr>
          <w:rFonts w:eastAsia="Times New Roman" w:cs="Arial"/>
          <w:szCs w:val="20"/>
          <w:lang w:eastAsia="en-GB"/>
        </w:rPr>
        <w:t xml:space="preserve"> </w:t>
      </w:r>
      <w:r w:rsidR="00CB1CB9">
        <w:rPr>
          <w:rFonts w:eastAsia="Times New Roman" w:cs="Arial"/>
          <w:szCs w:val="20"/>
          <w:lang w:eastAsia="en-GB"/>
        </w:rPr>
        <w:t>If you wish to view or indeed tinker with Astron’s formulae</w:t>
      </w:r>
      <w:r w:rsidR="00114404">
        <w:rPr>
          <w:rFonts w:eastAsia="Times New Roman" w:cs="Arial"/>
          <w:szCs w:val="20"/>
          <w:lang w:eastAsia="en-GB"/>
        </w:rPr>
        <w:t xml:space="preserve">, </w:t>
      </w:r>
      <w:r w:rsidR="00CB1CB9">
        <w:rPr>
          <w:rFonts w:eastAsia="Times New Roman" w:cs="Arial"/>
          <w:szCs w:val="20"/>
          <w:lang w:eastAsia="en-GB"/>
        </w:rPr>
        <w:t xml:space="preserve">see </w:t>
      </w:r>
      <w:r w:rsidR="00114404">
        <w:rPr>
          <w:rFonts w:eastAsia="Times New Roman" w:cs="Arial"/>
          <w:szCs w:val="20"/>
          <w:lang w:eastAsia="en-GB"/>
        </w:rPr>
        <w:t>Appendix 6</w:t>
      </w:r>
      <w:r w:rsidR="00CB1CB9">
        <w:rPr>
          <w:rFonts w:eastAsia="Times New Roman" w:cs="Arial"/>
          <w:szCs w:val="20"/>
          <w:lang w:eastAsia="en-GB"/>
        </w:rPr>
        <w:t xml:space="preserve">, MODIFYING ASTRON, near the end of these notes. </w:t>
      </w:r>
      <w:r w:rsidR="007328E1">
        <w:rPr>
          <w:rFonts w:eastAsia="Times New Roman" w:cs="Arial"/>
          <w:szCs w:val="20"/>
          <w:lang w:eastAsia="en-GB"/>
        </w:rPr>
        <w:t xml:space="preserve"> </w:t>
      </w:r>
      <w:r w:rsidR="00D24C1C" w:rsidRPr="00FF3801">
        <w:rPr>
          <w:rStyle w:val="V115Char"/>
        </w:rPr>
        <w:t xml:space="preserve">(V1.15 only: </w:t>
      </w:r>
      <w:r w:rsidR="007328E1" w:rsidRPr="00FF3801">
        <w:rPr>
          <w:rStyle w:val="V115Char"/>
        </w:rPr>
        <w:t>Some rows and columns and s</w:t>
      </w:r>
      <w:r w:rsidR="00E30194" w:rsidRPr="00FF3801">
        <w:rPr>
          <w:rStyle w:val="V115Char"/>
        </w:rPr>
        <w:t xml:space="preserve">everal other </w:t>
      </w:r>
      <w:r w:rsidR="00A63D58" w:rsidRPr="00FF3801">
        <w:rPr>
          <w:rStyle w:val="V115Char"/>
        </w:rPr>
        <w:t>page</w:t>
      </w:r>
      <w:r w:rsidR="00E30194" w:rsidRPr="00FF3801">
        <w:rPr>
          <w:rStyle w:val="V115Char"/>
        </w:rPr>
        <w:t>s</w:t>
      </w:r>
      <w:r w:rsidR="007328E1" w:rsidRPr="00FF3801">
        <w:rPr>
          <w:rStyle w:val="V115Char"/>
        </w:rPr>
        <w:t xml:space="preserve"> are hidden for clarity. These are all for </w:t>
      </w:r>
      <w:r w:rsidR="009C6D50">
        <w:rPr>
          <w:rStyle w:val="V115Char"/>
        </w:rPr>
        <w:t>intermediate</w:t>
      </w:r>
      <w:r w:rsidR="007328E1" w:rsidRPr="00FF3801">
        <w:rPr>
          <w:rStyle w:val="V115Char"/>
        </w:rPr>
        <w:t xml:space="preserve"> </w:t>
      </w:r>
      <w:r w:rsidR="00873647" w:rsidRPr="00FF3801">
        <w:rPr>
          <w:rStyle w:val="V115Char"/>
        </w:rPr>
        <w:t xml:space="preserve">calculation </w:t>
      </w:r>
      <w:r w:rsidR="00E30194" w:rsidRPr="00FF3801">
        <w:rPr>
          <w:rStyle w:val="V115Char"/>
        </w:rPr>
        <w:t>processes</w:t>
      </w:r>
      <w:r w:rsidR="007328E1" w:rsidRPr="00FF3801">
        <w:rPr>
          <w:rStyle w:val="V115Char"/>
        </w:rPr>
        <w:t xml:space="preserve"> only</w:t>
      </w:r>
      <w:r w:rsidR="00E30194" w:rsidRPr="00FF3801">
        <w:rPr>
          <w:rStyle w:val="V115Char"/>
        </w:rPr>
        <w:t>.</w:t>
      </w:r>
      <w:r w:rsidR="00295052" w:rsidRPr="00FF3801">
        <w:rPr>
          <w:rStyle w:val="V115Char"/>
        </w:rPr>
        <w:t>)</w:t>
      </w:r>
      <w:r w:rsidR="00E30194" w:rsidRPr="00FF3801">
        <w:rPr>
          <w:rStyle w:val="V115Char"/>
        </w:rPr>
        <w:t xml:space="preserve"> </w:t>
      </w:r>
    </w:p>
    <w:p w14:paraId="2AF95BB5" w14:textId="77777777" w:rsidR="00E30194" w:rsidRDefault="00E30194" w:rsidP="0055188B">
      <w:pPr>
        <w:spacing w:after="0" w:line="240" w:lineRule="auto"/>
        <w:rPr>
          <w:rFonts w:eastAsia="Times New Roman" w:cs="Arial"/>
          <w:szCs w:val="20"/>
          <w:lang w:eastAsia="en-GB"/>
        </w:rPr>
      </w:pPr>
    </w:p>
    <w:p w14:paraId="5F6FD8D5" w14:textId="1896BB77" w:rsidR="003031B3" w:rsidRDefault="00F8149A" w:rsidP="0055188B">
      <w:pPr>
        <w:spacing w:after="0" w:line="240" w:lineRule="auto"/>
        <w:rPr>
          <w:rFonts w:eastAsia="Times New Roman" w:cs="Arial"/>
          <w:szCs w:val="20"/>
          <w:lang w:eastAsia="en-GB"/>
        </w:rPr>
      </w:pPr>
      <w:r>
        <w:rPr>
          <w:rFonts w:eastAsia="Times New Roman" w:cs="Arial"/>
          <w:szCs w:val="20"/>
          <w:lang w:eastAsia="en-GB"/>
        </w:rPr>
        <w:t>6</w:t>
      </w:r>
      <w:r w:rsidR="003031B3">
        <w:rPr>
          <w:rFonts w:eastAsia="Times New Roman" w:cs="Arial"/>
          <w:szCs w:val="20"/>
          <w:lang w:eastAsia="en-GB"/>
        </w:rPr>
        <w:t xml:space="preserve">. </w:t>
      </w:r>
      <w:r w:rsidR="00FA67C5" w:rsidRPr="00FA67C5">
        <w:rPr>
          <w:rFonts w:eastAsia="Times New Roman" w:cs="Arial"/>
          <w:b/>
          <w:szCs w:val="20"/>
          <w:lang w:eastAsia="en-GB"/>
        </w:rPr>
        <w:t>WHY SO MUCH INFORMATION?</w:t>
      </w:r>
      <w:r w:rsidR="00FA67C5">
        <w:rPr>
          <w:rFonts w:eastAsia="Times New Roman" w:cs="Arial"/>
          <w:szCs w:val="20"/>
          <w:lang w:eastAsia="en-GB"/>
        </w:rPr>
        <w:t xml:space="preserve"> </w:t>
      </w:r>
      <w:r w:rsidR="003031B3">
        <w:rPr>
          <w:rFonts w:eastAsia="Times New Roman" w:cs="Arial"/>
          <w:szCs w:val="20"/>
          <w:lang w:eastAsia="en-GB"/>
        </w:rPr>
        <w:t xml:space="preserve">This software is intentionally ‘verbose’. It could have been written with just the input fields and an output display of </w:t>
      </w:r>
      <w:r w:rsidR="00A1495E">
        <w:rPr>
          <w:rFonts w:eastAsia="Times New Roman" w:cs="Arial"/>
          <w:szCs w:val="20"/>
          <w:lang w:eastAsia="en-GB"/>
        </w:rPr>
        <w:t>only</w:t>
      </w:r>
      <w:r w:rsidR="003031B3">
        <w:rPr>
          <w:rFonts w:eastAsia="Times New Roman" w:cs="Arial"/>
          <w:szCs w:val="20"/>
          <w:lang w:eastAsia="en-GB"/>
        </w:rPr>
        <w:t xml:space="preserve"> azimuth and intercept. However, the author hopes that the intermediate data displayed</w:t>
      </w:r>
      <w:r w:rsidR="00A05796">
        <w:rPr>
          <w:rFonts w:eastAsia="Times New Roman" w:cs="Arial"/>
          <w:szCs w:val="20"/>
          <w:lang w:eastAsia="en-GB"/>
        </w:rPr>
        <w:t xml:space="preserve"> assists</w:t>
      </w:r>
      <w:r w:rsidR="009144E8">
        <w:rPr>
          <w:rFonts w:eastAsia="Times New Roman" w:cs="Arial"/>
          <w:szCs w:val="20"/>
          <w:lang w:eastAsia="en-GB"/>
        </w:rPr>
        <w:t xml:space="preserve"> understanding </w:t>
      </w:r>
      <w:r w:rsidR="003031B3">
        <w:rPr>
          <w:rFonts w:eastAsia="Times New Roman" w:cs="Arial"/>
          <w:szCs w:val="20"/>
          <w:lang w:eastAsia="en-GB"/>
        </w:rPr>
        <w:t xml:space="preserve">the </w:t>
      </w:r>
      <w:r w:rsidR="007E5D1F">
        <w:rPr>
          <w:rFonts w:eastAsia="Times New Roman" w:cs="Arial"/>
          <w:szCs w:val="20"/>
          <w:lang w:eastAsia="en-GB"/>
        </w:rPr>
        <w:t xml:space="preserve">various stages of the </w:t>
      </w:r>
      <w:r w:rsidR="003031B3">
        <w:rPr>
          <w:rFonts w:eastAsia="Times New Roman" w:cs="Arial"/>
          <w:szCs w:val="20"/>
          <w:lang w:eastAsia="en-GB"/>
        </w:rPr>
        <w:t xml:space="preserve">process and </w:t>
      </w:r>
      <w:r w:rsidR="0030345C">
        <w:rPr>
          <w:rFonts w:eastAsia="Times New Roman" w:cs="Arial"/>
          <w:szCs w:val="20"/>
          <w:lang w:eastAsia="en-GB"/>
        </w:rPr>
        <w:t xml:space="preserve">helps </w:t>
      </w:r>
      <w:r w:rsidR="003031B3">
        <w:rPr>
          <w:rFonts w:eastAsia="Times New Roman" w:cs="Arial"/>
          <w:szCs w:val="20"/>
          <w:lang w:eastAsia="en-GB"/>
        </w:rPr>
        <w:t>avoid errors. Some intermediate results are also useful when using the software for indirect or unintended purposes.</w:t>
      </w:r>
    </w:p>
    <w:p w14:paraId="7EB3E0E1" w14:textId="551369ED" w:rsidR="001F5A4A" w:rsidRDefault="001F5A4A" w:rsidP="0055188B">
      <w:pPr>
        <w:spacing w:after="0" w:line="240" w:lineRule="auto"/>
        <w:rPr>
          <w:rFonts w:eastAsia="Times New Roman" w:cs="Arial"/>
          <w:szCs w:val="20"/>
          <w:lang w:eastAsia="en-GB"/>
        </w:rPr>
      </w:pPr>
    </w:p>
    <w:p w14:paraId="4484DA5A" w14:textId="696E0B0A" w:rsidR="008F6BD6" w:rsidRDefault="00241DAB" w:rsidP="0055188B">
      <w:pPr>
        <w:spacing w:after="0" w:line="240" w:lineRule="auto"/>
        <w:rPr>
          <w:rStyle w:val="greek"/>
        </w:rPr>
      </w:pPr>
      <w:r w:rsidRPr="00495014">
        <w:rPr>
          <w:rFonts w:eastAsia="Times New Roman" w:cs="Arial"/>
          <w:b/>
          <w:szCs w:val="20"/>
          <w:lang w:eastAsia="en-GB"/>
        </w:rPr>
        <w:t>7</w:t>
      </w:r>
      <w:r w:rsidR="008F6BD6" w:rsidRPr="00495014">
        <w:rPr>
          <w:rFonts w:eastAsia="Times New Roman" w:cs="Arial"/>
          <w:b/>
          <w:szCs w:val="20"/>
          <w:lang w:eastAsia="en-GB"/>
        </w:rPr>
        <w:t xml:space="preserve">. </w:t>
      </w:r>
      <w:r w:rsidR="00495014" w:rsidRPr="00495014">
        <w:rPr>
          <w:rFonts w:eastAsia="Times New Roman" w:cs="Arial"/>
          <w:b/>
          <w:szCs w:val="20"/>
          <w:lang w:eastAsia="en-GB"/>
        </w:rPr>
        <w:t>SETTINGS.</w:t>
      </w:r>
      <w:r w:rsidR="00495014">
        <w:rPr>
          <w:rFonts w:eastAsia="Times New Roman" w:cs="Arial"/>
          <w:szCs w:val="20"/>
          <w:lang w:eastAsia="en-GB"/>
        </w:rPr>
        <w:t xml:space="preserve"> </w:t>
      </w:r>
      <w:r w:rsidR="008F6BD6">
        <w:rPr>
          <w:rStyle w:val="greek"/>
        </w:rPr>
        <w:t xml:space="preserve">Astron has various user configurable settings. </w:t>
      </w:r>
      <w:r w:rsidR="005F2B31">
        <w:rPr>
          <w:rStyle w:val="greek"/>
        </w:rPr>
        <w:t xml:space="preserve">On the </w:t>
      </w:r>
      <w:r w:rsidR="00E46FCE">
        <w:rPr>
          <w:rStyle w:val="greek"/>
        </w:rPr>
        <w:t xml:space="preserve">release version </w:t>
      </w:r>
      <w:r w:rsidR="005F2B31">
        <w:rPr>
          <w:rStyle w:val="greek"/>
        </w:rPr>
        <w:t xml:space="preserve">home page, </w:t>
      </w:r>
      <w:r w:rsidR="00E46FCE">
        <w:rPr>
          <w:rStyle w:val="greek"/>
        </w:rPr>
        <w:t>time input is set to Ship’s Time mode</w:t>
      </w:r>
      <w:r w:rsidR="00814923">
        <w:rPr>
          <w:rStyle w:val="greek"/>
        </w:rPr>
        <w:t>, Time Zones are used rather than Zone Differences</w:t>
      </w:r>
      <w:r w:rsidR="00AD0453">
        <w:rPr>
          <w:rStyle w:val="greek"/>
        </w:rPr>
        <w:t xml:space="preserve"> and units for height, temperature and pressure are set to metres, </w:t>
      </w:r>
      <w:r w:rsidR="00AD0453" w:rsidRPr="00BA0337">
        <w:rPr>
          <w:rFonts w:eastAsia="Times New Roman" w:cs="Arial"/>
          <w:szCs w:val="20"/>
          <w:lang w:eastAsia="en-GB"/>
        </w:rPr>
        <w:t>°</w:t>
      </w:r>
      <w:r w:rsidR="00AD0453">
        <w:rPr>
          <w:rFonts w:eastAsia="Times New Roman" w:cs="Arial"/>
          <w:szCs w:val="20"/>
          <w:lang w:eastAsia="en-GB"/>
        </w:rPr>
        <w:t>C and hPa. If you receive Astron from another person, these settings may have been changed. Other settings</w:t>
      </w:r>
      <w:r w:rsidR="00191AFD">
        <w:rPr>
          <w:rFonts w:eastAsia="Times New Roman" w:cs="Arial"/>
          <w:szCs w:val="20"/>
          <w:lang w:eastAsia="en-GB"/>
        </w:rPr>
        <w:t xml:space="preserve"> </w:t>
      </w:r>
      <w:r w:rsidR="008F6BD6">
        <w:rPr>
          <w:rStyle w:val="greek"/>
        </w:rPr>
        <w:t xml:space="preserve">are initially set to the default settings as described in </w:t>
      </w:r>
      <w:hyperlink w:anchor="_14._SETTINGS" w:history="1">
        <w:r w:rsidR="000F138C" w:rsidRPr="00A85F56">
          <w:rPr>
            <w:rStyle w:val="Hyperlink"/>
          </w:rPr>
          <w:t>S</w:t>
        </w:r>
        <w:r w:rsidR="008F6BD6" w:rsidRPr="00A85F56">
          <w:rPr>
            <w:rStyle w:val="Hyperlink"/>
          </w:rPr>
          <w:t xml:space="preserve">ection </w:t>
        </w:r>
        <w:r w:rsidR="00A85F56" w:rsidRPr="00A85F56">
          <w:rPr>
            <w:rStyle w:val="Hyperlink"/>
          </w:rPr>
          <w:t>14</w:t>
        </w:r>
      </w:hyperlink>
      <w:r w:rsidR="008F6BD6">
        <w:rPr>
          <w:rStyle w:val="greek"/>
        </w:rPr>
        <w:t xml:space="preserve"> </w:t>
      </w:r>
      <w:r w:rsidR="00140458">
        <w:rPr>
          <w:rStyle w:val="greek"/>
        </w:rPr>
        <w:t xml:space="preserve">. </w:t>
      </w:r>
      <w:r w:rsidR="008F6BD6">
        <w:rPr>
          <w:rFonts w:eastAsia="Times New Roman" w:cs="Arial"/>
          <w:szCs w:val="20"/>
          <w:lang w:eastAsia="en-GB"/>
        </w:rPr>
        <w:t>These notes, to avoid repetition, assume that the default settings are used.</w:t>
      </w:r>
    </w:p>
    <w:p w14:paraId="64D39ECF" w14:textId="4821674D" w:rsidR="008F6BD6" w:rsidRDefault="008F6BD6" w:rsidP="0055188B">
      <w:pPr>
        <w:spacing w:after="0" w:line="240" w:lineRule="auto"/>
        <w:rPr>
          <w:rFonts w:eastAsia="Times New Roman" w:cs="Arial"/>
          <w:szCs w:val="20"/>
          <w:lang w:eastAsia="en-GB"/>
        </w:rPr>
      </w:pPr>
    </w:p>
    <w:p w14:paraId="2DC2A200" w14:textId="35B9697A" w:rsidR="001F5A4A" w:rsidRDefault="00241DAB" w:rsidP="0055188B">
      <w:pPr>
        <w:spacing w:after="0"/>
        <w:rPr>
          <w:rFonts w:eastAsia="Times New Roman" w:cs="Arial"/>
          <w:szCs w:val="20"/>
          <w:lang w:eastAsia="en-GB"/>
        </w:rPr>
      </w:pPr>
      <w:r>
        <w:rPr>
          <w:rFonts w:eastAsia="Times New Roman" w:cs="Arial"/>
          <w:szCs w:val="20"/>
          <w:lang w:eastAsia="en-GB"/>
        </w:rPr>
        <w:t>8</w:t>
      </w:r>
      <w:r w:rsidR="001F5A4A">
        <w:rPr>
          <w:rFonts w:eastAsia="Times New Roman" w:cs="Arial"/>
          <w:szCs w:val="20"/>
          <w:lang w:eastAsia="en-GB"/>
        </w:rPr>
        <w:t xml:space="preserve">. </w:t>
      </w:r>
      <w:r w:rsidR="001F5A4A" w:rsidRPr="00E54F58">
        <w:rPr>
          <w:rFonts w:eastAsia="Times New Roman" w:cs="Arial"/>
          <w:szCs w:val="20"/>
          <w:lang w:eastAsia="en-GB"/>
        </w:rPr>
        <w:t>The following symbol</w:t>
      </w:r>
      <w:r w:rsidR="001F5A4A">
        <w:rPr>
          <w:rFonts w:eastAsia="Times New Roman" w:cs="Arial"/>
          <w:szCs w:val="20"/>
          <w:lang w:eastAsia="en-GB"/>
        </w:rPr>
        <w:t>s are used to abbreviate some on-</w:t>
      </w:r>
      <w:r w:rsidR="001F5A4A" w:rsidRPr="00E54F58">
        <w:rPr>
          <w:rFonts w:eastAsia="Times New Roman" w:cs="Arial"/>
          <w:szCs w:val="20"/>
          <w:lang w:eastAsia="en-GB"/>
        </w:rPr>
        <w:t xml:space="preserve">screen </w:t>
      </w:r>
      <w:r w:rsidR="00AA7D17">
        <w:rPr>
          <w:rFonts w:eastAsia="Times New Roman" w:cs="Arial"/>
          <w:szCs w:val="20"/>
          <w:lang w:eastAsia="en-GB"/>
        </w:rPr>
        <w:t>legend</w:t>
      </w:r>
      <w:r w:rsidR="001F5A4A" w:rsidRPr="00E54F58">
        <w:rPr>
          <w:rFonts w:eastAsia="Times New Roman" w:cs="Arial"/>
          <w:szCs w:val="20"/>
          <w:lang w:eastAsia="en-GB"/>
        </w:rPr>
        <w:t xml:space="preserve">. </w:t>
      </w:r>
    </w:p>
    <w:p w14:paraId="4FD36B1E" w14:textId="3EE5B3BF" w:rsidR="00423EDC" w:rsidRDefault="001F5A4A" w:rsidP="0055188B">
      <w:pPr>
        <w:spacing w:after="0"/>
        <w:rPr>
          <w:rFonts w:eastAsia="Times New Roman" w:cs="Arial"/>
          <w:szCs w:val="20"/>
          <w:lang w:eastAsia="en-GB"/>
        </w:rPr>
      </w:pPr>
      <w:r w:rsidRPr="00E54F58">
        <w:rPr>
          <w:rFonts w:eastAsia="Times New Roman" w:cs="Arial"/>
          <w:szCs w:val="20"/>
          <w:lang w:eastAsia="en-GB"/>
        </w:rPr>
        <w:t xml:space="preserve">Sun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w:t>
      </w:r>
      <w:r w:rsidR="00B338E2">
        <w:rPr>
          <w:rFonts w:eastAsia="Times New Roman" w:cs="Arial"/>
          <w:szCs w:val="20"/>
          <w:lang w:eastAsia="en-GB"/>
        </w:rPr>
        <w:t>Moon</w:t>
      </w:r>
      <w:r w:rsidRPr="00E54F58">
        <w:rPr>
          <w:rFonts w:eastAsia="Times New Roman" w:cs="Arial"/>
          <w:szCs w:val="20"/>
          <w:lang w:eastAsia="en-GB"/>
        </w:rPr>
        <w:t xml:space="preserve">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Any star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w:t>
      </w:r>
      <w:r w:rsidR="006A5962">
        <w:rPr>
          <w:rFonts w:eastAsia="Times New Roman" w:cs="Arial"/>
          <w:szCs w:val="20"/>
          <w:lang w:eastAsia="en-GB"/>
        </w:rPr>
        <w:t xml:space="preserve">Mercury </w:t>
      </w:r>
      <w:r w:rsidR="006A5962">
        <w:rPr>
          <w:rFonts w:ascii="Segoe UI Symbol" w:hAnsi="Segoe UI Symbol" w:cs="Segoe UI Symbol"/>
          <w:color w:val="000000"/>
          <w:sz w:val="21"/>
          <w:szCs w:val="21"/>
          <w:shd w:val="clear" w:color="auto" w:fill="F8F9FA"/>
        </w:rPr>
        <w:t xml:space="preserve">☿, </w:t>
      </w:r>
      <w:r w:rsidRPr="00E54F58">
        <w:rPr>
          <w:rFonts w:eastAsia="Times New Roman" w:cs="Arial"/>
          <w:szCs w:val="20"/>
          <w:lang w:eastAsia="en-GB"/>
        </w:rPr>
        <w:t xml:space="preserve">Venus </w:t>
      </w:r>
      <w:r w:rsidRPr="00E54F58">
        <w:rPr>
          <w:rFonts w:eastAsia="Times New Roman" w:cs="Arial"/>
          <w:b/>
          <w:szCs w:val="20"/>
          <w:lang w:eastAsia="en-GB"/>
        </w:rPr>
        <w:t>♀</w:t>
      </w:r>
      <w:r>
        <w:rPr>
          <w:rFonts w:eastAsia="Times New Roman" w:cs="Arial"/>
          <w:szCs w:val="20"/>
          <w:lang w:eastAsia="en-GB"/>
        </w:rPr>
        <w:t xml:space="preserve">, Mars </w:t>
      </w:r>
      <w:r w:rsidRPr="00E54F58">
        <w:rPr>
          <w:rFonts w:eastAsia="Times New Roman" w:cs="Arial"/>
          <w:b/>
          <w:szCs w:val="20"/>
          <w:lang w:eastAsia="en-GB"/>
        </w:rPr>
        <w:t>♂</w:t>
      </w:r>
      <w:r>
        <w:rPr>
          <w:rFonts w:eastAsia="Times New Roman" w:cs="Arial"/>
          <w:szCs w:val="20"/>
          <w:lang w:eastAsia="en-GB"/>
        </w:rPr>
        <w:t xml:space="preserve">, First Point of Aries </w:t>
      </w:r>
      <w:r w:rsidRPr="00E54F58">
        <w:rPr>
          <w:rFonts w:ascii="Segoe UI Symbol" w:eastAsia="Times New Roman" w:hAnsi="Segoe UI Symbol" w:cs="Segoe UI Symbol"/>
          <w:szCs w:val="20"/>
          <w:lang w:eastAsia="en-GB"/>
        </w:rPr>
        <w:t>♈</w:t>
      </w:r>
      <w:r>
        <w:rPr>
          <w:rFonts w:eastAsia="Times New Roman" w:cs="Arial"/>
          <w:szCs w:val="20"/>
          <w:lang w:eastAsia="en-GB"/>
        </w:rPr>
        <w:t>.</w:t>
      </w:r>
    </w:p>
    <w:p w14:paraId="0D2D8972" w14:textId="26FE92D6" w:rsidR="009671D9" w:rsidRDefault="009671D9" w:rsidP="0055188B">
      <w:pPr>
        <w:spacing w:after="0"/>
        <w:rPr>
          <w:rFonts w:eastAsia="Times New Roman" w:cs="Arial"/>
          <w:szCs w:val="20"/>
          <w:lang w:eastAsia="en-GB"/>
        </w:rPr>
      </w:pPr>
    </w:p>
    <w:p w14:paraId="668E00FB" w14:textId="208E3E4D" w:rsidR="009671D9" w:rsidRPr="009671D9" w:rsidRDefault="009671D9" w:rsidP="009671D9">
      <w:pPr>
        <w:spacing w:after="0"/>
        <w:rPr>
          <w:rFonts w:eastAsia="Times New Roman"/>
          <w:lang w:eastAsia="en-GB"/>
        </w:rPr>
      </w:pPr>
      <w:r w:rsidRPr="009671D9">
        <w:rPr>
          <w:rFonts w:eastAsia="Times New Roman" w:cs="Arial"/>
          <w:szCs w:val="20"/>
          <w:lang w:eastAsia="en-GB"/>
        </w:rPr>
        <w:t xml:space="preserve">9. </w:t>
      </w:r>
      <w:r>
        <w:rPr>
          <w:lang w:eastAsia="en-GB"/>
        </w:rPr>
        <w:t xml:space="preserve">Astron V2.0 is a large program </w:t>
      </w:r>
      <w:r>
        <w:rPr>
          <w:rStyle w:val="greek"/>
        </w:rPr>
        <w:t xml:space="preserve">and may load or run slowly on older machines. No significant </w:t>
      </w:r>
      <w:r w:rsidR="005F5684">
        <w:rPr>
          <w:rStyle w:val="greek"/>
        </w:rPr>
        <w:t xml:space="preserve">running </w:t>
      </w:r>
      <w:r>
        <w:rPr>
          <w:rStyle w:val="greek"/>
        </w:rPr>
        <w:t xml:space="preserve">delays are noticeable on our two-year-old Microsoft Surface Pro 3 (Windows 10 – Intel I5 – 8Gb RAM). </w:t>
      </w:r>
    </w:p>
    <w:p w14:paraId="70C88D93" w14:textId="77777777" w:rsidR="009671D9" w:rsidRDefault="009671D9" w:rsidP="009671D9">
      <w:pPr>
        <w:spacing w:after="0"/>
        <w:ind w:firstLine="720"/>
        <w:rPr>
          <w:lang w:eastAsia="en-GB"/>
        </w:rPr>
      </w:pPr>
    </w:p>
    <w:p w14:paraId="0F53ECF8" w14:textId="25346832" w:rsidR="009671D9" w:rsidRDefault="009671D9" w:rsidP="0055188B">
      <w:pPr>
        <w:spacing w:after="0"/>
        <w:rPr>
          <w:rFonts w:eastAsia="Times New Roman" w:cs="Arial"/>
          <w:szCs w:val="20"/>
          <w:lang w:eastAsia="en-GB"/>
        </w:rPr>
      </w:pPr>
    </w:p>
    <w:p w14:paraId="7CB5D1FD" w14:textId="42878AFC" w:rsidR="00341C52" w:rsidRPr="00410871" w:rsidRDefault="00E80044" w:rsidP="0055188B">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67CADD53" w14:textId="77777777" w:rsidR="00E952B4" w:rsidRDefault="00E952B4" w:rsidP="0055188B">
      <w:pPr>
        <w:pStyle w:val="Heading2"/>
        <w:spacing w:after="0"/>
        <w:rPr>
          <w:rFonts w:eastAsia="Times New Roman"/>
          <w:lang w:eastAsia="en-GB"/>
        </w:rPr>
      </w:pPr>
    </w:p>
    <w:p w14:paraId="5B4CC493" w14:textId="77777777" w:rsidR="00E952B4" w:rsidRDefault="00E952B4" w:rsidP="0055188B">
      <w:pPr>
        <w:pStyle w:val="Heading2"/>
        <w:spacing w:after="0"/>
        <w:rPr>
          <w:rFonts w:eastAsia="Times New Roman"/>
          <w:lang w:eastAsia="en-GB"/>
        </w:rPr>
      </w:pPr>
    </w:p>
    <w:p w14:paraId="1D6C071D" w14:textId="4C23D6FD" w:rsidR="00BA0337" w:rsidRDefault="00A231A9" w:rsidP="0055188B">
      <w:pPr>
        <w:pStyle w:val="Heading2"/>
        <w:spacing w:after="0"/>
        <w:rPr>
          <w:rFonts w:eastAsia="Times New Roman"/>
          <w:lang w:eastAsia="en-GB"/>
        </w:rPr>
      </w:pPr>
      <w:r>
        <w:rPr>
          <w:rFonts w:eastAsia="Times New Roman"/>
          <w:lang w:eastAsia="en-GB"/>
        </w:rPr>
        <w:t xml:space="preserve"> </w:t>
      </w:r>
      <w:bookmarkStart w:id="8" w:name="_Toc527228252"/>
      <w:r w:rsidR="001B772A">
        <w:rPr>
          <w:rFonts w:eastAsia="Times New Roman"/>
          <w:lang w:eastAsia="en-GB"/>
        </w:rPr>
        <w:t xml:space="preserve">5. </w:t>
      </w:r>
      <w:r w:rsidR="00296F7B">
        <w:rPr>
          <w:rFonts w:eastAsia="Times New Roman"/>
          <w:lang w:eastAsia="en-GB"/>
        </w:rPr>
        <w:t xml:space="preserve">GENERAL </w:t>
      </w:r>
      <w:r w:rsidR="00BA0337" w:rsidRPr="00BA0337">
        <w:rPr>
          <w:rFonts w:eastAsia="Times New Roman"/>
          <w:lang w:eastAsia="en-GB"/>
        </w:rPr>
        <w:t>CALCULATION NOTES</w:t>
      </w:r>
      <w:bookmarkEnd w:id="8"/>
    </w:p>
    <w:p w14:paraId="3CD187F4" w14:textId="24CDFB37" w:rsidR="00F15B19" w:rsidRDefault="00F15B19" w:rsidP="005F1DD9">
      <w:pPr>
        <w:spacing w:before="240"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Pr="006B1B80">
        <w:rPr>
          <w:rFonts w:eastAsia="Times New Roman" w:cs="Arial"/>
          <w:b/>
          <w:szCs w:val="20"/>
          <w:lang w:eastAsia="en-GB"/>
        </w:rPr>
        <w:t>:</w:t>
      </w:r>
      <w:r>
        <w:rPr>
          <w:rFonts w:eastAsia="Times New Roman" w:cs="Arial"/>
          <w:szCs w:val="20"/>
          <w:lang w:eastAsia="en-GB"/>
        </w:rPr>
        <w:t xml:space="preserve"> </w:t>
      </w:r>
      <w:r w:rsidR="0006217E">
        <w:rPr>
          <w:rFonts w:eastAsia="Times New Roman" w:cs="Arial"/>
          <w:szCs w:val="20"/>
          <w:lang w:eastAsia="en-GB"/>
        </w:rPr>
        <w:t xml:space="preserve">All </w:t>
      </w:r>
      <w:r w:rsidR="0006217E" w:rsidRPr="00BA0337">
        <w:rPr>
          <w:rFonts w:eastAsia="Times New Roman" w:cs="Arial"/>
          <w:szCs w:val="20"/>
          <w:lang w:eastAsia="en-GB"/>
        </w:rPr>
        <w:t xml:space="preserve">calculations are </w:t>
      </w:r>
      <w:r w:rsidR="0006217E">
        <w:rPr>
          <w:rFonts w:eastAsia="Times New Roman" w:cs="Arial"/>
          <w:szCs w:val="20"/>
          <w:lang w:eastAsia="en-GB"/>
        </w:rPr>
        <w:t xml:space="preserve">carried out </w:t>
      </w:r>
      <w:r w:rsidR="0006217E" w:rsidRPr="00BA0337">
        <w:rPr>
          <w:rFonts w:eastAsia="Times New Roman" w:cs="Arial"/>
          <w:szCs w:val="20"/>
          <w:lang w:eastAsia="en-GB"/>
        </w:rPr>
        <w:t>using 15 significant figures.</w:t>
      </w:r>
      <w:r w:rsidR="0006217E">
        <w:rPr>
          <w:rFonts w:eastAsia="Times New Roman" w:cs="Arial"/>
          <w:szCs w:val="20"/>
          <w:lang w:eastAsia="en-GB"/>
        </w:rPr>
        <w:t xml:space="preserve"> </w:t>
      </w:r>
      <w:r w:rsidR="00BC62C9">
        <w:rPr>
          <w:rFonts w:eastAsia="Times New Roman" w:cs="Arial"/>
          <w:szCs w:val="20"/>
          <w:lang w:eastAsia="en-GB"/>
        </w:rPr>
        <w:t>O</w:t>
      </w:r>
      <w:r w:rsidR="001F23ED">
        <w:rPr>
          <w:rFonts w:eastAsia="Times New Roman" w:cs="Arial"/>
          <w:szCs w:val="20"/>
          <w:lang w:eastAsia="en-GB"/>
        </w:rPr>
        <w:t>utputs</w:t>
      </w:r>
      <w:r w:rsidR="0006217E">
        <w:rPr>
          <w:rFonts w:eastAsia="Times New Roman" w:cs="Arial"/>
          <w:szCs w:val="20"/>
          <w:lang w:eastAsia="en-GB"/>
        </w:rPr>
        <w:t xml:space="preserve"> </w:t>
      </w:r>
      <w:r w:rsidRPr="00BA0337">
        <w:rPr>
          <w:rFonts w:eastAsia="Times New Roman" w:cs="Arial"/>
          <w:szCs w:val="20"/>
          <w:lang w:eastAsia="en-GB"/>
        </w:rPr>
        <w:t>are</w:t>
      </w:r>
      <w:r w:rsidR="00E75BEC">
        <w:rPr>
          <w:rFonts w:eastAsia="Times New Roman" w:cs="Arial"/>
          <w:szCs w:val="20"/>
          <w:lang w:eastAsia="en-GB"/>
        </w:rPr>
        <w:t xml:space="preserve"> normally </w:t>
      </w:r>
      <w:r w:rsidRPr="008B12BC">
        <w:rPr>
          <w:rFonts w:eastAsia="Times New Roman" w:cs="Arial"/>
          <w:szCs w:val="20"/>
          <w:u w:val="single"/>
          <w:lang w:eastAsia="en-GB"/>
        </w:rPr>
        <w:t>rounded</w:t>
      </w:r>
      <w:r w:rsidRPr="00BA0337">
        <w:rPr>
          <w:rFonts w:eastAsia="Times New Roman" w:cs="Arial"/>
          <w:szCs w:val="20"/>
          <w:lang w:eastAsia="en-GB"/>
        </w:rPr>
        <w:t xml:space="preserve"> to </w:t>
      </w:r>
      <w:r w:rsidR="00B80CEB">
        <w:rPr>
          <w:rFonts w:eastAsia="Times New Roman" w:cs="Arial"/>
          <w:szCs w:val="20"/>
          <w:lang w:eastAsia="en-GB"/>
        </w:rPr>
        <w:t xml:space="preserve">whole numbers </w:t>
      </w:r>
      <w:r w:rsidRPr="00BA0337">
        <w:rPr>
          <w:rFonts w:eastAsia="Times New Roman" w:cs="Arial"/>
          <w:szCs w:val="20"/>
          <w:lang w:eastAsia="en-GB"/>
        </w:rPr>
        <w:t xml:space="preserve">or </w:t>
      </w:r>
      <w:r w:rsidR="00B80CEB">
        <w:rPr>
          <w:rFonts w:eastAsia="Times New Roman" w:cs="Arial"/>
          <w:szCs w:val="20"/>
          <w:lang w:eastAsia="en-GB"/>
        </w:rPr>
        <w:t>to</w:t>
      </w:r>
      <w:r w:rsidR="00C63CE4">
        <w:rPr>
          <w:rFonts w:eastAsia="Times New Roman" w:cs="Arial"/>
          <w:szCs w:val="20"/>
          <w:lang w:eastAsia="en-GB"/>
        </w:rPr>
        <w:t xml:space="preserve"> </w:t>
      </w:r>
      <w:r w:rsidRPr="00BA0337">
        <w:rPr>
          <w:rFonts w:eastAsia="Times New Roman" w:cs="Arial"/>
          <w:szCs w:val="20"/>
          <w:lang w:eastAsia="en-GB"/>
        </w:rPr>
        <w:t>1 decimal place</w:t>
      </w:r>
      <w:r w:rsidR="009E485F">
        <w:rPr>
          <w:rFonts w:eastAsia="Times New Roman" w:cs="Arial"/>
          <w:szCs w:val="20"/>
          <w:lang w:eastAsia="en-GB"/>
        </w:rPr>
        <w:t>. I</w:t>
      </w:r>
      <w:r w:rsidR="00287DF0">
        <w:rPr>
          <w:rFonts w:eastAsia="Times New Roman" w:cs="Arial"/>
          <w:szCs w:val="20"/>
          <w:lang w:eastAsia="en-GB"/>
        </w:rPr>
        <w:t>nputs to integer cells (</w:t>
      </w:r>
      <w:r w:rsidR="00B824BC">
        <w:rPr>
          <w:rFonts w:eastAsia="Times New Roman" w:cs="Arial"/>
          <w:szCs w:val="20"/>
          <w:lang w:eastAsia="en-GB"/>
        </w:rPr>
        <w:t>cells without</w:t>
      </w:r>
      <w:r w:rsidR="00287DF0">
        <w:rPr>
          <w:rFonts w:eastAsia="Times New Roman" w:cs="Arial"/>
          <w:szCs w:val="20"/>
          <w:lang w:eastAsia="en-GB"/>
        </w:rPr>
        <w:t xml:space="preserve"> decimals) are </w:t>
      </w:r>
      <w:r w:rsidR="00287DF0" w:rsidRPr="00DC1073">
        <w:rPr>
          <w:rFonts w:eastAsia="Times New Roman" w:cs="Arial"/>
          <w:szCs w:val="20"/>
          <w:u w:val="single"/>
          <w:lang w:eastAsia="en-GB"/>
        </w:rPr>
        <w:t>truncated</w:t>
      </w:r>
      <w:r w:rsidR="00B500DB">
        <w:rPr>
          <w:rFonts w:eastAsia="Times New Roman" w:cs="Arial"/>
          <w:szCs w:val="20"/>
          <w:lang w:eastAsia="en-GB"/>
        </w:rPr>
        <w:t xml:space="preserve"> before use. </w:t>
      </w:r>
      <w:r w:rsidR="001201DE">
        <w:rPr>
          <w:rFonts w:eastAsia="Times New Roman" w:cs="Arial"/>
          <w:szCs w:val="20"/>
          <w:lang w:eastAsia="en-GB"/>
        </w:rPr>
        <w:t xml:space="preserve">(EG: </w:t>
      </w:r>
      <w:r w:rsidR="009E485F">
        <w:rPr>
          <w:rFonts w:eastAsia="Times New Roman" w:cs="Arial"/>
          <w:szCs w:val="20"/>
          <w:lang w:eastAsia="en-GB"/>
        </w:rPr>
        <w:t xml:space="preserve">2018.9 year is </w:t>
      </w:r>
      <w:r w:rsidR="001201DE">
        <w:rPr>
          <w:rFonts w:eastAsia="Times New Roman" w:cs="Arial"/>
          <w:szCs w:val="20"/>
          <w:lang w:eastAsia="en-GB"/>
        </w:rPr>
        <w:t xml:space="preserve">truncated to </w:t>
      </w:r>
      <w:r w:rsidR="009E485F">
        <w:rPr>
          <w:rFonts w:eastAsia="Times New Roman" w:cs="Arial"/>
          <w:szCs w:val="20"/>
          <w:lang w:eastAsia="en-GB"/>
        </w:rPr>
        <w:t>2018</w:t>
      </w:r>
      <w:r w:rsidR="0006217E">
        <w:rPr>
          <w:rFonts w:eastAsia="Times New Roman" w:cs="Arial"/>
          <w:szCs w:val="20"/>
          <w:lang w:eastAsia="en-GB"/>
        </w:rPr>
        <w:t xml:space="preserve">.) </w:t>
      </w:r>
      <w:r w:rsidR="0010124E">
        <w:rPr>
          <w:rFonts w:eastAsia="Times New Roman" w:cs="Arial"/>
          <w:szCs w:val="20"/>
          <w:lang w:eastAsia="en-GB"/>
        </w:rPr>
        <w:t>If you enter a value into a decimal cell with more decimal places than displayed, the entered value is used</w:t>
      </w:r>
      <w:r w:rsidR="00DC5EC9">
        <w:rPr>
          <w:rFonts w:eastAsia="Times New Roman" w:cs="Arial"/>
          <w:szCs w:val="20"/>
          <w:lang w:eastAsia="en-GB"/>
        </w:rPr>
        <w:t xml:space="preserve"> but the display is rounded to the set number of places. </w:t>
      </w:r>
    </w:p>
    <w:p w14:paraId="0D5C92E1" w14:textId="77777777" w:rsidR="00F15B19" w:rsidRDefault="00F15B19" w:rsidP="0055188B">
      <w:pPr>
        <w:spacing w:after="0" w:line="240" w:lineRule="auto"/>
        <w:ind w:left="567" w:hanging="567"/>
        <w:rPr>
          <w:rFonts w:eastAsia="Times New Roman" w:cs="Arial"/>
          <w:szCs w:val="20"/>
          <w:lang w:eastAsia="en-GB"/>
        </w:rPr>
      </w:pPr>
    </w:p>
    <w:p w14:paraId="0E3F2607" w14:textId="0AD19F4D" w:rsidR="00E80044" w:rsidRPr="001A68A0" w:rsidRDefault="00BA0337" w:rsidP="0055188B">
      <w:pPr>
        <w:spacing w:after="0" w:line="240" w:lineRule="auto"/>
        <w:ind w:left="567" w:hanging="567"/>
        <w:rPr>
          <w:rStyle w:val="V115Char"/>
        </w:rPr>
      </w:pPr>
      <w:r w:rsidRPr="00BA0337">
        <w:rPr>
          <w:rFonts w:eastAsia="Times New Roman" w:cs="Arial"/>
          <w:b/>
          <w:szCs w:val="20"/>
          <w:lang w:eastAsia="en-GB"/>
        </w:rPr>
        <w:t>Cell Rounding</w:t>
      </w:r>
      <w:r w:rsidRPr="00E037CD">
        <w:rPr>
          <w:rFonts w:eastAsia="Times New Roman" w:cs="Arial"/>
          <w:b/>
          <w:i/>
          <w:szCs w:val="20"/>
          <w:lang w:eastAsia="en-GB"/>
        </w:rPr>
        <w:t>:</w:t>
      </w:r>
      <w:r w:rsidRPr="00E037CD">
        <w:rPr>
          <w:rFonts w:eastAsia="Times New Roman" w:cs="Arial"/>
          <w:i/>
          <w:szCs w:val="20"/>
          <w:lang w:eastAsia="en-GB"/>
        </w:rPr>
        <w:t xml:space="preserve"> </w:t>
      </w:r>
      <w:r w:rsidR="001A68A0" w:rsidRPr="001A68A0">
        <w:rPr>
          <w:rStyle w:val="V115Char"/>
        </w:rPr>
        <w:t xml:space="preserve">V1.15 only. </w:t>
      </w:r>
      <w:r w:rsidRPr="001A68A0">
        <w:rPr>
          <w:rStyle w:val="V115Char"/>
        </w:rPr>
        <w:t>If</w:t>
      </w:r>
      <w:r w:rsidR="00F15B19" w:rsidRPr="001A68A0">
        <w:rPr>
          <w:rStyle w:val="V115Char"/>
        </w:rPr>
        <w:t xml:space="preserve"> the calculation result </w:t>
      </w:r>
      <w:r w:rsidRPr="001A68A0">
        <w:rPr>
          <w:rStyle w:val="V115Char"/>
        </w:rPr>
        <w:t xml:space="preserve">is (say) 12° 59.96', </w:t>
      </w:r>
      <w:r w:rsidR="00DA0227" w:rsidRPr="001A68A0">
        <w:rPr>
          <w:rStyle w:val="V115Char"/>
        </w:rPr>
        <w:t xml:space="preserve">when rounded to 1 decimal place </w:t>
      </w:r>
      <w:r w:rsidR="00C430B6" w:rsidRPr="001A68A0">
        <w:rPr>
          <w:rStyle w:val="V115Char"/>
        </w:rPr>
        <w:t>will display</w:t>
      </w:r>
      <w:r w:rsidR="00F15B19" w:rsidRPr="001A68A0">
        <w:rPr>
          <w:rStyle w:val="V115Char"/>
        </w:rPr>
        <w:t xml:space="preserve"> </w:t>
      </w:r>
      <w:r w:rsidRPr="001A68A0">
        <w:rPr>
          <w:rStyle w:val="V115Char"/>
        </w:rPr>
        <w:t>12° 60.0</w:t>
      </w:r>
      <w:r w:rsidR="00A21BCE" w:rsidRPr="001A68A0">
        <w:rPr>
          <w:rStyle w:val="V115Char"/>
        </w:rPr>
        <w:t xml:space="preserve">'. </w:t>
      </w:r>
      <w:r w:rsidR="00823F06" w:rsidRPr="001A68A0">
        <w:rPr>
          <w:rStyle w:val="V115Char"/>
        </w:rPr>
        <w:t xml:space="preserve">This should be </w:t>
      </w:r>
      <w:r w:rsidR="005544C1" w:rsidRPr="001A68A0">
        <w:rPr>
          <w:rStyle w:val="V115Char"/>
        </w:rPr>
        <w:t>i</w:t>
      </w:r>
      <w:r w:rsidR="00A21BCE" w:rsidRPr="001A68A0">
        <w:rPr>
          <w:rStyle w:val="V115Char"/>
        </w:rPr>
        <w:t>nterpre</w:t>
      </w:r>
      <w:r w:rsidR="00823F06" w:rsidRPr="001A68A0">
        <w:rPr>
          <w:rStyle w:val="V115Char"/>
        </w:rPr>
        <w:t xml:space="preserve">ted </w:t>
      </w:r>
      <w:r w:rsidR="00A21BCE" w:rsidRPr="001A68A0">
        <w:rPr>
          <w:rStyle w:val="V115Char"/>
        </w:rPr>
        <w:t>as 13° 00.0'.</w:t>
      </w:r>
      <w:r w:rsidR="009E7F2C" w:rsidRPr="001A68A0">
        <w:rPr>
          <w:rStyle w:val="V115Char"/>
        </w:rPr>
        <w:t xml:space="preserve"> </w:t>
      </w:r>
    </w:p>
    <w:p w14:paraId="4FBC2210" w14:textId="364273BC" w:rsidR="00553AF1" w:rsidRPr="00553AF1" w:rsidRDefault="00553AF1" w:rsidP="0055188B">
      <w:pPr>
        <w:spacing w:after="0" w:line="240" w:lineRule="auto"/>
        <w:ind w:left="567" w:hanging="567"/>
        <w:rPr>
          <w:rFonts w:eastAsia="Times New Roman" w:cs="Arial"/>
          <w:szCs w:val="20"/>
          <w:lang w:eastAsia="en-GB"/>
        </w:rPr>
      </w:pPr>
    </w:p>
    <w:p w14:paraId="06BE0CB9" w14:textId="059A49BF" w:rsidR="007D229B" w:rsidRDefault="00BA0337" w:rsidP="007D229B">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w:t>
      </w:r>
      <w:r w:rsidR="00B80CEB">
        <w:rPr>
          <w:rFonts w:eastAsia="Times New Roman" w:cs="Arial"/>
          <w:szCs w:val="20"/>
          <w:lang w:eastAsia="en-GB"/>
        </w:rPr>
        <w:t xml:space="preserve">Exceedingly </w:t>
      </w:r>
      <w:r w:rsidR="00E812AE">
        <w:rPr>
          <w:rFonts w:eastAsia="Times New Roman" w:cs="Arial"/>
          <w:szCs w:val="20"/>
          <w:lang w:eastAsia="en-GB"/>
        </w:rPr>
        <w:t>r</w:t>
      </w:r>
      <w:r w:rsidRPr="00BA0337">
        <w:rPr>
          <w:rFonts w:eastAsia="Times New Roman" w:cs="Arial"/>
          <w:szCs w:val="20"/>
          <w:lang w:eastAsia="en-GB"/>
        </w:rPr>
        <w:t>are cases may occur (</w:t>
      </w:r>
      <w:r w:rsidR="00384A27">
        <w:rPr>
          <w:rFonts w:eastAsia="Times New Roman" w:cs="Arial"/>
          <w:szCs w:val="20"/>
          <w:lang w:eastAsia="en-GB"/>
        </w:rPr>
        <w:t>caused by</w:t>
      </w:r>
      <w:r w:rsidR="00823F06">
        <w:rPr>
          <w:rFonts w:eastAsia="Times New Roman" w:cs="Arial"/>
          <w:szCs w:val="20"/>
          <w:lang w:eastAsia="en-GB"/>
        </w:rPr>
        <w:t xml:space="preserve"> </w:t>
      </w:r>
      <w:r w:rsidR="00192975">
        <w:rPr>
          <w:rFonts w:eastAsia="Times New Roman" w:cs="Arial"/>
          <w:szCs w:val="20"/>
          <w:lang w:eastAsia="en-GB"/>
        </w:rPr>
        <w:t xml:space="preserve">trigonometry operations on </w:t>
      </w:r>
      <w:r w:rsidR="00823F06">
        <w:rPr>
          <w:rFonts w:eastAsia="Times New Roman" w:cs="Arial"/>
          <w:szCs w:val="20"/>
          <w:lang w:eastAsia="en-GB"/>
        </w:rPr>
        <w:t xml:space="preserve">chance </w:t>
      </w:r>
      <w:r w:rsidR="003975A8" w:rsidRPr="00E27855">
        <w:rPr>
          <w:rFonts w:eastAsia="Times New Roman" w:cs="Arial"/>
          <w:szCs w:val="20"/>
          <w:u w:val="single"/>
          <w:lang w:eastAsia="en-GB"/>
        </w:rPr>
        <w:t>interim</w:t>
      </w:r>
      <w:r w:rsidR="003975A8">
        <w:rPr>
          <w:rFonts w:eastAsia="Times New Roman" w:cs="Arial"/>
          <w:szCs w:val="20"/>
          <w:lang w:eastAsia="en-GB"/>
        </w:rPr>
        <w:t xml:space="preserve"> values of exactly </w:t>
      </w:r>
      <w:r w:rsidRPr="00BA0337">
        <w:rPr>
          <w:rFonts w:eastAsia="Times New Roman" w:cs="Arial"/>
          <w:szCs w:val="20"/>
          <w:lang w:eastAsia="en-GB"/>
        </w:rPr>
        <w:t>0 or 90 deg</w:t>
      </w:r>
      <w:r w:rsidR="00A21BCE">
        <w:rPr>
          <w:rFonts w:eastAsia="Times New Roman" w:cs="Arial"/>
          <w:szCs w:val="20"/>
          <w:lang w:eastAsia="en-GB"/>
        </w:rPr>
        <w:t xml:space="preserve">rees) which give a </w:t>
      </w:r>
      <w:r w:rsidR="00645C8D">
        <w:rPr>
          <w:rFonts w:eastAsia="Times New Roman" w:cs="Arial"/>
          <w:szCs w:val="20"/>
          <w:lang w:eastAsia="en-GB"/>
        </w:rPr>
        <w:t xml:space="preserve">“NaN” error. </w:t>
      </w:r>
      <w:r w:rsidR="00645C8D" w:rsidRPr="00786E47">
        <w:rPr>
          <w:rStyle w:val="V115Char"/>
        </w:rPr>
        <w:t>(</w:t>
      </w:r>
      <w:r w:rsidR="00412193" w:rsidRPr="00786E47">
        <w:rPr>
          <w:rStyle w:val="V115Char"/>
        </w:rPr>
        <w:t xml:space="preserve">V1.15: </w:t>
      </w:r>
      <w:r w:rsidR="00A21BCE" w:rsidRPr="00786E47">
        <w:rPr>
          <w:rStyle w:val="V115Char"/>
        </w:rPr>
        <w:t>#NUM!</w:t>
      </w:r>
      <w:r w:rsidR="00541A91" w:rsidRPr="00786E47">
        <w:rPr>
          <w:rStyle w:val="V115Char"/>
        </w:rPr>
        <w:t xml:space="preserve"> or #DIV0!</w:t>
      </w:r>
      <w:r w:rsidR="00411EA6" w:rsidRPr="00786E47">
        <w:rPr>
          <w:rStyle w:val="V115Char"/>
        </w:rPr>
        <w:t xml:space="preserve"> </w:t>
      </w:r>
      <w:r w:rsidR="00412193" w:rsidRPr="00786E47">
        <w:rPr>
          <w:rStyle w:val="V115Char"/>
        </w:rPr>
        <w:t>E</w:t>
      </w:r>
      <w:r w:rsidR="00411EA6" w:rsidRPr="00786E47">
        <w:rPr>
          <w:rStyle w:val="V115Char"/>
        </w:rPr>
        <w:t>rror</w:t>
      </w:r>
      <w:r w:rsidR="00412193" w:rsidRPr="00786E47">
        <w:rPr>
          <w:rStyle w:val="V115Char"/>
        </w:rPr>
        <w:t>.)</w:t>
      </w:r>
      <w:r w:rsidR="00412193" w:rsidRPr="00942FC1">
        <w:rPr>
          <w:rFonts w:eastAsia="Times New Roman" w:cs="Arial"/>
          <w:color w:val="4472C4" w:themeColor="accent5"/>
          <w:szCs w:val="20"/>
          <w:lang w:eastAsia="en-GB"/>
        </w:rPr>
        <w:t xml:space="preserve"> </w:t>
      </w:r>
      <w:r w:rsidR="00411EA6">
        <w:rPr>
          <w:rFonts w:eastAsia="Times New Roman" w:cs="Arial"/>
          <w:szCs w:val="20"/>
          <w:lang w:eastAsia="en-GB"/>
        </w:rPr>
        <w:t>If this occurs, p</w:t>
      </w:r>
      <w:r w:rsidR="00F151D9">
        <w:rPr>
          <w:rFonts w:eastAsia="Times New Roman" w:cs="Arial"/>
          <w:szCs w:val="20"/>
          <w:lang w:eastAsia="en-GB"/>
        </w:rPr>
        <w:t>lease work around it</w:t>
      </w:r>
      <w:r w:rsidR="005C7654">
        <w:rPr>
          <w:rFonts w:eastAsia="Times New Roman" w:cs="Arial"/>
          <w:szCs w:val="20"/>
          <w:lang w:eastAsia="en-GB"/>
        </w:rPr>
        <w:t xml:space="preserve"> by changing (say) the entered time by 1 second.</w:t>
      </w:r>
      <w:r w:rsidR="00026B57">
        <w:rPr>
          <w:rFonts w:eastAsia="Times New Roman" w:cs="Arial"/>
          <w:szCs w:val="20"/>
          <w:lang w:eastAsia="en-GB"/>
        </w:rPr>
        <w:t xml:space="preserve"> This</w:t>
      </w:r>
      <w:r w:rsidR="00B117F1">
        <w:rPr>
          <w:rFonts w:eastAsia="Times New Roman" w:cs="Arial"/>
          <w:szCs w:val="20"/>
          <w:lang w:eastAsia="en-GB"/>
        </w:rPr>
        <w:t xml:space="preserve"> is a theoretical bug </w:t>
      </w:r>
      <w:r w:rsidR="00D00EBD">
        <w:rPr>
          <w:rFonts w:eastAsia="Times New Roman" w:cs="Arial"/>
          <w:szCs w:val="20"/>
          <w:lang w:eastAsia="en-GB"/>
        </w:rPr>
        <w:t>as it must be exact</w:t>
      </w:r>
      <w:r w:rsidR="009412A8">
        <w:rPr>
          <w:rFonts w:eastAsia="Times New Roman" w:cs="Arial"/>
          <w:szCs w:val="20"/>
          <w:lang w:eastAsia="en-GB"/>
        </w:rPr>
        <w:t>ly 0</w:t>
      </w:r>
      <w:r w:rsidR="00A073A8">
        <w:rPr>
          <w:rFonts w:eastAsia="Times New Roman" w:cs="Arial"/>
          <w:szCs w:val="20"/>
          <w:lang w:eastAsia="en-GB"/>
        </w:rPr>
        <w:t xml:space="preserve"> or </w:t>
      </w:r>
      <w:r w:rsidR="009412A8">
        <w:rPr>
          <w:rFonts w:eastAsia="Times New Roman" w:cs="Arial"/>
          <w:szCs w:val="20"/>
          <w:lang w:eastAsia="en-GB"/>
        </w:rPr>
        <w:t>90</w:t>
      </w:r>
      <w:r w:rsidR="00D00EBD">
        <w:rPr>
          <w:rFonts w:eastAsia="Times New Roman" w:cs="Arial"/>
          <w:szCs w:val="20"/>
          <w:lang w:eastAsia="en-GB"/>
        </w:rPr>
        <w:t xml:space="preserve"> to 15 significant figures </w:t>
      </w:r>
      <w:r w:rsidR="00B117F1">
        <w:rPr>
          <w:rFonts w:eastAsia="Times New Roman" w:cs="Arial"/>
          <w:szCs w:val="20"/>
          <w:lang w:eastAsia="en-GB"/>
        </w:rPr>
        <w:t>– the author</w:t>
      </w:r>
      <w:r w:rsidR="00F532CA">
        <w:rPr>
          <w:rFonts w:eastAsia="Times New Roman" w:cs="Arial"/>
          <w:szCs w:val="20"/>
          <w:lang w:eastAsia="en-GB"/>
        </w:rPr>
        <w:t xml:space="preserve"> </w:t>
      </w:r>
      <w:r w:rsidR="00D31D37">
        <w:rPr>
          <w:rFonts w:eastAsia="Times New Roman" w:cs="Arial"/>
          <w:szCs w:val="20"/>
          <w:lang w:eastAsia="en-GB"/>
        </w:rPr>
        <w:t xml:space="preserve">has never seen this </w:t>
      </w:r>
      <w:r w:rsidR="007D229B">
        <w:rPr>
          <w:rFonts w:eastAsia="Times New Roman" w:cs="Arial"/>
          <w:szCs w:val="20"/>
          <w:lang w:eastAsia="en-GB"/>
        </w:rPr>
        <w:t>occur.</w:t>
      </w:r>
    </w:p>
    <w:p w14:paraId="1CAE7D2E" w14:textId="77777777" w:rsidR="009116E0" w:rsidRDefault="009116E0" w:rsidP="0055188B">
      <w:pPr>
        <w:spacing w:after="0"/>
        <w:rPr>
          <w:rFonts w:eastAsia="Times New Roman" w:cs="Arial"/>
          <w:szCs w:val="20"/>
          <w:lang w:eastAsia="en-GB"/>
        </w:rPr>
      </w:pPr>
      <w:r>
        <w:rPr>
          <w:rFonts w:eastAsia="Times New Roman" w:cs="Arial"/>
          <w:szCs w:val="20"/>
          <w:lang w:eastAsia="en-GB"/>
        </w:rPr>
        <w:br w:type="page"/>
      </w:r>
    </w:p>
    <w:p w14:paraId="62855DCB" w14:textId="77777777" w:rsidR="005C7654" w:rsidRDefault="005C7654" w:rsidP="0055188B">
      <w:pPr>
        <w:spacing w:after="0" w:line="240" w:lineRule="auto"/>
        <w:ind w:left="567" w:hanging="567"/>
        <w:rPr>
          <w:rFonts w:eastAsia="Times New Roman" w:cs="Arial"/>
          <w:szCs w:val="20"/>
          <w:lang w:eastAsia="en-GB"/>
        </w:rPr>
      </w:pPr>
    </w:p>
    <w:p w14:paraId="67222825" w14:textId="031CB91C" w:rsidR="005F2131" w:rsidRDefault="001B772A" w:rsidP="0055188B">
      <w:pPr>
        <w:pStyle w:val="Heading2"/>
        <w:spacing w:after="0"/>
        <w:rPr>
          <w:rFonts w:eastAsia="Times New Roman"/>
          <w:lang w:eastAsia="en-GB"/>
        </w:rPr>
      </w:pPr>
      <w:bookmarkStart w:id="9" w:name="_Toc527228253"/>
      <w:r>
        <w:rPr>
          <w:rFonts w:eastAsia="Times New Roman"/>
          <w:lang w:eastAsia="en-GB"/>
        </w:rPr>
        <w:t xml:space="preserve">6. </w:t>
      </w:r>
      <w:r w:rsidR="00D64692">
        <w:rPr>
          <w:rFonts w:eastAsia="Times New Roman"/>
          <w:lang w:eastAsia="en-GB"/>
        </w:rPr>
        <w:t>H</w:t>
      </w:r>
      <w:r w:rsidR="00687ED5">
        <w:rPr>
          <w:rFonts w:eastAsia="Times New Roman"/>
          <w:lang w:eastAsia="en-GB"/>
        </w:rPr>
        <w:t>OME PAGE</w:t>
      </w:r>
      <w:r w:rsidR="008E661C">
        <w:rPr>
          <w:rFonts w:eastAsia="Times New Roman"/>
          <w:lang w:eastAsia="en-GB"/>
        </w:rPr>
        <w:t>.</w:t>
      </w:r>
      <w:r w:rsidR="00D64692">
        <w:rPr>
          <w:rFonts w:eastAsia="Times New Roman"/>
          <w:lang w:eastAsia="en-GB"/>
        </w:rPr>
        <w:t xml:space="preserve"> Part 1 – Almanac Section.</w:t>
      </w:r>
      <w:bookmarkEnd w:id="9"/>
    </w:p>
    <w:p w14:paraId="3DD16C89" w14:textId="77777777" w:rsidR="00F954D0" w:rsidRDefault="00F954D0" w:rsidP="0055188B">
      <w:pPr>
        <w:spacing w:after="0" w:line="240" w:lineRule="auto"/>
        <w:rPr>
          <w:rFonts w:eastAsia="Times New Roman" w:cs="Arial"/>
          <w:szCs w:val="20"/>
          <w:lang w:eastAsia="en-GB"/>
        </w:rPr>
      </w:pPr>
    </w:p>
    <w:p w14:paraId="72036AE5" w14:textId="77777777" w:rsidR="00F954D0" w:rsidRPr="00F954D0" w:rsidRDefault="00F954D0" w:rsidP="0055188B">
      <w:pPr>
        <w:spacing w:after="0" w:line="240" w:lineRule="auto"/>
        <w:rPr>
          <w:rFonts w:eastAsia="Times New Roman" w:cs="Arial"/>
          <w:b/>
          <w:szCs w:val="20"/>
          <w:lang w:eastAsia="en-GB"/>
        </w:rPr>
      </w:pPr>
      <w:r w:rsidRPr="00F954D0">
        <w:rPr>
          <w:rFonts w:eastAsia="Times New Roman" w:cs="Arial"/>
          <w:b/>
          <w:szCs w:val="20"/>
          <w:lang w:eastAsia="en-GB"/>
        </w:rPr>
        <w:t>Display:</w:t>
      </w:r>
    </w:p>
    <w:p w14:paraId="1D7A7D0E" w14:textId="751EBAE8" w:rsidR="00E1135D" w:rsidRDefault="00E1135D" w:rsidP="0055188B">
      <w:pPr>
        <w:spacing w:after="0" w:line="240" w:lineRule="auto"/>
        <w:rPr>
          <w:rFonts w:eastAsia="Times New Roman" w:cs="Arial"/>
          <w:color w:val="4472C4" w:themeColor="accent5"/>
          <w:szCs w:val="20"/>
          <w:lang w:eastAsia="en-GB"/>
        </w:rPr>
      </w:pPr>
      <w:r w:rsidRPr="00E1135D">
        <w:rPr>
          <w:rFonts w:eastAsia="Times New Roman" w:cs="Arial"/>
          <w:szCs w:val="20"/>
          <w:lang w:eastAsia="en-GB"/>
        </w:rPr>
        <w:t>Th</w:t>
      </w:r>
      <w:r w:rsidR="006A44A0">
        <w:rPr>
          <w:rFonts w:eastAsia="Times New Roman" w:cs="Arial"/>
          <w:szCs w:val="20"/>
          <w:lang w:eastAsia="en-GB"/>
        </w:rPr>
        <w:t>e Home Page</w:t>
      </w:r>
      <w:r w:rsidRPr="00E1135D">
        <w:rPr>
          <w:rFonts w:eastAsia="Times New Roman" w:cs="Arial"/>
          <w:szCs w:val="20"/>
          <w:lang w:eastAsia="en-GB"/>
        </w:rPr>
        <w:t xml:space="preserve"> has </w:t>
      </w:r>
      <w:r w:rsidR="00771492">
        <w:rPr>
          <w:rFonts w:eastAsia="Times New Roman" w:cs="Arial"/>
          <w:szCs w:val="20"/>
          <w:lang w:eastAsia="en-GB"/>
        </w:rPr>
        <w:t xml:space="preserve">a </w:t>
      </w:r>
      <w:r w:rsidR="00FB3846">
        <w:rPr>
          <w:rFonts w:eastAsia="Times New Roman" w:cs="Arial"/>
          <w:szCs w:val="20"/>
          <w:lang w:eastAsia="en-GB"/>
        </w:rPr>
        <w:t xml:space="preserve">yellow </w:t>
      </w:r>
      <w:r w:rsidR="00431954">
        <w:rPr>
          <w:rFonts w:eastAsia="Times New Roman" w:cs="Arial"/>
          <w:szCs w:val="20"/>
          <w:lang w:eastAsia="en-GB"/>
        </w:rPr>
        <w:t xml:space="preserve">border. The intention is that </w:t>
      </w:r>
      <w:r w:rsidR="007D7F61">
        <w:rPr>
          <w:rFonts w:eastAsia="Times New Roman" w:cs="Arial"/>
          <w:szCs w:val="20"/>
          <w:lang w:eastAsia="en-GB"/>
        </w:rPr>
        <w:t xml:space="preserve">such border should </w:t>
      </w:r>
      <w:r w:rsidR="00775F87">
        <w:rPr>
          <w:rFonts w:eastAsia="Times New Roman" w:cs="Arial"/>
          <w:szCs w:val="20"/>
          <w:lang w:eastAsia="en-GB"/>
        </w:rPr>
        <w:t>automatically f</w:t>
      </w:r>
      <w:r w:rsidR="007D7F61">
        <w:rPr>
          <w:rFonts w:eastAsia="Times New Roman" w:cs="Arial"/>
          <w:szCs w:val="20"/>
          <w:lang w:eastAsia="en-GB"/>
        </w:rPr>
        <w:t>ill your screen or window</w:t>
      </w:r>
      <w:r w:rsidR="00FB3257">
        <w:rPr>
          <w:rFonts w:eastAsia="Times New Roman" w:cs="Arial"/>
          <w:szCs w:val="20"/>
          <w:lang w:eastAsia="en-GB"/>
        </w:rPr>
        <w:t xml:space="preserve"> </w:t>
      </w:r>
      <w:r w:rsidR="00FB3257" w:rsidRPr="00CF5935">
        <w:rPr>
          <w:rFonts w:eastAsia="Times New Roman" w:cs="Arial"/>
          <w:szCs w:val="20"/>
          <w:u w:val="single"/>
          <w:lang w:eastAsia="en-GB"/>
        </w:rPr>
        <w:t>horizontall</w:t>
      </w:r>
      <w:r w:rsidR="00AC171F">
        <w:rPr>
          <w:rFonts w:eastAsia="Times New Roman" w:cs="Arial"/>
          <w:szCs w:val="20"/>
          <w:u w:val="single"/>
          <w:lang w:eastAsia="en-GB"/>
        </w:rPr>
        <w:t>y</w:t>
      </w:r>
      <w:r w:rsidR="000811A5">
        <w:rPr>
          <w:rFonts w:eastAsia="Times New Roman" w:cs="Arial"/>
          <w:szCs w:val="20"/>
          <w:lang w:eastAsia="en-GB"/>
        </w:rPr>
        <w:t xml:space="preserve"> and that </w:t>
      </w:r>
      <w:r w:rsidR="00CF2A39" w:rsidRPr="00E1135D">
        <w:rPr>
          <w:rFonts w:eastAsia="Times New Roman" w:cs="Arial"/>
          <w:szCs w:val="20"/>
          <w:lang w:eastAsia="en-GB"/>
        </w:rPr>
        <w:t xml:space="preserve">zoom </w:t>
      </w:r>
      <w:r w:rsidR="001D291B">
        <w:rPr>
          <w:rFonts w:eastAsia="Times New Roman" w:cs="Arial"/>
          <w:szCs w:val="20"/>
          <w:lang w:eastAsia="en-GB"/>
        </w:rPr>
        <w:t xml:space="preserve">(gestures or </w:t>
      </w:r>
      <w:r w:rsidR="001F47A5">
        <w:rPr>
          <w:rFonts w:eastAsia="Times New Roman" w:cs="Arial"/>
          <w:szCs w:val="20"/>
          <w:lang w:eastAsia="en-GB"/>
        </w:rPr>
        <w:t>Ctrl + Mouse Wheel</w:t>
      </w:r>
      <w:r w:rsidR="001D291B">
        <w:rPr>
          <w:rFonts w:eastAsia="Times New Roman" w:cs="Arial"/>
          <w:szCs w:val="20"/>
          <w:lang w:eastAsia="en-GB"/>
        </w:rPr>
        <w:t xml:space="preserve">) </w:t>
      </w:r>
      <w:r w:rsidR="006458BB">
        <w:rPr>
          <w:rFonts w:eastAsia="Times New Roman" w:cs="Arial"/>
          <w:szCs w:val="20"/>
          <w:lang w:eastAsia="en-GB"/>
        </w:rPr>
        <w:t>should then adjust the vertical scale</w:t>
      </w:r>
      <w:r w:rsidR="001F47A5">
        <w:rPr>
          <w:rFonts w:eastAsia="Times New Roman" w:cs="Arial"/>
          <w:szCs w:val="20"/>
          <w:lang w:eastAsia="en-GB"/>
        </w:rPr>
        <w:t xml:space="preserve"> </w:t>
      </w:r>
      <w:r w:rsidR="00CF2A39" w:rsidRPr="00E1135D">
        <w:rPr>
          <w:rFonts w:eastAsia="Times New Roman" w:cs="Arial"/>
          <w:szCs w:val="20"/>
          <w:lang w:eastAsia="en-GB"/>
        </w:rPr>
        <w:t xml:space="preserve">to </w:t>
      </w:r>
      <w:r w:rsidR="001F47A5">
        <w:rPr>
          <w:rFonts w:eastAsia="Times New Roman" w:cs="Arial"/>
          <w:szCs w:val="20"/>
          <w:lang w:eastAsia="en-GB"/>
        </w:rPr>
        <w:t>your liking.</w:t>
      </w:r>
      <w:r w:rsidR="00775F87">
        <w:rPr>
          <w:rFonts w:eastAsia="Times New Roman" w:cs="Arial"/>
          <w:szCs w:val="20"/>
          <w:lang w:eastAsia="en-GB"/>
        </w:rPr>
        <w:t xml:space="preserve"> However, browser</w:t>
      </w:r>
      <w:r w:rsidR="001360CF">
        <w:rPr>
          <w:rFonts w:eastAsia="Times New Roman" w:cs="Arial"/>
          <w:szCs w:val="20"/>
          <w:lang w:eastAsia="en-GB"/>
        </w:rPr>
        <w:t xml:space="preserve"> individuality and screen resolution may not always achieve this</w:t>
      </w:r>
      <w:r w:rsidR="00FD4BC3">
        <w:rPr>
          <w:rFonts w:eastAsia="Times New Roman" w:cs="Arial"/>
          <w:szCs w:val="20"/>
          <w:lang w:eastAsia="en-GB"/>
        </w:rPr>
        <w:t xml:space="preserve">. </w:t>
      </w:r>
      <w:r w:rsidR="00CF2A39" w:rsidRPr="0075645F">
        <w:rPr>
          <w:rStyle w:val="V115Char"/>
        </w:rPr>
        <w:t xml:space="preserve">(V1.15 </w:t>
      </w:r>
      <w:r w:rsidR="008362E5" w:rsidRPr="0075645F">
        <w:rPr>
          <w:rStyle w:val="V115Char"/>
        </w:rPr>
        <w:t xml:space="preserve">has the Advance LOP </w:t>
      </w:r>
      <w:r w:rsidR="00771492" w:rsidRPr="0075645F">
        <w:rPr>
          <w:rStyle w:val="V115Char"/>
        </w:rPr>
        <w:t>utility</w:t>
      </w:r>
      <w:r w:rsidRPr="0075645F">
        <w:rPr>
          <w:rStyle w:val="V115Char"/>
        </w:rPr>
        <w:t xml:space="preserve"> </w:t>
      </w:r>
      <w:r w:rsidR="00404EC2" w:rsidRPr="0075645F">
        <w:rPr>
          <w:rStyle w:val="V115Char"/>
        </w:rPr>
        <w:t xml:space="preserve">(with blue border) </w:t>
      </w:r>
      <w:r w:rsidRPr="0075645F">
        <w:rPr>
          <w:rStyle w:val="V115Char"/>
        </w:rPr>
        <w:t xml:space="preserve">below the main display. The intention is that only the </w:t>
      </w:r>
      <w:r w:rsidR="00977C4A" w:rsidRPr="0075645F">
        <w:rPr>
          <w:rStyle w:val="V115Char"/>
        </w:rPr>
        <w:t>top</w:t>
      </w:r>
      <w:r w:rsidR="000C2D1B" w:rsidRPr="0075645F">
        <w:rPr>
          <w:rStyle w:val="V115Char"/>
        </w:rPr>
        <w:t xml:space="preserve"> display with cream </w:t>
      </w:r>
      <w:r w:rsidRPr="0075645F">
        <w:rPr>
          <w:rStyle w:val="V115Char"/>
        </w:rPr>
        <w:t>border is normally visible</w:t>
      </w:r>
      <w:r w:rsidR="00FC7288" w:rsidRPr="0075645F">
        <w:rPr>
          <w:rStyle w:val="V115Char"/>
        </w:rPr>
        <w:t>.)</w:t>
      </w:r>
      <w:r w:rsidRPr="003B2986">
        <w:rPr>
          <w:rFonts w:eastAsia="Times New Roman" w:cs="Arial"/>
          <w:color w:val="4472C4" w:themeColor="accent5"/>
          <w:szCs w:val="20"/>
          <w:lang w:eastAsia="en-GB"/>
        </w:rPr>
        <w:t xml:space="preserve"> </w:t>
      </w:r>
    </w:p>
    <w:p w14:paraId="19BD73FE" w14:textId="4969B2A4" w:rsidR="008D06D0" w:rsidRDefault="008D06D0" w:rsidP="0055188B">
      <w:pPr>
        <w:spacing w:after="0" w:line="240" w:lineRule="auto"/>
        <w:rPr>
          <w:rFonts w:eastAsia="Times New Roman" w:cs="Arial"/>
          <w:szCs w:val="20"/>
          <w:lang w:eastAsia="en-GB"/>
        </w:rPr>
      </w:pPr>
    </w:p>
    <w:p w14:paraId="76F70DAC" w14:textId="7A6E074D" w:rsidR="00EF26C0" w:rsidRPr="008E3B76" w:rsidRDefault="00EF26C0" w:rsidP="0055188B">
      <w:pPr>
        <w:spacing w:after="0" w:line="240" w:lineRule="auto"/>
        <w:rPr>
          <w:rFonts w:eastAsia="Times New Roman" w:cs="Arial"/>
          <w:b/>
          <w:szCs w:val="20"/>
          <w:lang w:eastAsia="en-GB"/>
        </w:rPr>
      </w:pPr>
      <w:r w:rsidRPr="008E3B76">
        <w:rPr>
          <w:rFonts w:eastAsia="Times New Roman" w:cs="Arial"/>
          <w:b/>
          <w:szCs w:val="20"/>
          <w:lang w:eastAsia="en-GB"/>
        </w:rPr>
        <w:t xml:space="preserve">Using Tablets and </w:t>
      </w:r>
      <w:r w:rsidR="00FF17DC" w:rsidRPr="008E3B76">
        <w:rPr>
          <w:rFonts w:eastAsia="Times New Roman" w:cs="Arial"/>
          <w:b/>
          <w:szCs w:val="20"/>
          <w:lang w:eastAsia="en-GB"/>
        </w:rPr>
        <w:t>Smart Phones:</w:t>
      </w:r>
    </w:p>
    <w:p w14:paraId="6A1B0B22" w14:textId="22F04A33" w:rsidR="00FF17DC" w:rsidRDefault="006371B0" w:rsidP="0055188B">
      <w:pPr>
        <w:spacing w:after="0" w:line="240" w:lineRule="auto"/>
        <w:rPr>
          <w:rFonts w:eastAsia="Times New Roman" w:cs="Arial"/>
          <w:szCs w:val="20"/>
          <w:lang w:eastAsia="en-GB"/>
        </w:rPr>
      </w:pPr>
      <w:r>
        <w:rPr>
          <w:rFonts w:eastAsia="Times New Roman" w:cs="Arial"/>
          <w:szCs w:val="20"/>
          <w:lang w:eastAsia="en-GB"/>
        </w:rPr>
        <w:t>If you are using a tablet without an external keyboard, the on</w:t>
      </w:r>
      <w:r w:rsidR="0051781C">
        <w:rPr>
          <w:rFonts w:eastAsia="Times New Roman" w:cs="Arial"/>
          <w:szCs w:val="20"/>
          <w:lang w:eastAsia="en-GB"/>
        </w:rPr>
        <w:t>-</w:t>
      </w:r>
      <w:r>
        <w:rPr>
          <w:rFonts w:eastAsia="Times New Roman" w:cs="Arial"/>
          <w:szCs w:val="20"/>
          <w:lang w:eastAsia="en-GB"/>
        </w:rPr>
        <w:t>screen keyboard</w:t>
      </w:r>
      <w:r w:rsidR="004B2C57">
        <w:rPr>
          <w:rFonts w:eastAsia="Times New Roman" w:cs="Arial"/>
          <w:szCs w:val="20"/>
          <w:lang w:eastAsia="en-GB"/>
        </w:rPr>
        <w:t xml:space="preserve"> may overlap the</w:t>
      </w:r>
      <w:r w:rsidR="0051781C">
        <w:rPr>
          <w:rFonts w:eastAsia="Times New Roman" w:cs="Arial"/>
          <w:szCs w:val="20"/>
          <w:lang w:eastAsia="en-GB"/>
        </w:rPr>
        <w:t xml:space="preserve"> normal display. You may have to reduce the size of the display </w:t>
      </w:r>
      <w:r w:rsidR="00AD440C">
        <w:rPr>
          <w:rFonts w:eastAsia="Times New Roman" w:cs="Arial"/>
          <w:szCs w:val="20"/>
          <w:lang w:eastAsia="en-GB"/>
        </w:rPr>
        <w:t xml:space="preserve">or use ‘portrait’ orientation </w:t>
      </w:r>
      <w:r w:rsidR="0051781C">
        <w:rPr>
          <w:rFonts w:eastAsia="Times New Roman" w:cs="Arial"/>
          <w:szCs w:val="20"/>
          <w:lang w:eastAsia="en-GB"/>
        </w:rPr>
        <w:t>to stop this happening. With smart phones</w:t>
      </w:r>
      <w:r w:rsidR="007917CA">
        <w:rPr>
          <w:rFonts w:eastAsia="Times New Roman" w:cs="Arial"/>
          <w:szCs w:val="20"/>
          <w:lang w:eastAsia="en-GB"/>
        </w:rPr>
        <w:t xml:space="preserve">, the same applies </w:t>
      </w:r>
      <w:r w:rsidR="0008654F">
        <w:rPr>
          <w:rFonts w:eastAsia="Times New Roman" w:cs="Arial"/>
          <w:szCs w:val="20"/>
          <w:lang w:eastAsia="en-GB"/>
        </w:rPr>
        <w:t>and</w:t>
      </w:r>
      <w:r w:rsidR="00763722">
        <w:rPr>
          <w:rFonts w:eastAsia="Times New Roman" w:cs="Arial"/>
          <w:szCs w:val="20"/>
          <w:lang w:eastAsia="en-GB"/>
        </w:rPr>
        <w:t>, although</w:t>
      </w:r>
      <w:r w:rsidR="00807CA8">
        <w:rPr>
          <w:rFonts w:eastAsia="Times New Roman" w:cs="Arial"/>
          <w:szCs w:val="20"/>
          <w:lang w:eastAsia="en-GB"/>
        </w:rPr>
        <w:t xml:space="preserve"> </w:t>
      </w:r>
      <w:r w:rsidR="009F0007">
        <w:rPr>
          <w:rFonts w:eastAsia="Times New Roman" w:cs="Arial"/>
          <w:szCs w:val="20"/>
          <w:lang w:eastAsia="en-GB"/>
        </w:rPr>
        <w:t>results are correct, the need for excessive scrolling</w:t>
      </w:r>
      <w:r w:rsidR="0008654F">
        <w:rPr>
          <w:rFonts w:eastAsia="Times New Roman" w:cs="Arial"/>
          <w:szCs w:val="20"/>
          <w:lang w:eastAsia="en-GB"/>
        </w:rPr>
        <w:t xml:space="preserve"> makes smart phone use impractical</w:t>
      </w:r>
      <w:r w:rsidR="008E3B76">
        <w:rPr>
          <w:rFonts w:eastAsia="Times New Roman" w:cs="Arial"/>
          <w:szCs w:val="20"/>
          <w:lang w:eastAsia="en-GB"/>
        </w:rPr>
        <w:t>.</w:t>
      </w:r>
      <w:r w:rsidR="00807CA8">
        <w:rPr>
          <w:rFonts w:eastAsia="Times New Roman" w:cs="Arial"/>
          <w:szCs w:val="20"/>
          <w:lang w:eastAsia="en-GB"/>
        </w:rPr>
        <w:t xml:space="preserve"> </w:t>
      </w:r>
    </w:p>
    <w:p w14:paraId="274C1ADF" w14:textId="77777777" w:rsidR="00E1135D" w:rsidRDefault="00E1135D" w:rsidP="0055188B">
      <w:pPr>
        <w:spacing w:after="0" w:line="240" w:lineRule="auto"/>
        <w:ind w:left="567" w:hanging="567"/>
        <w:rPr>
          <w:rFonts w:eastAsia="Times New Roman" w:cs="Arial"/>
          <w:b/>
          <w:szCs w:val="20"/>
          <w:lang w:eastAsia="en-GB"/>
        </w:rPr>
      </w:pPr>
    </w:p>
    <w:p w14:paraId="65106A97" w14:textId="2C554A83" w:rsidR="002B3844" w:rsidRDefault="0016043B" w:rsidP="0055188B">
      <w:pPr>
        <w:spacing w:after="0" w:line="240" w:lineRule="auto"/>
        <w:ind w:left="567" w:hanging="567"/>
      </w:pPr>
      <w:r>
        <w:rPr>
          <w:rFonts w:eastAsia="Times New Roman" w:cs="Arial"/>
          <w:b/>
          <w:szCs w:val="20"/>
          <w:lang w:eastAsia="en-GB"/>
        </w:rPr>
        <w:t xml:space="preserve">Enter </w:t>
      </w:r>
      <w:r w:rsidR="00D64692">
        <w:rPr>
          <w:rFonts w:eastAsia="Times New Roman" w:cs="Arial"/>
          <w:b/>
          <w:szCs w:val="20"/>
          <w:lang w:eastAsia="en-GB"/>
        </w:rPr>
        <w:t xml:space="preserve">Date and </w:t>
      </w:r>
      <w:r>
        <w:rPr>
          <w:rFonts w:eastAsia="Times New Roman" w:cs="Arial"/>
          <w:b/>
          <w:szCs w:val="20"/>
          <w:lang w:eastAsia="en-GB"/>
        </w:rPr>
        <w:t>Time</w:t>
      </w:r>
      <w:r w:rsidRPr="00F22E9D">
        <w:t>:</w:t>
      </w:r>
    </w:p>
    <w:p w14:paraId="1AE8101A" w14:textId="46691E24" w:rsidR="00894008" w:rsidRDefault="00300A26" w:rsidP="00E0103F">
      <w:pPr>
        <w:spacing w:after="0" w:line="240" w:lineRule="auto"/>
      </w:pPr>
      <w:r>
        <w:t>You can enter</w:t>
      </w:r>
      <w:r w:rsidR="004B51B7">
        <w:t xml:space="preserve"> </w:t>
      </w:r>
      <w:r w:rsidR="002B3844">
        <w:t xml:space="preserve">date and time in </w:t>
      </w:r>
      <w:r w:rsidR="004B51B7">
        <w:t xml:space="preserve">either GMT Watch Time or </w:t>
      </w:r>
      <w:r w:rsidR="002D0B4C">
        <w:t xml:space="preserve">Ship’s </w:t>
      </w:r>
      <w:r w:rsidR="00E56C8F">
        <w:t xml:space="preserve">Watch </w:t>
      </w:r>
      <w:r w:rsidR="002D0B4C">
        <w:t>Time</w:t>
      </w:r>
      <w:r w:rsidR="006F4913">
        <w:t xml:space="preserve">. </w:t>
      </w:r>
      <w:r w:rsidR="004B51B7">
        <w:t xml:space="preserve">Simply click on the header “Ship’s Time” and pick “GMT”, or vice versa. </w:t>
      </w:r>
      <w:r w:rsidR="002B3844">
        <w:t xml:space="preserve">The </w:t>
      </w:r>
      <w:r w:rsidR="006F4913">
        <w:t>header</w:t>
      </w:r>
      <w:r w:rsidR="00FF390B">
        <w:t xml:space="preserve"> </w:t>
      </w:r>
      <w:r w:rsidR="004B51B7">
        <w:t xml:space="preserve">and other items will change accordingly. </w:t>
      </w:r>
      <w:r w:rsidR="009F6035" w:rsidRPr="00894008">
        <w:t>Which m</w:t>
      </w:r>
      <w:r w:rsidR="00F00B5E" w:rsidRPr="00894008">
        <w:t>ode</w:t>
      </w:r>
      <w:r w:rsidR="009F6035" w:rsidRPr="00894008">
        <w:t xml:space="preserve"> you use is entirely your choice. However, to avoid explaining both methods repetitively, except</w:t>
      </w:r>
      <w:r w:rsidR="002A011E" w:rsidRPr="00894008">
        <w:t xml:space="preserve"> where specifically stated, </w:t>
      </w:r>
      <w:r w:rsidR="006F4913" w:rsidRPr="00894008">
        <w:t xml:space="preserve">date/time input in </w:t>
      </w:r>
      <w:r w:rsidR="002D0B4C" w:rsidRPr="00894008">
        <w:t xml:space="preserve">Ship’s </w:t>
      </w:r>
      <w:r w:rsidR="00E56C8F" w:rsidRPr="00894008">
        <w:t xml:space="preserve">Watch </w:t>
      </w:r>
      <w:r w:rsidR="002D0B4C" w:rsidRPr="00894008">
        <w:t>Time</w:t>
      </w:r>
      <w:r w:rsidR="00852EB0" w:rsidRPr="00894008">
        <w:t xml:space="preserve"> </w:t>
      </w:r>
      <w:r w:rsidR="006F4913" w:rsidRPr="00894008">
        <w:t>is assumed and described</w:t>
      </w:r>
      <w:r w:rsidR="009F6035" w:rsidRPr="00894008">
        <w:t xml:space="preserve"> in these notes</w:t>
      </w:r>
      <w:r w:rsidR="006F4913" w:rsidRPr="00894008">
        <w:t>.</w:t>
      </w:r>
    </w:p>
    <w:p w14:paraId="4F8900D4" w14:textId="77777777" w:rsidR="00894008" w:rsidRDefault="00894008" w:rsidP="00E0103F">
      <w:pPr>
        <w:spacing w:after="0" w:line="240" w:lineRule="auto"/>
      </w:pPr>
    </w:p>
    <w:p w14:paraId="2C731889" w14:textId="2D092C15" w:rsidR="00E81287" w:rsidRPr="006558CD" w:rsidRDefault="006F4913" w:rsidP="00E0103F">
      <w:pPr>
        <w:spacing w:after="0" w:line="240" w:lineRule="auto"/>
        <w:rPr>
          <w:rStyle w:val="V115Char"/>
        </w:rPr>
      </w:pPr>
      <w:r w:rsidRPr="00894008">
        <w:t xml:space="preserve">So, enter </w:t>
      </w:r>
      <w:r w:rsidR="00DC6888" w:rsidRPr="00894008">
        <w:t xml:space="preserve">your ship’s </w:t>
      </w:r>
      <w:r w:rsidR="00521E7C" w:rsidRPr="00894008">
        <w:t>watch</w:t>
      </w:r>
      <w:r w:rsidR="00852EB0" w:rsidRPr="00894008">
        <w:t xml:space="preserve"> date and time of observation</w:t>
      </w:r>
      <w:r w:rsidR="00DC6888" w:rsidRPr="00894008">
        <w:t>.</w:t>
      </w:r>
      <w:r w:rsidR="0016043B" w:rsidRPr="00894008">
        <w:t xml:space="preserve"> </w:t>
      </w:r>
      <w:r w:rsidR="00823F06" w:rsidRPr="00894008">
        <w:t xml:space="preserve">Invalid dates (say </w:t>
      </w:r>
      <w:r w:rsidR="00387BEF" w:rsidRPr="00894008">
        <w:t>2001 Feb 29</w:t>
      </w:r>
      <w:r w:rsidR="00823F06" w:rsidRPr="00894008">
        <w:t xml:space="preserve">) </w:t>
      </w:r>
      <w:r w:rsidR="00483EAA" w:rsidRPr="00894008">
        <w:t xml:space="preserve">are rejected with </w:t>
      </w:r>
      <w:r w:rsidR="00823F06" w:rsidRPr="00894008">
        <w:t>an error message</w:t>
      </w:r>
      <w:r w:rsidR="00387BEF" w:rsidRPr="00894008">
        <w:t xml:space="preserve">. </w:t>
      </w:r>
      <w:r w:rsidR="00DD2C24">
        <w:t>Should this occur, y</w:t>
      </w:r>
      <w:r w:rsidR="00387BEF" w:rsidRPr="00894008">
        <w:t xml:space="preserve">ou </w:t>
      </w:r>
      <w:r w:rsidR="000F6744" w:rsidRPr="00894008">
        <w:t xml:space="preserve">may </w:t>
      </w:r>
      <w:r w:rsidR="00387BEF" w:rsidRPr="00894008">
        <w:t>need to change the day to 28 or less (thereby entering a valid date) before you can change the month or year.</w:t>
      </w:r>
      <w:r w:rsidR="00C42C90" w:rsidRPr="00894008">
        <w:t xml:space="preserve"> </w:t>
      </w:r>
      <w:r w:rsidR="00C42C90" w:rsidRPr="006558CD">
        <w:rPr>
          <w:rStyle w:val="V115Char"/>
        </w:rPr>
        <w:t xml:space="preserve">(V1.15: </w:t>
      </w:r>
      <w:r w:rsidR="00823F06" w:rsidRPr="006558CD">
        <w:rPr>
          <w:rStyle w:val="V115Char"/>
        </w:rPr>
        <w:t xml:space="preserve"> Astron </w:t>
      </w:r>
      <w:r w:rsidR="00F956E3" w:rsidRPr="006558CD">
        <w:rPr>
          <w:rStyle w:val="V115Char"/>
        </w:rPr>
        <w:t xml:space="preserve">gives error message but </w:t>
      </w:r>
      <w:r w:rsidR="00823F06" w:rsidRPr="006558CD">
        <w:rPr>
          <w:rStyle w:val="V115Char"/>
        </w:rPr>
        <w:t xml:space="preserve">calculates assuming </w:t>
      </w:r>
      <w:r w:rsidR="002E5D3E" w:rsidRPr="006558CD">
        <w:rPr>
          <w:rStyle w:val="V115Char"/>
        </w:rPr>
        <w:t xml:space="preserve">(say </w:t>
      </w:r>
      <w:r w:rsidR="00800832" w:rsidRPr="006558CD">
        <w:rPr>
          <w:rStyle w:val="V115Char"/>
        </w:rPr>
        <w:t xml:space="preserve">1st </w:t>
      </w:r>
      <w:r w:rsidR="008B2A36" w:rsidRPr="006558CD">
        <w:rPr>
          <w:rStyle w:val="V115Char"/>
        </w:rPr>
        <w:t>March</w:t>
      </w:r>
      <w:r w:rsidR="002E5D3E" w:rsidRPr="006558CD">
        <w:rPr>
          <w:rStyle w:val="V115Char"/>
        </w:rPr>
        <w:t>) was intended.</w:t>
      </w:r>
      <w:r w:rsidR="00483EAA" w:rsidRPr="006558CD">
        <w:rPr>
          <w:rStyle w:val="V115Char"/>
        </w:rPr>
        <w:t>)</w:t>
      </w:r>
    </w:p>
    <w:p w14:paraId="4ACDCCDC" w14:textId="77777777" w:rsidR="00250F0E" w:rsidRDefault="00250F0E" w:rsidP="0055188B">
      <w:pPr>
        <w:spacing w:after="0" w:line="240" w:lineRule="auto"/>
      </w:pPr>
    </w:p>
    <w:p w14:paraId="6C89A000" w14:textId="438AF382" w:rsidR="00E56C8F" w:rsidRDefault="00E56C8F" w:rsidP="0055188B">
      <w:pPr>
        <w:spacing w:after="0" w:line="240" w:lineRule="auto"/>
      </w:pPr>
      <w:r>
        <w:t>Then enter your Watch Correction. If your watch is (say) 15 seconds slow, enter +15. (-15 if fast.) Values between -60 and +60 seconds are permitted. Do not confuse with the term Watch Error which is of opposite sign. Note that entering a Watch Correction does not change the time display that you have entered on the input line, but the corrected time is displayed (in both GMT and Ship’s Time) on the right of the screen.</w:t>
      </w:r>
      <w:r w:rsidR="00521E7C">
        <w:t xml:space="preserve"> Of course, if you always adjust mentally</w:t>
      </w:r>
      <w:r w:rsidR="00167082">
        <w:t xml:space="preserve"> (or have one of those super</w:t>
      </w:r>
      <w:r w:rsidR="00471292">
        <w:t>-</w:t>
      </w:r>
      <w:r w:rsidR="00167082">
        <w:t>watches)</w:t>
      </w:r>
      <w:r w:rsidR="00521E7C">
        <w:t>, just enter zero.</w:t>
      </w:r>
    </w:p>
    <w:p w14:paraId="3E7A659C" w14:textId="77777777" w:rsidR="00E56C8F" w:rsidRDefault="00E56C8F" w:rsidP="0055188B">
      <w:pPr>
        <w:spacing w:after="0" w:line="240" w:lineRule="auto"/>
        <w:ind w:left="567"/>
        <w:rPr>
          <w:b/>
        </w:rPr>
      </w:pPr>
    </w:p>
    <w:p w14:paraId="298505A8" w14:textId="77777777" w:rsidR="00E56C8F" w:rsidRDefault="00E56C8F" w:rsidP="0055188B">
      <w:pPr>
        <w:spacing w:after="0" w:line="240" w:lineRule="auto"/>
        <w:ind w:left="567" w:hanging="567"/>
        <w:rPr>
          <w:rFonts w:eastAsia="Times New Roman" w:cs="Arial"/>
          <w:b/>
          <w:szCs w:val="20"/>
          <w:lang w:eastAsia="en-GB"/>
        </w:rPr>
      </w:pPr>
    </w:p>
    <w:p w14:paraId="736221FE" w14:textId="15D59C12" w:rsidR="001F6C67" w:rsidRDefault="004F21A8" w:rsidP="0055188B">
      <w:pPr>
        <w:spacing w:after="0" w:line="240" w:lineRule="auto"/>
        <w:ind w:left="567" w:hanging="567"/>
        <w:rPr>
          <w:rFonts w:eastAsia="Times New Roman" w:cs="Arial"/>
          <w:szCs w:val="20"/>
          <w:lang w:eastAsia="en-GB"/>
        </w:rPr>
      </w:pPr>
      <w:r>
        <w:rPr>
          <w:rFonts w:eastAsia="Times New Roman" w:cs="Arial"/>
          <w:b/>
          <w:szCs w:val="20"/>
          <w:lang w:eastAsia="en-GB"/>
        </w:rPr>
        <w:t xml:space="preserve">Enter </w:t>
      </w:r>
      <w:r w:rsidR="001F6C67" w:rsidRPr="00F0604F">
        <w:rPr>
          <w:rFonts w:eastAsia="Times New Roman" w:cs="Arial"/>
          <w:b/>
          <w:szCs w:val="20"/>
          <w:lang w:eastAsia="en-GB"/>
        </w:rPr>
        <w:t>T</w:t>
      </w:r>
      <w:r w:rsidR="001F6C67">
        <w:rPr>
          <w:rFonts w:eastAsia="Times New Roman" w:cs="Arial"/>
          <w:b/>
          <w:szCs w:val="20"/>
          <w:lang w:eastAsia="en-GB"/>
        </w:rPr>
        <w:t>im</w:t>
      </w:r>
      <w:r w:rsidR="001F6C67" w:rsidRPr="00F0604F">
        <w:rPr>
          <w:rFonts w:eastAsia="Times New Roman" w:cs="Arial"/>
          <w:b/>
          <w:szCs w:val="20"/>
          <w:lang w:eastAsia="en-GB"/>
        </w:rPr>
        <w:t>e Zones</w:t>
      </w:r>
      <w:r w:rsidR="001F6C67">
        <w:rPr>
          <w:rFonts w:eastAsia="Times New Roman" w:cs="Arial"/>
          <w:b/>
          <w:szCs w:val="20"/>
          <w:lang w:eastAsia="en-GB"/>
        </w:rPr>
        <w:t xml:space="preserve"> / Zone Descriptions / Daylight Saving</w:t>
      </w:r>
      <w:r w:rsidR="001F6C67" w:rsidRPr="00F0604F">
        <w:rPr>
          <w:rFonts w:eastAsia="Times New Roman" w:cs="Arial"/>
          <w:b/>
          <w:szCs w:val="20"/>
          <w:lang w:eastAsia="en-GB"/>
        </w:rPr>
        <w:t>:</w:t>
      </w:r>
      <w:r w:rsidR="001F6C67" w:rsidRPr="00F0604F">
        <w:rPr>
          <w:rFonts w:eastAsia="Times New Roman" w:cs="Arial"/>
          <w:szCs w:val="20"/>
          <w:lang w:eastAsia="en-GB"/>
        </w:rPr>
        <w:t xml:space="preserve"> </w:t>
      </w:r>
    </w:p>
    <w:p w14:paraId="16BEFB7F" w14:textId="3728BBB7" w:rsidR="001F6C67" w:rsidRDefault="001F6C67" w:rsidP="0055188B">
      <w:pPr>
        <w:spacing w:after="0" w:line="240" w:lineRule="auto"/>
        <w:rPr>
          <w:rFonts w:eastAsia="Times New Roman" w:cs="Arial"/>
          <w:szCs w:val="20"/>
          <w:lang w:eastAsia="en-GB"/>
        </w:rPr>
      </w:pPr>
      <w:r>
        <w:rPr>
          <w:rFonts w:eastAsia="Times New Roman" w:cs="Arial"/>
          <w:szCs w:val="20"/>
          <w:lang w:eastAsia="en-GB"/>
        </w:rPr>
        <w:t xml:space="preserve">Astron can be configured to work using either Time Zones or Zone Descriptions by clicking on the header as with Time entry mode. </w:t>
      </w:r>
      <w:r>
        <w:t xml:space="preserve">Time Zones are positive East of Greenwich, whilst Zone Descriptions are negative East of Greenwich. </w:t>
      </w:r>
      <w:r>
        <w:rPr>
          <w:rFonts w:eastAsia="Times New Roman" w:cs="Arial"/>
          <w:szCs w:val="20"/>
          <w:lang w:eastAsia="en-GB"/>
        </w:rPr>
        <w:t>Time zones between -12 and +14 may be entered. (ZDs between -14 and + 12)</w:t>
      </w:r>
      <w:r w:rsidR="00D859F8">
        <w:rPr>
          <w:rFonts w:eastAsia="Times New Roman" w:cs="Arial"/>
          <w:szCs w:val="20"/>
          <w:lang w:eastAsia="en-GB"/>
        </w:rPr>
        <w:t>.</w:t>
      </w:r>
      <w:r>
        <w:rPr>
          <w:rFonts w:eastAsia="Times New Roman" w:cs="Arial"/>
          <w:szCs w:val="20"/>
          <w:lang w:eastAsia="en-GB"/>
        </w:rPr>
        <w:t xml:space="preserve"> Please set the method you prefer. These notes describe the Time Zone method only to avoid repetition.</w:t>
      </w:r>
    </w:p>
    <w:p w14:paraId="37C2F21B" w14:textId="77777777" w:rsidR="001F6C67" w:rsidRDefault="001F6C67" w:rsidP="0055188B">
      <w:pPr>
        <w:spacing w:after="0" w:line="240" w:lineRule="auto"/>
        <w:rPr>
          <w:rFonts w:eastAsia="Times New Roman" w:cs="Arial"/>
          <w:szCs w:val="20"/>
          <w:lang w:eastAsia="en-GB"/>
        </w:rPr>
      </w:pPr>
    </w:p>
    <w:p w14:paraId="2541EB3D" w14:textId="3FEE5A0E" w:rsidR="00E51FDD" w:rsidRDefault="00E51FDD" w:rsidP="0055188B">
      <w:pPr>
        <w:spacing w:after="0" w:line="240" w:lineRule="auto"/>
        <w:rPr>
          <w:rFonts w:eastAsia="Times New Roman" w:cs="Arial"/>
          <w:szCs w:val="20"/>
          <w:lang w:eastAsia="en-GB"/>
        </w:rPr>
      </w:pPr>
      <w:r w:rsidRPr="00F0604F">
        <w:rPr>
          <w:rFonts w:eastAsia="Times New Roman" w:cs="Arial"/>
          <w:szCs w:val="20"/>
          <w:lang w:eastAsia="en-GB"/>
        </w:rPr>
        <w:t xml:space="preserve">A section on the </w:t>
      </w:r>
      <w:r>
        <w:rPr>
          <w:rFonts w:eastAsia="Times New Roman" w:cs="Arial"/>
          <w:szCs w:val="20"/>
          <w:lang w:eastAsia="en-GB"/>
        </w:rPr>
        <w:t xml:space="preserve">upper </w:t>
      </w:r>
      <w:r w:rsidRPr="00F0604F">
        <w:rPr>
          <w:rFonts w:eastAsia="Times New Roman" w:cs="Arial"/>
          <w:szCs w:val="20"/>
          <w:lang w:eastAsia="en-GB"/>
        </w:rPr>
        <w:t xml:space="preserve">right of the </w:t>
      </w:r>
      <w:r w:rsidR="00687ED5">
        <w:rPr>
          <w:rFonts w:eastAsia="Times New Roman" w:cs="Arial"/>
          <w:szCs w:val="20"/>
          <w:lang w:eastAsia="en-GB"/>
        </w:rPr>
        <w:t>Home Page</w:t>
      </w:r>
      <w:r w:rsidRPr="00F0604F">
        <w:rPr>
          <w:rFonts w:eastAsia="Times New Roman" w:cs="Arial"/>
          <w:szCs w:val="20"/>
          <w:lang w:eastAsia="en-GB"/>
        </w:rPr>
        <w:t xml:space="preserve"> </w:t>
      </w:r>
      <w:r>
        <w:rPr>
          <w:rFonts w:eastAsia="Times New Roman" w:cs="Arial"/>
          <w:szCs w:val="20"/>
          <w:lang w:eastAsia="en-GB"/>
        </w:rPr>
        <w:t>asks</w:t>
      </w:r>
      <w:r w:rsidRPr="00F0604F">
        <w:rPr>
          <w:rFonts w:eastAsia="Times New Roman" w:cs="Arial"/>
          <w:szCs w:val="20"/>
          <w:lang w:eastAsia="en-GB"/>
        </w:rPr>
        <w:t xml:space="preserve"> you to enter the Time Zone offset that you are using (+E/-W) </w:t>
      </w:r>
      <w:r w:rsidR="0095164A" w:rsidRPr="00F0604F">
        <w:rPr>
          <w:rFonts w:eastAsia="Times New Roman" w:cs="Arial"/>
          <w:szCs w:val="20"/>
          <w:lang w:eastAsia="en-GB"/>
        </w:rPr>
        <w:t>and</w:t>
      </w:r>
      <w:r>
        <w:rPr>
          <w:rFonts w:eastAsia="Times New Roman" w:cs="Arial"/>
          <w:szCs w:val="20"/>
          <w:lang w:eastAsia="en-GB"/>
        </w:rPr>
        <w:t xml:space="preserve"> </w:t>
      </w:r>
      <w:r w:rsidRPr="00F0604F">
        <w:rPr>
          <w:rFonts w:eastAsia="Times New Roman" w:cs="Arial"/>
          <w:szCs w:val="20"/>
          <w:lang w:eastAsia="en-GB"/>
        </w:rPr>
        <w:t xml:space="preserve">a </w:t>
      </w:r>
      <w:r w:rsidR="008D373E" w:rsidRPr="00F0604F">
        <w:rPr>
          <w:rFonts w:eastAsia="Times New Roman" w:cs="Arial"/>
          <w:szCs w:val="20"/>
          <w:lang w:eastAsia="en-GB"/>
        </w:rPr>
        <w:t>Dayligh</w:t>
      </w:r>
      <w:r w:rsidR="008D373E">
        <w:rPr>
          <w:rFonts w:eastAsia="Times New Roman" w:cs="Arial"/>
          <w:szCs w:val="20"/>
          <w:lang w:eastAsia="en-GB"/>
        </w:rPr>
        <w:t>t-Saving</w:t>
      </w:r>
      <w:r>
        <w:rPr>
          <w:rFonts w:eastAsia="Times New Roman" w:cs="Arial"/>
          <w:szCs w:val="20"/>
          <w:lang w:eastAsia="en-GB"/>
        </w:rPr>
        <w:t xml:space="preserve"> hour if applicable. Astron displays both GMT and Ship’s Time adjacently to the time zone entry fields, with a green </w:t>
      </w:r>
      <w:r w:rsidRPr="00A31EB3">
        <w:t xml:space="preserve">background </w:t>
      </w:r>
      <w:r w:rsidR="00C77522">
        <w:t>for</w:t>
      </w:r>
      <w:r>
        <w:t xml:space="preserve"> </w:t>
      </w:r>
      <w:r>
        <w:rPr>
          <w:rFonts w:eastAsia="Times New Roman" w:cs="Arial"/>
          <w:szCs w:val="20"/>
          <w:lang w:eastAsia="en-GB"/>
        </w:rPr>
        <w:t>the one which is the current date/time entry mode</w:t>
      </w:r>
      <w:r w:rsidRPr="00F0604F">
        <w:rPr>
          <w:rFonts w:eastAsia="Times New Roman" w:cs="Arial"/>
          <w:szCs w:val="20"/>
          <w:lang w:eastAsia="en-GB"/>
        </w:rPr>
        <w:t xml:space="preserve">. Note that Time Zones </w:t>
      </w:r>
      <w:r>
        <w:rPr>
          <w:rFonts w:eastAsia="Times New Roman" w:cs="Arial"/>
          <w:szCs w:val="20"/>
          <w:lang w:eastAsia="en-GB"/>
        </w:rPr>
        <w:t xml:space="preserve">and Daylight Saving </w:t>
      </w:r>
      <w:r w:rsidRPr="00F0604F">
        <w:rPr>
          <w:rFonts w:eastAsia="Times New Roman" w:cs="Arial"/>
          <w:szCs w:val="20"/>
          <w:lang w:eastAsia="en-GB"/>
        </w:rPr>
        <w:t xml:space="preserve">not only affect the hour, they can also affect the day, the month and possibly even the year. The prime purpose </w:t>
      </w:r>
      <w:r>
        <w:rPr>
          <w:rFonts w:eastAsia="Times New Roman" w:cs="Arial"/>
          <w:szCs w:val="20"/>
          <w:lang w:eastAsia="en-GB"/>
        </w:rPr>
        <w:t xml:space="preserve">of displaying both times, including day of the week, </w:t>
      </w:r>
      <w:r w:rsidRPr="00F0604F">
        <w:rPr>
          <w:rFonts w:eastAsia="Times New Roman" w:cs="Arial"/>
          <w:szCs w:val="20"/>
          <w:lang w:eastAsia="en-GB"/>
        </w:rPr>
        <w:t xml:space="preserve">is to allow you to cross check that the </w:t>
      </w:r>
      <w:r>
        <w:rPr>
          <w:rFonts w:eastAsia="Times New Roman" w:cs="Arial"/>
          <w:szCs w:val="20"/>
          <w:lang w:eastAsia="en-GB"/>
        </w:rPr>
        <w:t xml:space="preserve">intended time </w:t>
      </w:r>
      <w:r w:rsidRPr="00F0604F">
        <w:rPr>
          <w:rFonts w:eastAsia="Times New Roman" w:cs="Arial"/>
          <w:szCs w:val="20"/>
          <w:lang w:eastAsia="en-GB"/>
        </w:rPr>
        <w:t>has been entered.</w:t>
      </w:r>
      <w:r>
        <w:rPr>
          <w:rFonts w:eastAsia="Times New Roman" w:cs="Arial"/>
          <w:szCs w:val="20"/>
          <w:lang w:eastAsia="en-GB"/>
        </w:rPr>
        <w:t xml:space="preserve"> </w:t>
      </w:r>
      <w:r w:rsidRPr="00F0604F">
        <w:rPr>
          <w:rFonts w:eastAsia="Times New Roman" w:cs="Arial"/>
          <w:szCs w:val="20"/>
          <w:lang w:eastAsia="en-GB"/>
        </w:rPr>
        <w:t xml:space="preserve">Time Zones are positive East of Greenwich. Partial hours are permitted </w:t>
      </w:r>
      <w:r w:rsidRPr="00EE41CC">
        <w:rPr>
          <w:rFonts w:eastAsia="Times New Roman" w:cs="Arial"/>
          <w:szCs w:val="20"/>
          <w:u w:val="single"/>
          <w:lang w:eastAsia="en-GB"/>
        </w:rPr>
        <w:t>as decimals</w:t>
      </w:r>
      <w:r w:rsidRPr="00F0604F">
        <w:rPr>
          <w:rFonts w:eastAsia="Times New Roman" w:cs="Arial"/>
          <w:szCs w:val="20"/>
          <w:lang w:eastAsia="en-GB"/>
        </w:rPr>
        <w:t>, so for India (5</w:t>
      </w:r>
      <w:r w:rsidRPr="00196343">
        <w:rPr>
          <w:rFonts w:eastAsia="Times New Roman" w:cs="Arial"/>
          <w:szCs w:val="20"/>
          <w:vertAlign w:val="superscript"/>
          <w:lang w:eastAsia="en-GB"/>
        </w:rPr>
        <w:t>h</w:t>
      </w:r>
      <w:r>
        <w:rPr>
          <w:rFonts w:eastAsia="Times New Roman" w:cs="Arial"/>
          <w:szCs w:val="20"/>
          <w:lang w:eastAsia="en-GB"/>
        </w:rPr>
        <w:t xml:space="preserve"> </w:t>
      </w:r>
      <w:r w:rsidRPr="00F0604F">
        <w:rPr>
          <w:rFonts w:eastAsia="Times New Roman" w:cs="Arial"/>
          <w:szCs w:val="20"/>
          <w:lang w:eastAsia="en-GB"/>
        </w:rPr>
        <w:t>30</w:t>
      </w:r>
      <w:r w:rsidRPr="00196343">
        <w:rPr>
          <w:rFonts w:eastAsia="Times New Roman" w:cs="Arial"/>
          <w:szCs w:val="20"/>
          <w:vertAlign w:val="superscript"/>
          <w:lang w:eastAsia="en-GB"/>
        </w:rPr>
        <w:t>m</w:t>
      </w:r>
      <w:r>
        <w:rPr>
          <w:rFonts w:eastAsia="Times New Roman" w:cs="Arial"/>
          <w:szCs w:val="20"/>
          <w:lang w:eastAsia="en-GB"/>
        </w:rPr>
        <w:t xml:space="preserve"> ahead of GMT</w:t>
      </w:r>
      <w:r w:rsidRPr="00F0604F">
        <w:rPr>
          <w:rFonts w:eastAsia="Times New Roman" w:cs="Arial"/>
          <w:szCs w:val="20"/>
          <w:lang w:eastAsia="en-GB"/>
        </w:rPr>
        <w:t>) enter +5.5</w:t>
      </w:r>
      <w:r w:rsidR="006E0500">
        <w:rPr>
          <w:rFonts w:eastAsia="Times New Roman" w:cs="Arial"/>
          <w:szCs w:val="20"/>
          <w:lang w:eastAsia="en-GB"/>
        </w:rPr>
        <w:t>.</w:t>
      </w:r>
    </w:p>
    <w:p w14:paraId="3CC296FF" w14:textId="10279107" w:rsidR="001F6C67" w:rsidRDefault="001F6C67" w:rsidP="0055188B">
      <w:pPr>
        <w:spacing w:after="0" w:line="240" w:lineRule="auto"/>
        <w:rPr>
          <w:rFonts w:eastAsia="Times New Roman" w:cs="Arial"/>
          <w:szCs w:val="20"/>
          <w:lang w:eastAsia="en-GB"/>
        </w:rPr>
      </w:pPr>
    </w:p>
    <w:p w14:paraId="58F36B98" w14:textId="0D738CF3" w:rsidR="001F6C67" w:rsidRDefault="001F6C67" w:rsidP="0055188B">
      <w:pPr>
        <w:spacing w:after="0" w:line="240" w:lineRule="auto"/>
        <w:rPr>
          <w:rFonts w:eastAsia="Times New Roman" w:cs="Arial"/>
          <w:szCs w:val="20"/>
          <w:lang w:eastAsia="en-GB"/>
        </w:rPr>
      </w:pPr>
    </w:p>
    <w:p w14:paraId="27CAB38C" w14:textId="77777777" w:rsidR="00BB3013" w:rsidRDefault="00D43E1D" w:rsidP="0055188B">
      <w:pPr>
        <w:spacing w:after="0" w:line="240" w:lineRule="auto"/>
        <w:rPr>
          <w:rFonts w:eastAsia="Times New Roman" w:cs="Arial"/>
          <w:b/>
          <w:szCs w:val="20"/>
          <w:lang w:eastAsia="en-GB"/>
        </w:rPr>
      </w:pPr>
      <w:r>
        <w:rPr>
          <w:rFonts w:eastAsia="Times New Roman" w:cs="Arial"/>
          <w:b/>
          <w:szCs w:val="20"/>
          <w:lang w:eastAsia="en-GB"/>
        </w:rPr>
        <w:t>Select Body</w:t>
      </w:r>
      <w:bookmarkStart w:id="10" w:name="_Hlk482820286"/>
      <w:r>
        <w:rPr>
          <w:rFonts w:eastAsia="Times New Roman" w:cs="Arial"/>
          <w:b/>
          <w:szCs w:val="20"/>
          <w:lang w:eastAsia="en-GB"/>
        </w:rPr>
        <w:t>:</w:t>
      </w:r>
    </w:p>
    <w:p w14:paraId="726FEE17" w14:textId="0633C849" w:rsidR="00D43E1D" w:rsidRDefault="00D43E1D" w:rsidP="0055188B">
      <w:pPr>
        <w:spacing w:after="0" w:line="240" w:lineRule="auto"/>
      </w:pPr>
      <w:r w:rsidRPr="00D43E1D">
        <w:t xml:space="preserve">Click on the </w:t>
      </w:r>
      <w:r w:rsidR="00A31150">
        <w:t>displayed</w:t>
      </w:r>
      <w:r w:rsidRPr="00D43E1D">
        <w:t xml:space="preserve"> body name</w:t>
      </w:r>
      <w:r w:rsidR="00BE4FF1" w:rsidRPr="00BE4FF1">
        <w:rPr>
          <w:rStyle w:val="V115Char"/>
        </w:rPr>
        <w:t xml:space="preserve"> and the </w:t>
      </w:r>
      <w:r w:rsidRPr="00BE4FF1">
        <w:rPr>
          <w:rStyle w:val="V115Char"/>
        </w:rPr>
        <w:t>arrow that appears on the right of that cell</w:t>
      </w:r>
      <w:r w:rsidR="00F8741C">
        <w:t xml:space="preserve"> and </w:t>
      </w:r>
      <w:r w:rsidRPr="00D43E1D">
        <w:t>use the pick list to select the required body.</w:t>
      </w:r>
      <w:bookmarkEnd w:id="10"/>
      <w:r w:rsidRPr="00D43E1D">
        <w:t xml:space="preserve"> </w:t>
      </w:r>
      <w:r w:rsidR="00CA700C">
        <w:t>Sun,</w:t>
      </w:r>
      <w:r w:rsidR="000A2F0D">
        <w:t xml:space="preserve"> </w:t>
      </w:r>
      <w:r w:rsidR="00B338E2">
        <w:t>Moon</w:t>
      </w:r>
      <w:r w:rsidR="000A2F0D">
        <w:t xml:space="preserve"> and planets are first on the list, then stars in alphabetical order. </w:t>
      </w:r>
      <w:r w:rsidRPr="00D43E1D">
        <w:t>Stars whose names are in UPPER CASE are all</w:t>
      </w:r>
      <w:r w:rsidR="00FC2A38">
        <w:t xml:space="preserve"> first magnitude (&lt;</w:t>
      </w:r>
      <w:r w:rsidR="009B5C28">
        <w:t>=1.5)</w:t>
      </w:r>
      <w:r w:rsidRPr="00D43E1D">
        <w:t>.</w:t>
      </w:r>
      <w:r w:rsidR="00DF29B7">
        <w:t xml:space="preserve"> </w:t>
      </w:r>
      <w:r w:rsidR="001657C2">
        <w:t xml:space="preserve">(You can also </w:t>
      </w:r>
      <w:r w:rsidR="00D21ECC">
        <w:t xml:space="preserve">fast track by </w:t>
      </w:r>
      <w:r w:rsidR="008C341A">
        <w:t xml:space="preserve">typing the first few letters of </w:t>
      </w:r>
      <w:r w:rsidR="001657C2">
        <w:t xml:space="preserve">the body </w:t>
      </w:r>
      <w:r w:rsidR="00ED6946">
        <w:t>name</w:t>
      </w:r>
      <w:r w:rsidR="008C341A">
        <w:t>.</w:t>
      </w:r>
      <w:r w:rsidR="001657C2">
        <w:t>)</w:t>
      </w:r>
    </w:p>
    <w:p w14:paraId="1A2880A6" w14:textId="77777777" w:rsidR="00BD77E6" w:rsidRPr="00D43E1D" w:rsidRDefault="00BD77E6" w:rsidP="0055188B">
      <w:pPr>
        <w:spacing w:after="0" w:line="240" w:lineRule="auto"/>
        <w:ind w:left="567" w:hanging="567"/>
      </w:pPr>
    </w:p>
    <w:p w14:paraId="4B0DD527" w14:textId="3A878527" w:rsidR="00D43E1D" w:rsidRDefault="00D64692" w:rsidP="0055188B">
      <w:pPr>
        <w:spacing w:after="0"/>
        <w:rPr>
          <w:lang w:eastAsia="en-GB"/>
        </w:rPr>
      </w:pPr>
      <w:r>
        <w:rPr>
          <w:lang w:eastAsia="en-GB"/>
        </w:rPr>
        <w:t>You have now entered all the required information</w:t>
      </w:r>
      <w:r w:rsidR="002920AB">
        <w:rPr>
          <w:lang w:eastAsia="en-GB"/>
        </w:rPr>
        <w:t xml:space="preserve"> to use Astron as a </w:t>
      </w:r>
      <w:r w:rsidR="00615115" w:rsidRPr="00B97681">
        <w:rPr>
          <w:u w:val="single"/>
          <w:lang w:eastAsia="en-GB"/>
        </w:rPr>
        <w:t xml:space="preserve">basic </w:t>
      </w:r>
      <w:r w:rsidR="002920AB" w:rsidRPr="00B97681">
        <w:rPr>
          <w:u w:val="single"/>
          <w:lang w:eastAsia="en-GB"/>
        </w:rPr>
        <w:t>almanac</w:t>
      </w:r>
      <w:r w:rsidR="002920AB">
        <w:rPr>
          <w:lang w:eastAsia="en-GB"/>
        </w:rPr>
        <w:t>.</w:t>
      </w:r>
      <w:r w:rsidR="00DA0CEF">
        <w:rPr>
          <w:lang w:eastAsia="en-GB"/>
        </w:rPr>
        <w:t xml:space="preserve"> Astron shows the </w:t>
      </w:r>
      <w:r w:rsidR="00936464">
        <w:rPr>
          <w:lang w:eastAsia="en-GB"/>
        </w:rPr>
        <w:t>GHA and Declination of the body at the selected time.</w:t>
      </w:r>
      <w:r w:rsidR="00616156">
        <w:rPr>
          <w:lang w:eastAsia="en-GB"/>
        </w:rPr>
        <w:t xml:space="preserve"> </w:t>
      </w:r>
      <w:r w:rsidR="00076335">
        <w:rPr>
          <w:lang w:eastAsia="en-GB"/>
        </w:rPr>
        <w:t>It also shows t</w:t>
      </w:r>
      <w:r w:rsidR="00616156">
        <w:rPr>
          <w:lang w:eastAsia="en-GB"/>
        </w:rPr>
        <w:t xml:space="preserve">he </w:t>
      </w:r>
      <w:r w:rsidR="00453F01">
        <w:rPr>
          <w:lang w:eastAsia="en-GB"/>
        </w:rPr>
        <w:t xml:space="preserve">body’s </w:t>
      </w:r>
      <w:r w:rsidR="00616156">
        <w:rPr>
          <w:lang w:eastAsia="en-GB"/>
        </w:rPr>
        <w:t xml:space="preserve">Horizontal Parallax and Semi Diameter </w:t>
      </w:r>
      <w:r w:rsidR="00453F01">
        <w:rPr>
          <w:lang w:eastAsia="en-GB"/>
        </w:rPr>
        <w:t xml:space="preserve">in the Sextant </w:t>
      </w:r>
      <w:r w:rsidR="00615115">
        <w:rPr>
          <w:lang w:eastAsia="en-GB"/>
        </w:rPr>
        <w:t xml:space="preserve">Altitude </w:t>
      </w:r>
      <w:r w:rsidR="00453F01">
        <w:rPr>
          <w:lang w:eastAsia="en-GB"/>
        </w:rPr>
        <w:t>Corrections section.</w:t>
      </w:r>
    </w:p>
    <w:p w14:paraId="3E6AE307" w14:textId="110304DA" w:rsidR="008A70AC" w:rsidRDefault="004075F6" w:rsidP="00EA6AE2">
      <w:pPr>
        <w:keepNext/>
        <w:spacing w:after="0"/>
        <w:rPr>
          <w:lang w:eastAsia="en-GB"/>
        </w:rPr>
      </w:pPr>
      <w:r>
        <w:rPr>
          <w:lang w:eastAsia="en-GB"/>
        </w:rPr>
        <w:t>The cell beside the body name varies depending on the body</w:t>
      </w:r>
      <w:r w:rsidR="008A70AC">
        <w:rPr>
          <w:lang w:eastAsia="en-GB"/>
        </w:rPr>
        <w:t xml:space="preserve"> as </w:t>
      </w:r>
      <w:r w:rsidR="00E26A41">
        <w:rPr>
          <w:lang w:eastAsia="en-GB"/>
        </w:rPr>
        <w:t>follows: -</w:t>
      </w:r>
    </w:p>
    <w:p w14:paraId="3D2A7B04" w14:textId="349BBFDD" w:rsidR="00B25EDF" w:rsidRDefault="008A70AC" w:rsidP="0055188B">
      <w:pPr>
        <w:spacing w:after="0"/>
        <w:rPr>
          <w:rFonts w:eastAsia="Times New Roman" w:cs="Arial"/>
          <w:szCs w:val="20"/>
          <w:lang w:eastAsia="en-GB"/>
        </w:rPr>
      </w:pPr>
      <w:r w:rsidRPr="00485E18">
        <w:rPr>
          <w:u w:val="single"/>
        </w:rPr>
        <w:t>SUN</w:t>
      </w:r>
      <w:r w:rsidRPr="00CF6269">
        <w:t xml:space="preserve">: </w:t>
      </w:r>
      <w:r w:rsidR="003A50D1" w:rsidRPr="00CF6269">
        <w:t xml:space="preserve"> </w:t>
      </w:r>
      <w:r w:rsidR="00864CFC" w:rsidRPr="00DA417F">
        <w:rPr>
          <w:rFonts w:eastAsia="Times New Roman" w:cs="Arial"/>
          <w:szCs w:val="20"/>
          <w:lang w:eastAsia="en-GB"/>
        </w:rPr>
        <w:t>Astron displays t</w:t>
      </w:r>
      <w:r w:rsidR="00B25EDF" w:rsidRPr="00DA417F">
        <w:rPr>
          <w:rFonts w:eastAsia="Times New Roman" w:cs="Arial"/>
          <w:szCs w:val="20"/>
          <w:lang w:eastAsia="en-GB"/>
        </w:rPr>
        <w:t xml:space="preserve">he value of the equation of time </w:t>
      </w:r>
      <w:r w:rsidR="00864CFC" w:rsidRPr="00DA417F">
        <w:rPr>
          <w:rFonts w:eastAsia="Times New Roman" w:cs="Arial"/>
          <w:szCs w:val="20"/>
          <w:lang w:eastAsia="en-GB"/>
        </w:rPr>
        <w:t>at the user entered instant</w:t>
      </w:r>
      <w:r w:rsidR="00CE4D05" w:rsidRPr="00DA417F">
        <w:rPr>
          <w:rFonts w:eastAsia="Times New Roman" w:cs="Arial"/>
          <w:szCs w:val="20"/>
          <w:lang w:eastAsia="en-GB"/>
        </w:rPr>
        <w:t>.</w:t>
      </w:r>
      <w:r w:rsidR="00B25EDF" w:rsidRPr="00DA417F">
        <w:rPr>
          <w:rFonts w:eastAsia="Times New Roman" w:cs="Arial"/>
          <w:szCs w:val="20"/>
          <w:lang w:eastAsia="en-GB"/>
        </w:rPr>
        <w:t xml:space="preserve"> </w:t>
      </w:r>
      <w:r w:rsidR="00BB1E38" w:rsidRPr="00DA417F">
        <w:rPr>
          <w:rFonts w:eastAsia="Times New Roman" w:cs="Arial"/>
          <w:szCs w:val="20"/>
          <w:lang w:eastAsia="en-GB"/>
        </w:rPr>
        <w:t>If the sign is</w:t>
      </w:r>
      <w:r w:rsidR="00B25EDF" w:rsidRPr="00DA417F">
        <w:rPr>
          <w:rFonts w:eastAsia="Times New Roman" w:cs="Arial"/>
          <w:szCs w:val="20"/>
          <w:lang w:eastAsia="en-GB"/>
        </w:rPr>
        <w:t xml:space="preserve"> +ve</w:t>
      </w:r>
      <w:r w:rsidR="00BB1E38" w:rsidRPr="00DA417F">
        <w:rPr>
          <w:rFonts w:eastAsia="Times New Roman" w:cs="Arial"/>
          <w:szCs w:val="20"/>
          <w:lang w:eastAsia="en-GB"/>
        </w:rPr>
        <w:t xml:space="preserve">, this </w:t>
      </w:r>
      <w:r w:rsidR="0077147E" w:rsidRPr="00DA417F">
        <w:rPr>
          <w:rFonts w:eastAsia="Times New Roman" w:cs="Arial"/>
          <w:szCs w:val="20"/>
          <w:lang w:eastAsia="en-GB"/>
        </w:rPr>
        <w:t xml:space="preserve">indicates that the ‘true’ </w:t>
      </w:r>
      <w:r w:rsidR="00C25854" w:rsidRPr="00DA417F">
        <w:rPr>
          <w:rFonts w:eastAsia="Times New Roman" w:cs="Arial"/>
          <w:szCs w:val="20"/>
          <w:lang w:eastAsia="en-GB"/>
        </w:rPr>
        <w:t>Sun</w:t>
      </w:r>
      <w:r w:rsidR="0077147E" w:rsidRPr="00DA417F">
        <w:rPr>
          <w:rFonts w:eastAsia="Times New Roman" w:cs="Arial"/>
          <w:szCs w:val="20"/>
          <w:lang w:eastAsia="en-GB"/>
        </w:rPr>
        <w:t xml:space="preserve"> is ahead of the ‘mean’ </w:t>
      </w:r>
      <w:r w:rsidR="00C25854" w:rsidRPr="00DA417F">
        <w:rPr>
          <w:rFonts w:eastAsia="Times New Roman" w:cs="Arial"/>
          <w:szCs w:val="20"/>
          <w:lang w:eastAsia="en-GB"/>
        </w:rPr>
        <w:t>Sun</w:t>
      </w:r>
      <w:r w:rsidR="0077147E" w:rsidRPr="00DA417F">
        <w:rPr>
          <w:rFonts w:eastAsia="Times New Roman" w:cs="Arial"/>
          <w:szCs w:val="20"/>
          <w:lang w:eastAsia="en-GB"/>
        </w:rPr>
        <w:t xml:space="preserve"> and thus the </w:t>
      </w:r>
      <w:r w:rsidR="00C25854" w:rsidRPr="00DA417F">
        <w:rPr>
          <w:rFonts w:eastAsia="Times New Roman" w:cs="Arial"/>
          <w:szCs w:val="20"/>
          <w:lang w:eastAsia="en-GB"/>
        </w:rPr>
        <w:t>Sun</w:t>
      </w:r>
      <w:r w:rsidR="00620A64" w:rsidRPr="00DA417F">
        <w:rPr>
          <w:rFonts w:eastAsia="Times New Roman" w:cs="Arial"/>
          <w:szCs w:val="20"/>
          <w:lang w:eastAsia="en-GB"/>
        </w:rPr>
        <w:t xml:space="preserve">’s </w:t>
      </w:r>
      <w:r w:rsidR="0077147E" w:rsidRPr="00DA417F">
        <w:rPr>
          <w:rFonts w:eastAsia="Times New Roman" w:cs="Arial"/>
          <w:szCs w:val="20"/>
          <w:lang w:eastAsia="en-GB"/>
        </w:rPr>
        <w:t xml:space="preserve">meridian passage will be that </w:t>
      </w:r>
      <w:r w:rsidR="003A50D1" w:rsidRPr="00DA417F">
        <w:rPr>
          <w:rFonts w:eastAsia="Times New Roman" w:cs="Arial"/>
          <w:szCs w:val="20"/>
          <w:lang w:eastAsia="en-GB"/>
        </w:rPr>
        <w:t xml:space="preserve">time </w:t>
      </w:r>
      <w:r w:rsidR="0077147E" w:rsidRPr="00DA417F">
        <w:rPr>
          <w:rFonts w:eastAsia="Times New Roman" w:cs="Arial"/>
          <w:szCs w:val="20"/>
          <w:lang w:eastAsia="en-GB"/>
        </w:rPr>
        <w:t xml:space="preserve">interval </w:t>
      </w:r>
      <w:r w:rsidR="0077147E" w:rsidRPr="00DA417F">
        <w:rPr>
          <w:rFonts w:eastAsia="Times New Roman" w:cs="Arial"/>
          <w:szCs w:val="20"/>
          <w:u w:val="single"/>
          <w:lang w:eastAsia="en-GB"/>
        </w:rPr>
        <w:t>before</w:t>
      </w:r>
      <w:r w:rsidR="0077147E" w:rsidRPr="00DA417F">
        <w:rPr>
          <w:rFonts w:eastAsia="Times New Roman" w:cs="Arial"/>
          <w:szCs w:val="20"/>
          <w:lang w:eastAsia="en-GB"/>
        </w:rPr>
        <w:t xml:space="preserve"> </w:t>
      </w:r>
      <w:r w:rsidR="003A5DD4" w:rsidRPr="00DA417F">
        <w:rPr>
          <w:rFonts w:eastAsia="Times New Roman" w:cs="Arial"/>
          <w:szCs w:val="20"/>
          <w:lang w:eastAsia="en-GB"/>
        </w:rPr>
        <w:t xml:space="preserve">12:00 </w:t>
      </w:r>
      <w:r w:rsidR="0077147E" w:rsidRPr="00DA417F">
        <w:rPr>
          <w:rFonts w:eastAsia="Times New Roman" w:cs="Arial"/>
          <w:szCs w:val="20"/>
          <w:lang w:eastAsia="en-GB"/>
        </w:rPr>
        <w:t xml:space="preserve">local </w:t>
      </w:r>
      <w:r w:rsidR="003A5DD4" w:rsidRPr="00DA417F">
        <w:rPr>
          <w:rFonts w:eastAsia="Times New Roman" w:cs="Arial"/>
          <w:szCs w:val="20"/>
          <w:lang w:eastAsia="en-GB"/>
        </w:rPr>
        <w:t>mean time</w:t>
      </w:r>
      <w:r w:rsidR="0077147E" w:rsidRPr="00DA417F">
        <w:rPr>
          <w:rFonts w:eastAsia="Times New Roman" w:cs="Arial"/>
          <w:szCs w:val="20"/>
          <w:lang w:eastAsia="en-GB"/>
        </w:rPr>
        <w:t xml:space="preserve">. </w:t>
      </w:r>
      <w:r w:rsidR="00BB1E38" w:rsidRPr="00DA417F">
        <w:rPr>
          <w:rFonts w:eastAsia="Times New Roman" w:cs="Arial"/>
          <w:szCs w:val="20"/>
          <w:lang w:eastAsia="en-GB"/>
        </w:rPr>
        <w:t>Vice versa for a -ve sign</w:t>
      </w:r>
      <w:r w:rsidR="00D5063D">
        <w:rPr>
          <w:rFonts w:eastAsia="Times New Roman" w:cs="Arial"/>
          <w:szCs w:val="20"/>
          <w:lang w:eastAsia="en-GB"/>
        </w:rPr>
        <w:t>.</w:t>
      </w:r>
    </w:p>
    <w:p w14:paraId="3F459291" w14:textId="64D112EA" w:rsidR="009D7F4D" w:rsidRDefault="00CF6269" w:rsidP="0055188B">
      <w:pPr>
        <w:spacing w:after="0"/>
        <w:rPr>
          <w:rFonts w:eastAsia="Times New Roman" w:cs="Arial"/>
          <w:szCs w:val="20"/>
          <w:lang w:eastAsia="en-GB"/>
        </w:rPr>
      </w:pPr>
      <w:r w:rsidRPr="00485E18">
        <w:rPr>
          <w:u w:val="single"/>
          <w:lang w:eastAsia="en-GB"/>
        </w:rPr>
        <w:t>MOON</w:t>
      </w:r>
      <w:r>
        <w:rPr>
          <w:lang w:eastAsia="en-GB"/>
        </w:rPr>
        <w:t>: T</w:t>
      </w:r>
      <w:r w:rsidR="00D231D8" w:rsidRPr="00B41E6B">
        <w:rPr>
          <w:rFonts w:eastAsia="Times New Roman" w:cs="Arial"/>
          <w:szCs w:val="20"/>
          <w:lang w:eastAsia="en-GB"/>
        </w:rPr>
        <w:t xml:space="preserve">he </w:t>
      </w:r>
      <w:r w:rsidR="00C25854">
        <w:rPr>
          <w:rFonts w:eastAsia="Times New Roman" w:cs="Arial"/>
          <w:szCs w:val="20"/>
          <w:lang w:eastAsia="en-GB"/>
        </w:rPr>
        <w:t>Moon</w:t>
      </w:r>
      <w:r w:rsidR="00D231D8" w:rsidRPr="00B41E6B">
        <w:rPr>
          <w:rFonts w:eastAsia="Times New Roman" w:cs="Arial"/>
          <w:szCs w:val="20"/>
          <w:lang w:eastAsia="en-GB"/>
        </w:rPr>
        <w:t>’s phase is displayed, i</w:t>
      </w:r>
      <w:r w:rsidR="005F2131" w:rsidRPr="00B41E6B">
        <w:rPr>
          <w:rFonts w:eastAsia="Times New Roman" w:cs="Arial"/>
          <w:szCs w:val="20"/>
          <w:lang w:eastAsia="en-GB"/>
        </w:rPr>
        <w:t xml:space="preserve">ndicated as a percentage of full </w:t>
      </w:r>
      <w:r w:rsidR="00C25854">
        <w:rPr>
          <w:rFonts w:eastAsia="Times New Roman" w:cs="Arial"/>
          <w:szCs w:val="20"/>
          <w:lang w:eastAsia="en-GB"/>
        </w:rPr>
        <w:t>Moon</w:t>
      </w:r>
      <w:r w:rsidR="00B80CEB">
        <w:rPr>
          <w:rFonts w:eastAsia="Times New Roman" w:cs="Arial"/>
          <w:szCs w:val="20"/>
          <w:lang w:eastAsia="en-GB"/>
        </w:rPr>
        <w:t xml:space="preserve"> illumination</w:t>
      </w:r>
      <w:r w:rsidR="005F2131" w:rsidRPr="00B41E6B">
        <w:rPr>
          <w:rFonts w:eastAsia="Times New Roman" w:cs="Arial"/>
          <w:szCs w:val="20"/>
          <w:lang w:eastAsia="en-GB"/>
        </w:rPr>
        <w:t xml:space="preserve">. </w:t>
      </w:r>
      <w:r w:rsidR="0077147E" w:rsidRPr="00B41E6B">
        <w:rPr>
          <w:rFonts w:eastAsia="Times New Roman" w:cs="Arial"/>
          <w:szCs w:val="20"/>
          <w:lang w:eastAsia="en-GB"/>
        </w:rPr>
        <w:t>A “</w:t>
      </w:r>
      <w:r w:rsidR="00262971" w:rsidRPr="00B41E6B">
        <w:rPr>
          <w:rFonts w:eastAsia="Times New Roman" w:cs="Arial"/>
          <w:szCs w:val="20"/>
          <w:lang w:eastAsia="en-GB"/>
        </w:rPr>
        <w:t>+</w:t>
      </w:r>
      <w:r w:rsidR="0077147E" w:rsidRPr="00B41E6B">
        <w:rPr>
          <w:rFonts w:eastAsia="Times New Roman" w:cs="Arial"/>
          <w:szCs w:val="20"/>
          <w:lang w:eastAsia="en-GB"/>
        </w:rPr>
        <w:t>ve”</w:t>
      </w:r>
      <w:r w:rsidR="00262971" w:rsidRPr="00B41E6B">
        <w:rPr>
          <w:rFonts w:eastAsia="Times New Roman" w:cs="Arial"/>
          <w:szCs w:val="20"/>
          <w:lang w:eastAsia="en-GB"/>
        </w:rPr>
        <w:t xml:space="preserve"> sign indicates </w:t>
      </w:r>
      <w:r w:rsidR="00FD34B8" w:rsidRPr="00B41E6B">
        <w:rPr>
          <w:rFonts w:eastAsia="Times New Roman" w:cs="Arial"/>
          <w:szCs w:val="20"/>
          <w:lang w:eastAsia="en-GB"/>
        </w:rPr>
        <w:t xml:space="preserve">that </w:t>
      </w:r>
      <w:r w:rsidR="00262971" w:rsidRPr="00B41E6B">
        <w:rPr>
          <w:rFonts w:eastAsia="Times New Roman" w:cs="Arial"/>
          <w:szCs w:val="20"/>
          <w:lang w:eastAsia="en-GB"/>
        </w:rPr>
        <w:t xml:space="preserve">the </w:t>
      </w:r>
      <w:r w:rsidR="00C25854">
        <w:rPr>
          <w:rFonts w:eastAsia="Times New Roman" w:cs="Arial"/>
          <w:szCs w:val="20"/>
          <w:lang w:eastAsia="en-GB"/>
        </w:rPr>
        <w:t>Moon</w:t>
      </w:r>
      <w:r w:rsidR="00262971" w:rsidRPr="00B41E6B">
        <w:rPr>
          <w:rFonts w:eastAsia="Times New Roman" w:cs="Arial"/>
          <w:szCs w:val="20"/>
          <w:lang w:eastAsia="en-GB"/>
        </w:rPr>
        <w:t xml:space="preserve"> is </w:t>
      </w:r>
      <w:r w:rsidR="005F2131" w:rsidRPr="00B41E6B">
        <w:rPr>
          <w:rFonts w:eastAsia="Times New Roman" w:cs="Arial"/>
          <w:szCs w:val="20"/>
          <w:lang w:eastAsia="en-GB"/>
        </w:rPr>
        <w:t>waxing</w:t>
      </w:r>
      <w:r w:rsidR="0077147E" w:rsidRPr="00B41E6B">
        <w:rPr>
          <w:rFonts w:eastAsia="Times New Roman" w:cs="Arial"/>
          <w:szCs w:val="20"/>
          <w:lang w:eastAsia="en-GB"/>
        </w:rPr>
        <w:t>, a “-ve”</w:t>
      </w:r>
      <w:r w:rsidR="00262971" w:rsidRPr="00B41E6B">
        <w:rPr>
          <w:rFonts w:eastAsia="Times New Roman" w:cs="Arial"/>
          <w:szCs w:val="20"/>
          <w:lang w:eastAsia="en-GB"/>
        </w:rPr>
        <w:t xml:space="preserve"> </w:t>
      </w:r>
      <w:r w:rsidR="00860D1D" w:rsidRPr="00B41E6B">
        <w:rPr>
          <w:rFonts w:eastAsia="Times New Roman" w:cs="Arial"/>
          <w:szCs w:val="20"/>
          <w:lang w:eastAsia="en-GB"/>
        </w:rPr>
        <w:t xml:space="preserve">sign </w:t>
      </w:r>
      <w:r w:rsidR="00262971" w:rsidRPr="00B41E6B">
        <w:rPr>
          <w:rFonts w:eastAsia="Times New Roman" w:cs="Arial"/>
          <w:szCs w:val="20"/>
          <w:lang w:eastAsia="en-GB"/>
        </w:rPr>
        <w:t>indicates waning.</w:t>
      </w:r>
    </w:p>
    <w:p w14:paraId="179F42CA" w14:textId="6CBFF41D" w:rsidR="005C4E7D" w:rsidRDefault="00CF6269" w:rsidP="0055188B">
      <w:pPr>
        <w:spacing w:after="0"/>
        <w:rPr>
          <w:rFonts w:eastAsia="Times New Roman" w:cs="Arial"/>
          <w:szCs w:val="20"/>
          <w:lang w:eastAsia="en-GB"/>
        </w:rPr>
      </w:pPr>
      <w:r w:rsidRPr="00485E18">
        <w:rPr>
          <w:rFonts w:eastAsia="Times New Roman" w:cs="Arial"/>
          <w:szCs w:val="20"/>
          <w:u w:val="single"/>
          <w:lang w:eastAsia="en-GB"/>
        </w:rPr>
        <w:t>OTHER BODIES</w:t>
      </w:r>
      <w:r>
        <w:rPr>
          <w:rFonts w:eastAsia="Times New Roman" w:cs="Arial"/>
          <w:szCs w:val="20"/>
          <w:lang w:eastAsia="en-GB"/>
        </w:rPr>
        <w:t>: Astron displays</w:t>
      </w:r>
      <w:r w:rsidR="005C4E7D" w:rsidRPr="005C4E7D">
        <w:t xml:space="preserve"> the </w:t>
      </w:r>
      <w:r w:rsidR="00A1138F">
        <w:t xml:space="preserve">apparent </w:t>
      </w:r>
      <w:r w:rsidR="005C4E7D" w:rsidRPr="005C4E7D">
        <w:t>magnitude of the body</w:t>
      </w:r>
      <w:r w:rsidR="000844F0">
        <w:t>.</w:t>
      </w:r>
      <w:r w:rsidR="005C4E7D" w:rsidRPr="005C4E7D">
        <w:t xml:space="preserve"> If t</w:t>
      </w:r>
      <w:r w:rsidR="005C4E7D">
        <w:t xml:space="preserve">he body is Saturn, the </w:t>
      </w:r>
      <w:r w:rsidR="00624885">
        <w:t xml:space="preserve">magnitude includes the </w:t>
      </w:r>
      <w:r w:rsidR="005C4E7D">
        <w:t>light from the rings</w:t>
      </w:r>
      <w:r w:rsidR="00B97681">
        <w:rPr>
          <w:rFonts w:eastAsia="Times New Roman" w:cs="Arial"/>
          <w:szCs w:val="20"/>
          <w:lang w:eastAsia="en-GB"/>
        </w:rPr>
        <w:t xml:space="preserve">, </w:t>
      </w:r>
      <w:r w:rsidR="006A685D">
        <w:rPr>
          <w:rFonts w:eastAsia="Times New Roman" w:cs="Arial"/>
          <w:szCs w:val="20"/>
          <w:lang w:eastAsia="en-GB"/>
        </w:rPr>
        <w:t xml:space="preserve">with the </w:t>
      </w:r>
      <w:r w:rsidR="00F72B46">
        <w:rPr>
          <w:rFonts w:eastAsia="Times New Roman" w:cs="Arial"/>
          <w:szCs w:val="20"/>
          <w:lang w:eastAsia="en-GB"/>
        </w:rPr>
        <w:t xml:space="preserve">component from </w:t>
      </w:r>
      <w:r w:rsidR="00A32E36">
        <w:rPr>
          <w:rFonts w:eastAsia="Times New Roman" w:cs="Arial"/>
          <w:szCs w:val="20"/>
          <w:lang w:eastAsia="en-GB"/>
        </w:rPr>
        <w:t>the planet alone</w:t>
      </w:r>
      <w:r w:rsidR="00C17E85">
        <w:rPr>
          <w:rFonts w:eastAsia="Times New Roman" w:cs="Arial"/>
          <w:szCs w:val="20"/>
          <w:lang w:eastAsia="en-GB"/>
        </w:rPr>
        <w:t xml:space="preserve"> in brackets</w:t>
      </w:r>
      <w:r w:rsidR="00A32E36">
        <w:rPr>
          <w:rFonts w:eastAsia="Times New Roman" w:cs="Arial"/>
          <w:szCs w:val="20"/>
          <w:lang w:eastAsia="en-GB"/>
        </w:rPr>
        <w:t>.</w:t>
      </w:r>
      <w:r w:rsidR="00C17E85">
        <w:rPr>
          <w:rFonts w:eastAsia="Times New Roman" w:cs="Arial"/>
          <w:szCs w:val="20"/>
          <w:lang w:eastAsia="en-GB"/>
        </w:rPr>
        <w:t xml:space="preserve"> e.g. “0.7 (1.1)”</w:t>
      </w:r>
    </w:p>
    <w:p w14:paraId="6F5940C7" w14:textId="77777777" w:rsidR="000E1943" w:rsidRPr="00A92DCD" w:rsidRDefault="000E1943" w:rsidP="0055188B">
      <w:pPr>
        <w:spacing w:after="0"/>
        <w:rPr>
          <w:rFonts w:eastAsia="Times New Roman" w:cs="Arial"/>
          <w:szCs w:val="20"/>
          <w:lang w:eastAsia="en-GB"/>
        </w:rPr>
      </w:pPr>
    </w:p>
    <w:p w14:paraId="1892648C" w14:textId="5F25E6BC" w:rsidR="00A92DCD" w:rsidRDefault="00A92DCD" w:rsidP="0055188B">
      <w:pPr>
        <w:spacing w:after="0"/>
        <w:rPr>
          <w:rFonts w:eastAsia="Times New Roman" w:cs="Arial"/>
          <w:szCs w:val="20"/>
          <w:lang w:eastAsia="en-GB"/>
        </w:rPr>
      </w:pPr>
      <w:r w:rsidRPr="00A92DCD">
        <w:rPr>
          <w:rFonts w:eastAsia="Times New Roman" w:cs="Arial"/>
          <w:b/>
          <w:szCs w:val="20"/>
          <w:lang w:eastAsia="en-GB"/>
        </w:rPr>
        <w:t>Mercury:</w:t>
      </w:r>
      <w:r w:rsidRPr="00A92DCD">
        <w:rPr>
          <w:rFonts w:eastAsia="Times New Roman" w:cs="Arial"/>
          <w:szCs w:val="20"/>
          <w:lang w:eastAsia="en-GB"/>
        </w:rPr>
        <w:t xml:space="preserve"> Although not normally listed in navigation almanacs, Mercury is included in Astron as its apparent magnitude exceeds even that of Sirius for a few days once or twice on each 116-day apparent orbit. </w:t>
      </w:r>
    </w:p>
    <w:p w14:paraId="3A10576F" w14:textId="77777777" w:rsidR="00A92DCD" w:rsidRPr="00A92DCD" w:rsidRDefault="00A92DCD" w:rsidP="0055188B">
      <w:pPr>
        <w:spacing w:after="0" w:line="240" w:lineRule="auto"/>
        <w:ind w:left="567" w:hanging="567"/>
        <w:rPr>
          <w:rFonts w:eastAsia="Times New Roman" w:cs="Arial"/>
          <w:szCs w:val="20"/>
          <w:lang w:eastAsia="en-GB"/>
        </w:rPr>
      </w:pPr>
    </w:p>
    <w:p w14:paraId="1FF70196" w14:textId="0A4AA478" w:rsidR="00A92DCD" w:rsidRDefault="00A92DCD" w:rsidP="0055188B">
      <w:pPr>
        <w:spacing w:after="0"/>
        <w:rPr>
          <w:rFonts w:eastAsia="Times New Roman" w:cs="Arial"/>
          <w:szCs w:val="20"/>
          <w:lang w:eastAsia="en-GB"/>
        </w:rPr>
      </w:pPr>
      <w:r w:rsidRPr="00A92DCD">
        <w:rPr>
          <w:rFonts w:eastAsia="Times New Roman" w:cs="Arial"/>
          <w:b/>
          <w:szCs w:val="20"/>
          <w:lang w:eastAsia="en-GB"/>
        </w:rPr>
        <w:t>Polaris:</w:t>
      </w:r>
      <w:r w:rsidRPr="00A92DCD">
        <w:rPr>
          <w:rFonts w:eastAsia="Times New Roman" w:cs="Arial"/>
          <w:szCs w:val="20"/>
          <w:lang w:eastAsia="en-GB"/>
        </w:rPr>
        <w:t xml:space="preserve"> </w:t>
      </w:r>
      <w:r>
        <w:rPr>
          <w:rFonts w:eastAsia="Times New Roman" w:cs="Arial"/>
          <w:szCs w:val="20"/>
          <w:lang w:eastAsia="en-GB"/>
        </w:rPr>
        <w:t>With Astron, t</w:t>
      </w:r>
      <w:r w:rsidRPr="00A92DCD">
        <w:rPr>
          <w:rFonts w:eastAsia="Times New Roman" w:cs="Arial"/>
          <w:szCs w:val="20"/>
          <w:lang w:eastAsia="en-GB"/>
        </w:rPr>
        <w:t xml:space="preserve">reat as any other star and plot LOP (very nearly E/W) using displayed azimuth and intercept. GHA may be up to 0.5' in error (due meridian convergence near the pole exaggerating very small angular inaccuracies), but declination, azimuth, altitude and intercept calculation accuracy </w:t>
      </w:r>
      <w:r w:rsidR="009D6A26">
        <w:rPr>
          <w:rFonts w:eastAsia="Times New Roman" w:cs="Arial"/>
          <w:szCs w:val="20"/>
          <w:lang w:eastAsia="en-GB"/>
        </w:rPr>
        <w:t xml:space="preserve">is </w:t>
      </w:r>
      <w:r w:rsidR="008C2C61">
        <w:rPr>
          <w:rFonts w:eastAsia="Times New Roman" w:cs="Arial"/>
          <w:szCs w:val="20"/>
          <w:lang w:eastAsia="en-GB"/>
        </w:rPr>
        <w:t xml:space="preserve">within </w:t>
      </w:r>
      <w:r w:rsidRPr="00A92DCD">
        <w:rPr>
          <w:rFonts w:eastAsia="Times New Roman" w:cs="Arial"/>
          <w:szCs w:val="20"/>
          <w:lang w:eastAsia="en-GB"/>
        </w:rPr>
        <w:t xml:space="preserve">0.2'/0.2nm unless Ass Lat is North of 87°N. (See </w:t>
      </w:r>
      <w:r w:rsidRPr="006F3ABB">
        <w:rPr>
          <w:rFonts w:eastAsia="Times New Roman" w:cs="Arial"/>
          <w:szCs w:val="20"/>
          <w:lang w:eastAsia="en-GB"/>
        </w:rPr>
        <w:t>17.3</w:t>
      </w:r>
      <w:r w:rsidRPr="00A92DCD">
        <w:rPr>
          <w:rFonts w:eastAsia="Times New Roman" w:cs="Arial"/>
          <w:szCs w:val="20"/>
          <w:lang w:eastAsia="en-GB"/>
        </w:rPr>
        <w:t xml:space="preserve"> for Astron’s interpretation of a traditional Polaris latitude sight.)</w:t>
      </w:r>
    </w:p>
    <w:p w14:paraId="022CBEC4" w14:textId="099F0B7F" w:rsidR="0099498F" w:rsidRDefault="0099498F">
      <w:pPr>
        <w:rPr>
          <w:rFonts w:eastAsia="Times New Roman" w:cs="Arial"/>
          <w:szCs w:val="20"/>
          <w:lang w:eastAsia="en-GB"/>
        </w:rPr>
      </w:pPr>
      <w:r>
        <w:rPr>
          <w:rFonts w:eastAsia="Times New Roman" w:cs="Arial"/>
          <w:szCs w:val="20"/>
          <w:lang w:eastAsia="en-GB"/>
        </w:rPr>
        <w:br w:type="page"/>
      </w:r>
    </w:p>
    <w:p w14:paraId="699FA3AB" w14:textId="486132DC" w:rsidR="003637E5" w:rsidRDefault="00FB2358" w:rsidP="0055188B">
      <w:pPr>
        <w:pStyle w:val="Heading2"/>
        <w:spacing w:after="0"/>
        <w:rPr>
          <w:rFonts w:eastAsia="Times New Roman"/>
          <w:lang w:eastAsia="en-GB"/>
        </w:rPr>
      </w:pPr>
      <w:bookmarkStart w:id="11" w:name="_Toc527228254"/>
      <w:bookmarkStart w:id="12" w:name="_Hlk484251512"/>
      <w:r>
        <w:rPr>
          <w:rFonts w:eastAsia="Times New Roman"/>
          <w:lang w:eastAsia="en-GB"/>
        </w:rPr>
        <w:t xml:space="preserve">7. </w:t>
      </w:r>
      <w:r w:rsidR="003637E5" w:rsidRPr="003637E5">
        <w:rPr>
          <w:rFonts w:eastAsia="Times New Roman"/>
          <w:lang w:eastAsia="en-GB"/>
        </w:rPr>
        <w:t xml:space="preserve">HOME PAGE. Part </w:t>
      </w:r>
      <w:r w:rsidR="005B27AC">
        <w:rPr>
          <w:rFonts w:eastAsia="Times New Roman"/>
          <w:lang w:eastAsia="en-GB"/>
        </w:rPr>
        <w:t>2</w:t>
      </w:r>
      <w:r w:rsidR="003637E5" w:rsidRPr="003637E5">
        <w:rPr>
          <w:rFonts w:eastAsia="Times New Roman"/>
          <w:lang w:eastAsia="en-GB"/>
        </w:rPr>
        <w:t xml:space="preserve"> – A</w:t>
      </w:r>
      <w:r w:rsidR="005B27AC">
        <w:rPr>
          <w:rFonts w:eastAsia="Times New Roman"/>
          <w:lang w:eastAsia="en-GB"/>
        </w:rPr>
        <w:t xml:space="preserve">pparent Position </w:t>
      </w:r>
      <w:r w:rsidR="003637E5" w:rsidRPr="003637E5">
        <w:rPr>
          <w:rFonts w:eastAsia="Times New Roman"/>
          <w:lang w:eastAsia="en-GB"/>
        </w:rPr>
        <w:t>Section.</w:t>
      </w:r>
      <w:bookmarkEnd w:id="11"/>
    </w:p>
    <w:bookmarkEnd w:id="12"/>
    <w:p w14:paraId="6F748F86" w14:textId="77777777" w:rsidR="00892488" w:rsidRDefault="00892488" w:rsidP="0055188B">
      <w:pPr>
        <w:spacing w:after="0"/>
        <w:rPr>
          <w:b/>
        </w:rPr>
      </w:pPr>
    </w:p>
    <w:p w14:paraId="602C2655" w14:textId="65B30D20" w:rsidR="002C2D77" w:rsidRDefault="00C571E4" w:rsidP="0055188B">
      <w:pPr>
        <w:spacing w:after="0"/>
        <w:rPr>
          <w:b/>
        </w:rPr>
      </w:pPr>
      <w:r w:rsidRPr="00DE3D19">
        <w:rPr>
          <w:b/>
        </w:rPr>
        <w:t xml:space="preserve">Enter assumed latitude </w:t>
      </w:r>
      <w:r w:rsidR="00DE3D19" w:rsidRPr="00DE3D19">
        <w:rPr>
          <w:b/>
        </w:rPr>
        <w:t>and longitude</w:t>
      </w:r>
      <w:r w:rsidR="00DE3D19">
        <w:rPr>
          <w:b/>
        </w:rPr>
        <w:t>.</w:t>
      </w:r>
      <w:r w:rsidRPr="00DE3D19">
        <w:rPr>
          <w:b/>
        </w:rPr>
        <w:t xml:space="preserve"> </w:t>
      </w:r>
    </w:p>
    <w:p w14:paraId="210B71CC" w14:textId="77777777" w:rsidR="00892488" w:rsidRPr="00DE3D19" w:rsidRDefault="00892488" w:rsidP="00BB7055">
      <w:pPr>
        <w:pStyle w:val="V115"/>
      </w:pPr>
    </w:p>
    <w:p w14:paraId="1B7B61A5" w14:textId="2ADCAE71" w:rsidR="002C2D77" w:rsidRDefault="002C2D77" w:rsidP="0055188B">
      <w:pPr>
        <w:spacing w:after="0"/>
        <w:rPr>
          <w:lang w:eastAsia="en-GB"/>
        </w:rPr>
      </w:pPr>
      <w:r w:rsidRPr="002C2D77">
        <w:rPr>
          <w:lang w:eastAsia="en-GB"/>
        </w:rPr>
        <w:t xml:space="preserve">Unlike when using sight reduction tables, there is no </w:t>
      </w:r>
      <w:r w:rsidR="00737CC5">
        <w:rPr>
          <w:lang w:eastAsia="en-GB"/>
        </w:rPr>
        <w:t xml:space="preserve">requirement </w:t>
      </w:r>
      <w:r w:rsidRPr="002C2D77">
        <w:rPr>
          <w:lang w:eastAsia="en-GB"/>
        </w:rPr>
        <w:t xml:space="preserve">to </w:t>
      </w:r>
      <w:r w:rsidR="00737CC5">
        <w:rPr>
          <w:lang w:eastAsia="en-GB"/>
        </w:rPr>
        <w:t xml:space="preserve">use </w:t>
      </w:r>
      <w:r w:rsidR="008B2D4E">
        <w:rPr>
          <w:lang w:eastAsia="en-GB"/>
        </w:rPr>
        <w:t>specific</w:t>
      </w:r>
      <w:r w:rsidRPr="002C2D77">
        <w:rPr>
          <w:lang w:eastAsia="en-GB"/>
        </w:rPr>
        <w:t xml:space="preserve"> values to facilitate table look up methods. Choosing </w:t>
      </w:r>
      <w:r w:rsidR="00B41BF0">
        <w:rPr>
          <w:lang w:eastAsia="en-GB"/>
        </w:rPr>
        <w:t xml:space="preserve">the </w:t>
      </w:r>
      <w:r w:rsidRPr="002C2D77">
        <w:rPr>
          <w:lang w:eastAsia="en-GB"/>
        </w:rPr>
        <w:t xml:space="preserve">whole degree values nearest to your DR position usually simplifies </w:t>
      </w:r>
      <w:r w:rsidR="00C7169E">
        <w:rPr>
          <w:lang w:eastAsia="en-GB"/>
        </w:rPr>
        <w:t xml:space="preserve">plotting </w:t>
      </w:r>
      <w:r w:rsidRPr="002C2D77">
        <w:rPr>
          <w:lang w:eastAsia="en-GB"/>
        </w:rPr>
        <w:t xml:space="preserve">the subsequent </w:t>
      </w:r>
      <w:r w:rsidR="0022723B">
        <w:rPr>
          <w:lang w:eastAsia="en-GB"/>
        </w:rPr>
        <w:t xml:space="preserve">line of </w:t>
      </w:r>
      <w:r w:rsidRPr="002C2D77">
        <w:rPr>
          <w:lang w:eastAsia="en-GB"/>
        </w:rPr>
        <w:t xml:space="preserve">position. </w:t>
      </w:r>
      <w:r>
        <w:rPr>
          <w:lang w:eastAsia="en-GB"/>
        </w:rPr>
        <w:t>(However, if you are using Astron to cross check a tabular sight reduction,</w:t>
      </w:r>
      <w:r w:rsidR="00E341A6">
        <w:rPr>
          <w:lang w:eastAsia="en-GB"/>
        </w:rPr>
        <w:t xml:space="preserve"> or vice versa,</w:t>
      </w:r>
      <w:r>
        <w:rPr>
          <w:lang w:eastAsia="en-GB"/>
        </w:rPr>
        <w:t xml:space="preserve"> then you will need to input the same assumed latitude and longitude that </w:t>
      </w:r>
      <w:r w:rsidR="00C7169E">
        <w:rPr>
          <w:lang w:eastAsia="en-GB"/>
        </w:rPr>
        <w:t>you were obliged to use for table look up.)</w:t>
      </w:r>
    </w:p>
    <w:p w14:paraId="5DED265D" w14:textId="77777777" w:rsidR="0099498F" w:rsidRPr="00A70A1D" w:rsidRDefault="0099498F" w:rsidP="0055188B">
      <w:pPr>
        <w:spacing w:after="0"/>
        <w:rPr>
          <w:b/>
          <w:lang w:eastAsia="en-GB"/>
        </w:rPr>
      </w:pPr>
    </w:p>
    <w:p w14:paraId="785C81E7" w14:textId="118A7990" w:rsidR="00C7169E" w:rsidRDefault="00C7169E" w:rsidP="0055188B">
      <w:pPr>
        <w:spacing w:after="0"/>
        <w:rPr>
          <w:lang w:eastAsia="en-GB"/>
        </w:rPr>
      </w:pPr>
      <w:r>
        <w:rPr>
          <w:lang w:eastAsia="en-GB"/>
        </w:rPr>
        <w:t>Input of exactly 180</w:t>
      </w:r>
      <w:r w:rsidRPr="00CB7511">
        <w:rPr>
          <w:lang w:eastAsia="en-GB"/>
        </w:rPr>
        <w:t>°</w:t>
      </w:r>
      <w:r>
        <w:rPr>
          <w:lang w:eastAsia="en-GB"/>
        </w:rPr>
        <w:t xml:space="preserve"> longitude</w:t>
      </w:r>
      <w:r w:rsidR="00A34E2B">
        <w:rPr>
          <w:lang w:eastAsia="en-GB"/>
        </w:rPr>
        <w:t xml:space="preserve"> and 90</w:t>
      </w:r>
      <w:r w:rsidR="00A34E2B" w:rsidRPr="00CB7511">
        <w:rPr>
          <w:lang w:eastAsia="en-GB"/>
        </w:rPr>
        <w:t>°</w:t>
      </w:r>
      <w:r w:rsidR="00A34E2B">
        <w:rPr>
          <w:lang w:eastAsia="en-GB"/>
        </w:rPr>
        <w:t xml:space="preserve"> latitude</w:t>
      </w:r>
      <w:r>
        <w:rPr>
          <w:lang w:eastAsia="en-GB"/>
        </w:rPr>
        <w:t xml:space="preserve"> is prohibited. If required, use 179</w:t>
      </w:r>
      <w:r w:rsidRPr="00CB7511">
        <w:rPr>
          <w:lang w:eastAsia="en-GB"/>
        </w:rPr>
        <w:t>°</w:t>
      </w:r>
      <w:r>
        <w:rPr>
          <w:lang w:eastAsia="en-GB"/>
        </w:rPr>
        <w:t xml:space="preserve"> 59.9’</w:t>
      </w:r>
      <w:r w:rsidR="00A34E2B">
        <w:rPr>
          <w:lang w:eastAsia="en-GB"/>
        </w:rPr>
        <w:t>, etc.</w:t>
      </w:r>
    </w:p>
    <w:p w14:paraId="08664CC0" w14:textId="77777777" w:rsidR="0099498F" w:rsidRDefault="0099498F" w:rsidP="0055188B">
      <w:pPr>
        <w:spacing w:after="0"/>
        <w:rPr>
          <w:lang w:eastAsia="en-GB"/>
        </w:rPr>
      </w:pPr>
    </w:p>
    <w:p w14:paraId="17003DF7" w14:textId="0E64FD80" w:rsidR="00A10FB5" w:rsidRDefault="00210CD3" w:rsidP="0055188B">
      <w:pPr>
        <w:spacing w:after="0"/>
        <w:rPr>
          <w:lang w:eastAsia="en-GB"/>
        </w:rPr>
      </w:pPr>
      <w:r>
        <w:rPr>
          <w:lang w:eastAsia="en-GB"/>
        </w:rPr>
        <w:t xml:space="preserve">Having </w:t>
      </w:r>
      <w:r w:rsidR="002E5E60">
        <w:rPr>
          <w:lang w:eastAsia="en-GB"/>
        </w:rPr>
        <w:t xml:space="preserve">now also </w:t>
      </w:r>
      <w:r>
        <w:rPr>
          <w:lang w:eastAsia="en-GB"/>
        </w:rPr>
        <w:t>entered</w:t>
      </w:r>
      <w:r w:rsidR="00AF6718">
        <w:rPr>
          <w:lang w:eastAsia="en-GB"/>
        </w:rPr>
        <w:t xml:space="preserve"> your assumed position, Astron displays the apparent position </w:t>
      </w:r>
      <w:r w:rsidR="00265A8D">
        <w:rPr>
          <w:lang w:eastAsia="en-GB"/>
        </w:rPr>
        <w:t xml:space="preserve">(Azimuth and Altitude) </w:t>
      </w:r>
      <w:r w:rsidR="00AF6718">
        <w:rPr>
          <w:lang w:eastAsia="en-GB"/>
        </w:rPr>
        <w:t>of the selected body at the selected time.</w:t>
      </w:r>
      <w:r w:rsidR="0075314F">
        <w:rPr>
          <w:lang w:eastAsia="en-GB"/>
        </w:rPr>
        <w:t xml:space="preserve"> </w:t>
      </w:r>
      <w:r w:rsidR="006A29CC">
        <w:rPr>
          <w:lang w:eastAsia="en-GB"/>
        </w:rPr>
        <w:t>Do not use t</w:t>
      </w:r>
      <w:r w:rsidR="0075314F">
        <w:rPr>
          <w:lang w:eastAsia="en-GB"/>
        </w:rPr>
        <w:t xml:space="preserve">he </w:t>
      </w:r>
      <w:r w:rsidR="00E57395">
        <w:rPr>
          <w:lang w:eastAsia="en-GB"/>
        </w:rPr>
        <w:t>additional features described in Home Page Part 4</w:t>
      </w:r>
      <w:r w:rsidR="002E5E60">
        <w:rPr>
          <w:lang w:eastAsia="en-GB"/>
        </w:rPr>
        <w:t xml:space="preserve"> </w:t>
      </w:r>
      <w:r w:rsidR="006A29CC">
        <w:rPr>
          <w:lang w:eastAsia="en-GB"/>
        </w:rPr>
        <w:t xml:space="preserve">yet as some values are dependent on </w:t>
      </w:r>
      <w:r w:rsidR="000E2AAD">
        <w:rPr>
          <w:lang w:eastAsia="en-GB"/>
        </w:rPr>
        <w:t>HoE, Temperature, Pressure and Limb</w:t>
      </w:r>
      <w:r w:rsidR="00791C70">
        <w:rPr>
          <w:lang w:eastAsia="en-GB"/>
        </w:rPr>
        <w:t xml:space="preserve"> to be entered in Part 3.</w:t>
      </w:r>
    </w:p>
    <w:p w14:paraId="50EA4F4E" w14:textId="77777777" w:rsidR="00A10FB5" w:rsidRDefault="00A10FB5" w:rsidP="0055188B">
      <w:pPr>
        <w:spacing w:after="0"/>
        <w:rPr>
          <w:lang w:eastAsia="en-GB"/>
        </w:rPr>
      </w:pPr>
      <w:r>
        <w:rPr>
          <w:lang w:eastAsia="en-GB"/>
        </w:rPr>
        <w:br w:type="page"/>
      </w:r>
    </w:p>
    <w:p w14:paraId="7567EF4F" w14:textId="1B631653" w:rsidR="00FB2358" w:rsidRDefault="00FC3333" w:rsidP="0055188B">
      <w:pPr>
        <w:pStyle w:val="Heading2"/>
        <w:spacing w:after="0"/>
        <w:rPr>
          <w:rStyle w:val="Heading1Char"/>
          <w:b/>
          <w:color w:val="auto"/>
          <w:sz w:val="26"/>
          <w:szCs w:val="26"/>
        </w:rPr>
      </w:pPr>
      <w:bookmarkStart w:id="13" w:name="_Toc527228255"/>
      <w:r w:rsidRPr="00766850">
        <w:rPr>
          <w:rStyle w:val="Heading1Char"/>
          <w:b/>
          <w:color w:val="auto"/>
          <w:sz w:val="26"/>
          <w:szCs w:val="26"/>
        </w:rPr>
        <w:t>8</w:t>
      </w:r>
      <w:r w:rsidRPr="00766850">
        <w:t xml:space="preserve">. </w:t>
      </w:r>
      <w:r w:rsidR="006706DC" w:rsidRPr="00766850">
        <w:rPr>
          <w:rStyle w:val="Heading1Char"/>
          <w:b/>
          <w:color w:val="auto"/>
          <w:sz w:val="26"/>
          <w:szCs w:val="26"/>
        </w:rPr>
        <w:t xml:space="preserve">HOME PAGE. Part 3 </w:t>
      </w:r>
      <w:r w:rsidR="00551CDE" w:rsidRPr="00766850">
        <w:rPr>
          <w:rStyle w:val="Heading1Char"/>
          <w:b/>
          <w:color w:val="auto"/>
          <w:sz w:val="26"/>
          <w:szCs w:val="26"/>
        </w:rPr>
        <w:t>–</w:t>
      </w:r>
      <w:r w:rsidR="006706DC" w:rsidRPr="00766850">
        <w:rPr>
          <w:rStyle w:val="Heading1Char"/>
          <w:b/>
          <w:color w:val="auto"/>
          <w:sz w:val="26"/>
          <w:szCs w:val="26"/>
        </w:rPr>
        <w:t xml:space="preserve"> </w:t>
      </w:r>
      <w:r w:rsidR="00551CDE" w:rsidRPr="00766850">
        <w:rPr>
          <w:rStyle w:val="Heading1Char"/>
          <w:b/>
          <w:color w:val="auto"/>
          <w:sz w:val="26"/>
          <w:szCs w:val="26"/>
        </w:rPr>
        <w:t>Sextant Altitude Corrections Section</w:t>
      </w:r>
      <w:r w:rsidR="00FB2358" w:rsidRPr="00766850">
        <w:rPr>
          <w:rStyle w:val="Heading1Char"/>
          <w:b/>
          <w:color w:val="auto"/>
          <w:sz w:val="26"/>
          <w:szCs w:val="26"/>
        </w:rPr>
        <w:t>.</w:t>
      </w:r>
      <w:bookmarkEnd w:id="13"/>
    </w:p>
    <w:p w14:paraId="1296D867" w14:textId="77777777" w:rsidR="000E1943" w:rsidRDefault="000E1943" w:rsidP="0055188B">
      <w:pPr>
        <w:spacing w:after="0"/>
        <w:rPr>
          <w:rFonts w:eastAsia="Times New Roman" w:cs="Arial"/>
          <w:b/>
          <w:szCs w:val="20"/>
          <w:lang w:eastAsia="en-GB"/>
        </w:rPr>
      </w:pPr>
    </w:p>
    <w:p w14:paraId="4237B812" w14:textId="7EBD5790" w:rsidR="003770A9" w:rsidRDefault="003770A9" w:rsidP="0055188B">
      <w:pPr>
        <w:spacing w:after="0"/>
        <w:rPr>
          <w:lang w:eastAsia="en-GB"/>
        </w:rPr>
      </w:pPr>
      <w:r w:rsidRPr="00FB7BAF">
        <w:rPr>
          <w:rFonts w:eastAsia="Times New Roman" w:cs="Arial"/>
          <w:b/>
          <w:szCs w:val="20"/>
          <w:lang w:eastAsia="en-GB"/>
        </w:rPr>
        <w:t>Sextant Reading (Hs):</w:t>
      </w:r>
      <w:r w:rsidRPr="00FB7BAF">
        <w:rPr>
          <w:rFonts w:eastAsia="Times New Roman" w:cs="Arial"/>
          <w:szCs w:val="20"/>
          <w:lang w:eastAsia="en-GB"/>
        </w:rPr>
        <w:t xml:space="preserve"> </w:t>
      </w:r>
      <w:r w:rsidR="00FC2F7C">
        <w:rPr>
          <w:rFonts w:eastAsia="Times New Roman" w:cs="Arial"/>
          <w:szCs w:val="20"/>
          <w:lang w:eastAsia="en-GB"/>
        </w:rPr>
        <w:t xml:space="preserve">The </w:t>
      </w:r>
      <w:r w:rsidRPr="006C3356">
        <w:rPr>
          <w:rFonts w:eastAsia="Times New Roman" w:cs="Arial"/>
          <w:szCs w:val="20"/>
          <w:lang w:eastAsia="en-GB"/>
        </w:rPr>
        <w:t xml:space="preserve">value </w:t>
      </w:r>
      <w:r w:rsidR="00FC2F7C">
        <w:rPr>
          <w:rFonts w:eastAsia="Times New Roman" w:cs="Arial"/>
          <w:szCs w:val="20"/>
          <w:lang w:eastAsia="en-GB"/>
        </w:rPr>
        <w:t xml:space="preserve">must be less than </w:t>
      </w:r>
      <w:r w:rsidRPr="006C3356">
        <w:rPr>
          <w:rFonts w:eastAsia="Times New Roman" w:cs="Arial"/>
          <w:szCs w:val="20"/>
          <w:lang w:eastAsia="en-GB"/>
        </w:rPr>
        <w:t>1</w:t>
      </w:r>
      <w:r w:rsidR="00FC2F7C">
        <w:rPr>
          <w:rFonts w:eastAsia="Times New Roman" w:cs="Arial"/>
          <w:szCs w:val="20"/>
          <w:lang w:eastAsia="en-GB"/>
        </w:rPr>
        <w:t>40</w:t>
      </w:r>
      <w:r w:rsidR="0097686E" w:rsidRPr="006C3356">
        <w:rPr>
          <w:lang w:eastAsia="en-GB"/>
        </w:rPr>
        <w:t>°</w:t>
      </w:r>
      <w:r w:rsidRPr="006C3356">
        <w:rPr>
          <w:lang w:eastAsia="en-GB"/>
        </w:rPr>
        <w:t xml:space="preserve">. Values over 90° are to cater for sextants using an artificial horizon and for back “over the top” sights.  For real horizon sights, </w:t>
      </w:r>
      <w:r w:rsidR="00D368E3">
        <w:rPr>
          <w:lang w:eastAsia="en-GB"/>
        </w:rPr>
        <w:t xml:space="preserve">entering </w:t>
      </w:r>
      <w:r w:rsidRPr="006C3356">
        <w:rPr>
          <w:lang w:eastAsia="en-GB"/>
        </w:rPr>
        <w:t>angles close to 90°</w:t>
      </w:r>
      <w:r w:rsidR="00D368E3">
        <w:rPr>
          <w:lang w:eastAsia="en-GB"/>
        </w:rPr>
        <w:t xml:space="preserve"> is not allowed </w:t>
      </w:r>
      <w:r w:rsidRPr="006C3356">
        <w:rPr>
          <w:lang w:eastAsia="en-GB"/>
        </w:rPr>
        <w:t xml:space="preserve">for plotting accuracy and limb ambiguity reasons. (See </w:t>
      </w:r>
      <w:hyperlink w:anchor="_15._ARTIFICIAL_HORIZON" w:history="1">
        <w:r w:rsidR="006C3356" w:rsidRPr="00DF3FDE">
          <w:rPr>
            <w:rStyle w:val="Hyperlink"/>
            <w:lang w:eastAsia="en-GB"/>
          </w:rPr>
          <w:t>S</w:t>
        </w:r>
        <w:r w:rsidRPr="00DF3FDE">
          <w:rPr>
            <w:rStyle w:val="Hyperlink"/>
            <w:lang w:eastAsia="en-GB"/>
          </w:rPr>
          <w:t xml:space="preserve">ection </w:t>
        </w:r>
        <w:r w:rsidR="006C3356" w:rsidRPr="00DF3FDE">
          <w:rPr>
            <w:rStyle w:val="Hyperlink"/>
            <w:lang w:eastAsia="en-GB"/>
          </w:rPr>
          <w:t>15</w:t>
        </w:r>
      </w:hyperlink>
      <w:r w:rsidRPr="006C3356">
        <w:rPr>
          <w:lang w:eastAsia="en-GB"/>
        </w:rPr>
        <w:t xml:space="preserve"> for artificial horizon sights and </w:t>
      </w:r>
      <w:hyperlink r:id="rId14" w:anchor="_16._BACK_(" w:history="1">
        <w:r w:rsidR="006C3356" w:rsidRPr="00191F26">
          <w:rPr>
            <w:rStyle w:val="Hyperlink"/>
            <w:lang w:eastAsia="en-GB"/>
          </w:rPr>
          <w:t>Section 16</w:t>
        </w:r>
      </w:hyperlink>
      <w:r w:rsidR="006C3356" w:rsidRPr="006C3356">
        <w:rPr>
          <w:lang w:eastAsia="en-GB"/>
        </w:rPr>
        <w:t xml:space="preserve"> </w:t>
      </w:r>
      <w:r w:rsidRPr="006C3356">
        <w:rPr>
          <w:lang w:eastAsia="en-GB"/>
        </w:rPr>
        <w:t>for back “over the top” sights.)</w:t>
      </w:r>
      <w:r>
        <w:rPr>
          <w:lang w:eastAsia="en-GB"/>
        </w:rPr>
        <w:t xml:space="preserve"> </w:t>
      </w:r>
    </w:p>
    <w:p w14:paraId="7F9031D4" w14:textId="77777777" w:rsidR="0071345D" w:rsidRDefault="0071345D" w:rsidP="0055188B">
      <w:pPr>
        <w:spacing w:after="0"/>
        <w:rPr>
          <w:lang w:eastAsia="en-GB"/>
        </w:rPr>
      </w:pPr>
    </w:p>
    <w:p w14:paraId="6E9D589D" w14:textId="59D47D29" w:rsidR="003770A9" w:rsidRDefault="003770A9" w:rsidP="0055188B">
      <w:pPr>
        <w:spacing w:after="0"/>
        <w:rPr>
          <w:rFonts w:eastAsia="Times New Roman" w:cs="Arial"/>
          <w:b/>
          <w:szCs w:val="20"/>
          <w:lang w:eastAsia="en-GB"/>
        </w:rPr>
      </w:pPr>
      <w:r w:rsidRPr="00BA0337">
        <w:rPr>
          <w:rFonts w:eastAsia="Times New Roman" w:cs="Arial"/>
          <w:b/>
          <w:szCs w:val="20"/>
          <w:lang w:eastAsia="en-GB"/>
        </w:rPr>
        <w:t xml:space="preserve">Index </w:t>
      </w:r>
      <w:r>
        <w:rPr>
          <w:rFonts w:eastAsia="Times New Roman" w:cs="Arial"/>
          <w:b/>
          <w:szCs w:val="20"/>
          <w:lang w:eastAsia="en-GB"/>
        </w:rPr>
        <w:t>Correction (IC)</w:t>
      </w:r>
      <w:r w:rsidRPr="00BA0337">
        <w:rPr>
          <w:rFonts w:eastAsia="Times New Roman" w:cs="Arial"/>
          <w:b/>
          <w:szCs w:val="20"/>
          <w:lang w:eastAsia="en-GB"/>
        </w:rPr>
        <w:t>:</w:t>
      </w:r>
      <w:r w:rsidRPr="0084583D">
        <w:rPr>
          <w:rFonts w:eastAsia="Times New Roman" w:cs="Arial"/>
          <w:b/>
          <w:szCs w:val="20"/>
          <w:lang w:eastAsia="en-GB"/>
        </w:rPr>
        <w:t xml:space="preserve"> </w:t>
      </w:r>
      <w:r w:rsidRPr="0084583D">
        <w:rPr>
          <w:rFonts w:eastAsia="Times New Roman" w:cs="Arial"/>
          <w:szCs w:val="20"/>
          <w:lang w:eastAsia="en-GB"/>
        </w:rPr>
        <w:t>When zeroing your sextant on a distant object, an “off the arc” calibration reading is deemed a positive index correction. (H1 = Hs</w:t>
      </w:r>
      <w:r>
        <w:rPr>
          <w:rFonts w:eastAsia="Times New Roman" w:cs="Arial"/>
          <w:szCs w:val="20"/>
          <w:lang w:eastAsia="en-GB"/>
        </w:rPr>
        <w:t xml:space="preserve"> + IC). Do not confuse with often </w:t>
      </w:r>
      <w:r w:rsidRPr="0084583D">
        <w:rPr>
          <w:rFonts w:eastAsia="Times New Roman" w:cs="Arial"/>
          <w:szCs w:val="20"/>
          <w:lang w:eastAsia="en-GB"/>
        </w:rPr>
        <w:t>used Index Error (IE) which is of opposite sign. (Beware of a not infrequent error when reading ‘off the arc’ values – an off arc reading of 0.2’ (IC = +0.2’) will show on the main scale between 0° and -1°, but on the vernier as 0.8’.)</w:t>
      </w:r>
      <w:r w:rsidRPr="0084583D">
        <w:rPr>
          <w:rFonts w:eastAsia="Times New Roman" w:cs="Arial"/>
          <w:b/>
          <w:szCs w:val="20"/>
          <w:lang w:eastAsia="en-GB"/>
        </w:rPr>
        <w:t xml:space="preserve"> </w:t>
      </w:r>
    </w:p>
    <w:p w14:paraId="47D28482" w14:textId="77777777" w:rsidR="0071345D" w:rsidRPr="0084583D" w:rsidRDefault="0071345D" w:rsidP="0055188B">
      <w:pPr>
        <w:spacing w:after="0"/>
        <w:rPr>
          <w:rFonts w:eastAsia="Times New Roman" w:cs="Arial"/>
          <w:b/>
          <w:szCs w:val="20"/>
          <w:lang w:eastAsia="en-GB"/>
        </w:rPr>
      </w:pPr>
    </w:p>
    <w:p w14:paraId="255D6337" w14:textId="6F0A735C" w:rsidR="003770A9" w:rsidRPr="00334440" w:rsidRDefault="003770A9" w:rsidP="002356A7">
      <w:pPr>
        <w:rPr>
          <w:rStyle w:val="V115Char"/>
        </w:rPr>
      </w:pPr>
      <w:r>
        <w:rPr>
          <w:b/>
          <w:lang w:eastAsia="en-GB"/>
        </w:rPr>
        <w:t xml:space="preserve">Units for HoE, Temperature and Pressure. </w:t>
      </w:r>
      <w:r w:rsidRPr="00C962FC">
        <w:rPr>
          <w:lang w:eastAsia="en-GB"/>
        </w:rPr>
        <w:t>You can change these</w:t>
      </w:r>
      <w:r>
        <w:rPr>
          <w:lang w:eastAsia="en-GB"/>
        </w:rPr>
        <w:t xml:space="preserve"> (between metres / feet, Celsius / Fahrenheit and h</w:t>
      </w:r>
      <w:r w:rsidRPr="00861997">
        <w:rPr>
          <w:lang w:eastAsia="en-GB"/>
        </w:rPr>
        <w:t>ec</w:t>
      </w:r>
      <w:r>
        <w:rPr>
          <w:lang w:eastAsia="en-GB"/>
        </w:rPr>
        <w:t>topascals / inches of m</w:t>
      </w:r>
      <w:r w:rsidRPr="00861997">
        <w:rPr>
          <w:lang w:eastAsia="en-GB"/>
        </w:rPr>
        <w:t>ercury</w:t>
      </w:r>
      <w:r>
        <w:rPr>
          <w:lang w:eastAsia="en-GB"/>
        </w:rPr>
        <w:t xml:space="preserve">) by clicking on the associated header fields. </w:t>
      </w:r>
      <w:r w:rsidRPr="00927648">
        <w:rPr>
          <w:i/>
          <w:lang w:eastAsia="en-GB"/>
        </w:rPr>
        <w:t>(</w:t>
      </w:r>
      <w:r w:rsidR="00927648" w:rsidRPr="00191F26">
        <w:rPr>
          <w:rStyle w:val="V115Char"/>
        </w:rPr>
        <w:t xml:space="preserve">V1.15: </w:t>
      </w:r>
      <w:r w:rsidRPr="00191F26">
        <w:rPr>
          <w:rStyle w:val="V115Char"/>
        </w:rPr>
        <w:t>The Home Page settings carry across to the Manual Almanac page.</w:t>
      </w:r>
      <w:r w:rsidRPr="00927648">
        <w:rPr>
          <w:i/>
          <w:lang w:eastAsia="en-GB"/>
        </w:rPr>
        <w:t>)</w:t>
      </w:r>
      <w:r w:rsidR="002356A7">
        <w:rPr>
          <w:i/>
          <w:lang w:eastAsia="en-GB"/>
        </w:rPr>
        <w:t xml:space="preserve"> </w:t>
      </w:r>
      <w:r w:rsidR="002356A7" w:rsidRPr="002356A7">
        <w:t>C</w:t>
      </w:r>
      <w:r w:rsidR="002356A7">
        <w:t xml:space="preserve">hanging </w:t>
      </w:r>
      <w:r w:rsidR="00334440">
        <w:t xml:space="preserve">units automatically changes the entered value accordingly. </w:t>
      </w:r>
      <w:r w:rsidR="00334440" w:rsidRPr="00334440">
        <w:rPr>
          <w:rStyle w:val="V115Char"/>
        </w:rPr>
        <w:t>(V1.15 not so!)</w:t>
      </w:r>
    </w:p>
    <w:p w14:paraId="0AB40947" w14:textId="60C07035" w:rsidR="003770A9" w:rsidRDefault="003770A9" w:rsidP="0055188B">
      <w:pPr>
        <w:spacing w:after="0"/>
        <w:rPr>
          <w:rFonts w:eastAsia="Times New Roman" w:cs="Arial"/>
          <w:szCs w:val="20"/>
          <w:lang w:eastAsia="en-GB"/>
        </w:rPr>
      </w:pPr>
      <w:r>
        <w:rPr>
          <w:rFonts w:eastAsia="Times New Roman" w:cs="Arial"/>
          <w:b/>
          <w:szCs w:val="20"/>
          <w:lang w:eastAsia="en-GB"/>
        </w:rPr>
        <w:t xml:space="preserve">Height of Eye (HoE): </w:t>
      </w:r>
      <w:r w:rsidRPr="0084583D">
        <w:rPr>
          <w:rFonts w:eastAsia="Times New Roman" w:cs="Arial"/>
          <w:szCs w:val="20"/>
          <w:lang w:eastAsia="en-GB"/>
        </w:rPr>
        <w:t xml:space="preserve">Enter the accurate height of the observer’s eye above sea level. A platform midway fore and aft reduces HoE variations due to pitching. A low and on-centreline platform reduces HoE variations due to rolling. </w:t>
      </w:r>
      <w:r>
        <w:rPr>
          <w:rFonts w:eastAsia="Times New Roman" w:cs="Arial"/>
          <w:szCs w:val="20"/>
          <w:lang w:eastAsia="en-GB"/>
        </w:rPr>
        <w:t>A</w:t>
      </w:r>
      <w:r w:rsidRPr="0084583D">
        <w:rPr>
          <w:rFonts w:eastAsia="Times New Roman" w:cs="Arial"/>
          <w:szCs w:val="20"/>
          <w:lang w:eastAsia="en-GB"/>
        </w:rPr>
        <w:t xml:space="preserve"> low</w:t>
      </w:r>
      <w:r>
        <w:rPr>
          <w:rFonts w:eastAsia="Times New Roman" w:cs="Arial"/>
          <w:szCs w:val="20"/>
          <w:lang w:eastAsia="en-GB"/>
        </w:rPr>
        <w:t>er</w:t>
      </w:r>
      <w:r w:rsidRPr="0084583D">
        <w:rPr>
          <w:rFonts w:eastAsia="Times New Roman" w:cs="Arial"/>
          <w:szCs w:val="20"/>
          <w:lang w:eastAsia="en-GB"/>
        </w:rPr>
        <w:t xml:space="preserve"> platform reduces refraction anomalies for low altitude sights (and can sometimes give a horizon with a distant fog bank.) </w:t>
      </w:r>
      <w:r>
        <w:rPr>
          <w:rFonts w:eastAsia="Times New Roman" w:cs="Arial"/>
          <w:szCs w:val="20"/>
          <w:lang w:eastAsia="en-GB"/>
        </w:rPr>
        <w:t>In big seas or swells, it is normal to take sights when on the crests – do not add half the wave height to your HoE as the horizon is similarly affected.</w:t>
      </w:r>
    </w:p>
    <w:p w14:paraId="519D90BF" w14:textId="77777777" w:rsidR="0071345D" w:rsidRPr="0084583D" w:rsidRDefault="0071345D" w:rsidP="0055188B">
      <w:pPr>
        <w:spacing w:after="0"/>
        <w:rPr>
          <w:rFonts w:eastAsia="Times New Roman" w:cs="Arial"/>
          <w:b/>
          <w:szCs w:val="20"/>
          <w:lang w:eastAsia="en-GB"/>
        </w:rPr>
      </w:pPr>
    </w:p>
    <w:p w14:paraId="37D4A988" w14:textId="77777777" w:rsidR="003770A9" w:rsidRDefault="003770A9" w:rsidP="0055188B">
      <w:pPr>
        <w:spacing w:after="0"/>
        <w:rPr>
          <w:rFonts w:eastAsia="Times New Roman" w:cs="Arial"/>
          <w:szCs w:val="20"/>
          <w:lang w:eastAsia="en-GB"/>
        </w:rPr>
      </w:pPr>
      <w:r>
        <w:rPr>
          <w:rFonts w:eastAsia="Times New Roman" w:cs="Arial"/>
          <w:b/>
          <w:szCs w:val="20"/>
          <w:lang w:eastAsia="en-GB"/>
        </w:rPr>
        <w:t xml:space="preserve">Temperature and Pressure Corrections for refraction. </w:t>
      </w:r>
      <w:r w:rsidRPr="0084583D">
        <w:rPr>
          <w:rFonts w:eastAsia="Times New Roman" w:cs="Arial"/>
          <w:szCs w:val="20"/>
          <w:lang w:eastAsia="en-GB"/>
        </w:rPr>
        <w:t>Enter the ambient air temperature and pressure</w:t>
      </w:r>
      <w:r>
        <w:rPr>
          <w:rFonts w:eastAsia="Times New Roman" w:cs="Arial"/>
          <w:szCs w:val="20"/>
          <w:lang w:eastAsia="en-GB"/>
        </w:rPr>
        <w:t xml:space="preserve">. </w:t>
      </w:r>
      <w:r w:rsidRPr="0084583D">
        <w:rPr>
          <w:rFonts w:eastAsia="Times New Roman" w:cs="Arial"/>
          <w:szCs w:val="20"/>
          <w:lang w:eastAsia="en-GB"/>
        </w:rPr>
        <w:t xml:space="preserve">Beware of results when Hs is less than 5° due to natural anomalies from the computed normal corrections for the input temperature and pressure. Exactly on the visible horizon, some authors record measuring anomalies of up to 20', equivalent to up to 20 nm error in position line. However most of these reports were measured from platforms of significant elevation, such as cliff tops and even mountain observatories, often over intermediate terrain and usually with a distant sea horizon. Most of the reported natural anomaly is usually attributable to temperature variation of the air mass below the level of the observer. </w:t>
      </w:r>
      <w:r>
        <w:rPr>
          <w:rFonts w:eastAsia="Times New Roman" w:cs="Arial"/>
          <w:szCs w:val="20"/>
          <w:lang w:eastAsia="en-GB"/>
        </w:rPr>
        <w:t>C</w:t>
      </w:r>
      <w:r w:rsidRPr="0084583D">
        <w:rPr>
          <w:rFonts w:eastAsia="Times New Roman" w:cs="Arial"/>
          <w:szCs w:val="20"/>
          <w:lang w:eastAsia="en-GB"/>
        </w:rPr>
        <w:t xml:space="preserve">omputer and tabular methods usually treat that part of the refraction </w:t>
      </w:r>
      <w:r>
        <w:rPr>
          <w:rFonts w:eastAsia="Times New Roman" w:cs="Arial"/>
          <w:szCs w:val="20"/>
          <w:lang w:eastAsia="en-GB"/>
        </w:rPr>
        <w:t>(</w:t>
      </w:r>
      <w:r w:rsidRPr="0084583D">
        <w:rPr>
          <w:rFonts w:eastAsia="Times New Roman" w:cs="Arial"/>
          <w:szCs w:val="20"/>
          <w:lang w:eastAsia="en-GB"/>
        </w:rPr>
        <w:t>below the sensible horizon) as part of the HoE correction and do not include any provision for non-standard below sensible horizon atmospheric effects. For an observer on the deck of a small vessel well away from the influence of land</w:t>
      </w:r>
      <w:r>
        <w:rPr>
          <w:rFonts w:eastAsia="Times New Roman" w:cs="Arial"/>
          <w:szCs w:val="20"/>
          <w:lang w:eastAsia="en-GB"/>
        </w:rPr>
        <w:t xml:space="preserve"> or ice</w:t>
      </w:r>
      <w:r w:rsidRPr="0084583D">
        <w:rPr>
          <w:rFonts w:eastAsia="Times New Roman" w:cs="Arial"/>
          <w:szCs w:val="20"/>
          <w:lang w:eastAsia="en-GB"/>
        </w:rPr>
        <w:t>, these anomalies are usually far smaller.</w:t>
      </w:r>
    </w:p>
    <w:p w14:paraId="74789DD8" w14:textId="77777777" w:rsidR="003770A9" w:rsidRPr="0084583D" w:rsidRDefault="003770A9" w:rsidP="0055188B">
      <w:pPr>
        <w:spacing w:after="0"/>
        <w:rPr>
          <w:rFonts w:eastAsia="Times New Roman" w:cs="Arial"/>
          <w:szCs w:val="20"/>
          <w:lang w:eastAsia="en-GB"/>
        </w:rPr>
      </w:pPr>
    </w:p>
    <w:p w14:paraId="679412E1" w14:textId="30C590EE" w:rsidR="00C53E10" w:rsidRDefault="00C53E10" w:rsidP="00C53E10">
      <w:pPr>
        <w:spacing w:after="0"/>
        <w:rPr>
          <w:rFonts w:eastAsia="Times New Roman" w:cs="Arial"/>
          <w:szCs w:val="20"/>
          <w:lang w:eastAsia="en-GB"/>
        </w:rPr>
      </w:pPr>
      <w:r w:rsidRPr="006B1B80">
        <w:rPr>
          <w:rFonts w:eastAsia="Times New Roman" w:cs="Arial"/>
          <w:b/>
          <w:szCs w:val="20"/>
          <w:lang w:eastAsia="en-GB"/>
        </w:rPr>
        <w:t>Correction for parallax:</w:t>
      </w:r>
      <w:r w:rsidRPr="0084583D">
        <w:rPr>
          <w:rFonts w:eastAsia="Times New Roman" w:cs="Arial"/>
          <w:b/>
          <w:szCs w:val="20"/>
          <w:lang w:eastAsia="en-GB"/>
        </w:rPr>
        <w:t xml:space="preserve"> </w:t>
      </w:r>
      <w:r w:rsidRPr="0084583D">
        <w:rPr>
          <w:rFonts w:eastAsia="Times New Roman" w:cs="Arial"/>
          <w:szCs w:val="20"/>
          <w:lang w:eastAsia="en-GB"/>
        </w:rPr>
        <w:t>In addition to the usual corrections for parallax, Astron also includes a further correction to allow for the oblateness of the earth. (Reducing earth radius as latitude increases.) For the Moon, this further correction is 0' at the equator, decreasing to -0.2' at the poles and is negligible for other bodies.</w:t>
      </w:r>
      <w:r w:rsidR="000904DF">
        <w:rPr>
          <w:rFonts w:eastAsia="Times New Roman" w:cs="Arial"/>
          <w:szCs w:val="20"/>
          <w:lang w:eastAsia="en-GB"/>
        </w:rPr>
        <w:t xml:space="preserve"> Astron </w:t>
      </w:r>
      <w:r w:rsidR="003B3885">
        <w:rPr>
          <w:rFonts w:eastAsia="Times New Roman" w:cs="Arial"/>
          <w:szCs w:val="20"/>
          <w:lang w:eastAsia="en-GB"/>
        </w:rPr>
        <w:t xml:space="preserve">shows </w:t>
      </w:r>
      <w:r w:rsidR="006817A5">
        <w:rPr>
          <w:rFonts w:eastAsia="Times New Roman" w:cs="Arial"/>
          <w:szCs w:val="20"/>
          <w:lang w:eastAsia="en-GB"/>
        </w:rPr>
        <w:t>the values of both the Horizontal Parallax (</w:t>
      </w:r>
      <w:r w:rsidR="00D51D2F">
        <w:rPr>
          <w:rFonts w:eastAsia="Times New Roman" w:cs="Arial"/>
          <w:szCs w:val="20"/>
          <w:lang w:eastAsia="en-GB"/>
        </w:rPr>
        <w:t xml:space="preserve">if the body were </w:t>
      </w:r>
      <w:r w:rsidR="006817A5">
        <w:rPr>
          <w:rFonts w:eastAsia="Times New Roman" w:cs="Arial"/>
          <w:szCs w:val="20"/>
          <w:lang w:eastAsia="en-GB"/>
        </w:rPr>
        <w:t xml:space="preserve">on the horizon) and the </w:t>
      </w:r>
      <w:r w:rsidR="00FE61DC">
        <w:rPr>
          <w:rFonts w:eastAsia="Times New Roman" w:cs="Arial"/>
          <w:szCs w:val="20"/>
          <w:lang w:eastAsia="en-GB"/>
        </w:rPr>
        <w:t>P</w:t>
      </w:r>
      <w:r w:rsidR="006817A5">
        <w:rPr>
          <w:rFonts w:eastAsia="Times New Roman" w:cs="Arial"/>
          <w:szCs w:val="20"/>
          <w:lang w:eastAsia="en-GB"/>
        </w:rPr>
        <w:t xml:space="preserve">arallax </w:t>
      </w:r>
      <w:r w:rsidR="00FE61DC">
        <w:rPr>
          <w:rFonts w:eastAsia="Times New Roman" w:cs="Arial"/>
          <w:szCs w:val="20"/>
          <w:lang w:eastAsia="en-GB"/>
        </w:rPr>
        <w:t>C</w:t>
      </w:r>
      <w:r w:rsidR="006817A5">
        <w:rPr>
          <w:rFonts w:eastAsia="Times New Roman" w:cs="Arial"/>
          <w:szCs w:val="20"/>
          <w:lang w:eastAsia="en-GB"/>
        </w:rPr>
        <w:t>orrection</w:t>
      </w:r>
      <w:r w:rsidR="00FE61DC">
        <w:rPr>
          <w:rFonts w:eastAsia="Times New Roman" w:cs="Arial"/>
          <w:szCs w:val="20"/>
          <w:lang w:eastAsia="en-GB"/>
        </w:rPr>
        <w:t xml:space="preserve"> </w:t>
      </w:r>
      <w:r w:rsidR="006C1FED">
        <w:rPr>
          <w:rFonts w:eastAsia="Times New Roman" w:cs="Arial"/>
          <w:szCs w:val="20"/>
          <w:lang w:eastAsia="en-GB"/>
        </w:rPr>
        <w:t>actually applied to the bod</w:t>
      </w:r>
      <w:r w:rsidR="00A32BF1">
        <w:rPr>
          <w:rFonts w:eastAsia="Times New Roman" w:cs="Arial"/>
          <w:szCs w:val="20"/>
          <w:lang w:eastAsia="en-GB"/>
        </w:rPr>
        <w:t>y’s</w:t>
      </w:r>
      <w:r w:rsidR="006C1FED">
        <w:rPr>
          <w:rFonts w:eastAsia="Times New Roman" w:cs="Arial"/>
          <w:szCs w:val="20"/>
          <w:lang w:eastAsia="en-GB"/>
        </w:rPr>
        <w:t xml:space="preserve"> present altitude.</w:t>
      </w:r>
      <w:r w:rsidR="00446498">
        <w:rPr>
          <w:rFonts w:eastAsia="Times New Roman" w:cs="Arial"/>
          <w:szCs w:val="20"/>
          <w:lang w:eastAsia="en-GB"/>
        </w:rPr>
        <w:t xml:space="preserve"> </w:t>
      </w:r>
      <w:r w:rsidR="00446498" w:rsidRPr="00B156DC">
        <w:rPr>
          <w:rStyle w:val="SecondaryhyperlinkChar"/>
        </w:rPr>
        <w:t xml:space="preserve">(V1.15 </w:t>
      </w:r>
      <w:r w:rsidR="00B156DC">
        <w:rPr>
          <w:rStyle w:val="SecondaryhyperlinkChar"/>
        </w:rPr>
        <w:t xml:space="preserve">shows </w:t>
      </w:r>
      <w:r w:rsidR="00446498" w:rsidRPr="00B156DC">
        <w:rPr>
          <w:rStyle w:val="SecondaryhyperlinkChar"/>
        </w:rPr>
        <w:t>only the parallax correction</w:t>
      </w:r>
      <w:r w:rsidR="00B156DC" w:rsidRPr="00B156DC">
        <w:rPr>
          <w:rStyle w:val="SecondaryhyperlinkChar"/>
        </w:rPr>
        <w:t>).</w:t>
      </w:r>
    </w:p>
    <w:p w14:paraId="7B897B9C" w14:textId="77777777" w:rsidR="00C53E10" w:rsidRDefault="00C53E10" w:rsidP="00C53E10">
      <w:pPr>
        <w:spacing w:after="0"/>
        <w:rPr>
          <w:rFonts w:eastAsia="Times New Roman" w:cs="Arial"/>
          <w:szCs w:val="20"/>
          <w:lang w:eastAsia="en-GB"/>
        </w:rPr>
      </w:pPr>
    </w:p>
    <w:p w14:paraId="524C66B2" w14:textId="4F9B66C4" w:rsidR="003770A9" w:rsidRDefault="003770A9" w:rsidP="0055188B">
      <w:pPr>
        <w:spacing w:after="0"/>
        <w:rPr>
          <w:rFonts w:eastAsia="Times New Roman" w:cs="Arial"/>
          <w:szCs w:val="20"/>
          <w:lang w:eastAsia="en-GB"/>
        </w:rPr>
      </w:pPr>
      <w:r>
        <w:rPr>
          <w:rFonts w:eastAsia="Times New Roman" w:cs="Arial"/>
          <w:b/>
          <w:szCs w:val="20"/>
          <w:lang w:eastAsia="en-GB"/>
        </w:rPr>
        <w:t xml:space="preserve">Limb: </w:t>
      </w:r>
      <w:r>
        <w:rPr>
          <w:rFonts w:eastAsia="Times New Roman" w:cs="Arial"/>
          <w:szCs w:val="20"/>
          <w:lang w:eastAsia="en-GB"/>
        </w:rPr>
        <w:t xml:space="preserve">The Home Page </w:t>
      </w:r>
      <w:r w:rsidRPr="00F40E85">
        <w:rPr>
          <w:rFonts w:eastAsia="Times New Roman" w:cs="Arial"/>
          <w:szCs w:val="20"/>
          <w:lang w:eastAsia="en-GB"/>
        </w:rPr>
        <w:t xml:space="preserve">calculates semi diameter for Sun, Moon and planets. </w:t>
      </w:r>
      <w:r w:rsidRPr="0084583D">
        <w:rPr>
          <w:rFonts w:eastAsia="Times New Roman" w:cs="Arial"/>
          <w:szCs w:val="20"/>
          <w:lang w:eastAsia="en-GB"/>
        </w:rPr>
        <w:t xml:space="preserve">For Sun and Moon, </w:t>
      </w:r>
      <w:r w:rsidR="00EB79FF">
        <w:rPr>
          <w:rFonts w:eastAsia="Times New Roman" w:cs="Arial"/>
          <w:szCs w:val="20"/>
          <w:lang w:eastAsia="en-GB"/>
        </w:rPr>
        <w:t>select</w:t>
      </w:r>
      <w:r w:rsidRPr="0084583D">
        <w:rPr>
          <w:rFonts w:eastAsia="Times New Roman" w:cs="Arial"/>
          <w:szCs w:val="20"/>
          <w:lang w:eastAsia="en-GB"/>
        </w:rPr>
        <w:t xml:space="preserve"> </w:t>
      </w:r>
      <w:r w:rsidR="00A110F3">
        <w:rPr>
          <w:rFonts w:eastAsia="Times New Roman" w:cs="Arial"/>
          <w:szCs w:val="20"/>
          <w:lang w:eastAsia="en-GB"/>
        </w:rPr>
        <w:t xml:space="preserve">the </w:t>
      </w:r>
      <w:r w:rsidRPr="0084583D">
        <w:rPr>
          <w:rFonts w:eastAsia="Times New Roman" w:cs="Arial"/>
          <w:szCs w:val="20"/>
          <w:lang w:eastAsia="en-GB"/>
        </w:rPr>
        <w:t>appropriate</w:t>
      </w:r>
      <w:r w:rsidR="00A110F3">
        <w:rPr>
          <w:rFonts w:eastAsia="Times New Roman" w:cs="Arial"/>
          <w:szCs w:val="20"/>
          <w:lang w:eastAsia="en-GB"/>
        </w:rPr>
        <w:t xml:space="preserve"> limb</w:t>
      </w:r>
      <w:r w:rsidRPr="00FE7FB2">
        <w:rPr>
          <w:rFonts w:eastAsia="Times New Roman" w:cs="Arial"/>
          <w:i/>
          <w:szCs w:val="20"/>
          <w:lang w:eastAsia="en-GB"/>
        </w:rPr>
        <w:t>. (</w:t>
      </w:r>
      <w:r w:rsidR="0064771D" w:rsidRPr="00F8740F">
        <w:rPr>
          <w:rStyle w:val="V115Char"/>
        </w:rPr>
        <w:t>V</w:t>
      </w:r>
      <w:r w:rsidR="001B772A" w:rsidRPr="00F8740F">
        <w:rPr>
          <w:rStyle w:val="V115Char"/>
        </w:rPr>
        <w:t>1</w:t>
      </w:r>
      <w:r w:rsidR="00FE7FB2" w:rsidRPr="00F8740F">
        <w:rPr>
          <w:rStyle w:val="V115Char"/>
        </w:rPr>
        <w:t xml:space="preserve">.15: </w:t>
      </w:r>
      <w:r w:rsidR="00EB79FF" w:rsidRPr="00F8740F">
        <w:rPr>
          <w:rStyle w:val="V115Char"/>
        </w:rPr>
        <w:t>Enter U, L, or C</w:t>
      </w:r>
      <w:r w:rsidR="0075440C" w:rsidRPr="00F8740F">
        <w:rPr>
          <w:rStyle w:val="V115Char"/>
        </w:rPr>
        <w:t xml:space="preserve"> in upper or lower case</w:t>
      </w:r>
      <w:r w:rsidRPr="00F8740F">
        <w:rPr>
          <w:rStyle w:val="V115Char"/>
        </w:rPr>
        <w:t>.)</w:t>
      </w:r>
      <w:r w:rsidRPr="0084583D">
        <w:rPr>
          <w:rFonts w:eastAsia="Times New Roman" w:cs="Arial"/>
          <w:szCs w:val="20"/>
          <w:lang w:eastAsia="en-GB"/>
        </w:rPr>
        <w:t xml:space="preserve"> For stars, semi diameter is zero, so </w:t>
      </w:r>
      <w:r w:rsidR="00F37B86">
        <w:rPr>
          <w:rFonts w:eastAsia="Times New Roman" w:cs="Arial"/>
          <w:szCs w:val="20"/>
          <w:lang w:eastAsia="en-GB"/>
        </w:rPr>
        <w:t xml:space="preserve">select </w:t>
      </w:r>
      <w:r w:rsidRPr="0084583D">
        <w:rPr>
          <w:rFonts w:eastAsia="Times New Roman" w:cs="Arial"/>
          <w:szCs w:val="20"/>
          <w:lang w:eastAsia="en-GB"/>
        </w:rPr>
        <w:t xml:space="preserve">any value. For planets, normally </w:t>
      </w:r>
      <w:r w:rsidR="00F37B86">
        <w:rPr>
          <w:rFonts w:eastAsia="Times New Roman" w:cs="Arial"/>
          <w:szCs w:val="20"/>
          <w:lang w:eastAsia="en-GB"/>
        </w:rPr>
        <w:t xml:space="preserve">select </w:t>
      </w:r>
      <w:r w:rsidR="00160722">
        <w:rPr>
          <w:rFonts w:eastAsia="Times New Roman" w:cs="Arial"/>
          <w:szCs w:val="20"/>
          <w:lang w:eastAsia="en-GB"/>
        </w:rPr>
        <w:t xml:space="preserve">centre </w:t>
      </w:r>
      <w:r w:rsidRPr="0084583D">
        <w:rPr>
          <w:rFonts w:eastAsia="Times New Roman" w:cs="Arial"/>
          <w:szCs w:val="20"/>
          <w:lang w:eastAsia="en-GB"/>
        </w:rPr>
        <w:t xml:space="preserve">and observe centre of planet. However, Venus’ aspect (like the Moon) is seldom vertical and the apparent centre is seldom the true centre. (The Nautical Almanac listed positions for Venus are pre-adjusted for the apparent centre – with Astron, if you select “L” or “U” for any planet and </w:t>
      </w:r>
      <w:r w:rsidR="00877B9C">
        <w:rPr>
          <w:rFonts w:eastAsia="Times New Roman" w:cs="Arial"/>
          <w:szCs w:val="20"/>
          <w:lang w:eastAsia="en-GB"/>
        </w:rPr>
        <w:t xml:space="preserve">can </w:t>
      </w:r>
      <w:r w:rsidRPr="0084583D">
        <w:rPr>
          <w:rFonts w:eastAsia="Times New Roman" w:cs="Arial"/>
          <w:szCs w:val="20"/>
          <w:lang w:eastAsia="en-GB"/>
        </w:rPr>
        <w:t>observe accordingly, it will correct for semi diameter.)</w:t>
      </w:r>
    </w:p>
    <w:p w14:paraId="7AC0751E" w14:textId="77777777" w:rsidR="0071345D" w:rsidRPr="0084583D" w:rsidRDefault="0071345D" w:rsidP="0055188B">
      <w:pPr>
        <w:spacing w:after="0"/>
        <w:rPr>
          <w:rFonts w:eastAsia="Times New Roman" w:cs="Arial"/>
          <w:szCs w:val="20"/>
          <w:lang w:eastAsia="en-GB"/>
        </w:rPr>
      </w:pPr>
    </w:p>
    <w:p w14:paraId="78224E15" w14:textId="505B58FD" w:rsidR="003770A9" w:rsidRDefault="003770A9" w:rsidP="0055188B">
      <w:pPr>
        <w:spacing w:after="0"/>
        <w:rPr>
          <w:rFonts w:eastAsia="Times New Roman" w:cs="Arial"/>
          <w:szCs w:val="20"/>
          <w:lang w:eastAsia="en-GB"/>
        </w:rPr>
      </w:pPr>
      <w:r w:rsidRPr="00BA0337">
        <w:rPr>
          <w:rFonts w:eastAsia="Times New Roman" w:cs="Arial"/>
          <w:b/>
          <w:szCs w:val="20"/>
          <w:lang w:eastAsia="en-GB"/>
        </w:rPr>
        <w:t>Correction for semi diameter</w:t>
      </w:r>
      <w:r w:rsidRPr="006B1B80">
        <w:rPr>
          <w:rFonts w:eastAsia="Times New Roman" w:cs="Arial"/>
          <w:b/>
          <w:szCs w:val="20"/>
          <w:lang w:eastAsia="en-GB"/>
        </w:rPr>
        <w:t>:</w:t>
      </w:r>
      <w:r w:rsidRPr="0084583D">
        <w:rPr>
          <w:rFonts w:eastAsia="Times New Roman" w:cs="Arial"/>
          <w:b/>
          <w:szCs w:val="20"/>
          <w:lang w:eastAsia="en-GB"/>
        </w:rPr>
        <w:t xml:space="preserve"> </w:t>
      </w:r>
      <w:r w:rsidR="00DC1EF4" w:rsidRPr="001E09FC">
        <w:t>The displayed SD correction,</w:t>
      </w:r>
      <w:r w:rsidRPr="001E09FC">
        <w:t xml:space="preserve"> for</w:t>
      </w:r>
      <w:r w:rsidRPr="0084583D">
        <w:rPr>
          <w:rFonts w:eastAsia="Times New Roman" w:cs="Arial"/>
          <w:szCs w:val="20"/>
          <w:lang w:eastAsia="en-GB"/>
        </w:rPr>
        <w:t xml:space="preserve"> a Moon sight only, </w:t>
      </w:r>
      <w:r w:rsidR="00DC1EF4">
        <w:rPr>
          <w:rFonts w:eastAsia="Times New Roman" w:cs="Arial"/>
          <w:szCs w:val="20"/>
          <w:lang w:eastAsia="en-GB"/>
        </w:rPr>
        <w:t>in</w:t>
      </w:r>
      <w:r w:rsidR="001E09FC">
        <w:rPr>
          <w:rFonts w:eastAsia="Times New Roman" w:cs="Arial"/>
          <w:szCs w:val="20"/>
          <w:lang w:eastAsia="en-GB"/>
        </w:rPr>
        <w:t>c</w:t>
      </w:r>
      <w:r w:rsidR="00DC1EF4">
        <w:rPr>
          <w:rFonts w:eastAsia="Times New Roman" w:cs="Arial"/>
          <w:szCs w:val="20"/>
          <w:lang w:eastAsia="en-GB"/>
        </w:rPr>
        <w:t>ludes</w:t>
      </w:r>
      <w:r w:rsidRPr="0084583D">
        <w:rPr>
          <w:rFonts w:eastAsia="Times New Roman" w:cs="Arial"/>
          <w:szCs w:val="20"/>
          <w:lang w:eastAsia="en-GB"/>
        </w:rPr>
        <w:t xml:space="preserve"> a further correction for augmentation. (Increased apparent Moon semi-diameter when overhead because you are an earth’s radius closer to it.) This is 0' on the horizon increasing to +0.26' at the zenith. </w:t>
      </w:r>
    </w:p>
    <w:p w14:paraId="0C62E41F" w14:textId="77777777" w:rsidR="0071345D" w:rsidRDefault="0071345D" w:rsidP="0055188B">
      <w:pPr>
        <w:spacing w:after="0"/>
        <w:rPr>
          <w:rFonts w:eastAsia="Times New Roman" w:cs="Arial"/>
          <w:szCs w:val="20"/>
          <w:lang w:eastAsia="en-GB"/>
        </w:rPr>
      </w:pPr>
    </w:p>
    <w:p w14:paraId="4F8D8309" w14:textId="5D5951C5" w:rsidR="00F16BC6" w:rsidRPr="00F16BC6" w:rsidRDefault="00F16BC6" w:rsidP="0055188B">
      <w:pPr>
        <w:spacing w:after="0"/>
        <w:rPr>
          <w:rFonts w:eastAsia="Times New Roman" w:cs="Arial"/>
          <w:b/>
          <w:szCs w:val="20"/>
          <w:lang w:eastAsia="en-GB"/>
        </w:rPr>
      </w:pPr>
      <w:r w:rsidRPr="00F16BC6">
        <w:rPr>
          <w:rFonts w:eastAsia="Times New Roman" w:cs="Arial"/>
          <w:b/>
          <w:szCs w:val="20"/>
          <w:lang w:eastAsia="en-GB"/>
        </w:rPr>
        <w:t xml:space="preserve">Calculated Azimuth and Intercept. </w:t>
      </w:r>
    </w:p>
    <w:p w14:paraId="6DDC6119" w14:textId="3C78AEC5" w:rsidR="004D0BE4" w:rsidRDefault="00720CD5" w:rsidP="0055188B">
      <w:pPr>
        <w:pStyle w:val="ListParagraph"/>
        <w:spacing w:after="0"/>
        <w:ind w:left="0"/>
        <w:rPr>
          <w:u w:val="single"/>
        </w:rPr>
      </w:pPr>
      <w:r>
        <w:t xml:space="preserve">Now that the above sextant </w:t>
      </w:r>
      <w:r w:rsidR="00726B60">
        <w:t>corrections</w:t>
      </w:r>
      <w:r>
        <w:t xml:space="preserve"> have been entered, Astron </w:t>
      </w:r>
      <w:r w:rsidR="00EE08FD">
        <w:t xml:space="preserve">calculates the azimuth and intercept </w:t>
      </w:r>
      <w:r w:rsidR="00D348FF">
        <w:t xml:space="preserve">of the line of position </w:t>
      </w:r>
      <w:r w:rsidR="00D17525">
        <w:t xml:space="preserve">(LoP) </w:t>
      </w:r>
      <w:r w:rsidR="00D348FF">
        <w:t xml:space="preserve">from your assumed position. </w:t>
      </w:r>
      <w:r w:rsidR="00104BBE">
        <w:t xml:space="preserve">If these </w:t>
      </w:r>
      <w:r w:rsidR="00EE08FD">
        <w:t>were 173</w:t>
      </w:r>
      <w:r w:rsidR="00EE08FD" w:rsidRPr="00A06FCF">
        <w:rPr>
          <w:rFonts w:cs="Arial"/>
        </w:rPr>
        <w:t>º</w:t>
      </w:r>
      <w:r w:rsidR="00EE08FD">
        <w:t xml:space="preserve"> and 10.3nm Away</w:t>
      </w:r>
      <w:r w:rsidR="00104BBE">
        <w:t xml:space="preserve">, </w:t>
      </w:r>
      <w:r w:rsidR="00EE08FD">
        <w:t xml:space="preserve">assuming an accurate sight, the observer was </w:t>
      </w:r>
      <w:r w:rsidR="00EE08FD" w:rsidRPr="00104BBE">
        <w:t>somewhere on a line drawn in direction 083</w:t>
      </w:r>
      <w:r w:rsidR="00EE08FD" w:rsidRPr="00104BBE">
        <w:rPr>
          <w:rFonts w:cs="Arial"/>
        </w:rPr>
        <w:t>º</w:t>
      </w:r>
      <w:r w:rsidR="00EE08FD" w:rsidRPr="00104BBE">
        <w:t>/263</w:t>
      </w:r>
      <w:r w:rsidR="00EE08FD" w:rsidRPr="00104BBE">
        <w:rPr>
          <w:rFonts w:cs="Arial"/>
        </w:rPr>
        <w:t xml:space="preserve">º </w:t>
      </w:r>
      <w:r w:rsidR="00EE08FD" w:rsidRPr="00104BBE">
        <w:t>through a point displaced 353</w:t>
      </w:r>
      <w:r w:rsidR="00EE08FD" w:rsidRPr="00104BBE">
        <w:rPr>
          <w:rFonts w:cs="Arial"/>
        </w:rPr>
        <w:t>º</w:t>
      </w:r>
      <w:r w:rsidR="00EE08FD" w:rsidRPr="00104BBE">
        <w:t xml:space="preserve"> / 10.3nm from the assumed position. </w:t>
      </w:r>
      <w:r w:rsidR="008E335C">
        <w:t>P</w:t>
      </w:r>
      <w:r w:rsidR="00801AA3" w:rsidRPr="004D0BE4">
        <w:t xml:space="preserve">rovided </w:t>
      </w:r>
      <w:r w:rsidR="009C452F" w:rsidRPr="004D0BE4">
        <w:t xml:space="preserve">the intercept is less than 200nm, </w:t>
      </w:r>
      <w:r w:rsidR="00B61371" w:rsidRPr="004D0BE4">
        <w:t>pressing the adjacent “Add Sight” button will show your LoP on</w:t>
      </w:r>
      <w:r w:rsidR="004D0BE4" w:rsidRPr="004D0BE4">
        <w:t xml:space="preserve"> the Sight Plotter.</w:t>
      </w:r>
    </w:p>
    <w:p w14:paraId="44E86ACA" w14:textId="42B9D2E5" w:rsidR="00801AA3" w:rsidRPr="004D0BE4" w:rsidRDefault="00B61371" w:rsidP="0055188B">
      <w:pPr>
        <w:pStyle w:val="ListParagraph"/>
        <w:spacing w:after="0"/>
        <w:ind w:left="0"/>
        <w:rPr>
          <w:u w:val="single"/>
        </w:rPr>
      </w:pPr>
      <w:r w:rsidRPr="004D0BE4">
        <w:rPr>
          <w:u w:val="single"/>
        </w:rPr>
        <w:t xml:space="preserve"> </w:t>
      </w:r>
    </w:p>
    <w:p w14:paraId="5DFD9FBA" w14:textId="6D097EDE" w:rsidR="005C4B8C" w:rsidRDefault="00EE08FD" w:rsidP="0055188B">
      <w:pPr>
        <w:pStyle w:val="ListParagraph"/>
        <w:spacing w:after="0"/>
        <w:ind w:left="0"/>
      </w:pPr>
      <w:r w:rsidRPr="00104BBE">
        <w:rPr>
          <w:u w:val="single"/>
        </w:rPr>
        <w:t>The above almanac and sight reduction process is the main purpose of Astron. All the following utilities are supplementary to this main purpose.</w:t>
      </w:r>
      <w:r w:rsidRPr="00104BBE">
        <w:t xml:space="preserve"> </w:t>
      </w:r>
    </w:p>
    <w:p w14:paraId="29A8AB10" w14:textId="77777777" w:rsidR="005C4B8C" w:rsidRDefault="005C4B8C">
      <w:r>
        <w:br w:type="page"/>
      </w:r>
    </w:p>
    <w:p w14:paraId="1F573288" w14:textId="3FDFC8F2" w:rsidR="00210CD3" w:rsidRDefault="00BF7F41" w:rsidP="0055188B">
      <w:pPr>
        <w:pStyle w:val="Heading2"/>
        <w:spacing w:after="0"/>
        <w:rPr>
          <w:rStyle w:val="Heading1Char"/>
          <w:b/>
          <w:color w:val="auto"/>
          <w:sz w:val="26"/>
          <w:szCs w:val="26"/>
        </w:rPr>
      </w:pPr>
      <w:bookmarkStart w:id="14" w:name="_9._HOME_PAGE."/>
      <w:bookmarkStart w:id="15" w:name="_Toc527228256"/>
      <w:bookmarkEnd w:id="14"/>
      <w:r w:rsidRPr="003B5A7C">
        <w:rPr>
          <w:rStyle w:val="Heading1Char"/>
          <w:b/>
          <w:color w:val="auto"/>
          <w:sz w:val="26"/>
          <w:szCs w:val="26"/>
        </w:rPr>
        <w:t>9</w:t>
      </w:r>
      <w:r w:rsidR="005471E3" w:rsidRPr="003B5A7C">
        <w:t xml:space="preserve">. </w:t>
      </w:r>
      <w:r w:rsidR="005471E3" w:rsidRPr="003B5A7C">
        <w:rPr>
          <w:rStyle w:val="Heading1Char"/>
          <w:b/>
          <w:color w:val="auto"/>
          <w:sz w:val="26"/>
          <w:szCs w:val="26"/>
        </w:rPr>
        <w:t xml:space="preserve">HOME PAGE. Part </w:t>
      </w:r>
      <w:r w:rsidRPr="003B5A7C">
        <w:rPr>
          <w:rStyle w:val="Heading1Char"/>
          <w:b/>
          <w:color w:val="auto"/>
          <w:sz w:val="26"/>
          <w:szCs w:val="26"/>
        </w:rPr>
        <w:t>4</w:t>
      </w:r>
      <w:r w:rsidR="005471E3" w:rsidRPr="003B5A7C">
        <w:rPr>
          <w:rStyle w:val="Heading1Char"/>
          <w:b/>
          <w:color w:val="auto"/>
          <w:sz w:val="26"/>
          <w:szCs w:val="26"/>
        </w:rPr>
        <w:t xml:space="preserve"> – </w:t>
      </w:r>
      <w:r w:rsidR="00056C0B" w:rsidRPr="003B5A7C">
        <w:rPr>
          <w:rStyle w:val="Heading1Char"/>
          <w:b/>
          <w:color w:val="auto"/>
          <w:sz w:val="26"/>
          <w:szCs w:val="26"/>
        </w:rPr>
        <w:t>Additional information</w:t>
      </w:r>
      <w:r w:rsidR="008E0121" w:rsidRPr="003B5A7C">
        <w:rPr>
          <w:rStyle w:val="Heading1Char"/>
          <w:b/>
          <w:color w:val="auto"/>
          <w:sz w:val="26"/>
          <w:szCs w:val="26"/>
        </w:rPr>
        <w:t xml:space="preserve"> now displayed.</w:t>
      </w:r>
      <w:bookmarkEnd w:id="15"/>
    </w:p>
    <w:p w14:paraId="770131D2" w14:textId="77777777" w:rsidR="000E1943" w:rsidRPr="000E1943" w:rsidRDefault="000E1943" w:rsidP="000E1943"/>
    <w:p w14:paraId="6D2433E1" w14:textId="68DC9A7C" w:rsidR="008E0121" w:rsidRDefault="00781DC4" w:rsidP="0055188B">
      <w:pPr>
        <w:spacing w:after="0"/>
        <w:rPr>
          <w:lang w:eastAsia="en-GB"/>
        </w:rPr>
      </w:pPr>
      <w:r w:rsidRPr="00781DC4">
        <w:rPr>
          <w:lang w:eastAsia="en-GB"/>
        </w:rPr>
        <w:t>W</w:t>
      </w:r>
      <w:r w:rsidR="00B33B15">
        <w:rPr>
          <w:lang w:eastAsia="en-GB"/>
        </w:rPr>
        <w:t xml:space="preserve">hen </w:t>
      </w:r>
      <w:r w:rsidRPr="00781DC4">
        <w:rPr>
          <w:lang w:eastAsia="en-GB"/>
        </w:rPr>
        <w:t xml:space="preserve">all previous inputs </w:t>
      </w:r>
      <w:r w:rsidR="00B33B15">
        <w:rPr>
          <w:lang w:eastAsia="en-GB"/>
        </w:rPr>
        <w:t xml:space="preserve">are </w:t>
      </w:r>
      <w:r w:rsidRPr="00781DC4">
        <w:rPr>
          <w:lang w:eastAsia="en-GB"/>
        </w:rPr>
        <w:t>complet</w:t>
      </w:r>
      <w:r w:rsidR="00B33B15">
        <w:rPr>
          <w:lang w:eastAsia="en-GB"/>
        </w:rPr>
        <w:t>e,</w:t>
      </w:r>
      <w:r w:rsidR="00C23102">
        <w:rPr>
          <w:lang w:eastAsia="en-GB"/>
        </w:rPr>
        <w:t xml:space="preserve"> the following additional information</w:t>
      </w:r>
      <w:r w:rsidR="00B33B15">
        <w:rPr>
          <w:lang w:eastAsia="en-GB"/>
        </w:rPr>
        <w:t xml:space="preserve"> becomes valid.</w:t>
      </w:r>
    </w:p>
    <w:p w14:paraId="5CC9B175" w14:textId="77777777" w:rsidR="0071345D" w:rsidRDefault="0071345D" w:rsidP="0055188B">
      <w:pPr>
        <w:spacing w:after="0"/>
        <w:rPr>
          <w:lang w:eastAsia="en-GB"/>
        </w:rPr>
      </w:pPr>
    </w:p>
    <w:p w14:paraId="3E7B24C0" w14:textId="73B22BA9" w:rsidR="003637E5" w:rsidRPr="006B0B9A" w:rsidRDefault="003637E5" w:rsidP="0055188B">
      <w:pPr>
        <w:spacing w:after="0" w:line="240" w:lineRule="auto"/>
        <w:rPr>
          <w:rFonts w:eastAsia="Times New Roman" w:cs="Arial"/>
          <w:b/>
          <w:szCs w:val="20"/>
          <w:lang w:eastAsia="en-GB"/>
        </w:rPr>
      </w:pPr>
      <w:r w:rsidRPr="006B0B9A">
        <w:rPr>
          <w:rFonts w:eastAsia="Times New Roman" w:cs="Arial"/>
          <w:b/>
          <w:szCs w:val="20"/>
          <w:lang w:eastAsia="en-GB"/>
        </w:rPr>
        <w:t>Observation Windows:</w:t>
      </w:r>
    </w:p>
    <w:p w14:paraId="65CD8A93" w14:textId="57E4EE56" w:rsidR="003637E5" w:rsidRDefault="00DC4DC0" w:rsidP="0055188B">
      <w:pPr>
        <w:pStyle w:val="ListParagraph"/>
        <w:spacing w:after="0" w:line="240" w:lineRule="auto"/>
        <w:ind w:left="0"/>
        <w:rPr>
          <w:rFonts w:eastAsia="Times New Roman" w:cs="Arial"/>
          <w:szCs w:val="20"/>
          <w:lang w:eastAsia="en-GB"/>
        </w:rPr>
      </w:pPr>
      <w:r>
        <w:rPr>
          <w:rFonts w:eastAsia="Times New Roman" w:cs="Arial"/>
          <w:szCs w:val="20"/>
          <w:lang w:eastAsia="en-GB"/>
        </w:rPr>
        <w:t xml:space="preserve">Astron displays the </w:t>
      </w:r>
      <w:r w:rsidR="005418DF">
        <w:rPr>
          <w:rFonts w:eastAsia="Times New Roman" w:cs="Arial"/>
          <w:szCs w:val="20"/>
          <w:u w:val="single"/>
          <w:lang w:eastAsia="en-GB"/>
        </w:rPr>
        <w:t>sh</w:t>
      </w:r>
      <w:r w:rsidRPr="00815D1B">
        <w:rPr>
          <w:rFonts w:eastAsia="Times New Roman" w:cs="Arial"/>
          <w:szCs w:val="20"/>
          <w:u w:val="single"/>
          <w:lang w:eastAsia="en-GB"/>
        </w:rPr>
        <w:t xml:space="preserve">ip’s </w:t>
      </w:r>
      <w:r w:rsidR="005418DF">
        <w:rPr>
          <w:rFonts w:eastAsia="Times New Roman" w:cs="Arial"/>
          <w:szCs w:val="20"/>
          <w:u w:val="single"/>
          <w:lang w:eastAsia="en-GB"/>
        </w:rPr>
        <w:t>t</w:t>
      </w:r>
      <w:r w:rsidRPr="00815D1B">
        <w:rPr>
          <w:rFonts w:eastAsia="Times New Roman" w:cs="Arial"/>
          <w:szCs w:val="20"/>
          <w:u w:val="single"/>
          <w:lang w:eastAsia="en-GB"/>
        </w:rPr>
        <w:t>imes</w:t>
      </w:r>
      <w:r w:rsidRPr="003E2C79">
        <w:rPr>
          <w:rFonts w:eastAsia="Times New Roman" w:cs="Arial"/>
          <w:szCs w:val="20"/>
          <w:lang w:eastAsia="en-GB"/>
        </w:rPr>
        <w:t xml:space="preserve"> </w:t>
      </w:r>
      <w:r>
        <w:rPr>
          <w:rFonts w:eastAsia="Times New Roman" w:cs="Arial"/>
          <w:szCs w:val="20"/>
          <w:lang w:eastAsia="en-GB"/>
        </w:rPr>
        <w:t xml:space="preserve">of the AM and PM Observation Windows for </w:t>
      </w:r>
      <w:r w:rsidRPr="003E2C79">
        <w:rPr>
          <w:rFonts w:eastAsia="Times New Roman" w:cs="Arial"/>
          <w:szCs w:val="20"/>
          <w:lang w:eastAsia="en-GB"/>
        </w:rPr>
        <w:t>the assumed position</w:t>
      </w:r>
      <w:r>
        <w:rPr>
          <w:rFonts w:eastAsia="Times New Roman" w:cs="Arial"/>
          <w:szCs w:val="20"/>
          <w:lang w:eastAsia="en-GB"/>
        </w:rPr>
        <w:t xml:space="preserve">. </w:t>
      </w:r>
      <w:r w:rsidR="00246072" w:rsidRPr="00E7798C">
        <w:rPr>
          <w:rStyle w:val="V115Char"/>
        </w:rPr>
        <w:t>(V1.15</w:t>
      </w:r>
      <w:r w:rsidR="00F8319A" w:rsidRPr="00E7798C">
        <w:rPr>
          <w:rStyle w:val="V115Char"/>
        </w:rPr>
        <w:t xml:space="preserve">: </w:t>
      </w:r>
      <w:r w:rsidR="00A13A8A" w:rsidRPr="00E7798C">
        <w:rPr>
          <w:rStyle w:val="V115Char"/>
        </w:rPr>
        <w:t>not displayed</w:t>
      </w:r>
      <w:r w:rsidR="00E63C12" w:rsidRPr="00E7798C">
        <w:rPr>
          <w:rStyle w:val="V115Char"/>
        </w:rPr>
        <w:t xml:space="preserve"> </w:t>
      </w:r>
      <w:r w:rsidR="00F8319A" w:rsidRPr="00E7798C">
        <w:rPr>
          <w:rStyle w:val="V115Char"/>
        </w:rPr>
        <w:t>if the Sun is the selected body)</w:t>
      </w:r>
      <w:r w:rsidR="007C398A" w:rsidRPr="00E7798C">
        <w:rPr>
          <w:rStyle w:val="V115Char"/>
        </w:rPr>
        <w:t>.</w:t>
      </w:r>
      <w:r w:rsidR="007C398A">
        <w:rPr>
          <w:rFonts w:eastAsia="Times New Roman" w:cs="Arial"/>
          <w:i/>
          <w:szCs w:val="20"/>
          <w:lang w:eastAsia="en-GB"/>
        </w:rPr>
        <w:t xml:space="preserve"> </w:t>
      </w:r>
      <w:r w:rsidR="003637E5">
        <w:rPr>
          <w:rFonts w:eastAsia="Times New Roman" w:cs="Arial"/>
          <w:szCs w:val="20"/>
          <w:lang w:eastAsia="en-GB"/>
        </w:rPr>
        <w:t>S</w:t>
      </w:r>
      <w:r w:rsidR="003637E5" w:rsidRPr="003E2C79">
        <w:rPr>
          <w:rFonts w:eastAsia="Times New Roman" w:cs="Arial"/>
          <w:szCs w:val="20"/>
          <w:lang w:eastAsia="en-GB"/>
        </w:rPr>
        <w:t>tar and planet sights</w:t>
      </w:r>
      <w:r w:rsidR="003637E5">
        <w:rPr>
          <w:rFonts w:eastAsia="Times New Roman" w:cs="Arial"/>
          <w:szCs w:val="20"/>
          <w:lang w:eastAsia="en-GB"/>
        </w:rPr>
        <w:t xml:space="preserve"> can normally only be taken with a marine sextant during an observation window before sunrise and after sunset </w:t>
      </w:r>
      <w:r w:rsidR="003637E5" w:rsidRPr="003E2C79">
        <w:rPr>
          <w:rFonts w:eastAsia="Times New Roman" w:cs="Arial"/>
          <w:szCs w:val="20"/>
          <w:lang w:eastAsia="en-GB"/>
        </w:rPr>
        <w:t>when</w:t>
      </w:r>
      <w:r w:rsidR="003637E5">
        <w:rPr>
          <w:rFonts w:eastAsia="Times New Roman" w:cs="Arial"/>
          <w:szCs w:val="20"/>
          <w:lang w:eastAsia="en-GB"/>
        </w:rPr>
        <w:t xml:space="preserve"> the light levels are such that both body and </w:t>
      </w:r>
      <w:r w:rsidR="003637E5" w:rsidRPr="003E2C79">
        <w:rPr>
          <w:rFonts w:eastAsia="Times New Roman" w:cs="Arial"/>
          <w:szCs w:val="20"/>
          <w:lang w:eastAsia="en-GB"/>
        </w:rPr>
        <w:t>horizon</w:t>
      </w:r>
      <w:r w:rsidR="003637E5">
        <w:rPr>
          <w:rFonts w:eastAsia="Times New Roman" w:cs="Arial"/>
          <w:szCs w:val="20"/>
          <w:lang w:eastAsia="en-GB"/>
        </w:rPr>
        <w:t xml:space="preserve"> are v</w:t>
      </w:r>
      <w:r w:rsidR="003637E5" w:rsidRPr="003E2C79">
        <w:rPr>
          <w:rFonts w:eastAsia="Times New Roman" w:cs="Arial"/>
          <w:szCs w:val="20"/>
          <w:lang w:eastAsia="en-GB"/>
        </w:rPr>
        <w:t xml:space="preserve">isible. Of course, the time zone and </w:t>
      </w:r>
      <w:r w:rsidR="00007189" w:rsidRPr="003E2C79">
        <w:rPr>
          <w:rFonts w:eastAsia="Times New Roman" w:cs="Arial"/>
          <w:szCs w:val="20"/>
          <w:lang w:eastAsia="en-GB"/>
        </w:rPr>
        <w:t>daylight-saving</w:t>
      </w:r>
      <w:r w:rsidR="003637E5" w:rsidRPr="003E2C79">
        <w:rPr>
          <w:rFonts w:eastAsia="Times New Roman" w:cs="Arial"/>
          <w:szCs w:val="20"/>
          <w:lang w:eastAsia="en-GB"/>
        </w:rPr>
        <w:t xml:space="preserve"> fields must have been correctly entered. </w:t>
      </w:r>
      <w:r w:rsidR="003637E5">
        <w:rPr>
          <w:rFonts w:eastAsia="Times New Roman" w:cs="Arial"/>
          <w:szCs w:val="20"/>
          <w:lang w:eastAsia="en-GB"/>
        </w:rPr>
        <w:t>The default window is based on the time when the centre of the Sun is between 3</w:t>
      </w:r>
      <w:r w:rsidR="003637E5" w:rsidRPr="00BA0337">
        <w:rPr>
          <w:rFonts w:eastAsia="Times New Roman" w:cs="Arial"/>
          <w:szCs w:val="20"/>
          <w:lang w:eastAsia="en-GB"/>
        </w:rPr>
        <w:t>°</w:t>
      </w:r>
      <w:r w:rsidR="003637E5">
        <w:rPr>
          <w:rFonts w:eastAsia="Times New Roman" w:cs="Arial"/>
          <w:szCs w:val="20"/>
          <w:lang w:eastAsia="en-GB"/>
        </w:rPr>
        <w:t xml:space="preserve"> and 9</w:t>
      </w:r>
      <w:r w:rsidR="003637E5" w:rsidRPr="00BA0337">
        <w:rPr>
          <w:rFonts w:eastAsia="Times New Roman" w:cs="Arial"/>
          <w:szCs w:val="20"/>
          <w:lang w:eastAsia="en-GB"/>
        </w:rPr>
        <w:t>°</w:t>
      </w:r>
      <w:r w:rsidR="003637E5">
        <w:rPr>
          <w:rFonts w:eastAsia="Times New Roman" w:cs="Arial"/>
          <w:szCs w:val="20"/>
          <w:lang w:eastAsia="en-GB"/>
        </w:rPr>
        <w:t xml:space="preserve"> below the celestial horizon. </w:t>
      </w:r>
      <w:r w:rsidR="003637E5" w:rsidRPr="0089166D">
        <w:rPr>
          <w:rFonts w:eastAsia="Times New Roman" w:cs="Arial"/>
          <w:szCs w:val="20"/>
          <w:lang w:eastAsia="en-GB"/>
        </w:rPr>
        <w:t xml:space="preserve">However, you may prefer different values and, if so, you can change these using the “Settings” page as explained in </w:t>
      </w:r>
      <w:hyperlink w:anchor="_14._SETTINGS" w:history="1">
        <w:r w:rsidR="003637E5" w:rsidRPr="00E102EB">
          <w:rPr>
            <w:rStyle w:val="Hyperlink"/>
            <w:rFonts w:eastAsia="Times New Roman" w:cs="Arial"/>
            <w:szCs w:val="20"/>
            <w:lang w:eastAsia="en-GB"/>
          </w:rPr>
          <w:t xml:space="preserve">Section </w:t>
        </w:r>
        <w:r w:rsidR="00ED652E" w:rsidRPr="00E102EB">
          <w:rPr>
            <w:rStyle w:val="Hyperlink"/>
            <w:rFonts w:eastAsia="Times New Roman" w:cs="Arial"/>
            <w:szCs w:val="20"/>
            <w:lang w:eastAsia="en-GB"/>
          </w:rPr>
          <w:t>14</w:t>
        </w:r>
      </w:hyperlink>
      <w:r w:rsidR="00E102EB">
        <w:rPr>
          <w:rFonts w:eastAsia="Times New Roman" w:cs="Arial"/>
          <w:szCs w:val="20"/>
          <w:lang w:eastAsia="en-GB"/>
        </w:rPr>
        <w:t xml:space="preserve">. </w:t>
      </w:r>
      <w:r w:rsidR="003637E5" w:rsidRPr="003E2C79">
        <w:rPr>
          <w:rFonts w:eastAsia="Times New Roman" w:cs="Arial"/>
          <w:szCs w:val="20"/>
          <w:lang w:eastAsia="en-GB"/>
        </w:rPr>
        <w:t xml:space="preserve">In high latitudes, there may be no </w:t>
      </w:r>
      <w:r w:rsidR="003637E5">
        <w:rPr>
          <w:rFonts w:eastAsia="Times New Roman" w:cs="Arial"/>
          <w:szCs w:val="20"/>
          <w:lang w:eastAsia="en-GB"/>
        </w:rPr>
        <w:t>window</w:t>
      </w:r>
      <w:r w:rsidR="003637E5" w:rsidRPr="003E2C79">
        <w:rPr>
          <w:rFonts w:eastAsia="Times New Roman" w:cs="Arial"/>
          <w:szCs w:val="20"/>
          <w:lang w:eastAsia="en-GB"/>
        </w:rPr>
        <w:t xml:space="preserve"> as the </w:t>
      </w:r>
      <w:r w:rsidR="003637E5">
        <w:rPr>
          <w:rFonts w:eastAsia="Times New Roman" w:cs="Arial"/>
          <w:szCs w:val="20"/>
          <w:lang w:eastAsia="en-GB"/>
        </w:rPr>
        <w:t>Sun</w:t>
      </w:r>
      <w:r w:rsidR="003637E5" w:rsidRPr="003E2C79">
        <w:rPr>
          <w:rFonts w:eastAsia="Times New Roman" w:cs="Arial"/>
          <w:szCs w:val="20"/>
          <w:lang w:eastAsia="en-GB"/>
        </w:rPr>
        <w:t xml:space="preserve"> may remain </w:t>
      </w:r>
      <w:r w:rsidR="003637E5">
        <w:rPr>
          <w:rFonts w:eastAsia="Times New Roman" w:cs="Arial"/>
          <w:szCs w:val="20"/>
          <w:lang w:eastAsia="en-GB"/>
        </w:rPr>
        <w:t xml:space="preserve">too </w:t>
      </w:r>
      <w:r w:rsidR="008A101B">
        <w:rPr>
          <w:rFonts w:eastAsia="Times New Roman" w:cs="Arial"/>
          <w:szCs w:val="20"/>
          <w:lang w:eastAsia="en-GB"/>
        </w:rPr>
        <w:t>low or</w:t>
      </w:r>
      <w:r w:rsidR="007E2D68">
        <w:rPr>
          <w:rFonts w:eastAsia="Times New Roman" w:cs="Arial"/>
          <w:szCs w:val="20"/>
          <w:lang w:eastAsia="en-GB"/>
        </w:rPr>
        <w:t xml:space="preserve"> too high </w:t>
      </w:r>
      <w:r w:rsidR="003637E5" w:rsidRPr="003E2C79">
        <w:rPr>
          <w:rFonts w:eastAsia="Times New Roman" w:cs="Arial"/>
          <w:szCs w:val="20"/>
          <w:lang w:eastAsia="en-GB"/>
        </w:rPr>
        <w:t>all that day. I</w:t>
      </w:r>
      <w:r w:rsidR="008A101B">
        <w:rPr>
          <w:rFonts w:eastAsia="Times New Roman" w:cs="Arial"/>
          <w:szCs w:val="20"/>
          <w:lang w:eastAsia="en-GB"/>
        </w:rPr>
        <w:t xml:space="preserve">f so, </w:t>
      </w:r>
      <w:r w:rsidR="003637E5" w:rsidRPr="003E2C79">
        <w:rPr>
          <w:rFonts w:eastAsia="Times New Roman" w:cs="Arial"/>
          <w:szCs w:val="20"/>
          <w:lang w:eastAsia="en-GB"/>
        </w:rPr>
        <w:t>“None” is displayed</w:t>
      </w:r>
      <w:r w:rsidR="003637E5">
        <w:rPr>
          <w:rFonts w:eastAsia="Times New Roman" w:cs="Arial"/>
          <w:szCs w:val="20"/>
          <w:lang w:eastAsia="en-GB"/>
        </w:rPr>
        <w:t xml:space="preserve">. These times are for the ship’s time day. If the ship’s time differs from </w:t>
      </w:r>
      <w:r w:rsidR="003637E5" w:rsidRPr="00E1703A">
        <w:rPr>
          <w:rFonts w:eastAsia="Times New Roman" w:cs="Arial"/>
          <w:szCs w:val="20"/>
          <w:u w:val="single"/>
          <w:lang w:eastAsia="en-GB"/>
        </w:rPr>
        <w:t>exact</w:t>
      </w:r>
      <w:r w:rsidR="003637E5">
        <w:rPr>
          <w:rFonts w:eastAsia="Times New Roman" w:cs="Arial"/>
          <w:szCs w:val="20"/>
          <w:lang w:eastAsia="en-GB"/>
        </w:rPr>
        <w:t xml:space="preserve"> local time for the Assumed Longitude (it usually will!), in high latitudes a displayed time could be on the Previous or Next Ship’s Time Day. Such occurrences are suffixed with a “P” or “N”. </w:t>
      </w:r>
      <w:r w:rsidR="009C211E" w:rsidRPr="00C43276">
        <w:rPr>
          <w:rStyle w:val="V115Char"/>
        </w:rPr>
        <w:t>(V1.15</w:t>
      </w:r>
      <w:r w:rsidR="005F03B5" w:rsidRPr="00C43276">
        <w:rPr>
          <w:rStyle w:val="V115Char"/>
        </w:rPr>
        <w:t>:</w:t>
      </w:r>
      <w:r w:rsidR="009C211E" w:rsidRPr="00C43276">
        <w:rPr>
          <w:rStyle w:val="V115Char"/>
        </w:rPr>
        <w:t xml:space="preserve"> such </w:t>
      </w:r>
      <w:r w:rsidR="00087B76" w:rsidRPr="00C43276">
        <w:rPr>
          <w:rStyle w:val="V115Char"/>
        </w:rPr>
        <w:t>occurrences display “None”).</w:t>
      </w:r>
      <w:r w:rsidR="00815D1B" w:rsidRPr="00C43276">
        <w:rPr>
          <w:rStyle w:val="V115Char"/>
        </w:rPr>
        <w:t xml:space="preserve"> </w:t>
      </w:r>
      <w:r w:rsidR="00815D1B">
        <w:rPr>
          <w:rFonts w:eastAsia="Times New Roman" w:cs="Arial"/>
          <w:szCs w:val="20"/>
          <w:lang w:eastAsia="en-GB"/>
        </w:rPr>
        <w:t xml:space="preserve"> </w:t>
      </w:r>
      <w:r w:rsidR="003637E5">
        <w:rPr>
          <w:rFonts w:eastAsia="Times New Roman" w:cs="Arial"/>
          <w:szCs w:val="20"/>
          <w:lang w:eastAsia="en-GB"/>
        </w:rPr>
        <w:t>Observation window times do not infer that the selected body will be visible.</w:t>
      </w:r>
      <w:r w:rsidR="00F57EC7">
        <w:rPr>
          <w:rFonts w:eastAsia="Times New Roman" w:cs="Arial"/>
          <w:szCs w:val="20"/>
          <w:lang w:eastAsia="en-GB"/>
        </w:rPr>
        <w:t xml:space="preserve"> </w:t>
      </w:r>
      <w:r w:rsidR="007070D2">
        <w:rPr>
          <w:rFonts w:eastAsia="Times New Roman" w:cs="Arial"/>
          <w:szCs w:val="20"/>
          <w:lang w:eastAsia="en-GB"/>
        </w:rPr>
        <w:t>Calculation accuracy is believed to be within 1 minute for latitudes below 60</w:t>
      </w:r>
      <w:r w:rsidR="007070D2" w:rsidRPr="00CB7511">
        <w:rPr>
          <w:lang w:eastAsia="en-GB"/>
        </w:rPr>
        <w:t>°</w:t>
      </w:r>
      <w:r w:rsidR="007070D2">
        <w:rPr>
          <w:lang w:eastAsia="en-GB"/>
        </w:rPr>
        <w:t xml:space="preserve"> but </w:t>
      </w:r>
      <w:r w:rsidR="004F55B9">
        <w:rPr>
          <w:lang w:eastAsia="en-GB"/>
        </w:rPr>
        <w:t xml:space="preserve">times </w:t>
      </w:r>
      <w:r w:rsidR="007070D2">
        <w:rPr>
          <w:lang w:eastAsia="en-GB"/>
        </w:rPr>
        <w:t>are only a guide in higher latitudes.</w:t>
      </w:r>
    </w:p>
    <w:p w14:paraId="0A2E48A0" w14:textId="77777777" w:rsidR="00962C88" w:rsidRDefault="00962C88" w:rsidP="0055188B">
      <w:pPr>
        <w:spacing w:after="0" w:line="240" w:lineRule="auto"/>
        <w:ind w:left="567" w:hanging="567"/>
        <w:rPr>
          <w:rFonts w:eastAsia="Times New Roman" w:cs="Arial"/>
          <w:b/>
          <w:szCs w:val="20"/>
          <w:lang w:eastAsia="en-GB"/>
        </w:rPr>
      </w:pPr>
    </w:p>
    <w:p w14:paraId="4A3F929B" w14:textId="71AB3C1F" w:rsidR="003637E5" w:rsidRDefault="003637E5" w:rsidP="0055188B">
      <w:pPr>
        <w:spacing w:after="0" w:line="240" w:lineRule="auto"/>
        <w:rPr>
          <w:rFonts w:eastAsia="Times New Roman" w:cs="Arial"/>
          <w:szCs w:val="20"/>
          <w:lang w:eastAsia="en-GB"/>
        </w:rPr>
      </w:pPr>
      <w:r>
        <w:rPr>
          <w:rFonts w:eastAsia="Times New Roman" w:cs="Arial"/>
          <w:b/>
          <w:szCs w:val="20"/>
          <w:lang w:eastAsia="en-GB"/>
        </w:rPr>
        <w:t>Rise, Mer Passage and Set Times.</w:t>
      </w:r>
    </w:p>
    <w:p w14:paraId="03E81B01" w14:textId="7C905F36" w:rsidR="003637E5" w:rsidRPr="00E21B3E" w:rsidRDefault="003637E5" w:rsidP="0055188B">
      <w:pPr>
        <w:pStyle w:val="ListParagraph"/>
        <w:spacing w:after="0" w:line="240" w:lineRule="auto"/>
        <w:ind w:left="0"/>
        <w:rPr>
          <w:rFonts w:eastAsia="Times New Roman" w:cs="Arial"/>
          <w:szCs w:val="20"/>
          <w:lang w:eastAsia="en-GB"/>
        </w:rPr>
      </w:pPr>
      <w:r w:rsidRPr="00E21B3E">
        <w:rPr>
          <w:rFonts w:eastAsia="Times New Roman" w:cs="Arial"/>
          <w:szCs w:val="20"/>
          <w:lang w:eastAsia="en-GB"/>
        </w:rPr>
        <w:t xml:space="preserve">The </w:t>
      </w:r>
      <w:r w:rsidRPr="00D5199D">
        <w:rPr>
          <w:rFonts w:eastAsia="Times New Roman" w:cs="Arial"/>
          <w:szCs w:val="20"/>
          <w:u w:val="single"/>
          <w:lang w:eastAsia="en-GB"/>
        </w:rPr>
        <w:t>ship’s times</w:t>
      </w:r>
      <w:r w:rsidRPr="00E21B3E">
        <w:rPr>
          <w:rFonts w:eastAsia="Times New Roman" w:cs="Arial"/>
          <w:szCs w:val="20"/>
          <w:lang w:eastAsia="en-GB"/>
        </w:rPr>
        <w:t xml:space="preserve"> of rise, upper meridian passage and set of </w:t>
      </w:r>
      <w:r w:rsidR="00780CB2">
        <w:rPr>
          <w:rFonts w:eastAsia="Times New Roman" w:cs="Arial"/>
          <w:szCs w:val="20"/>
          <w:lang w:eastAsia="en-GB"/>
        </w:rPr>
        <w:t>any</w:t>
      </w:r>
      <w:r w:rsidRPr="00E21B3E">
        <w:rPr>
          <w:rFonts w:eastAsia="Times New Roman" w:cs="Arial"/>
          <w:szCs w:val="20"/>
          <w:lang w:eastAsia="en-GB"/>
        </w:rPr>
        <w:t xml:space="preserve"> selected </w:t>
      </w:r>
      <w:r>
        <w:rPr>
          <w:rFonts w:eastAsia="Times New Roman" w:cs="Arial"/>
          <w:szCs w:val="20"/>
          <w:lang w:eastAsia="en-GB"/>
        </w:rPr>
        <w:t xml:space="preserve">body </w:t>
      </w:r>
      <w:r w:rsidRPr="007A4432">
        <w:rPr>
          <w:rStyle w:val="V115Char"/>
        </w:rPr>
        <w:t>(V1.15</w:t>
      </w:r>
      <w:r w:rsidR="00707B51" w:rsidRPr="007A4432">
        <w:rPr>
          <w:rStyle w:val="V115Char"/>
        </w:rPr>
        <w:t>:</w:t>
      </w:r>
      <w:r w:rsidR="002D45AE" w:rsidRPr="007A4432">
        <w:rPr>
          <w:rStyle w:val="V115Char"/>
        </w:rPr>
        <w:t xml:space="preserve"> works for </w:t>
      </w:r>
      <w:r w:rsidRPr="007A4432">
        <w:rPr>
          <w:rStyle w:val="V115Char"/>
        </w:rPr>
        <w:t xml:space="preserve">stars only) </w:t>
      </w:r>
      <w:r w:rsidRPr="00D5199D">
        <w:rPr>
          <w:rFonts w:eastAsia="Times New Roman" w:cs="Arial"/>
          <w:szCs w:val="20"/>
          <w:lang w:eastAsia="en-GB"/>
        </w:rPr>
        <w:t>at the Assumed Position are displayed</w:t>
      </w:r>
      <w:r w:rsidRPr="00E21B3E">
        <w:rPr>
          <w:rFonts w:eastAsia="Times New Roman" w:cs="Arial"/>
          <w:szCs w:val="20"/>
          <w:lang w:eastAsia="en-GB"/>
        </w:rPr>
        <w:t xml:space="preserve"> in the lower right corner</w:t>
      </w:r>
      <w:r>
        <w:rPr>
          <w:rFonts w:eastAsia="Times New Roman" w:cs="Arial"/>
          <w:szCs w:val="20"/>
          <w:lang w:eastAsia="en-GB"/>
        </w:rPr>
        <w:t xml:space="preserve">. These are calculated using </w:t>
      </w:r>
      <w:r w:rsidRPr="00E21B3E">
        <w:rPr>
          <w:rFonts w:eastAsia="Times New Roman" w:cs="Arial"/>
          <w:szCs w:val="20"/>
          <w:lang w:eastAsia="en-GB"/>
        </w:rPr>
        <w:t>the height of eye, temperature</w:t>
      </w:r>
      <w:r>
        <w:rPr>
          <w:rFonts w:eastAsia="Times New Roman" w:cs="Arial"/>
          <w:szCs w:val="20"/>
          <w:lang w:eastAsia="en-GB"/>
        </w:rPr>
        <w:t xml:space="preserve">, </w:t>
      </w:r>
      <w:r w:rsidRPr="00E21B3E">
        <w:rPr>
          <w:rFonts w:eastAsia="Times New Roman" w:cs="Arial"/>
          <w:szCs w:val="20"/>
          <w:lang w:eastAsia="en-GB"/>
        </w:rPr>
        <w:t xml:space="preserve">pressure </w:t>
      </w:r>
      <w:r>
        <w:rPr>
          <w:rFonts w:eastAsia="Times New Roman" w:cs="Arial"/>
          <w:szCs w:val="20"/>
          <w:lang w:eastAsia="en-GB"/>
        </w:rPr>
        <w:t xml:space="preserve">and limb </w:t>
      </w:r>
      <w:r w:rsidRPr="00E21B3E">
        <w:rPr>
          <w:rFonts w:eastAsia="Times New Roman" w:cs="Arial"/>
          <w:szCs w:val="20"/>
          <w:lang w:eastAsia="en-GB"/>
        </w:rPr>
        <w:t>that you have set in Sextant Altitude Corrections</w:t>
      </w:r>
      <w:r>
        <w:rPr>
          <w:rFonts w:eastAsia="Times New Roman" w:cs="Arial"/>
          <w:szCs w:val="20"/>
          <w:lang w:eastAsia="en-GB"/>
        </w:rPr>
        <w:t xml:space="preserve">, </w:t>
      </w:r>
      <w:r w:rsidRPr="00341D51">
        <w:rPr>
          <w:rFonts w:eastAsia="Times New Roman" w:cs="Arial"/>
          <w:szCs w:val="20"/>
          <w:u w:val="single"/>
          <w:lang w:eastAsia="en-GB"/>
        </w:rPr>
        <w:t xml:space="preserve">not </w:t>
      </w:r>
      <w:r w:rsidR="002D45AE">
        <w:rPr>
          <w:rFonts w:eastAsia="Times New Roman" w:cs="Arial"/>
          <w:szCs w:val="20"/>
          <w:lang w:eastAsia="en-GB"/>
        </w:rPr>
        <w:t xml:space="preserve">the </w:t>
      </w:r>
      <w:r>
        <w:rPr>
          <w:rFonts w:eastAsia="Times New Roman" w:cs="Arial"/>
          <w:szCs w:val="20"/>
          <w:lang w:eastAsia="en-GB"/>
        </w:rPr>
        <w:t xml:space="preserve">upper limb / sea level / standard conditions </w:t>
      </w:r>
      <w:r w:rsidR="002D45AE">
        <w:rPr>
          <w:rFonts w:eastAsia="Times New Roman" w:cs="Arial"/>
          <w:szCs w:val="20"/>
          <w:lang w:eastAsia="en-GB"/>
        </w:rPr>
        <w:t xml:space="preserve">that </w:t>
      </w:r>
      <w:r w:rsidR="00320870">
        <w:rPr>
          <w:rFonts w:eastAsia="Times New Roman" w:cs="Arial"/>
          <w:szCs w:val="20"/>
          <w:lang w:eastAsia="en-GB"/>
        </w:rPr>
        <w:t xml:space="preserve">are </w:t>
      </w:r>
      <w:r>
        <w:rPr>
          <w:rFonts w:eastAsia="Times New Roman" w:cs="Arial"/>
          <w:szCs w:val="20"/>
          <w:lang w:eastAsia="en-GB"/>
        </w:rPr>
        <w:t>used in almanacs.</w:t>
      </w:r>
      <w:r w:rsidRPr="00E21B3E">
        <w:rPr>
          <w:rFonts w:eastAsia="Times New Roman" w:cs="Arial"/>
          <w:szCs w:val="20"/>
          <w:lang w:eastAsia="en-GB"/>
        </w:rPr>
        <w:t xml:space="preserve"> Calculation accuracy is believed to be within 5 seconds, except for near circumpolar situations. However, naked eye observation of rising and setting will be quite different from these times, partly due to refraction anomalies but mainly due to atmospheric extinction. </w:t>
      </w:r>
      <w:r w:rsidRPr="00EC6DB4">
        <w:rPr>
          <w:rFonts w:eastAsia="Times New Roman" w:cs="Arial"/>
          <w:szCs w:val="20"/>
          <w:lang w:eastAsia="en-GB"/>
        </w:rPr>
        <w:t>See 17.1A</w:t>
      </w:r>
      <w:r w:rsidRPr="00E21B3E">
        <w:rPr>
          <w:rFonts w:eastAsia="Times New Roman" w:cs="Arial"/>
          <w:szCs w:val="20"/>
          <w:lang w:eastAsia="en-GB"/>
        </w:rPr>
        <w:t xml:space="preserve"> for more detail on atmospheric extinction, a subject under practical study by the author whenever opportunities arise. Displayed times are when these three events occur on the selected (ship’s time) date, so, for an evening star rise, say </w:t>
      </w:r>
      <w:r w:rsidR="002C0920">
        <w:rPr>
          <w:rFonts w:eastAsia="Times New Roman" w:cs="Arial"/>
          <w:szCs w:val="20"/>
          <w:lang w:eastAsia="en-GB"/>
        </w:rPr>
        <w:t>22</w:t>
      </w:r>
      <w:r w:rsidRPr="00E21B3E">
        <w:rPr>
          <w:rFonts w:eastAsia="Times New Roman" w:cs="Arial"/>
          <w:szCs w:val="20"/>
          <w:lang w:eastAsia="en-GB"/>
        </w:rPr>
        <w:t xml:space="preserve">00, the displayed set time would be for when it previously set on the morning of that (ship’s time) day, not for the set the following morning. Occasionally an event can occur twice on a given day, just after and just before midnight, in which case, the later event time is shown below the earlier one. If the </w:t>
      </w:r>
      <w:r>
        <w:rPr>
          <w:rFonts w:eastAsia="Times New Roman" w:cs="Arial"/>
          <w:szCs w:val="20"/>
          <w:lang w:eastAsia="en-GB"/>
        </w:rPr>
        <w:t>body</w:t>
      </w:r>
      <w:r w:rsidRPr="00E21B3E">
        <w:rPr>
          <w:rFonts w:eastAsia="Times New Roman" w:cs="Arial"/>
          <w:szCs w:val="20"/>
          <w:lang w:eastAsia="en-GB"/>
        </w:rPr>
        <w:t xml:space="preserve"> does not rise or set that day, NONE is displayed. (If using GMT input mode, note that the times will be for the present day in ship’s time, which may be different from the entered GMT day.) Times are still listed in daylight and the time of upper meridian passage is always displayed, even if the </w:t>
      </w:r>
      <w:r>
        <w:rPr>
          <w:rFonts w:eastAsia="Times New Roman" w:cs="Arial"/>
          <w:szCs w:val="20"/>
          <w:lang w:eastAsia="en-GB"/>
        </w:rPr>
        <w:t>body</w:t>
      </w:r>
      <w:r w:rsidRPr="00E21B3E">
        <w:rPr>
          <w:rFonts w:eastAsia="Times New Roman" w:cs="Arial"/>
          <w:szCs w:val="20"/>
          <w:lang w:eastAsia="en-GB"/>
        </w:rPr>
        <w:t xml:space="preserve"> is below the horizon. </w:t>
      </w:r>
      <w:r>
        <w:rPr>
          <w:rFonts w:eastAsia="Times New Roman" w:cs="Arial"/>
          <w:szCs w:val="20"/>
          <w:lang w:eastAsia="en-GB"/>
        </w:rPr>
        <w:t xml:space="preserve">Upper Meridian Passage times are when the body transits the local upper meridian (LHA=000.00), not the times of maximum altitude (culmination) which can be different due to </w:t>
      </w:r>
      <w:r w:rsidR="001A47E5">
        <w:rPr>
          <w:rFonts w:eastAsia="Times New Roman" w:cs="Arial"/>
          <w:szCs w:val="20"/>
          <w:lang w:eastAsia="en-GB"/>
        </w:rPr>
        <w:t xml:space="preserve">observer motion and/or </w:t>
      </w:r>
      <w:r w:rsidR="00514AAA">
        <w:rPr>
          <w:rFonts w:eastAsia="Times New Roman" w:cs="Arial"/>
          <w:szCs w:val="20"/>
          <w:lang w:eastAsia="en-GB"/>
        </w:rPr>
        <w:t xml:space="preserve">the </w:t>
      </w:r>
      <w:r>
        <w:rPr>
          <w:rFonts w:eastAsia="Times New Roman" w:cs="Arial"/>
          <w:szCs w:val="20"/>
          <w:lang w:eastAsia="en-GB"/>
        </w:rPr>
        <w:t>body’s declination not being constant. (</w:t>
      </w:r>
      <w:r w:rsidRPr="00E21B3E">
        <w:rPr>
          <w:rFonts w:eastAsia="Times New Roman" w:cs="Arial"/>
          <w:szCs w:val="20"/>
          <w:lang w:eastAsia="en-GB"/>
        </w:rPr>
        <w:t xml:space="preserve">The time of </w:t>
      </w:r>
      <w:r w:rsidRPr="00707465">
        <w:rPr>
          <w:rFonts w:eastAsia="Times New Roman" w:cs="Arial"/>
          <w:szCs w:val="20"/>
          <w:u w:val="single"/>
          <w:lang w:eastAsia="en-GB"/>
        </w:rPr>
        <w:t>lower</w:t>
      </w:r>
      <w:r w:rsidRPr="00E21B3E">
        <w:rPr>
          <w:rFonts w:eastAsia="Times New Roman" w:cs="Arial"/>
          <w:szCs w:val="20"/>
          <w:lang w:eastAsia="en-GB"/>
        </w:rPr>
        <w:t xml:space="preserve"> </w:t>
      </w:r>
      <w:r>
        <w:rPr>
          <w:rFonts w:eastAsia="Times New Roman" w:cs="Arial"/>
          <w:szCs w:val="20"/>
          <w:lang w:eastAsia="en-GB"/>
        </w:rPr>
        <w:t xml:space="preserve">meridian passage for any </w:t>
      </w:r>
      <w:r w:rsidRPr="0064237E">
        <w:rPr>
          <w:rFonts w:eastAsia="Times New Roman" w:cs="Arial"/>
          <w:szCs w:val="20"/>
          <w:u w:val="single"/>
          <w:lang w:eastAsia="en-GB"/>
        </w:rPr>
        <w:t>star</w:t>
      </w:r>
      <w:r>
        <w:rPr>
          <w:rFonts w:eastAsia="Times New Roman" w:cs="Arial"/>
          <w:szCs w:val="20"/>
          <w:lang w:eastAsia="en-GB"/>
        </w:rPr>
        <w:t xml:space="preserve"> will be 11</w:t>
      </w:r>
      <w:r w:rsidRPr="00E21B3E">
        <w:rPr>
          <w:rFonts w:eastAsia="Times New Roman" w:cs="Arial"/>
          <w:szCs w:val="20"/>
          <w:vertAlign w:val="superscript"/>
          <w:lang w:eastAsia="en-GB"/>
        </w:rPr>
        <w:t>h</w:t>
      </w:r>
      <w:r>
        <w:rPr>
          <w:rFonts w:eastAsia="Times New Roman" w:cs="Arial"/>
          <w:szCs w:val="20"/>
          <w:lang w:eastAsia="en-GB"/>
        </w:rPr>
        <w:t xml:space="preserve"> 58</w:t>
      </w:r>
      <w:r w:rsidRPr="00E21B3E">
        <w:rPr>
          <w:rFonts w:eastAsia="Times New Roman" w:cs="Arial"/>
          <w:szCs w:val="20"/>
          <w:vertAlign w:val="superscript"/>
          <w:lang w:eastAsia="en-GB"/>
        </w:rPr>
        <w:t>m</w:t>
      </w:r>
      <w:r>
        <w:rPr>
          <w:rFonts w:eastAsia="Times New Roman" w:cs="Arial"/>
          <w:szCs w:val="20"/>
          <w:lang w:eastAsia="en-GB"/>
        </w:rPr>
        <w:t xml:space="preserve"> 02</w:t>
      </w:r>
      <w:r w:rsidRPr="00E21B3E">
        <w:rPr>
          <w:rFonts w:eastAsia="Times New Roman" w:cs="Arial"/>
          <w:szCs w:val="20"/>
          <w:vertAlign w:val="superscript"/>
          <w:lang w:eastAsia="en-GB"/>
        </w:rPr>
        <w:t>s</w:t>
      </w:r>
      <w:r>
        <w:rPr>
          <w:rFonts w:eastAsia="Times New Roman" w:cs="Arial"/>
          <w:szCs w:val="20"/>
          <w:lang w:eastAsia="en-GB"/>
        </w:rPr>
        <w:t xml:space="preserve"> earlier and later.)</w:t>
      </w:r>
    </w:p>
    <w:p w14:paraId="6EACC555" w14:textId="751B5040" w:rsidR="00EC6DB4" w:rsidRDefault="00EC6DB4" w:rsidP="0055188B">
      <w:pPr>
        <w:pStyle w:val="ListParagraph"/>
        <w:spacing w:after="0" w:line="240" w:lineRule="auto"/>
        <w:ind w:left="0"/>
        <w:rPr>
          <w:rFonts w:eastAsia="Times New Roman" w:cs="Arial"/>
          <w:szCs w:val="20"/>
          <w:lang w:eastAsia="en-GB"/>
        </w:rPr>
      </w:pPr>
    </w:p>
    <w:p w14:paraId="33E2A98D" w14:textId="17EA5DC3" w:rsidR="00EC6DB4" w:rsidRDefault="004F1B51" w:rsidP="0055188B">
      <w:pPr>
        <w:pStyle w:val="ListParagraph"/>
        <w:spacing w:after="0" w:line="240" w:lineRule="auto"/>
        <w:ind w:left="0"/>
        <w:rPr>
          <w:rFonts w:eastAsia="Times New Roman" w:cs="Arial"/>
          <w:szCs w:val="20"/>
          <w:lang w:eastAsia="en-GB"/>
        </w:rPr>
      </w:pPr>
      <w:r>
        <w:rPr>
          <w:rFonts w:eastAsia="Times New Roman" w:cs="Arial"/>
          <w:szCs w:val="20"/>
          <w:lang w:eastAsia="en-GB"/>
        </w:rPr>
        <w:t xml:space="preserve">This module of </w:t>
      </w:r>
      <w:r w:rsidR="00F13F44">
        <w:rPr>
          <w:rFonts w:eastAsia="Times New Roman" w:cs="Arial"/>
          <w:szCs w:val="20"/>
          <w:lang w:eastAsia="en-GB"/>
        </w:rPr>
        <w:t xml:space="preserve">Astron can help </w:t>
      </w:r>
      <w:r w:rsidR="0091180D">
        <w:rPr>
          <w:rFonts w:eastAsia="Times New Roman" w:cs="Arial"/>
          <w:szCs w:val="20"/>
          <w:lang w:eastAsia="en-GB"/>
        </w:rPr>
        <w:t>refute</w:t>
      </w:r>
      <w:r w:rsidR="00F13F44">
        <w:rPr>
          <w:rFonts w:eastAsia="Times New Roman" w:cs="Arial"/>
          <w:szCs w:val="20"/>
          <w:lang w:eastAsia="en-GB"/>
        </w:rPr>
        <w:t xml:space="preserve"> the myth that the Moon cannot rise twice in the same day</w:t>
      </w:r>
      <w:r w:rsidR="00B417E6">
        <w:rPr>
          <w:rFonts w:eastAsia="Times New Roman" w:cs="Arial"/>
          <w:szCs w:val="20"/>
          <w:lang w:eastAsia="en-GB"/>
        </w:rPr>
        <w:t xml:space="preserve"> because </w:t>
      </w:r>
      <w:r w:rsidR="00704965">
        <w:rPr>
          <w:rFonts w:eastAsia="Times New Roman" w:cs="Arial"/>
          <w:szCs w:val="20"/>
          <w:lang w:eastAsia="en-GB"/>
        </w:rPr>
        <w:t xml:space="preserve">her </w:t>
      </w:r>
      <w:r w:rsidR="003714D9">
        <w:rPr>
          <w:rFonts w:eastAsia="Times New Roman" w:cs="Arial"/>
          <w:szCs w:val="20"/>
          <w:lang w:eastAsia="en-GB"/>
        </w:rPr>
        <w:t>meridian</w:t>
      </w:r>
      <w:r w:rsidR="00704965">
        <w:rPr>
          <w:rFonts w:eastAsia="Times New Roman" w:cs="Arial"/>
          <w:szCs w:val="20"/>
          <w:lang w:eastAsia="en-GB"/>
        </w:rPr>
        <w:t xml:space="preserve"> passage </w:t>
      </w:r>
      <w:r w:rsidR="003714D9">
        <w:rPr>
          <w:rFonts w:eastAsia="Times New Roman" w:cs="Arial"/>
          <w:szCs w:val="20"/>
          <w:lang w:eastAsia="en-GB"/>
        </w:rPr>
        <w:t xml:space="preserve">times are </w:t>
      </w:r>
      <w:r w:rsidR="003B0C7C">
        <w:rPr>
          <w:rFonts w:eastAsia="Times New Roman" w:cs="Arial"/>
          <w:szCs w:val="20"/>
          <w:lang w:eastAsia="en-GB"/>
        </w:rPr>
        <w:t xml:space="preserve">around </w:t>
      </w:r>
      <w:r w:rsidR="00B417E6">
        <w:rPr>
          <w:rFonts w:eastAsia="Times New Roman" w:cs="Arial"/>
          <w:szCs w:val="20"/>
          <w:lang w:eastAsia="en-GB"/>
        </w:rPr>
        <w:t>50 minutes</w:t>
      </w:r>
      <w:r w:rsidR="00270151">
        <w:rPr>
          <w:rFonts w:eastAsia="Times New Roman" w:cs="Arial"/>
          <w:szCs w:val="20"/>
          <w:lang w:eastAsia="en-GB"/>
        </w:rPr>
        <w:t xml:space="preserve"> later each day.</w:t>
      </w:r>
      <w:r w:rsidR="00B417E6">
        <w:rPr>
          <w:rFonts w:eastAsia="Times New Roman" w:cs="Arial"/>
          <w:szCs w:val="20"/>
          <w:lang w:eastAsia="en-GB"/>
        </w:rPr>
        <w:t xml:space="preserve"> </w:t>
      </w:r>
      <w:r w:rsidR="00E8015E">
        <w:rPr>
          <w:rFonts w:eastAsia="Times New Roman" w:cs="Arial"/>
          <w:szCs w:val="20"/>
          <w:lang w:eastAsia="en-GB"/>
        </w:rPr>
        <w:t xml:space="preserve">Try entering the following settings: </w:t>
      </w:r>
      <w:r w:rsidR="000F1519">
        <w:rPr>
          <w:rFonts w:eastAsia="Times New Roman" w:cs="Arial"/>
          <w:szCs w:val="20"/>
          <w:lang w:eastAsia="en-GB"/>
        </w:rPr>
        <w:t xml:space="preserve">Any GMT or ship’s time, </w:t>
      </w:r>
      <w:r w:rsidR="00603BFB">
        <w:rPr>
          <w:rFonts w:eastAsia="Times New Roman" w:cs="Arial"/>
          <w:szCs w:val="20"/>
          <w:lang w:eastAsia="en-GB"/>
        </w:rPr>
        <w:t>2025 June 19</w:t>
      </w:r>
      <w:r w:rsidR="00603BFB" w:rsidRPr="0069343A">
        <w:rPr>
          <w:rFonts w:eastAsia="Times New Roman" w:cs="Arial"/>
          <w:szCs w:val="20"/>
          <w:vertAlign w:val="superscript"/>
          <w:lang w:eastAsia="en-GB"/>
        </w:rPr>
        <w:t>th</w:t>
      </w:r>
      <w:r w:rsidR="0069343A">
        <w:rPr>
          <w:rFonts w:eastAsia="Times New Roman" w:cs="Arial"/>
          <w:szCs w:val="20"/>
          <w:lang w:eastAsia="en-GB"/>
        </w:rPr>
        <w:t xml:space="preserve">, </w:t>
      </w:r>
      <w:r w:rsidR="000F1519">
        <w:rPr>
          <w:rFonts w:eastAsia="Times New Roman" w:cs="Arial"/>
          <w:szCs w:val="20"/>
          <w:lang w:eastAsia="en-GB"/>
        </w:rPr>
        <w:t>Time Zone 0, D</w:t>
      </w:r>
      <w:r w:rsidR="00675DAD">
        <w:rPr>
          <w:rFonts w:eastAsia="Times New Roman" w:cs="Arial"/>
          <w:szCs w:val="20"/>
          <w:lang w:eastAsia="en-GB"/>
        </w:rPr>
        <w:t>aylight Saving 0,</w:t>
      </w:r>
      <w:r w:rsidR="0069343A">
        <w:rPr>
          <w:rFonts w:eastAsia="Times New Roman" w:cs="Arial"/>
          <w:szCs w:val="20"/>
          <w:lang w:eastAsia="en-GB"/>
        </w:rPr>
        <w:t xml:space="preserve"> </w:t>
      </w:r>
      <w:r w:rsidR="00FE2D27">
        <w:rPr>
          <w:rFonts w:eastAsia="Times New Roman" w:cs="Arial"/>
          <w:szCs w:val="20"/>
          <w:lang w:eastAsia="en-GB"/>
        </w:rPr>
        <w:t>Moon, N65 00.0 E000 00.0</w:t>
      </w:r>
      <w:r w:rsidR="00D9714A">
        <w:rPr>
          <w:rFonts w:eastAsia="Times New Roman" w:cs="Arial"/>
          <w:szCs w:val="20"/>
          <w:lang w:eastAsia="en-GB"/>
        </w:rPr>
        <w:t xml:space="preserve">. </w:t>
      </w:r>
      <w:r w:rsidR="006F2C4A">
        <w:rPr>
          <w:rFonts w:eastAsia="Times New Roman" w:cs="Arial"/>
          <w:szCs w:val="20"/>
          <w:lang w:eastAsia="en-GB"/>
        </w:rPr>
        <w:t>The reason is that (on th</w:t>
      </w:r>
      <w:r w:rsidR="00321BD4">
        <w:rPr>
          <w:rFonts w:eastAsia="Times New Roman" w:cs="Arial"/>
          <w:szCs w:val="20"/>
          <w:lang w:eastAsia="en-GB"/>
        </w:rPr>
        <w:t>is</w:t>
      </w:r>
      <w:r w:rsidR="006F2C4A">
        <w:rPr>
          <w:rFonts w:eastAsia="Times New Roman" w:cs="Arial"/>
          <w:szCs w:val="20"/>
          <w:lang w:eastAsia="en-GB"/>
        </w:rPr>
        <w:t xml:space="preserve"> date) her declination is becoming more Northerly</w:t>
      </w:r>
      <w:r w:rsidR="00D52097">
        <w:rPr>
          <w:rFonts w:eastAsia="Times New Roman" w:cs="Arial"/>
          <w:szCs w:val="20"/>
          <w:lang w:eastAsia="en-GB"/>
        </w:rPr>
        <w:t xml:space="preserve"> at a rate of over 6 degrees </w:t>
      </w:r>
      <w:r w:rsidR="00703B60">
        <w:rPr>
          <w:rFonts w:eastAsia="Times New Roman" w:cs="Arial"/>
          <w:szCs w:val="20"/>
          <w:lang w:eastAsia="en-GB"/>
        </w:rPr>
        <w:t>per</w:t>
      </w:r>
      <w:r w:rsidR="00D52097">
        <w:rPr>
          <w:rFonts w:eastAsia="Times New Roman" w:cs="Arial"/>
          <w:szCs w:val="20"/>
          <w:lang w:eastAsia="en-GB"/>
        </w:rPr>
        <w:t xml:space="preserve"> day.</w:t>
      </w:r>
      <w:r w:rsidR="007854E3">
        <w:rPr>
          <w:rFonts w:eastAsia="Times New Roman" w:cs="Arial"/>
          <w:szCs w:val="20"/>
          <w:lang w:eastAsia="en-GB"/>
        </w:rPr>
        <w:t xml:space="preserve"> (See also 11.5 re Moon</w:t>
      </w:r>
      <w:r w:rsidR="000E6650">
        <w:rPr>
          <w:rFonts w:eastAsia="Times New Roman" w:cs="Arial"/>
          <w:szCs w:val="20"/>
          <w:lang w:eastAsia="en-GB"/>
        </w:rPr>
        <w:t xml:space="preserve"> Meridian Passage)</w:t>
      </w:r>
    </w:p>
    <w:p w14:paraId="45DA6B9B" w14:textId="675EE223" w:rsidR="00F561E2" w:rsidRDefault="00F561E2" w:rsidP="0055188B">
      <w:pPr>
        <w:pStyle w:val="ListParagraph"/>
        <w:spacing w:after="0" w:line="240" w:lineRule="auto"/>
        <w:ind w:left="0"/>
        <w:rPr>
          <w:rFonts w:eastAsia="Times New Roman" w:cs="Arial"/>
          <w:szCs w:val="20"/>
          <w:lang w:eastAsia="en-GB"/>
        </w:rPr>
      </w:pPr>
    </w:p>
    <w:p w14:paraId="785641B7" w14:textId="77777777" w:rsidR="000B15D7" w:rsidRPr="002370CC" w:rsidRDefault="00182FA0" w:rsidP="0055188B">
      <w:pPr>
        <w:spacing w:after="0" w:line="240" w:lineRule="auto"/>
        <w:rPr>
          <w:rFonts w:eastAsia="Times New Roman" w:cs="Arial"/>
          <w:b/>
          <w:szCs w:val="20"/>
          <w:lang w:eastAsia="en-GB"/>
        </w:rPr>
      </w:pPr>
      <w:r w:rsidRPr="002370CC">
        <w:rPr>
          <w:rFonts w:eastAsia="Times New Roman" w:cs="Arial"/>
          <w:b/>
          <w:szCs w:val="20"/>
          <w:lang w:eastAsia="en-GB"/>
        </w:rPr>
        <w:t>General Note</w:t>
      </w:r>
      <w:r w:rsidR="000B15D7" w:rsidRPr="002370CC">
        <w:rPr>
          <w:rFonts w:eastAsia="Times New Roman" w:cs="Arial"/>
          <w:b/>
          <w:szCs w:val="20"/>
          <w:lang w:eastAsia="en-GB"/>
        </w:rPr>
        <w:t xml:space="preserve"> on Observation Window and Rise, Mer Passage and Set Times.</w:t>
      </w:r>
    </w:p>
    <w:p w14:paraId="35650E5B" w14:textId="1BEB06F0" w:rsidR="00182FA0" w:rsidRDefault="00182FA0" w:rsidP="0055188B">
      <w:pPr>
        <w:pStyle w:val="ListParagraph"/>
        <w:spacing w:after="0" w:line="240" w:lineRule="auto"/>
        <w:ind w:left="0"/>
        <w:rPr>
          <w:rFonts w:eastAsia="Times New Roman" w:cs="Arial"/>
          <w:szCs w:val="20"/>
          <w:lang w:eastAsia="en-GB"/>
        </w:rPr>
      </w:pPr>
      <w:r w:rsidRPr="00292397">
        <w:rPr>
          <w:rFonts w:eastAsia="Times New Roman" w:cs="Arial"/>
          <w:szCs w:val="20"/>
          <w:lang w:eastAsia="en-GB"/>
        </w:rPr>
        <w:t xml:space="preserve">The twilight observation window and times of sunrise, </w:t>
      </w:r>
      <w:r>
        <w:rPr>
          <w:rFonts w:eastAsia="Times New Roman" w:cs="Arial"/>
          <w:szCs w:val="20"/>
          <w:lang w:eastAsia="en-GB"/>
        </w:rPr>
        <w:t xml:space="preserve">upper </w:t>
      </w:r>
      <w:r w:rsidRPr="00292397">
        <w:rPr>
          <w:rFonts w:eastAsia="Times New Roman" w:cs="Arial"/>
          <w:szCs w:val="20"/>
          <w:lang w:eastAsia="en-GB"/>
        </w:rPr>
        <w:t>mer</w:t>
      </w:r>
      <w:r>
        <w:rPr>
          <w:rFonts w:eastAsia="Times New Roman" w:cs="Arial"/>
          <w:szCs w:val="20"/>
          <w:lang w:eastAsia="en-GB"/>
        </w:rPr>
        <w:t>idian</w:t>
      </w:r>
      <w:r w:rsidRPr="00292397">
        <w:rPr>
          <w:rFonts w:eastAsia="Times New Roman" w:cs="Arial"/>
          <w:szCs w:val="20"/>
          <w:lang w:eastAsia="en-GB"/>
        </w:rPr>
        <w:t xml:space="preserve"> passage and sunset are always given in Ship’s Time. If you want to see these times in GMT, temporarily set the time zone and </w:t>
      </w:r>
      <w:r w:rsidR="00111E48" w:rsidRPr="00292397">
        <w:rPr>
          <w:rFonts w:eastAsia="Times New Roman" w:cs="Arial"/>
          <w:szCs w:val="20"/>
          <w:lang w:eastAsia="en-GB"/>
        </w:rPr>
        <w:t>daylight-saving</w:t>
      </w:r>
      <w:r w:rsidRPr="00292397">
        <w:rPr>
          <w:rFonts w:eastAsia="Times New Roman" w:cs="Arial"/>
          <w:szCs w:val="20"/>
          <w:lang w:eastAsia="en-GB"/>
        </w:rPr>
        <w:t xml:space="preserve"> fields to zero. If you do this, the times will be for the events during the GMT day, not during the ship’s time day.</w:t>
      </w:r>
    </w:p>
    <w:p w14:paraId="2275E242" w14:textId="1F75B2E1" w:rsidR="00007650" w:rsidRDefault="00007650" w:rsidP="0055188B">
      <w:pPr>
        <w:pStyle w:val="ListParagraph"/>
        <w:spacing w:after="0" w:line="240" w:lineRule="auto"/>
        <w:ind w:left="0"/>
        <w:rPr>
          <w:rFonts w:eastAsia="Times New Roman" w:cs="Arial"/>
          <w:szCs w:val="20"/>
          <w:lang w:eastAsia="en-GB"/>
        </w:rPr>
      </w:pPr>
    </w:p>
    <w:p w14:paraId="372B29E5" w14:textId="77777777" w:rsidR="00FF4D24" w:rsidRDefault="00252C1B" w:rsidP="00DE0001">
      <w:pPr>
        <w:pStyle w:val="ListParagraph"/>
        <w:spacing w:after="0" w:line="240" w:lineRule="auto"/>
        <w:ind w:left="0"/>
        <w:rPr>
          <w:rFonts w:eastAsia="Times New Roman" w:cs="Arial"/>
          <w:szCs w:val="20"/>
          <w:lang w:eastAsia="en-GB"/>
        </w:rPr>
      </w:pPr>
      <w:r>
        <w:rPr>
          <w:rFonts w:eastAsia="Times New Roman" w:cs="Arial"/>
          <w:szCs w:val="20"/>
          <w:lang w:eastAsia="en-GB"/>
        </w:rPr>
        <w:t xml:space="preserve">At the risk of </w:t>
      </w:r>
      <w:r w:rsidR="00C1574C">
        <w:rPr>
          <w:rFonts w:eastAsia="Times New Roman" w:cs="Arial"/>
          <w:szCs w:val="20"/>
          <w:lang w:eastAsia="en-GB"/>
        </w:rPr>
        <w:t>confusing the issue</w:t>
      </w:r>
      <w:r>
        <w:rPr>
          <w:rFonts w:eastAsia="Times New Roman" w:cs="Arial"/>
          <w:szCs w:val="20"/>
          <w:lang w:eastAsia="en-GB"/>
        </w:rPr>
        <w:t xml:space="preserve">, you can </w:t>
      </w:r>
      <w:r w:rsidR="00B1596B">
        <w:rPr>
          <w:rFonts w:eastAsia="Times New Roman" w:cs="Arial"/>
          <w:szCs w:val="20"/>
          <w:lang w:eastAsia="en-GB"/>
        </w:rPr>
        <w:t>set</w:t>
      </w:r>
      <w:r>
        <w:rPr>
          <w:rFonts w:eastAsia="Times New Roman" w:cs="Arial"/>
          <w:szCs w:val="20"/>
          <w:lang w:eastAsia="en-GB"/>
        </w:rPr>
        <w:t xml:space="preserve"> Ship’s Time to any</w:t>
      </w:r>
      <w:r w:rsidR="00C3611F">
        <w:rPr>
          <w:rFonts w:eastAsia="Times New Roman" w:cs="Arial"/>
          <w:szCs w:val="20"/>
          <w:lang w:eastAsia="en-GB"/>
        </w:rPr>
        <w:t xml:space="preserve"> world time. </w:t>
      </w:r>
      <w:r w:rsidR="00B1596B">
        <w:rPr>
          <w:rFonts w:eastAsia="Times New Roman" w:cs="Arial"/>
          <w:szCs w:val="20"/>
          <w:lang w:eastAsia="en-GB"/>
        </w:rPr>
        <w:t>So,</w:t>
      </w:r>
      <w:r w:rsidR="004544A0">
        <w:rPr>
          <w:rFonts w:eastAsia="Times New Roman" w:cs="Arial"/>
          <w:szCs w:val="20"/>
          <w:lang w:eastAsia="en-GB"/>
        </w:rPr>
        <w:t xml:space="preserve"> if you live in California and set your </w:t>
      </w:r>
      <w:r w:rsidR="00443FCA">
        <w:rPr>
          <w:rFonts w:eastAsia="Times New Roman" w:cs="Arial"/>
          <w:szCs w:val="20"/>
          <w:lang w:eastAsia="en-GB"/>
        </w:rPr>
        <w:t>date to 1</w:t>
      </w:r>
      <w:r w:rsidR="00443FCA" w:rsidRPr="00443FCA">
        <w:rPr>
          <w:rFonts w:eastAsia="Times New Roman" w:cs="Arial"/>
          <w:szCs w:val="20"/>
          <w:vertAlign w:val="superscript"/>
          <w:lang w:eastAsia="en-GB"/>
        </w:rPr>
        <w:t>st</w:t>
      </w:r>
      <w:r w:rsidR="00443FCA">
        <w:rPr>
          <w:rFonts w:eastAsia="Times New Roman" w:cs="Arial"/>
          <w:szCs w:val="20"/>
          <w:lang w:eastAsia="en-GB"/>
        </w:rPr>
        <w:t xml:space="preserve"> January</w:t>
      </w:r>
      <w:r w:rsidR="005D7911">
        <w:rPr>
          <w:rFonts w:eastAsia="Times New Roman" w:cs="Arial"/>
          <w:szCs w:val="20"/>
          <w:lang w:eastAsia="en-GB"/>
        </w:rPr>
        <w:t xml:space="preserve"> 2018</w:t>
      </w:r>
      <w:r w:rsidR="008E004D">
        <w:rPr>
          <w:rFonts w:eastAsia="Times New Roman" w:cs="Arial"/>
          <w:szCs w:val="20"/>
          <w:lang w:eastAsia="en-GB"/>
        </w:rPr>
        <w:t>, Time Zone to -8</w:t>
      </w:r>
      <w:r w:rsidR="00EC065D">
        <w:rPr>
          <w:rFonts w:eastAsia="Times New Roman" w:cs="Arial"/>
          <w:szCs w:val="20"/>
          <w:lang w:eastAsia="en-GB"/>
        </w:rPr>
        <w:t xml:space="preserve"> </w:t>
      </w:r>
      <w:r w:rsidR="001C069D">
        <w:rPr>
          <w:rFonts w:eastAsia="Times New Roman" w:cs="Arial"/>
          <w:szCs w:val="20"/>
          <w:lang w:eastAsia="en-GB"/>
        </w:rPr>
        <w:t>but set</w:t>
      </w:r>
      <w:r w:rsidR="00E31F35">
        <w:rPr>
          <w:rFonts w:eastAsia="Times New Roman" w:cs="Arial"/>
          <w:szCs w:val="20"/>
          <w:lang w:eastAsia="en-GB"/>
        </w:rPr>
        <w:t xml:space="preserve"> your </w:t>
      </w:r>
      <w:r w:rsidR="004544A0">
        <w:rPr>
          <w:rFonts w:eastAsia="Times New Roman" w:cs="Arial"/>
          <w:szCs w:val="20"/>
          <w:lang w:eastAsia="en-GB"/>
        </w:rPr>
        <w:t xml:space="preserve">Assumed Position to </w:t>
      </w:r>
      <w:r w:rsidR="00340FF9">
        <w:rPr>
          <w:rFonts w:eastAsia="Times New Roman" w:cs="Arial"/>
          <w:szCs w:val="20"/>
          <w:lang w:eastAsia="en-GB"/>
        </w:rPr>
        <w:t xml:space="preserve">0N 105E (near Singapore), Astron will </w:t>
      </w:r>
      <w:r w:rsidR="001D1C6A">
        <w:rPr>
          <w:rFonts w:eastAsia="Times New Roman" w:cs="Arial"/>
          <w:szCs w:val="20"/>
          <w:lang w:eastAsia="en-GB"/>
        </w:rPr>
        <w:t xml:space="preserve">state that sunrise time is </w:t>
      </w:r>
      <w:r w:rsidR="00E31F35">
        <w:rPr>
          <w:rFonts w:eastAsia="Times New Roman" w:cs="Arial"/>
          <w:szCs w:val="20"/>
          <w:lang w:eastAsia="en-GB"/>
        </w:rPr>
        <w:t>15:00:07</w:t>
      </w:r>
      <w:r w:rsidR="00F738A4">
        <w:rPr>
          <w:rFonts w:eastAsia="Times New Roman" w:cs="Arial"/>
          <w:szCs w:val="20"/>
          <w:lang w:eastAsia="en-GB"/>
        </w:rPr>
        <w:t xml:space="preserve">. That is the </w:t>
      </w:r>
      <w:r w:rsidR="00F738A4" w:rsidRPr="00F738A4">
        <w:rPr>
          <w:rFonts w:eastAsia="Times New Roman" w:cs="Arial"/>
          <w:szCs w:val="20"/>
          <w:u w:val="single"/>
          <w:lang w:eastAsia="en-GB"/>
        </w:rPr>
        <w:t>Californian time</w:t>
      </w:r>
      <w:r w:rsidR="00F738A4">
        <w:rPr>
          <w:rFonts w:eastAsia="Times New Roman" w:cs="Arial"/>
          <w:szCs w:val="20"/>
          <w:lang w:eastAsia="en-GB"/>
        </w:rPr>
        <w:t xml:space="preserve"> </w:t>
      </w:r>
      <w:r w:rsidR="000D1E15">
        <w:rPr>
          <w:rFonts w:eastAsia="Times New Roman" w:cs="Arial"/>
          <w:szCs w:val="20"/>
          <w:lang w:eastAsia="en-GB"/>
        </w:rPr>
        <w:t>on 1</w:t>
      </w:r>
      <w:r w:rsidR="000D1E15" w:rsidRPr="000D1E15">
        <w:rPr>
          <w:rFonts w:eastAsia="Times New Roman" w:cs="Arial"/>
          <w:szCs w:val="20"/>
          <w:vertAlign w:val="superscript"/>
          <w:lang w:eastAsia="en-GB"/>
        </w:rPr>
        <w:t>st</w:t>
      </w:r>
      <w:r w:rsidR="000D1E15">
        <w:rPr>
          <w:rFonts w:eastAsia="Times New Roman" w:cs="Arial"/>
          <w:szCs w:val="20"/>
          <w:lang w:eastAsia="en-GB"/>
        </w:rPr>
        <w:t xml:space="preserve"> Jan </w:t>
      </w:r>
      <w:r w:rsidR="000D1E15" w:rsidRPr="000D1E15">
        <w:rPr>
          <w:rFonts w:eastAsia="Times New Roman" w:cs="Arial"/>
          <w:szCs w:val="20"/>
          <w:u w:val="single"/>
          <w:lang w:eastAsia="en-GB"/>
        </w:rPr>
        <w:t>Californian date</w:t>
      </w:r>
      <w:r w:rsidR="000D1E15">
        <w:rPr>
          <w:rFonts w:eastAsia="Times New Roman" w:cs="Arial"/>
          <w:szCs w:val="20"/>
          <w:lang w:eastAsia="en-GB"/>
        </w:rPr>
        <w:t xml:space="preserve"> </w:t>
      </w:r>
      <w:r w:rsidR="00F738A4">
        <w:rPr>
          <w:rFonts w:eastAsia="Times New Roman" w:cs="Arial"/>
          <w:szCs w:val="20"/>
          <w:lang w:eastAsia="en-GB"/>
        </w:rPr>
        <w:t xml:space="preserve">when the sun </w:t>
      </w:r>
      <w:r w:rsidR="006879D5">
        <w:rPr>
          <w:rFonts w:eastAsia="Times New Roman" w:cs="Arial"/>
          <w:szCs w:val="20"/>
          <w:lang w:eastAsia="en-GB"/>
        </w:rPr>
        <w:t>(</w:t>
      </w:r>
      <w:r w:rsidR="00F00C82">
        <w:rPr>
          <w:rFonts w:eastAsia="Times New Roman" w:cs="Arial"/>
          <w:szCs w:val="20"/>
          <w:lang w:eastAsia="en-GB"/>
        </w:rPr>
        <w:t>upper limb</w:t>
      </w:r>
      <w:r w:rsidR="006879D5">
        <w:rPr>
          <w:rFonts w:eastAsia="Times New Roman" w:cs="Arial"/>
          <w:szCs w:val="20"/>
          <w:lang w:eastAsia="en-GB"/>
        </w:rPr>
        <w:t>)</w:t>
      </w:r>
      <w:r w:rsidR="00F00C82">
        <w:rPr>
          <w:rFonts w:eastAsia="Times New Roman" w:cs="Arial"/>
          <w:szCs w:val="20"/>
          <w:lang w:eastAsia="en-GB"/>
        </w:rPr>
        <w:t xml:space="preserve"> </w:t>
      </w:r>
      <w:r w:rsidR="000D62B7">
        <w:rPr>
          <w:rFonts w:eastAsia="Times New Roman" w:cs="Arial"/>
          <w:szCs w:val="20"/>
          <w:lang w:eastAsia="en-GB"/>
        </w:rPr>
        <w:t xml:space="preserve">is </w:t>
      </w:r>
      <w:r w:rsidR="00BB499D">
        <w:rPr>
          <w:rFonts w:eastAsia="Times New Roman" w:cs="Arial"/>
          <w:szCs w:val="20"/>
          <w:lang w:eastAsia="en-GB"/>
        </w:rPr>
        <w:t>rising</w:t>
      </w:r>
      <w:r w:rsidR="000D1E15">
        <w:rPr>
          <w:rFonts w:eastAsia="Times New Roman" w:cs="Arial"/>
          <w:szCs w:val="20"/>
          <w:lang w:eastAsia="en-GB"/>
        </w:rPr>
        <w:t xml:space="preserve"> </w:t>
      </w:r>
      <w:r w:rsidR="00F738A4">
        <w:rPr>
          <w:rFonts w:eastAsia="Times New Roman" w:cs="Arial"/>
          <w:szCs w:val="20"/>
          <w:lang w:eastAsia="en-GB"/>
        </w:rPr>
        <w:t>in Singapore.</w:t>
      </w:r>
      <w:r w:rsidR="00445AD5">
        <w:rPr>
          <w:rFonts w:eastAsia="Times New Roman" w:cs="Arial"/>
          <w:szCs w:val="20"/>
          <w:lang w:eastAsia="en-GB"/>
        </w:rPr>
        <w:t xml:space="preserve"> </w:t>
      </w:r>
      <w:r w:rsidR="00577667">
        <w:rPr>
          <w:rFonts w:eastAsia="Times New Roman" w:cs="Arial"/>
          <w:szCs w:val="20"/>
          <w:lang w:eastAsia="en-GB"/>
        </w:rPr>
        <w:t xml:space="preserve"> </w:t>
      </w:r>
      <w:r w:rsidR="0007421D">
        <w:rPr>
          <w:rFonts w:eastAsia="Times New Roman" w:cs="Arial"/>
          <w:szCs w:val="20"/>
          <w:lang w:eastAsia="en-GB"/>
        </w:rPr>
        <w:t xml:space="preserve">But Singapore is 15 hours ahead of </w:t>
      </w:r>
      <w:r w:rsidR="002039F3">
        <w:rPr>
          <w:rFonts w:eastAsia="Times New Roman" w:cs="Arial"/>
          <w:szCs w:val="20"/>
          <w:lang w:eastAsia="en-GB"/>
        </w:rPr>
        <w:t>California,</w:t>
      </w:r>
      <w:r w:rsidR="0007421D">
        <w:rPr>
          <w:rFonts w:eastAsia="Times New Roman" w:cs="Arial"/>
          <w:szCs w:val="20"/>
          <w:lang w:eastAsia="en-GB"/>
        </w:rPr>
        <w:t xml:space="preserve"> </w:t>
      </w:r>
      <w:r w:rsidR="00C669B5">
        <w:rPr>
          <w:rFonts w:eastAsia="Times New Roman" w:cs="Arial"/>
          <w:szCs w:val="20"/>
          <w:lang w:eastAsia="en-GB"/>
        </w:rPr>
        <w:t>so the Singapore time of that same event is 06:00:07 on 2</w:t>
      </w:r>
      <w:r w:rsidR="00C669B5" w:rsidRPr="00F61D16">
        <w:rPr>
          <w:rFonts w:eastAsia="Times New Roman" w:cs="Arial"/>
          <w:szCs w:val="20"/>
          <w:vertAlign w:val="superscript"/>
          <w:lang w:eastAsia="en-GB"/>
        </w:rPr>
        <w:t>nd</w:t>
      </w:r>
      <w:r w:rsidR="00C669B5">
        <w:rPr>
          <w:rFonts w:eastAsia="Times New Roman" w:cs="Arial"/>
          <w:szCs w:val="20"/>
          <w:lang w:eastAsia="en-GB"/>
        </w:rPr>
        <w:t xml:space="preserve"> January Singapore time</w:t>
      </w:r>
      <w:r w:rsidR="00DF2404">
        <w:rPr>
          <w:rFonts w:eastAsia="Times New Roman" w:cs="Arial"/>
          <w:szCs w:val="20"/>
          <w:lang w:eastAsia="en-GB"/>
        </w:rPr>
        <w:t xml:space="preserve">. </w:t>
      </w:r>
      <w:r w:rsidR="00C669B5">
        <w:rPr>
          <w:rFonts w:eastAsia="Times New Roman" w:cs="Arial"/>
          <w:szCs w:val="20"/>
          <w:lang w:eastAsia="en-GB"/>
        </w:rPr>
        <w:t xml:space="preserve"> </w:t>
      </w:r>
      <w:r w:rsidR="00DF2404">
        <w:rPr>
          <w:rFonts w:eastAsia="Times New Roman" w:cs="Arial"/>
          <w:szCs w:val="20"/>
          <w:lang w:eastAsia="en-GB"/>
        </w:rPr>
        <w:t>(</w:t>
      </w:r>
      <w:r w:rsidR="00A95FAE">
        <w:rPr>
          <w:rFonts w:eastAsia="Times New Roman" w:cs="Arial"/>
          <w:szCs w:val="20"/>
          <w:lang w:eastAsia="en-GB"/>
        </w:rPr>
        <w:t xml:space="preserve">You would need to change the input date to </w:t>
      </w:r>
      <w:r w:rsidR="00E41DB0">
        <w:rPr>
          <w:rFonts w:eastAsia="Times New Roman" w:cs="Arial"/>
          <w:szCs w:val="20"/>
          <w:lang w:eastAsia="en-GB"/>
        </w:rPr>
        <w:t>31 Dec 2017 to find</w:t>
      </w:r>
      <w:r w:rsidR="00B5539E">
        <w:rPr>
          <w:rFonts w:eastAsia="Times New Roman" w:cs="Arial"/>
          <w:szCs w:val="20"/>
          <w:lang w:eastAsia="en-GB"/>
        </w:rPr>
        <w:t xml:space="preserve"> that </w:t>
      </w:r>
      <w:r w:rsidR="00E41DB0">
        <w:rPr>
          <w:rFonts w:eastAsia="Times New Roman" w:cs="Arial"/>
          <w:szCs w:val="20"/>
          <w:lang w:eastAsia="en-GB"/>
        </w:rPr>
        <w:t xml:space="preserve">the Californian </w:t>
      </w:r>
      <w:r w:rsidR="00AE4398">
        <w:rPr>
          <w:rFonts w:eastAsia="Times New Roman" w:cs="Arial"/>
          <w:szCs w:val="20"/>
          <w:lang w:eastAsia="en-GB"/>
        </w:rPr>
        <w:t>date/</w:t>
      </w:r>
      <w:r w:rsidR="00E41DB0">
        <w:rPr>
          <w:rFonts w:eastAsia="Times New Roman" w:cs="Arial"/>
          <w:szCs w:val="20"/>
          <w:lang w:eastAsia="en-GB"/>
        </w:rPr>
        <w:t xml:space="preserve">time when the Sun is rising </w:t>
      </w:r>
      <w:r w:rsidR="00B5539E">
        <w:rPr>
          <w:rFonts w:eastAsia="Times New Roman" w:cs="Arial"/>
          <w:szCs w:val="20"/>
          <w:lang w:eastAsia="en-GB"/>
        </w:rPr>
        <w:t>in Singapore on 1</w:t>
      </w:r>
      <w:r w:rsidR="00B5539E" w:rsidRPr="00B5539E">
        <w:rPr>
          <w:rFonts w:eastAsia="Times New Roman" w:cs="Arial"/>
          <w:szCs w:val="20"/>
          <w:vertAlign w:val="superscript"/>
          <w:lang w:eastAsia="en-GB"/>
        </w:rPr>
        <w:t>st</w:t>
      </w:r>
      <w:r w:rsidR="00B5539E">
        <w:rPr>
          <w:rFonts w:eastAsia="Times New Roman" w:cs="Arial"/>
          <w:szCs w:val="20"/>
          <w:lang w:eastAsia="en-GB"/>
        </w:rPr>
        <w:t xml:space="preserve"> Jan Singapore date is </w:t>
      </w:r>
      <w:r w:rsidR="00AE4398">
        <w:rPr>
          <w:rFonts w:eastAsia="Times New Roman" w:cs="Arial"/>
          <w:szCs w:val="20"/>
          <w:lang w:eastAsia="en-GB"/>
        </w:rPr>
        <w:t xml:space="preserve">31 Dec </w:t>
      </w:r>
      <w:r w:rsidR="00B5539E">
        <w:rPr>
          <w:rFonts w:eastAsia="Times New Roman" w:cs="Arial"/>
          <w:szCs w:val="20"/>
          <w:lang w:eastAsia="en-GB"/>
        </w:rPr>
        <w:t>14</w:t>
      </w:r>
      <w:r w:rsidR="0032628C">
        <w:rPr>
          <w:rFonts w:eastAsia="Times New Roman" w:cs="Arial"/>
          <w:szCs w:val="20"/>
          <w:lang w:eastAsia="en-GB"/>
        </w:rPr>
        <w:t>:</w:t>
      </w:r>
      <w:r w:rsidR="00FA055A">
        <w:rPr>
          <w:rFonts w:eastAsia="Times New Roman" w:cs="Arial"/>
          <w:szCs w:val="20"/>
          <w:lang w:eastAsia="en-GB"/>
        </w:rPr>
        <w:t>59:3</w:t>
      </w:r>
      <w:r w:rsidR="005D4773">
        <w:rPr>
          <w:rFonts w:eastAsia="Times New Roman" w:cs="Arial"/>
          <w:szCs w:val="20"/>
          <w:lang w:eastAsia="en-GB"/>
        </w:rPr>
        <w:t>9</w:t>
      </w:r>
      <w:r w:rsidR="00DF2404">
        <w:rPr>
          <w:rFonts w:eastAsia="Times New Roman" w:cs="Arial"/>
          <w:szCs w:val="20"/>
          <w:lang w:eastAsia="en-GB"/>
        </w:rPr>
        <w:t>)</w:t>
      </w:r>
    </w:p>
    <w:p w14:paraId="3CD28196" w14:textId="77777777" w:rsidR="00FF4D24" w:rsidRDefault="00FF4D24" w:rsidP="00DE0001">
      <w:pPr>
        <w:pStyle w:val="ListParagraph"/>
        <w:spacing w:after="0" w:line="240" w:lineRule="auto"/>
        <w:ind w:left="0"/>
        <w:rPr>
          <w:lang w:eastAsia="en-GB"/>
        </w:rPr>
      </w:pPr>
    </w:p>
    <w:p w14:paraId="74ED28E0" w14:textId="20EC377B" w:rsidR="009403CB" w:rsidRDefault="00822247" w:rsidP="00DE0001">
      <w:pPr>
        <w:pStyle w:val="ListParagraph"/>
        <w:spacing w:after="0" w:line="240" w:lineRule="auto"/>
        <w:ind w:left="0"/>
        <w:rPr>
          <w:lang w:eastAsia="en-GB"/>
        </w:rPr>
      </w:pPr>
      <w:r w:rsidRPr="00822247">
        <w:rPr>
          <w:rFonts w:eastAsia="Times New Roman" w:cs="Arial"/>
          <w:b/>
          <w:szCs w:val="20"/>
          <w:lang w:eastAsia="en-GB"/>
        </w:rPr>
        <w:t>Geocentric Lunar Distance:</w:t>
      </w:r>
      <w:r>
        <w:rPr>
          <w:rFonts w:eastAsia="Times New Roman" w:cs="Arial"/>
          <w:b/>
          <w:szCs w:val="20"/>
          <w:lang w:eastAsia="en-GB"/>
        </w:rPr>
        <w:t xml:space="preserve"> </w:t>
      </w:r>
      <w:r w:rsidRPr="00822247">
        <w:rPr>
          <w:rFonts w:eastAsia="Times New Roman" w:cs="Arial"/>
          <w:szCs w:val="20"/>
          <w:lang w:eastAsia="en-GB"/>
        </w:rPr>
        <w:t>This is also displayed. See section 18, Lunars.</w:t>
      </w:r>
      <w:r w:rsidR="009403CB">
        <w:rPr>
          <w:lang w:eastAsia="en-GB"/>
        </w:rPr>
        <w:br w:type="page"/>
      </w:r>
    </w:p>
    <w:p w14:paraId="5BF82ED4" w14:textId="5FA1DFF9" w:rsidR="00146BB0" w:rsidRPr="003079CB" w:rsidRDefault="00D71418" w:rsidP="0055188B">
      <w:pPr>
        <w:pStyle w:val="Heading2"/>
        <w:spacing w:after="0"/>
        <w:rPr>
          <w:rFonts w:eastAsia="Times New Roman"/>
          <w:lang w:eastAsia="en-GB"/>
        </w:rPr>
      </w:pPr>
      <w:bookmarkStart w:id="16" w:name="_Toc527228257"/>
      <w:r w:rsidRPr="007B2CCF">
        <w:rPr>
          <w:rStyle w:val="Heading1Char"/>
          <w:b/>
        </w:rPr>
        <w:t>10</w:t>
      </w:r>
      <w:r w:rsidRPr="007B2CCF">
        <w:rPr>
          <w:lang w:eastAsia="en-GB"/>
        </w:rPr>
        <w:t xml:space="preserve">. </w:t>
      </w:r>
      <w:r w:rsidRPr="007B2CCF">
        <w:rPr>
          <w:rStyle w:val="Heading1Char"/>
          <w:b/>
        </w:rPr>
        <w:t>HOME PAGE</w:t>
      </w:r>
      <w:r w:rsidRPr="003079CB">
        <w:rPr>
          <w:rStyle w:val="Heading1Char"/>
          <w:b/>
          <w:szCs w:val="28"/>
        </w:rPr>
        <w:t>.</w:t>
      </w:r>
      <w:r w:rsidR="001F6B59">
        <w:rPr>
          <w:rStyle w:val="Heading1Char"/>
          <w:b/>
          <w:szCs w:val="28"/>
        </w:rPr>
        <w:t xml:space="preserve"> </w:t>
      </w:r>
      <w:r w:rsidR="0065576C" w:rsidRPr="006377A3">
        <w:rPr>
          <w:rFonts w:eastAsia="Times New Roman"/>
          <w:lang w:eastAsia="en-GB"/>
        </w:rPr>
        <w:t>UNID</w:t>
      </w:r>
      <w:r w:rsidR="00146BB0" w:rsidRPr="003079CB">
        <w:rPr>
          <w:rFonts w:eastAsia="Times New Roman"/>
          <w:lang w:eastAsia="en-GB"/>
        </w:rPr>
        <w:t>ENTIF</w:t>
      </w:r>
      <w:r w:rsidR="006377A3">
        <w:rPr>
          <w:rFonts w:eastAsia="Times New Roman"/>
          <w:lang w:eastAsia="en-GB"/>
        </w:rPr>
        <w:t>ED</w:t>
      </w:r>
      <w:r w:rsidR="00146BB0" w:rsidRPr="003079CB">
        <w:rPr>
          <w:rFonts w:eastAsia="Times New Roman"/>
          <w:lang w:eastAsia="en-GB"/>
        </w:rPr>
        <w:t xml:space="preserve"> BODY UTILITY</w:t>
      </w:r>
      <w:r w:rsidR="001C4EE5">
        <w:rPr>
          <w:rFonts w:eastAsia="Times New Roman"/>
          <w:lang w:eastAsia="en-GB"/>
        </w:rPr>
        <w:t>.</w:t>
      </w:r>
      <w:bookmarkEnd w:id="16"/>
    </w:p>
    <w:p w14:paraId="6C60688C" w14:textId="77777777" w:rsidR="001C4EE5" w:rsidRPr="006377A3" w:rsidRDefault="001C4EE5" w:rsidP="0055188B">
      <w:pPr>
        <w:pStyle w:val="Heading3"/>
        <w:rPr>
          <w:rFonts w:eastAsia="Times New Roman"/>
          <w:i w:val="0"/>
          <w:color w:val="auto"/>
          <w:sz w:val="26"/>
          <w:szCs w:val="26"/>
          <w:lang w:eastAsia="en-GB"/>
        </w:rPr>
      </w:pPr>
    </w:p>
    <w:p w14:paraId="5B297419" w14:textId="72A28691" w:rsidR="00146BB0" w:rsidRPr="00AB4192" w:rsidRDefault="001C4EE5" w:rsidP="0055188B">
      <w:pPr>
        <w:spacing w:after="0"/>
        <w:rPr>
          <w:lang w:eastAsia="en-GB"/>
        </w:rPr>
      </w:pPr>
      <w:r>
        <w:rPr>
          <w:lang w:eastAsia="en-GB"/>
        </w:rPr>
        <w:t>This facility will hopefully help identify</w:t>
      </w:r>
      <w:r w:rsidR="00514058">
        <w:rPr>
          <w:lang w:eastAsia="en-GB"/>
        </w:rPr>
        <w:t xml:space="preserve"> </w:t>
      </w:r>
      <w:r w:rsidR="00451D3B">
        <w:rPr>
          <w:lang w:eastAsia="en-GB"/>
        </w:rPr>
        <w:t>the</w:t>
      </w:r>
      <w:r w:rsidR="00514058">
        <w:rPr>
          <w:lang w:eastAsia="en-GB"/>
        </w:rPr>
        <w:t xml:space="preserve"> body that gave you a </w:t>
      </w:r>
      <w:r w:rsidR="00AA78E5">
        <w:rPr>
          <w:lang w:eastAsia="en-GB"/>
        </w:rPr>
        <w:t>brief sight</w:t>
      </w:r>
      <w:r w:rsidR="00514058">
        <w:rPr>
          <w:lang w:eastAsia="en-GB"/>
        </w:rPr>
        <w:t xml:space="preserve"> opportunity</w:t>
      </w:r>
      <w:r w:rsidR="00AA78E5">
        <w:rPr>
          <w:lang w:eastAsia="en-GB"/>
        </w:rPr>
        <w:t xml:space="preserve"> in a </w:t>
      </w:r>
      <w:r w:rsidR="00E43F7F">
        <w:rPr>
          <w:lang w:eastAsia="en-GB"/>
        </w:rPr>
        <w:t xml:space="preserve">cloud </w:t>
      </w:r>
      <w:r w:rsidR="00AA78E5">
        <w:rPr>
          <w:lang w:eastAsia="en-GB"/>
        </w:rPr>
        <w:t>gap.</w:t>
      </w:r>
    </w:p>
    <w:p w14:paraId="6057D14D" w14:textId="356F7E02" w:rsidR="00146BB0" w:rsidRDefault="00EF03E5" w:rsidP="0055188B">
      <w:pPr>
        <w:spacing w:after="0"/>
        <w:rPr>
          <w:rFonts w:cs="Arial"/>
          <w:szCs w:val="20"/>
          <w:lang w:eastAsia="en-GB"/>
        </w:rPr>
      </w:pPr>
      <w:r>
        <w:rPr>
          <w:rFonts w:cs="Arial"/>
          <w:szCs w:val="20"/>
          <w:lang w:eastAsia="en-GB"/>
        </w:rPr>
        <w:t xml:space="preserve">We assume that </w:t>
      </w:r>
      <w:r w:rsidR="001C2D06">
        <w:rPr>
          <w:rFonts w:cs="Arial"/>
          <w:szCs w:val="20"/>
          <w:lang w:eastAsia="en-GB"/>
        </w:rPr>
        <w:t>d</w:t>
      </w:r>
      <w:r w:rsidR="00146BB0">
        <w:rPr>
          <w:rFonts w:cs="Arial"/>
          <w:szCs w:val="20"/>
          <w:lang w:eastAsia="en-GB"/>
        </w:rPr>
        <w:t xml:space="preserve">ate, </w:t>
      </w:r>
      <w:r w:rsidR="001C2D06">
        <w:rPr>
          <w:rFonts w:cs="Arial"/>
          <w:szCs w:val="20"/>
          <w:lang w:eastAsia="en-GB"/>
        </w:rPr>
        <w:t xml:space="preserve">time </w:t>
      </w:r>
      <w:r w:rsidR="00146BB0">
        <w:rPr>
          <w:rFonts w:cs="Arial"/>
          <w:szCs w:val="20"/>
          <w:lang w:eastAsia="en-GB"/>
        </w:rPr>
        <w:t xml:space="preserve">and </w:t>
      </w:r>
      <w:r w:rsidR="00146BB0" w:rsidRPr="00BA0337">
        <w:rPr>
          <w:rFonts w:cs="Arial"/>
          <w:szCs w:val="20"/>
          <w:lang w:eastAsia="en-GB"/>
        </w:rPr>
        <w:t>Ass</w:t>
      </w:r>
      <w:r w:rsidR="001C2D06">
        <w:rPr>
          <w:rFonts w:cs="Arial"/>
          <w:szCs w:val="20"/>
          <w:lang w:eastAsia="en-GB"/>
        </w:rPr>
        <w:t>umed</w:t>
      </w:r>
      <w:r w:rsidR="00146BB0" w:rsidRPr="00BA0337">
        <w:rPr>
          <w:rFonts w:cs="Arial"/>
          <w:szCs w:val="20"/>
          <w:lang w:eastAsia="en-GB"/>
        </w:rPr>
        <w:t xml:space="preserve"> Lat/L</w:t>
      </w:r>
      <w:r w:rsidR="005A37AE">
        <w:rPr>
          <w:rFonts w:cs="Arial"/>
          <w:szCs w:val="20"/>
          <w:lang w:eastAsia="en-GB"/>
        </w:rPr>
        <w:t>o</w:t>
      </w:r>
      <w:r w:rsidR="00146BB0" w:rsidRPr="00BA0337">
        <w:rPr>
          <w:rFonts w:cs="Arial"/>
          <w:szCs w:val="20"/>
          <w:lang w:eastAsia="en-GB"/>
        </w:rPr>
        <w:t>ng</w:t>
      </w:r>
      <w:r w:rsidR="001C2D06">
        <w:rPr>
          <w:rFonts w:cs="Arial"/>
          <w:szCs w:val="20"/>
          <w:lang w:eastAsia="en-GB"/>
        </w:rPr>
        <w:t xml:space="preserve"> have been entered. </w:t>
      </w:r>
      <w:r w:rsidR="00146BB0" w:rsidRPr="00BA0337">
        <w:rPr>
          <w:rFonts w:cs="Arial"/>
          <w:szCs w:val="20"/>
          <w:lang w:eastAsia="en-GB"/>
        </w:rPr>
        <w:t xml:space="preserve">Then enter </w:t>
      </w:r>
      <w:r w:rsidR="00146BB0">
        <w:rPr>
          <w:rFonts w:cs="Arial"/>
          <w:szCs w:val="20"/>
          <w:lang w:eastAsia="en-GB"/>
        </w:rPr>
        <w:t>the approximate o</w:t>
      </w:r>
      <w:r w:rsidR="00146BB0" w:rsidRPr="00BA0337">
        <w:rPr>
          <w:rFonts w:cs="Arial"/>
          <w:szCs w:val="20"/>
          <w:lang w:eastAsia="en-GB"/>
        </w:rPr>
        <w:t xml:space="preserve">bserved </w:t>
      </w:r>
      <w:r w:rsidR="00146BB0">
        <w:rPr>
          <w:rFonts w:cs="Arial"/>
          <w:szCs w:val="20"/>
          <w:lang w:eastAsia="en-GB"/>
        </w:rPr>
        <w:t>a</w:t>
      </w:r>
      <w:r w:rsidR="00146BB0" w:rsidRPr="00BA0337">
        <w:rPr>
          <w:rFonts w:cs="Arial"/>
          <w:szCs w:val="20"/>
          <w:lang w:eastAsia="en-GB"/>
        </w:rPr>
        <w:t>ltitude and TRUE bearing</w:t>
      </w:r>
      <w:r w:rsidR="00146BB0">
        <w:rPr>
          <w:rFonts w:cs="Arial"/>
          <w:szCs w:val="20"/>
          <w:lang w:eastAsia="en-GB"/>
        </w:rPr>
        <w:t xml:space="preserve"> of the unidentified body </w:t>
      </w:r>
      <w:r w:rsidR="00146BB0" w:rsidRPr="00BA0337">
        <w:rPr>
          <w:rFonts w:cs="Arial"/>
          <w:szCs w:val="20"/>
          <w:lang w:eastAsia="en-GB"/>
        </w:rPr>
        <w:t xml:space="preserve">in </w:t>
      </w:r>
      <w:r w:rsidR="00146BB0">
        <w:rPr>
          <w:rFonts w:cs="Arial"/>
          <w:szCs w:val="20"/>
          <w:lang w:eastAsia="en-GB"/>
        </w:rPr>
        <w:t>the fields near the right edge of the screen. Astron will display the nearest body to that apparent position.</w:t>
      </w:r>
    </w:p>
    <w:p w14:paraId="2405583B" w14:textId="569C8A75" w:rsidR="00146BB0" w:rsidRDefault="00146BB0" w:rsidP="0055188B">
      <w:pPr>
        <w:spacing w:after="0"/>
        <w:rPr>
          <w:lang w:eastAsia="en-GB"/>
        </w:rPr>
      </w:pPr>
      <w:r w:rsidRPr="00CF31E5">
        <w:rPr>
          <w:lang w:eastAsia="en-GB"/>
        </w:rPr>
        <w:t>Note that only the listed bodies can be identified. (</w:t>
      </w:r>
      <w:r>
        <w:rPr>
          <w:lang w:eastAsia="en-GB"/>
        </w:rPr>
        <w:t>Sun, Moon</w:t>
      </w:r>
      <w:r w:rsidRPr="00CF31E5">
        <w:rPr>
          <w:lang w:eastAsia="en-GB"/>
        </w:rPr>
        <w:t>, Mercury, Venus, Mars, Jupiter, Saturn, the 57 navigational stars and Polaris). Other bright stars</w:t>
      </w:r>
      <w:r>
        <w:rPr>
          <w:lang w:eastAsia="en-GB"/>
        </w:rPr>
        <w:t xml:space="preserve">, such as </w:t>
      </w:r>
      <w:r w:rsidRPr="00CF31E5">
        <w:rPr>
          <w:lang w:eastAsia="en-GB"/>
        </w:rPr>
        <w:t xml:space="preserve">Castor </w:t>
      </w:r>
      <w:r>
        <w:rPr>
          <w:lang w:eastAsia="en-GB"/>
        </w:rPr>
        <w:t xml:space="preserve">or </w:t>
      </w:r>
      <w:r w:rsidRPr="00CF31E5">
        <w:rPr>
          <w:lang w:eastAsia="en-GB"/>
        </w:rPr>
        <w:t>Becrux</w:t>
      </w:r>
      <w:r>
        <w:rPr>
          <w:lang w:eastAsia="en-GB"/>
        </w:rPr>
        <w:t>, w</w:t>
      </w:r>
      <w:r w:rsidRPr="00CF31E5">
        <w:rPr>
          <w:lang w:eastAsia="en-GB"/>
        </w:rPr>
        <w:t>ill not be found.</w:t>
      </w:r>
      <w:r>
        <w:rPr>
          <w:lang w:eastAsia="en-GB"/>
        </w:rPr>
        <w:t xml:space="preserve"> Like the main display, the logic continues to work for bodies below the horizon and ignores invisibility in daylight. You may prefer to use the </w:t>
      </w:r>
      <w:r w:rsidR="000537AC">
        <w:rPr>
          <w:lang w:eastAsia="en-GB"/>
        </w:rPr>
        <w:t>Sight</w:t>
      </w:r>
      <w:r w:rsidR="00225568">
        <w:rPr>
          <w:lang w:eastAsia="en-GB"/>
        </w:rPr>
        <w:t xml:space="preserve"> </w:t>
      </w:r>
      <w:r w:rsidR="003851D8">
        <w:rPr>
          <w:lang w:eastAsia="en-GB"/>
        </w:rPr>
        <w:t>Planner</w:t>
      </w:r>
      <w:r>
        <w:rPr>
          <w:lang w:eastAsia="en-GB"/>
        </w:rPr>
        <w:t xml:space="preserve"> </w:t>
      </w:r>
      <w:r w:rsidR="00225568">
        <w:rPr>
          <w:lang w:eastAsia="en-GB"/>
        </w:rPr>
        <w:t xml:space="preserve">and Sky Chart </w:t>
      </w:r>
      <w:r w:rsidR="00A63633">
        <w:rPr>
          <w:lang w:eastAsia="en-GB"/>
        </w:rPr>
        <w:t>page</w:t>
      </w:r>
      <w:r>
        <w:rPr>
          <w:lang w:eastAsia="en-GB"/>
        </w:rPr>
        <w:t xml:space="preserve"> which gives </w:t>
      </w:r>
      <w:r w:rsidR="00144582">
        <w:rPr>
          <w:lang w:eastAsia="en-GB"/>
        </w:rPr>
        <w:t>tabular and graphical</w:t>
      </w:r>
      <w:r w:rsidR="00B20213">
        <w:rPr>
          <w:lang w:eastAsia="en-GB"/>
        </w:rPr>
        <w:t xml:space="preserve"> </w:t>
      </w:r>
      <w:r>
        <w:rPr>
          <w:lang w:eastAsia="en-GB"/>
        </w:rPr>
        <w:t xml:space="preserve">azimuth, altitude and magnitude information on all </w:t>
      </w:r>
      <w:r w:rsidR="00FA1312">
        <w:rPr>
          <w:lang w:eastAsia="en-GB"/>
        </w:rPr>
        <w:t xml:space="preserve">well positioned </w:t>
      </w:r>
      <w:r>
        <w:rPr>
          <w:lang w:eastAsia="en-GB"/>
        </w:rPr>
        <w:t xml:space="preserve">listed bodies for the selected date, time and assumed position. Some sight reduction programs automatically select the body from </w:t>
      </w:r>
      <w:r w:rsidR="003C0D3E">
        <w:rPr>
          <w:lang w:eastAsia="en-GB"/>
        </w:rPr>
        <w:t>the Assumed Position, time and s</w:t>
      </w:r>
      <w:r>
        <w:rPr>
          <w:lang w:eastAsia="en-GB"/>
        </w:rPr>
        <w:t>extant reading – we choose not to do this as it restricts Astron’s flexibility.</w:t>
      </w:r>
    </w:p>
    <w:p w14:paraId="7C16A06E" w14:textId="77777777" w:rsidR="00146BB0" w:rsidRDefault="00146BB0" w:rsidP="0055188B">
      <w:pPr>
        <w:spacing w:after="0"/>
        <w:rPr>
          <w:lang w:eastAsia="en-GB"/>
        </w:rPr>
      </w:pPr>
    </w:p>
    <w:p w14:paraId="0B15835E" w14:textId="7DB4771C" w:rsidR="00146BB0" w:rsidRPr="008611CB" w:rsidRDefault="00146BB0" w:rsidP="0055188B">
      <w:pPr>
        <w:spacing w:after="0"/>
        <w:rPr>
          <w:b/>
          <w:lang w:eastAsia="en-GB"/>
        </w:rPr>
      </w:pPr>
      <w:r w:rsidRPr="008611CB">
        <w:rPr>
          <w:b/>
          <w:lang w:eastAsia="en-GB"/>
        </w:rPr>
        <w:t>Arc distance between bodies.</w:t>
      </w:r>
    </w:p>
    <w:p w14:paraId="0F4A64D6" w14:textId="30C8E32F" w:rsidR="00E859E2" w:rsidRPr="008611CB" w:rsidRDefault="00415453" w:rsidP="002F2345">
      <w:pPr>
        <w:pStyle w:val="V115"/>
        <w:rPr>
          <w:lang w:eastAsia="en-GB"/>
        </w:rPr>
      </w:pPr>
      <w:r>
        <w:rPr>
          <w:lang w:eastAsia="en-GB"/>
        </w:rPr>
        <w:t>(</w:t>
      </w:r>
      <w:r w:rsidR="009174D3">
        <w:rPr>
          <w:lang w:eastAsia="en-GB"/>
        </w:rPr>
        <w:t xml:space="preserve">Users of Astron </w:t>
      </w:r>
      <w:r w:rsidR="00D7103C">
        <w:rPr>
          <w:lang w:eastAsia="en-GB"/>
        </w:rPr>
        <w:t>V</w:t>
      </w:r>
      <w:r w:rsidR="009174D3">
        <w:rPr>
          <w:lang w:eastAsia="en-GB"/>
        </w:rPr>
        <w:t>1.14 should upgrade to V1.15</w:t>
      </w:r>
      <w:r>
        <w:rPr>
          <w:lang w:eastAsia="en-GB"/>
        </w:rPr>
        <w:t xml:space="preserve"> (or </w:t>
      </w:r>
      <w:r w:rsidR="002F2345">
        <w:rPr>
          <w:lang w:eastAsia="en-GB"/>
        </w:rPr>
        <w:t>V</w:t>
      </w:r>
      <w:r>
        <w:rPr>
          <w:lang w:eastAsia="en-GB"/>
        </w:rPr>
        <w:t xml:space="preserve">2.0) as </w:t>
      </w:r>
      <w:r w:rsidR="00D7103C">
        <w:rPr>
          <w:lang w:eastAsia="en-GB"/>
        </w:rPr>
        <w:t>V</w:t>
      </w:r>
      <w:r>
        <w:rPr>
          <w:lang w:eastAsia="en-GB"/>
        </w:rPr>
        <w:t>1.14 contain</w:t>
      </w:r>
      <w:r w:rsidR="003E52C6">
        <w:rPr>
          <w:lang w:eastAsia="en-GB"/>
        </w:rPr>
        <w:t>s</w:t>
      </w:r>
      <w:r>
        <w:rPr>
          <w:lang w:eastAsia="en-GB"/>
        </w:rPr>
        <w:t xml:space="preserve"> a bug in </w:t>
      </w:r>
      <w:r w:rsidR="007F2AAE">
        <w:rPr>
          <w:lang w:eastAsia="en-GB"/>
        </w:rPr>
        <w:t>th</w:t>
      </w:r>
      <w:r>
        <w:rPr>
          <w:lang w:eastAsia="en-GB"/>
        </w:rPr>
        <w:t>is utility.)</w:t>
      </w:r>
    </w:p>
    <w:p w14:paraId="535D53BC" w14:textId="4FAB96B2" w:rsidR="00146BB0" w:rsidRDefault="00146BB0" w:rsidP="0055188B">
      <w:pPr>
        <w:spacing w:after="0"/>
        <w:rPr>
          <w:lang w:eastAsia="en-GB"/>
        </w:rPr>
      </w:pPr>
      <w:r>
        <w:rPr>
          <w:lang w:eastAsia="en-GB"/>
        </w:rPr>
        <w:t xml:space="preserve">Below the unidentified body display, the arc distance between the selected body and the </w:t>
      </w:r>
      <w:r w:rsidR="00DC5427">
        <w:rPr>
          <w:lang w:eastAsia="en-GB"/>
        </w:rPr>
        <w:t xml:space="preserve">previously </w:t>
      </w:r>
      <w:r>
        <w:rPr>
          <w:lang w:eastAsia="en-GB"/>
        </w:rPr>
        <w:t>‘unidentified’ body is displayed. This may be useful in resolving an apparent conflict and it can also be used for sextant practice or checking. For example, if you wanted to find the arc distance between Canopus and Sirius, first select Sirius and enter the displayed Computed Azimuth (Zn) and Computed altitude (Hc) in the unidentified body fields. Then (without changing time or assumed position) select Canopus and the arc distance between them will be displayed.</w:t>
      </w:r>
    </w:p>
    <w:p w14:paraId="3E62420B" w14:textId="25BD5104" w:rsidR="00146BB0" w:rsidRDefault="00146BB0" w:rsidP="0055188B">
      <w:pPr>
        <w:spacing w:after="0"/>
        <w:rPr>
          <w:lang w:eastAsia="en-GB"/>
        </w:rPr>
      </w:pPr>
      <w:r>
        <w:rPr>
          <w:lang w:eastAsia="en-GB"/>
        </w:rPr>
        <w:t xml:space="preserve">As this can be used for sextant checking, a few </w:t>
      </w:r>
      <w:r w:rsidR="0075406C">
        <w:rPr>
          <w:lang w:eastAsia="en-GB"/>
        </w:rPr>
        <w:t xml:space="preserve">further details are </w:t>
      </w:r>
      <w:r>
        <w:rPr>
          <w:lang w:eastAsia="en-GB"/>
        </w:rPr>
        <w:t>pertinent.</w:t>
      </w:r>
    </w:p>
    <w:p w14:paraId="0C530EB8" w14:textId="2C739E46" w:rsidR="00537618" w:rsidRDefault="0075406C" w:rsidP="003E4A2E">
      <w:pPr>
        <w:pStyle w:val="ListParagraph"/>
        <w:numPr>
          <w:ilvl w:val="0"/>
          <w:numId w:val="4"/>
        </w:numPr>
        <w:spacing w:after="0"/>
        <w:rPr>
          <w:lang w:eastAsia="en-GB"/>
        </w:rPr>
      </w:pPr>
      <w:r>
        <w:rPr>
          <w:lang w:eastAsia="en-GB"/>
        </w:rPr>
        <w:t xml:space="preserve">Provided </w:t>
      </w:r>
      <w:r w:rsidRPr="00537618">
        <w:rPr>
          <w:u w:val="single"/>
          <w:lang w:eastAsia="en-GB"/>
        </w:rPr>
        <w:t>both</w:t>
      </w:r>
      <w:r>
        <w:rPr>
          <w:lang w:eastAsia="en-GB"/>
        </w:rPr>
        <w:t xml:space="preserve"> bodies are above the celestial horizon, the </w:t>
      </w:r>
      <w:r w:rsidRPr="0075406C">
        <w:rPr>
          <w:u w:val="single"/>
          <w:lang w:eastAsia="en-GB"/>
        </w:rPr>
        <w:t>apparent</w:t>
      </w:r>
      <w:r>
        <w:rPr>
          <w:lang w:eastAsia="en-GB"/>
        </w:rPr>
        <w:t xml:space="preserve"> arc is calculated. This is the arc as would be measured with a</w:t>
      </w:r>
      <w:r w:rsidR="00D902FC">
        <w:rPr>
          <w:lang w:eastAsia="en-GB"/>
        </w:rPr>
        <w:t xml:space="preserve">n accurate </w:t>
      </w:r>
      <w:r>
        <w:rPr>
          <w:lang w:eastAsia="en-GB"/>
        </w:rPr>
        <w:t xml:space="preserve">sextant and includes </w:t>
      </w:r>
      <w:r w:rsidR="00537618">
        <w:rPr>
          <w:lang w:eastAsia="en-GB"/>
        </w:rPr>
        <w:t>the effects of</w:t>
      </w:r>
      <w:r>
        <w:rPr>
          <w:lang w:eastAsia="en-GB"/>
        </w:rPr>
        <w:t xml:space="preserve"> refraction </w:t>
      </w:r>
      <w:r w:rsidR="00537618">
        <w:rPr>
          <w:lang w:eastAsia="en-GB"/>
        </w:rPr>
        <w:t>and parallax.</w:t>
      </w:r>
      <w:r w:rsidR="00D902FC">
        <w:rPr>
          <w:lang w:eastAsia="en-GB"/>
        </w:rPr>
        <w:t xml:space="preserve"> The entered temperature and pressure are used for the refraction calculations. (Abnormal refraction can cause errors with low altitude bodies.)</w:t>
      </w:r>
    </w:p>
    <w:p w14:paraId="6088A1D3" w14:textId="6839028E" w:rsidR="00537618" w:rsidRDefault="00537618" w:rsidP="003E4A2E">
      <w:pPr>
        <w:pStyle w:val="ListParagraph"/>
        <w:numPr>
          <w:ilvl w:val="0"/>
          <w:numId w:val="4"/>
        </w:numPr>
        <w:spacing w:after="0"/>
        <w:rPr>
          <w:lang w:eastAsia="en-GB"/>
        </w:rPr>
      </w:pPr>
      <w:r>
        <w:rPr>
          <w:lang w:eastAsia="en-GB"/>
        </w:rPr>
        <w:t xml:space="preserve">If </w:t>
      </w:r>
      <w:r w:rsidRPr="00537618">
        <w:rPr>
          <w:u w:val="single"/>
          <w:lang w:eastAsia="en-GB"/>
        </w:rPr>
        <w:t>either</w:t>
      </w:r>
      <w:r>
        <w:rPr>
          <w:lang w:eastAsia="en-GB"/>
        </w:rPr>
        <w:t xml:space="preserve"> </w:t>
      </w:r>
      <w:r w:rsidR="0075406C">
        <w:rPr>
          <w:lang w:eastAsia="en-GB"/>
        </w:rPr>
        <w:t>b</w:t>
      </w:r>
      <w:r>
        <w:rPr>
          <w:lang w:eastAsia="en-GB"/>
        </w:rPr>
        <w:t xml:space="preserve">ody is below the celestial horizon, the </w:t>
      </w:r>
      <w:r w:rsidR="008A24A7">
        <w:rPr>
          <w:u w:val="single"/>
          <w:lang w:eastAsia="en-GB"/>
        </w:rPr>
        <w:t>geocentric</w:t>
      </w:r>
      <w:r>
        <w:rPr>
          <w:lang w:eastAsia="en-GB"/>
        </w:rPr>
        <w:t xml:space="preserve"> arc is calculated. This is the arc as would be measured</w:t>
      </w:r>
      <w:r w:rsidR="00035C6C">
        <w:rPr>
          <w:lang w:eastAsia="en-GB"/>
        </w:rPr>
        <w:t xml:space="preserve"> by an observer at t</w:t>
      </w:r>
      <w:r>
        <w:rPr>
          <w:lang w:eastAsia="en-GB"/>
        </w:rPr>
        <w:t>he centre of the earth.</w:t>
      </w:r>
      <w:r w:rsidR="00035C6C">
        <w:rPr>
          <w:lang w:eastAsia="en-GB"/>
        </w:rPr>
        <w:t xml:space="preserve"> (Aberration is still included – see 5/ below.) </w:t>
      </w:r>
    </w:p>
    <w:p w14:paraId="5221F9FC" w14:textId="6B0AC7A9" w:rsidR="00537618" w:rsidRDefault="00537618" w:rsidP="003E4A2E">
      <w:pPr>
        <w:pStyle w:val="ListParagraph"/>
        <w:numPr>
          <w:ilvl w:val="0"/>
          <w:numId w:val="4"/>
        </w:numPr>
        <w:spacing w:after="0"/>
        <w:rPr>
          <w:lang w:eastAsia="en-GB"/>
        </w:rPr>
      </w:pPr>
      <w:r>
        <w:rPr>
          <w:lang w:eastAsia="en-GB"/>
        </w:rPr>
        <w:t xml:space="preserve">The calculated arc is always between </w:t>
      </w:r>
      <w:r w:rsidRPr="00C764F1">
        <w:rPr>
          <w:u w:val="single"/>
          <w:lang w:eastAsia="en-GB"/>
        </w:rPr>
        <w:t>body centres</w:t>
      </w:r>
      <w:r>
        <w:rPr>
          <w:lang w:eastAsia="en-GB"/>
        </w:rPr>
        <w:t xml:space="preserve">. This is to avoid complicating this </w:t>
      </w:r>
      <w:r w:rsidR="0094611D">
        <w:rPr>
          <w:lang w:eastAsia="en-GB"/>
        </w:rPr>
        <w:t xml:space="preserve">simple </w:t>
      </w:r>
      <w:r>
        <w:rPr>
          <w:lang w:eastAsia="en-GB"/>
        </w:rPr>
        <w:t xml:space="preserve">utility with near/far limb entries. </w:t>
      </w:r>
      <w:r w:rsidR="00D902FC">
        <w:rPr>
          <w:lang w:eastAsia="en-GB"/>
        </w:rPr>
        <w:t>T</w:t>
      </w:r>
      <w:r>
        <w:rPr>
          <w:lang w:eastAsia="en-GB"/>
        </w:rPr>
        <w:t xml:space="preserve">he result is only given to the nearest degree if </w:t>
      </w:r>
      <w:r w:rsidR="00B47625">
        <w:rPr>
          <w:lang w:eastAsia="en-GB"/>
        </w:rPr>
        <w:t>ether body is the Sun or the Moon. For the same reason the result is given to the nearest minute if either body is a planet. Accuracy between stars</w:t>
      </w:r>
      <w:r w:rsidR="002B094F">
        <w:rPr>
          <w:lang w:eastAsia="en-GB"/>
        </w:rPr>
        <w:t xml:space="preserve"> (</w:t>
      </w:r>
      <w:r w:rsidR="002B094F" w:rsidRPr="000D2846">
        <w:rPr>
          <w:lang w:eastAsia="en-GB"/>
        </w:rPr>
        <w:t xml:space="preserve">above </w:t>
      </w:r>
      <w:r w:rsidR="00C40F38">
        <w:rPr>
          <w:lang w:eastAsia="en-GB"/>
        </w:rPr>
        <w:t>2</w:t>
      </w:r>
      <w:r w:rsidR="002B094F" w:rsidRPr="000D2846">
        <w:rPr>
          <w:lang w:eastAsia="en-GB"/>
        </w:rPr>
        <w:t>0</w:t>
      </w:r>
      <w:r w:rsidR="002B094F" w:rsidRPr="000D2846">
        <w:t>° elevation</w:t>
      </w:r>
      <w:r w:rsidR="000D2846">
        <w:t>)</w:t>
      </w:r>
      <w:r w:rsidR="00B47625" w:rsidRPr="000D2846">
        <w:rPr>
          <w:lang w:eastAsia="en-GB"/>
        </w:rPr>
        <w:t xml:space="preserve"> is bel</w:t>
      </w:r>
      <w:r w:rsidR="00B47625">
        <w:rPr>
          <w:lang w:eastAsia="en-GB"/>
        </w:rPr>
        <w:t>ieved to be better than 0.05’</w:t>
      </w:r>
      <w:r w:rsidR="00D902FC">
        <w:rPr>
          <w:lang w:eastAsia="en-GB"/>
        </w:rPr>
        <w:t xml:space="preserve"> and </w:t>
      </w:r>
      <w:r w:rsidR="00B47625">
        <w:rPr>
          <w:lang w:eastAsia="en-GB"/>
        </w:rPr>
        <w:t>the result is given to 2 decimal places.</w:t>
      </w:r>
    </w:p>
    <w:p w14:paraId="5A8C654E" w14:textId="42913A30" w:rsidR="00146BB0" w:rsidRDefault="00D902FC" w:rsidP="003E4A2E">
      <w:pPr>
        <w:pStyle w:val="ListParagraph"/>
        <w:numPr>
          <w:ilvl w:val="0"/>
          <w:numId w:val="4"/>
        </w:numPr>
        <w:spacing w:after="0"/>
        <w:rPr>
          <w:lang w:eastAsia="en-GB"/>
        </w:rPr>
      </w:pPr>
      <w:r>
        <w:rPr>
          <w:lang w:eastAsia="en-GB"/>
        </w:rPr>
        <w:t xml:space="preserve">See </w:t>
      </w:r>
      <w:r w:rsidR="00146BB0">
        <w:rPr>
          <w:lang w:eastAsia="en-GB"/>
        </w:rPr>
        <w:t>Note 2 at the end of</w:t>
      </w:r>
      <w:r w:rsidR="005C71E9">
        <w:rPr>
          <w:lang w:eastAsia="en-GB"/>
        </w:rPr>
        <w:t xml:space="preserve"> </w:t>
      </w:r>
      <w:hyperlink w:anchor="_18._LUNAR_DISTANCES" w:history="1">
        <w:r w:rsidR="005C71E9" w:rsidRPr="005C71E9">
          <w:rPr>
            <w:rStyle w:val="Hyperlink"/>
            <w:lang w:eastAsia="en-GB"/>
          </w:rPr>
          <w:t>Section 18</w:t>
        </w:r>
      </w:hyperlink>
      <w:r w:rsidR="005C71E9">
        <w:rPr>
          <w:lang w:eastAsia="en-GB"/>
        </w:rPr>
        <w:t xml:space="preserve"> </w:t>
      </w:r>
      <w:r w:rsidR="00146BB0" w:rsidRPr="002C16FA">
        <w:rPr>
          <w:lang w:eastAsia="en-GB"/>
        </w:rPr>
        <w:t>(lun</w:t>
      </w:r>
      <w:r w:rsidR="00146BB0">
        <w:rPr>
          <w:lang w:eastAsia="en-GB"/>
        </w:rPr>
        <w:t>ars) which enables accurate display of such arc distance between the Moon’s limbs and other bodies.</w:t>
      </w:r>
    </w:p>
    <w:p w14:paraId="45CEF539" w14:textId="518FC4D5" w:rsidR="00146BB0" w:rsidRDefault="00146BB0" w:rsidP="003E4A2E">
      <w:pPr>
        <w:pStyle w:val="ListParagraph"/>
        <w:numPr>
          <w:ilvl w:val="0"/>
          <w:numId w:val="4"/>
        </w:numPr>
        <w:spacing w:after="0"/>
        <w:rPr>
          <w:lang w:eastAsia="en-GB"/>
        </w:rPr>
      </w:pPr>
      <w:r>
        <w:rPr>
          <w:lang w:eastAsia="en-GB"/>
        </w:rPr>
        <w:t xml:space="preserve">The calculation includes </w:t>
      </w:r>
      <w:r w:rsidR="00035C6C">
        <w:rPr>
          <w:lang w:eastAsia="en-GB"/>
        </w:rPr>
        <w:t>the effect of a</w:t>
      </w:r>
      <w:r>
        <w:rPr>
          <w:lang w:eastAsia="en-GB"/>
        </w:rPr>
        <w:t xml:space="preserve">nnual aberration, the seasonal apparent displacement of a body due to the earth’s motion (relative to the body) as it orbits the Sun.  This can cause the apparent position of each body to differ from its mean apparent position by up to 0.34’ in both SHA and Declination depending upon time of year. The effect is greatest when the arc distance is itself large.  </w:t>
      </w:r>
      <w:r w:rsidR="00A75D78">
        <w:rPr>
          <w:lang w:eastAsia="en-GB"/>
        </w:rPr>
        <w:t>(</w:t>
      </w:r>
      <w:r w:rsidR="00DD08B1">
        <w:rPr>
          <w:lang w:eastAsia="en-GB"/>
        </w:rPr>
        <w:t>T</w:t>
      </w:r>
      <w:r w:rsidR="00A56A07">
        <w:rPr>
          <w:lang w:eastAsia="en-GB"/>
        </w:rPr>
        <w:t xml:space="preserve">he </w:t>
      </w:r>
      <w:r w:rsidR="00BA252B">
        <w:rPr>
          <w:lang w:eastAsia="en-GB"/>
        </w:rPr>
        <w:t xml:space="preserve">smaller </w:t>
      </w:r>
      <w:r w:rsidR="00E5203B">
        <w:rPr>
          <w:lang w:eastAsia="en-GB"/>
        </w:rPr>
        <w:t xml:space="preserve">correction </w:t>
      </w:r>
      <w:r w:rsidR="00DD08B1">
        <w:rPr>
          <w:lang w:eastAsia="en-GB"/>
        </w:rPr>
        <w:t xml:space="preserve">due to the </w:t>
      </w:r>
      <w:r w:rsidR="00487C58">
        <w:rPr>
          <w:lang w:eastAsia="en-GB"/>
        </w:rPr>
        <w:t xml:space="preserve">rotational velocity </w:t>
      </w:r>
      <w:r w:rsidR="00E5203B">
        <w:rPr>
          <w:lang w:eastAsia="en-GB"/>
        </w:rPr>
        <w:t xml:space="preserve">of the </w:t>
      </w:r>
      <w:r w:rsidR="00DD08B1">
        <w:rPr>
          <w:lang w:eastAsia="en-GB"/>
        </w:rPr>
        <w:t>earth</w:t>
      </w:r>
      <w:r w:rsidR="00E17577">
        <w:rPr>
          <w:lang w:eastAsia="en-GB"/>
        </w:rPr>
        <w:t xml:space="preserve"> is </w:t>
      </w:r>
      <w:r w:rsidR="00016A01">
        <w:rPr>
          <w:lang w:eastAsia="en-GB"/>
        </w:rPr>
        <w:t xml:space="preserve">less that 1.5% of the above and is </w:t>
      </w:r>
      <w:r w:rsidR="00E17577">
        <w:rPr>
          <w:lang w:eastAsia="en-GB"/>
        </w:rPr>
        <w:t>ignored</w:t>
      </w:r>
      <w:r w:rsidR="00DD08B1">
        <w:rPr>
          <w:lang w:eastAsia="en-GB"/>
        </w:rPr>
        <w:t>.</w:t>
      </w:r>
      <w:r w:rsidR="00E17577">
        <w:rPr>
          <w:lang w:eastAsia="en-GB"/>
        </w:rPr>
        <w:t>)</w:t>
      </w:r>
      <w:r w:rsidR="00A60241">
        <w:rPr>
          <w:lang w:eastAsia="en-GB"/>
        </w:rPr>
        <w:t xml:space="preserve"> </w:t>
      </w:r>
      <w:r>
        <w:rPr>
          <w:lang w:eastAsia="en-GB"/>
        </w:rPr>
        <w:t>The following table (calculated with zero refraction) shows the arc distances on the 1</w:t>
      </w:r>
      <w:r w:rsidRPr="0015667F">
        <w:rPr>
          <w:vertAlign w:val="superscript"/>
          <w:lang w:eastAsia="en-GB"/>
        </w:rPr>
        <w:t>st</w:t>
      </w:r>
      <w:r>
        <w:rPr>
          <w:lang w:eastAsia="en-GB"/>
        </w:rPr>
        <w:t xml:space="preserve"> of each month in 201</w:t>
      </w:r>
      <w:r w:rsidR="00035C6C">
        <w:rPr>
          <w:lang w:eastAsia="en-GB"/>
        </w:rPr>
        <w:t>8</w:t>
      </w:r>
      <w:r>
        <w:rPr>
          <w:lang w:eastAsia="en-GB"/>
        </w:rPr>
        <w:t xml:space="preserve"> between Fomalhaut and Antares. In this example, the maximum difference of 0.8</w:t>
      </w:r>
      <w:r w:rsidR="008466BC">
        <w:rPr>
          <w:lang w:eastAsia="en-GB"/>
        </w:rPr>
        <w:t>5</w:t>
      </w:r>
      <w:r>
        <w:rPr>
          <w:lang w:eastAsia="en-GB"/>
        </w:rPr>
        <w:t xml:space="preserve">’ occurs between April and October. </w:t>
      </w:r>
    </w:p>
    <w:tbl>
      <w:tblPr>
        <w:tblStyle w:val="TableGrid"/>
        <w:tblW w:w="0" w:type="auto"/>
        <w:tblInd w:w="1134" w:type="dxa"/>
        <w:tblLook w:val="04A0" w:firstRow="1" w:lastRow="0" w:firstColumn="1" w:lastColumn="0" w:noHBand="0" w:noVBand="1"/>
      </w:tblPr>
      <w:tblGrid>
        <w:gridCol w:w="654"/>
        <w:gridCol w:w="654"/>
        <w:gridCol w:w="655"/>
        <w:gridCol w:w="655"/>
        <w:gridCol w:w="655"/>
        <w:gridCol w:w="655"/>
        <w:gridCol w:w="655"/>
        <w:gridCol w:w="655"/>
        <w:gridCol w:w="655"/>
        <w:gridCol w:w="655"/>
        <w:gridCol w:w="655"/>
        <w:gridCol w:w="652"/>
      </w:tblGrid>
      <w:tr w:rsidR="00146BB0" w14:paraId="28D0789F" w14:textId="77777777" w:rsidTr="00B3773B">
        <w:tc>
          <w:tcPr>
            <w:tcW w:w="416" w:type="pct"/>
          </w:tcPr>
          <w:p w14:paraId="2FA25D4E" w14:textId="77777777" w:rsidR="00146BB0" w:rsidRPr="002940D5" w:rsidRDefault="00146BB0" w:rsidP="0055188B">
            <w:pPr>
              <w:rPr>
                <w:sz w:val="16"/>
                <w:szCs w:val="16"/>
                <w:lang w:eastAsia="en-GB"/>
              </w:rPr>
            </w:pPr>
            <w:r w:rsidRPr="002940D5">
              <w:rPr>
                <w:sz w:val="16"/>
                <w:szCs w:val="16"/>
                <w:lang w:eastAsia="en-GB"/>
              </w:rPr>
              <w:t xml:space="preserve">JAN </w:t>
            </w:r>
          </w:p>
        </w:tc>
        <w:tc>
          <w:tcPr>
            <w:tcW w:w="416" w:type="pct"/>
          </w:tcPr>
          <w:p w14:paraId="02E24BC3" w14:textId="77777777" w:rsidR="00146BB0" w:rsidRPr="002940D5" w:rsidRDefault="00146BB0" w:rsidP="0055188B">
            <w:pPr>
              <w:rPr>
                <w:sz w:val="16"/>
                <w:szCs w:val="16"/>
                <w:lang w:eastAsia="en-GB"/>
              </w:rPr>
            </w:pPr>
            <w:r w:rsidRPr="002940D5">
              <w:rPr>
                <w:sz w:val="16"/>
                <w:szCs w:val="16"/>
                <w:lang w:eastAsia="en-GB"/>
              </w:rPr>
              <w:t>FEB</w:t>
            </w:r>
          </w:p>
        </w:tc>
        <w:tc>
          <w:tcPr>
            <w:tcW w:w="417" w:type="pct"/>
          </w:tcPr>
          <w:p w14:paraId="3E8123D3" w14:textId="77777777" w:rsidR="00146BB0" w:rsidRPr="002940D5" w:rsidRDefault="00146BB0" w:rsidP="0055188B">
            <w:pPr>
              <w:rPr>
                <w:sz w:val="16"/>
                <w:szCs w:val="16"/>
                <w:lang w:eastAsia="en-GB"/>
              </w:rPr>
            </w:pPr>
            <w:r w:rsidRPr="002940D5">
              <w:rPr>
                <w:sz w:val="16"/>
                <w:szCs w:val="16"/>
                <w:lang w:eastAsia="en-GB"/>
              </w:rPr>
              <w:t>MAR</w:t>
            </w:r>
          </w:p>
        </w:tc>
        <w:tc>
          <w:tcPr>
            <w:tcW w:w="417" w:type="pct"/>
          </w:tcPr>
          <w:p w14:paraId="7B482107" w14:textId="77777777" w:rsidR="00146BB0" w:rsidRPr="002940D5" w:rsidRDefault="00146BB0" w:rsidP="0055188B">
            <w:pPr>
              <w:rPr>
                <w:sz w:val="16"/>
                <w:szCs w:val="16"/>
                <w:lang w:eastAsia="en-GB"/>
              </w:rPr>
            </w:pPr>
            <w:r w:rsidRPr="002940D5">
              <w:rPr>
                <w:sz w:val="16"/>
                <w:szCs w:val="16"/>
                <w:lang w:eastAsia="en-GB"/>
              </w:rPr>
              <w:t>APR</w:t>
            </w:r>
          </w:p>
        </w:tc>
        <w:tc>
          <w:tcPr>
            <w:tcW w:w="417" w:type="pct"/>
          </w:tcPr>
          <w:p w14:paraId="19281669" w14:textId="77777777" w:rsidR="00146BB0" w:rsidRPr="002940D5" w:rsidRDefault="00146BB0" w:rsidP="0055188B">
            <w:pPr>
              <w:rPr>
                <w:sz w:val="16"/>
                <w:szCs w:val="16"/>
                <w:lang w:eastAsia="en-GB"/>
              </w:rPr>
            </w:pPr>
            <w:r w:rsidRPr="002940D5">
              <w:rPr>
                <w:sz w:val="16"/>
                <w:szCs w:val="16"/>
                <w:lang w:eastAsia="en-GB"/>
              </w:rPr>
              <w:t>MAY</w:t>
            </w:r>
          </w:p>
        </w:tc>
        <w:tc>
          <w:tcPr>
            <w:tcW w:w="417" w:type="pct"/>
          </w:tcPr>
          <w:p w14:paraId="31F08034" w14:textId="77777777" w:rsidR="00146BB0" w:rsidRPr="002940D5" w:rsidRDefault="00146BB0" w:rsidP="0055188B">
            <w:pPr>
              <w:rPr>
                <w:sz w:val="16"/>
                <w:szCs w:val="16"/>
                <w:lang w:eastAsia="en-GB"/>
              </w:rPr>
            </w:pPr>
            <w:r w:rsidRPr="002940D5">
              <w:rPr>
                <w:sz w:val="16"/>
                <w:szCs w:val="16"/>
                <w:lang w:eastAsia="en-GB"/>
              </w:rPr>
              <w:t>JUN</w:t>
            </w:r>
          </w:p>
        </w:tc>
        <w:tc>
          <w:tcPr>
            <w:tcW w:w="417" w:type="pct"/>
          </w:tcPr>
          <w:p w14:paraId="72731E5C" w14:textId="77777777" w:rsidR="00146BB0" w:rsidRPr="002940D5" w:rsidRDefault="00146BB0" w:rsidP="0055188B">
            <w:pPr>
              <w:rPr>
                <w:sz w:val="16"/>
                <w:szCs w:val="16"/>
                <w:lang w:eastAsia="en-GB"/>
              </w:rPr>
            </w:pPr>
            <w:r w:rsidRPr="002940D5">
              <w:rPr>
                <w:sz w:val="16"/>
                <w:szCs w:val="16"/>
                <w:lang w:eastAsia="en-GB"/>
              </w:rPr>
              <w:t>JUL</w:t>
            </w:r>
          </w:p>
        </w:tc>
        <w:tc>
          <w:tcPr>
            <w:tcW w:w="417" w:type="pct"/>
          </w:tcPr>
          <w:p w14:paraId="45609699" w14:textId="77777777" w:rsidR="00146BB0" w:rsidRPr="002940D5" w:rsidRDefault="00146BB0" w:rsidP="0055188B">
            <w:pPr>
              <w:rPr>
                <w:sz w:val="16"/>
                <w:szCs w:val="16"/>
                <w:lang w:eastAsia="en-GB"/>
              </w:rPr>
            </w:pPr>
            <w:r w:rsidRPr="002940D5">
              <w:rPr>
                <w:sz w:val="16"/>
                <w:szCs w:val="16"/>
                <w:lang w:eastAsia="en-GB"/>
              </w:rPr>
              <w:t>AUG</w:t>
            </w:r>
          </w:p>
        </w:tc>
        <w:tc>
          <w:tcPr>
            <w:tcW w:w="417" w:type="pct"/>
          </w:tcPr>
          <w:p w14:paraId="257E4A12" w14:textId="77777777" w:rsidR="00146BB0" w:rsidRPr="002940D5" w:rsidRDefault="00146BB0" w:rsidP="0055188B">
            <w:pPr>
              <w:rPr>
                <w:sz w:val="16"/>
                <w:szCs w:val="16"/>
                <w:lang w:eastAsia="en-GB"/>
              </w:rPr>
            </w:pPr>
            <w:r w:rsidRPr="002940D5">
              <w:rPr>
                <w:sz w:val="16"/>
                <w:szCs w:val="16"/>
                <w:lang w:eastAsia="en-GB"/>
              </w:rPr>
              <w:t>SEP</w:t>
            </w:r>
          </w:p>
        </w:tc>
        <w:tc>
          <w:tcPr>
            <w:tcW w:w="417" w:type="pct"/>
          </w:tcPr>
          <w:p w14:paraId="78EC49E3" w14:textId="77777777" w:rsidR="00146BB0" w:rsidRPr="002940D5" w:rsidRDefault="00146BB0" w:rsidP="0055188B">
            <w:pPr>
              <w:rPr>
                <w:sz w:val="16"/>
                <w:szCs w:val="16"/>
                <w:lang w:eastAsia="en-GB"/>
              </w:rPr>
            </w:pPr>
            <w:r w:rsidRPr="002940D5">
              <w:rPr>
                <w:sz w:val="16"/>
                <w:szCs w:val="16"/>
                <w:lang w:eastAsia="en-GB"/>
              </w:rPr>
              <w:t>OCT</w:t>
            </w:r>
          </w:p>
        </w:tc>
        <w:tc>
          <w:tcPr>
            <w:tcW w:w="417" w:type="pct"/>
          </w:tcPr>
          <w:p w14:paraId="1BDB6FE5" w14:textId="77777777" w:rsidR="00146BB0" w:rsidRPr="002940D5" w:rsidRDefault="00146BB0" w:rsidP="0055188B">
            <w:pPr>
              <w:rPr>
                <w:sz w:val="16"/>
                <w:szCs w:val="16"/>
                <w:lang w:eastAsia="en-GB"/>
              </w:rPr>
            </w:pPr>
            <w:r w:rsidRPr="002940D5">
              <w:rPr>
                <w:sz w:val="16"/>
                <w:szCs w:val="16"/>
                <w:lang w:eastAsia="en-GB"/>
              </w:rPr>
              <w:t>NOV</w:t>
            </w:r>
          </w:p>
        </w:tc>
        <w:tc>
          <w:tcPr>
            <w:tcW w:w="415" w:type="pct"/>
          </w:tcPr>
          <w:p w14:paraId="4C60635B" w14:textId="77777777" w:rsidR="00146BB0" w:rsidRPr="002940D5" w:rsidRDefault="00146BB0" w:rsidP="0055188B">
            <w:pPr>
              <w:rPr>
                <w:sz w:val="16"/>
                <w:szCs w:val="16"/>
                <w:lang w:eastAsia="en-GB"/>
              </w:rPr>
            </w:pPr>
            <w:r w:rsidRPr="002940D5">
              <w:rPr>
                <w:sz w:val="16"/>
                <w:szCs w:val="16"/>
                <w:lang w:eastAsia="en-GB"/>
              </w:rPr>
              <w:t>DEC</w:t>
            </w:r>
          </w:p>
        </w:tc>
      </w:tr>
      <w:tr w:rsidR="00146BB0" w14:paraId="0B04C709" w14:textId="77777777" w:rsidTr="00B3773B">
        <w:tc>
          <w:tcPr>
            <w:tcW w:w="416" w:type="pct"/>
          </w:tcPr>
          <w:p w14:paraId="60B02814" w14:textId="77777777" w:rsidR="00146BB0" w:rsidRPr="002940D5" w:rsidRDefault="00146BB0" w:rsidP="0055188B">
            <w:pPr>
              <w:jc w:val="right"/>
              <w:rPr>
                <w:sz w:val="16"/>
                <w:szCs w:val="16"/>
                <w:lang w:eastAsia="en-GB"/>
              </w:rPr>
            </w:pPr>
            <w:r w:rsidRPr="002940D5">
              <w:rPr>
                <w:sz w:val="16"/>
                <w:szCs w:val="16"/>
                <w:lang w:eastAsia="en-GB"/>
              </w:rPr>
              <w:t>82°</w:t>
            </w:r>
          </w:p>
          <w:p w14:paraId="60FE6992" w14:textId="03F69486" w:rsidR="00146BB0" w:rsidRPr="002940D5" w:rsidRDefault="00146BB0" w:rsidP="0055188B">
            <w:pPr>
              <w:jc w:val="right"/>
              <w:rPr>
                <w:sz w:val="16"/>
                <w:szCs w:val="16"/>
                <w:lang w:eastAsia="en-GB"/>
              </w:rPr>
            </w:pPr>
            <w:r w:rsidRPr="002940D5">
              <w:rPr>
                <w:sz w:val="16"/>
                <w:szCs w:val="16"/>
                <w:lang w:eastAsia="en-GB"/>
              </w:rPr>
              <w:t>5</w:t>
            </w:r>
            <w:r w:rsidR="008466BC">
              <w:rPr>
                <w:sz w:val="16"/>
                <w:szCs w:val="16"/>
                <w:lang w:eastAsia="en-GB"/>
              </w:rPr>
              <w:t>1.60</w:t>
            </w:r>
            <w:r w:rsidRPr="002940D5">
              <w:rPr>
                <w:sz w:val="16"/>
                <w:szCs w:val="16"/>
                <w:lang w:eastAsia="en-GB"/>
              </w:rPr>
              <w:t>’</w:t>
            </w:r>
          </w:p>
        </w:tc>
        <w:tc>
          <w:tcPr>
            <w:tcW w:w="416" w:type="pct"/>
          </w:tcPr>
          <w:p w14:paraId="1B24EBDF" w14:textId="77777777" w:rsidR="00146BB0" w:rsidRPr="002940D5" w:rsidRDefault="00146BB0" w:rsidP="0055188B">
            <w:pPr>
              <w:jc w:val="right"/>
              <w:rPr>
                <w:sz w:val="16"/>
                <w:szCs w:val="16"/>
                <w:lang w:eastAsia="en-GB"/>
              </w:rPr>
            </w:pPr>
            <w:r w:rsidRPr="002940D5">
              <w:rPr>
                <w:sz w:val="16"/>
                <w:szCs w:val="16"/>
                <w:lang w:eastAsia="en-GB"/>
              </w:rPr>
              <w:t>82°</w:t>
            </w:r>
          </w:p>
          <w:p w14:paraId="727977B7" w14:textId="2EABFCD0" w:rsidR="00146BB0" w:rsidRPr="002940D5" w:rsidRDefault="00146BB0" w:rsidP="0055188B">
            <w:pPr>
              <w:jc w:val="right"/>
              <w:rPr>
                <w:sz w:val="16"/>
                <w:szCs w:val="16"/>
                <w:lang w:eastAsia="en-GB"/>
              </w:rPr>
            </w:pPr>
            <w:r w:rsidRPr="002940D5">
              <w:rPr>
                <w:sz w:val="16"/>
                <w:szCs w:val="16"/>
                <w:lang w:eastAsia="en-GB"/>
              </w:rPr>
              <w:t>51.3</w:t>
            </w:r>
            <w:r w:rsidR="00201182">
              <w:rPr>
                <w:sz w:val="16"/>
                <w:szCs w:val="16"/>
                <w:lang w:eastAsia="en-GB"/>
              </w:rPr>
              <w:t>7</w:t>
            </w:r>
            <w:r w:rsidRPr="002940D5">
              <w:rPr>
                <w:sz w:val="16"/>
                <w:szCs w:val="16"/>
                <w:lang w:eastAsia="en-GB"/>
              </w:rPr>
              <w:t>’</w:t>
            </w:r>
          </w:p>
        </w:tc>
        <w:tc>
          <w:tcPr>
            <w:tcW w:w="417" w:type="pct"/>
          </w:tcPr>
          <w:p w14:paraId="38F2A00A" w14:textId="77777777" w:rsidR="00146BB0" w:rsidRPr="002940D5" w:rsidRDefault="00146BB0" w:rsidP="0055188B">
            <w:pPr>
              <w:jc w:val="right"/>
              <w:rPr>
                <w:sz w:val="16"/>
                <w:szCs w:val="16"/>
                <w:lang w:eastAsia="en-GB"/>
              </w:rPr>
            </w:pPr>
            <w:r w:rsidRPr="002940D5">
              <w:rPr>
                <w:sz w:val="16"/>
                <w:szCs w:val="16"/>
                <w:lang w:eastAsia="en-GB"/>
              </w:rPr>
              <w:t>82°</w:t>
            </w:r>
          </w:p>
          <w:p w14:paraId="4EF28383" w14:textId="6FBE5794" w:rsidR="00146BB0" w:rsidRPr="002940D5" w:rsidRDefault="00146BB0" w:rsidP="0055188B">
            <w:pPr>
              <w:jc w:val="right"/>
              <w:rPr>
                <w:sz w:val="16"/>
                <w:szCs w:val="16"/>
                <w:lang w:eastAsia="en-GB"/>
              </w:rPr>
            </w:pPr>
            <w:r w:rsidRPr="002940D5">
              <w:rPr>
                <w:sz w:val="16"/>
                <w:szCs w:val="16"/>
                <w:lang w:eastAsia="en-GB"/>
              </w:rPr>
              <w:t>51.</w:t>
            </w:r>
            <w:r w:rsidR="00EC3951">
              <w:rPr>
                <w:sz w:val="16"/>
                <w:szCs w:val="16"/>
                <w:lang w:eastAsia="en-GB"/>
              </w:rPr>
              <w:t>20</w:t>
            </w:r>
            <w:r w:rsidRPr="002940D5">
              <w:rPr>
                <w:sz w:val="16"/>
                <w:szCs w:val="16"/>
                <w:lang w:eastAsia="en-GB"/>
              </w:rPr>
              <w:t>’</w:t>
            </w:r>
          </w:p>
        </w:tc>
        <w:tc>
          <w:tcPr>
            <w:tcW w:w="417" w:type="pct"/>
          </w:tcPr>
          <w:p w14:paraId="48AC174D" w14:textId="77777777" w:rsidR="00146BB0" w:rsidRPr="002940D5" w:rsidRDefault="00146BB0" w:rsidP="0055188B">
            <w:pPr>
              <w:jc w:val="right"/>
              <w:rPr>
                <w:sz w:val="16"/>
                <w:szCs w:val="16"/>
                <w:lang w:eastAsia="en-GB"/>
              </w:rPr>
            </w:pPr>
            <w:r w:rsidRPr="002940D5">
              <w:rPr>
                <w:sz w:val="16"/>
                <w:szCs w:val="16"/>
                <w:lang w:eastAsia="en-GB"/>
              </w:rPr>
              <w:t>82°</w:t>
            </w:r>
          </w:p>
          <w:p w14:paraId="0D06AF3B" w14:textId="0C374137" w:rsidR="00146BB0" w:rsidRPr="002940D5" w:rsidRDefault="00146BB0" w:rsidP="0055188B">
            <w:pPr>
              <w:jc w:val="right"/>
              <w:rPr>
                <w:sz w:val="16"/>
                <w:szCs w:val="16"/>
                <w:lang w:eastAsia="en-GB"/>
              </w:rPr>
            </w:pPr>
            <w:r w:rsidRPr="002940D5">
              <w:rPr>
                <w:sz w:val="16"/>
                <w:szCs w:val="16"/>
                <w:lang w:eastAsia="en-GB"/>
              </w:rPr>
              <w:t>51.</w:t>
            </w:r>
            <w:r w:rsidR="000A2039">
              <w:rPr>
                <w:sz w:val="16"/>
                <w:szCs w:val="16"/>
                <w:lang w:eastAsia="en-GB"/>
              </w:rPr>
              <w:t>10</w:t>
            </w:r>
            <w:r w:rsidRPr="002940D5">
              <w:rPr>
                <w:sz w:val="16"/>
                <w:szCs w:val="16"/>
                <w:lang w:eastAsia="en-GB"/>
              </w:rPr>
              <w:t>’</w:t>
            </w:r>
          </w:p>
        </w:tc>
        <w:tc>
          <w:tcPr>
            <w:tcW w:w="417" w:type="pct"/>
          </w:tcPr>
          <w:p w14:paraId="547D1E22" w14:textId="77777777" w:rsidR="00146BB0" w:rsidRPr="002940D5" w:rsidRDefault="00146BB0" w:rsidP="0055188B">
            <w:pPr>
              <w:jc w:val="right"/>
              <w:rPr>
                <w:sz w:val="16"/>
                <w:szCs w:val="16"/>
                <w:lang w:eastAsia="en-GB"/>
              </w:rPr>
            </w:pPr>
            <w:r w:rsidRPr="002940D5">
              <w:rPr>
                <w:sz w:val="16"/>
                <w:szCs w:val="16"/>
                <w:lang w:eastAsia="en-GB"/>
              </w:rPr>
              <w:t>82°</w:t>
            </w:r>
          </w:p>
          <w:p w14:paraId="5EF9E4ED" w14:textId="77777777" w:rsidR="00146BB0" w:rsidRPr="002940D5" w:rsidRDefault="00146BB0" w:rsidP="0055188B">
            <w:pPr>
              <w:jc w:val="right"/>
              <w:rPr>
                <w:sz w:val="16"/>
                <w:szCs w:val="16"/>
                <w:lang w:eastAsia="en-GB"/>
              </w:rPr>
            </w:pPr>
            <w:r w:rsidRPr="002940D5">
              <w:rPr>
                <w:sz w:val="16"/>
                <w:szCs w:val="16"/>
                <w:lang w:eastAsia="en-GB"/>
              </w:rPr>
              <w:t>51.12’</w:t>
            </w:r>
          </w:p>
        </w:tc>
        <w:tc>
          <w:tcPr>
            <w:tcW w:w="417" w:type="pct"/>
          </w:tcPr>
          <w:p w14:paraId="33D04B7D" w14:textId="77777777" w:rsidR="00146BB0" w:rsidRPr="002940D5" w:rsidRDefault="00146BB0" w:rsidP="0055188B">
            <w:pPr>
              <w:jc w:val="right"/>
              <w:rPr>
                <w:sz w:val="16"/>
                <w:szCs w:val="16"/>
                <w:lang w:eastAsia="en-GB"/>
              </w:rPr>
            </w:pPr>
            <w:r w:rsidRPr="002940D5">
              <w:rPr>
                <w:sz w:val="16"/>
                <w:szCs w:val="16"/>
                <w:lang w:eastAsia="en-GB"/>
              </w:rPr>
              <w:t>82°</w:t>
            </w:r>
          </w:p>
          <w:p w14:paraId="58ECC9C2" w14:textId="77777777" w:rsidR="00146BB0" w:rsidRPr="002940D5" w:rsidRDefault="00146BB0" w:rsidP="0055188B">
            <w:pPr>
              <w:jc w:val="right"/>
              <w:rPr>
                <w:sz w:val="16"/>
                <w:szCs w:val="16"/>
                <w:lang w:eastAsia="en-GB"/>
              </w:rPr>
            </w:pPr>
            <w:r w:rsidRPr="002940D5">
              <w:rPr>
                <w:sz w:val="16"/>
                <w:szCs w:val="16"/>
                <w:lang w:eastAsia="en-GB"/>
              </w:rPr>
              <w:t>51.25’</w:t>
            </w:r>
          </w:p>
        </w:tc>
        <w:tc>
          <w:tcPr>
            <w:tcW w:w="417" w:type="pct"/>
          </w:tcPr>
          <w:p w14:paraId="0F04FF08" w14:textId="77777777" w:rsidR="00146BB0" w:rsidRPr="002940D5" w:rsidRDefault="00146BB0" w:rsidP="0055188B">
            <w:pPr>
              <w:jc w:val="right"/>
              <w:rPr>
                <w:sz w:val="16"/>
                <w:szCs w:val="16"/>
                <w:lang w:eastAsia="en-GB"/>
              </w:rPr>
            </w:pPr>
            <w:r w:rsidRPr="002940D5">
              <w:rPr>
                <w:sz w:val="16"/>
                <w:szCs w:val="16"/>
                <w:lang w:eastAsia="en-GB"/>
              </w:rPr>
              <w:t>82°</w:t>
            </w:r>
          </w:p>
          <w:p w14:paraId="4DB88A6E" w14:textId="54A21E9F" w:rsidR="00146BB0" w:rsidRPr="002940D5" w:rsidRDefault="00146BB0" w:rsidP="0055188B">
            <w:pPr>
              <w:jc w:val="right"/>
              <w:rPr>
                <w:sz w:val="16"/>
                <w:szCs w:val="16"/>
                <w:lang w:eastAsia="en-GB"/>
              </w:rPr>
            </w:pPr>
            <w:r w:rsidRPr="002940D5">
              <w:rPr>
                <w:sz w:val="16"/>
                <w:szCs w:val="16"/>
                <w:lang w:eastAsia="en-GB"/>
              </w:rPr>
              <w:t>51.4</w:t>
            </w:r>
            <w:r w:rsidR="00E37B5C">
              <w:rPr>
                <w:sz w:val="16"/>
                <w:szCs w:val="16"/>
                <w:lang w:eastAsia="en-GB"/>
              </w:rPr>
              <w:t>4</w:t>
            </w:r>
            <w:r w:rsidRPr="002940D5">
              <w:rPr>
                <w:sz w:val="16"/>
                <w:szCs w:val="16"/>
                <w:lang w:eastAsia="en-GB"/>
              </w:rPr>
              <w:t>’</w:t>
            </w:r>
          </w:p>
        </w:tc>
        <w:tc>
          <w:tcPr>
            <w:tcW w:w="417" w:type="pct"/>
          </w:tcPr>
          <w:p w14:paraId="3BA38477" w14:textId="77777777" w:rsidR="00146BB0" w:rsidRPr="002940D5" w:rsidRDefault="00146BB0" w:rsidP="0055188B">
            <w:pPr>
              <w:jc w:val="right"/>
              <w:rPr>
                <w:sz w:val="16"/>
                <w:szCs w:val="16"/>
                <w:lang w:eastAsia="en-GB"/>
              </w:rPr>
            </w:pPr>
            <w:r w:rsidRPr="002940D5">
              <w:rPr>
                <w:sz w:val="16"/>
                <w:szCs w:val="16"/>
                <w:lang w:eastAsia="en-GB"/>
              </w:rPr>
              <w:t>82°</w:t>
            </w:r>
          </w:p>
          <w:p w14:paraId="0B1D8F4B" w14:textId="6D667A32" w:rsidR="00146BB0" w:rsidRPr="002940D5" w:rsidRDefault="00146BB0" w:rsidP="0055188B">
            <w:pPr>
              <w:jc w:val="right"/>
              <w:rPr>
                <w:sz w:val="16"/>
                <w:szCs w:val="16"/>
                <w:lang w:eastAsia="en-GB"/>
              </w:rPr>
            </w:pPr>
            <w:r w:rsidRPr="002940D5">
              <w:rPr>
                <w:sz w:val="16"/>
                <w:szCs w:val="16"/>
                <w:lang w:eastAsia="en-GB"/>
              </w:rPr>
              <w:t>51.6</w:t>
            </w:r>
            <w:r w:rsidR="00E37B5C">
              <w:rPr>
                <w:sz w:val="16"/>
                <w:szCs w:val="16"/>
                <w:lang w:eastAsia="en-GB"/>
              </w:rPr>
              <w:t>6</w:t>
            </w:r>
            <w:r w:rsidRPr="002940D5">
              <w:rPr>
                <w:sz w:val="16"/>
                <w:szCs w:val="16"/>
                <w:lang w:eastAsia="en-GB"/>
              </w:rPr>
              <w:t>’</w:t>
            </w:r>
          </w:p>
        </w:tc>
        <w:tc>
          <w:tcPr>
            <w:tcW w:w="417" w:type="pct"/>
          </w:tcPr>
          <w:p w14:paraId="080EDD5B" w14:textId="77777777" w:rsidR="00146BB0" w:rsidRPr="002940D5" w:rsidRDefault="00146BB0" w:rsidP="0055188B">
            <w:pPr>
              <w:jc w:val="right"/>
              <w:rPr>
                <w:sz w:val="16"/>
                <w:szCs w:val="16"/>
                <w:lang w:eastAsia="en-GB"/>
              </w:rPr>
            </w:pPr>
            <w:r w:rsidRPr="002940D5">
              <w:rPr>
                <w:sz w:val="16"/>
                <w:szCs w:val="16"/>
                <w:lang w:eastAsia="en-GB"/>
              </w:rPr>
              <w:t>82°</w:t>
            </w:r>
          </w:p>
          <w:p w14:paraId="3D4EACDF" w14:textId="77777777" w:rsidR="00146BB0" w:rsidRPr="002940D5" w:rsidRDefault="00146BB0" w:rsidP="0055188B">
            <w:pPr>
              <w:jc w:val="right"/>
              <w:rPr>
                <w:sz w:val="16"/>
                <w:szCs w:val="16"/>
                <w:lang w:eastAsia="en-GB"/>
              </w:rPr>
            </w:pPr>
            <w:r w:rsidRPr="002940D5">
              <w:rPr>
                <w:sz w:val="16"/>
                <w:szCs w:val="16"/>
                <w:lang w:eastAsia="en-GB"/>
              </w:rPr>
              <w:t>51.85’</w:t>
            </w:r>
          </w:p>
        </w:tc>
        <w:tc>
          <w:tcPr>
            <w:tcW w:w="417" w:type="pct"/>
          </w:tcPr>
          <w:p w14:paraId="0E4AC56D" w14:textId="77777777" w:rsidR="00146BB0" w:rsidRPr="002940D5" w:rsidRDefault="00146BB0" w:rsidP="0055188B">
            <w:pPr>
              <w:jc w:val="right"/>
              <w:rPr>
                <w:sz w:val="16"/>
                <w:szCs w:val="16"/>
                <w:lang w:eastAsia="en-GB"/>
              </w:rPr>
            </w:pPr>
            <w:r w:rsidRPr="002940D5">
              <w:rPr>
                <w:sz w:val="16"/>
                <w:szCs w:val="16"/>
                <w:lang w:eastAsia="en-GB"/>
              </w:rPr>
              <w:t>82°</w:t>
            </w:r>
          </w:p>
          <w:p w14:paraId="658494FA" w14:textId="77777777" w:rsidR="00146BB0" w:rsidRPr="002940D5" w:rsidRDefault="00146BB0" w:rsidP="0055188B">
            <w:pPr>
              <w:jc w:val="right"/>
              <w:rPr>
                <w:sz w:val="16"/>
                <w:szCs w:val="16"/>
                <w:lang w:eastAsia="en-GB"/>
              </w:rPr>
            </w:pPr>
            <w:r w:rsidRPr="002940D5">
              <w:rPr>
                <w:sz w:val="16"/>
                <w:szCs w:val="16"/>
                <w:lang w:eastAsia="en-GB"/>
              </w:rPr>
              <w:t>51.95’</w:t>
            </w:r>
          </w:p>
        </w:tc>
        <w:tc>
          <w:tcPr>
            <w:tcW w:w="417" w:type="pct"/>
          </w:tcPr>
          <w:p w14:paraId="2A54255F" w14:textId="77777777" w:rsidR="00146BB0" w:rsidRPr="002940D5" w:rsidRDefault="00146BB0" w:rsidP="0055188B">
            <w:pPr>
              <w:jc w:val="right"/>
              <w:rPr>
                <w:sz w:val="16"/>
                <w:szCs w:val="16"/>
                <w:lang w:eastAsia="en-GB"/>
              </w:rPr>
            </w:pPr>
            <w:r w:rsidRPr="002940D5">
              <w:rPr>
                <w:sz w:val="16"/>
                <w:szCs w:val="16"/>
                <w:lang w:eastAsia="en-GB"/>
              </w:rPr>
              <w:t>82°</w:t>
            </w:r>
          </w:p>
          <w:p w14:paraId="792A6C39" w14:textId="045BE21E" w:rsidR="00146BB0" w:rsidRPr="002940D5" w:rsidRDefault="00146BB0" w:rsidP="0055188B">
            <w:pPr>
              <w:jc w:val="right"/>
              <w:rPr>
                <w:sz w:val="16"/>
                <w:szCs w:val="16"/>
                <w:lang w:eastAsia="en-GB"/>
              </w:rPr>
            </w:pPr>
            <w:r w:rsidRPr="002940D5">
              <w:rPr>
                <w:sz w:val="16"/>
                <w:szCs w:val="16"/>
                <w:lang w:eastAsia="en-GB"/>
              </w:rPr>
              <w:t>51.9</w:t>
            </w:r>
            <w:r w:rsidR="008466BC">
              <w:rPr>
                <w:sz w:val="16"/>
                <w:szCs w:val="16"/>
                <w:lang w:eastAsia="en-GB"/>
              </w:rPr>
              <w:t>4</w:t>
            </w:r>
            <w:r w:rsidRPr="002940D5">
              <w:rPr>
                <w:sz w:val="16"/>
                <w:szCs w:val="16"/>
                <w:lang w:eastAsia="en-GB"/>
              </w:rPr>
              <w:t>’</w:t>
            </w:r>
          </w:p>
        </w:tc>
        <w:tc>
          <w:tcPr>
            <w:tcW w:w="415" w:type="pct"/>
          </w:tcPr>
          <w:p w14:paraId="6B86C82E" w14:textId="77777777" w:rsidR="00146BB0" w:rsidRPr="002940D5" w:rsidRDefault="00146BB0" w:rsidP="0055188B">
            <w:pPr>
              <w:jc w:val="right"/>
              <w:rPr>
                <w:sz w:val="16"/>
                <w:szCs w:val="16"/>
                <w:lang w:eastAsia="en-GB"/>
              </w:rPr>
            </w:pPr>
            <w:r w:rsidRPr="002940D5">
              <w:rPr>
                <w:sz w:val="16"/>
                <w:szCs w:val="16"/>
                <w:lang w:eastAsia="en-GB"/>
              </w:rPr>
              <w:t>82°</w:t>
            </w:r>
          </w:p>
          <w:p w14:paraId="2CBA881F" w14:textId="5D09F8F4" w:rsidR="00146BB0" w:rsidRPr="002940D5" w:rsidRDefault="00146BB0" w:rsidP="0055188B">
            <w:pPr>
              <w:jc w:val="right"/>
              <w:rPr>
                <w:sz w:val="16"/>
                <w:szCs w:val="16"/>
                <w:lang w:eastAsia="en-GB"/>
              </w:rPr>
            </w:pPr>
            <w:r w:rsidRPr="002940D5">
              <w:rPr>
                <w:sz w:val="16"/>
                <w:szCs w:val="16"/>
                <w:lang w:eastAsia="en-GB"/>
              </w:rPr>
              <w:t>51.8</w:t>
            </w:r>
            <w:r w:rsidR="008466BC">
              <w:rPr>
                <w:sz w:val="16"/>
                <w:szCs w:val="16"/>
                <w:lang w:eastAsia="en-GB"/>
              </w:rPr>
              <w:t>2</w:t>
            </w:r>
            <w:r w:rsidRPr="002940D5">
              <w:rPr>
                <w:sz w:val="16"/>
                <w:szCs w:val="16"/>
                <w:lang w:eastAsia="en-GB"/>
              </w:rPr>
              <w:t>’</w:t>
            </w:r>
          </w:p>
        </w:tc>
      </w:tr>
    </w:tbl>
    <w:p w14:paraId="51545978" w14:textId="7A1C7E3E" w:rsidR="00146BB0" w:rsidRPr="00BC3FBA" w:rsidRDefault="00146BB0" w:rsidP="003E4A2E">
      <w:pPr>
        <w:pStyle w:val="ListParagraph"/>
        <w:numPr>
          <w:ilvl w:val="0"/>
          <w:numId w:val="4"/>
        </w:numPr>
        <w:spacing w:after="0"/>
        <w:rPr>
          <w:lang w:eastAsia="en-GB"/>
        </w:rPr>
      </w:pPr>
      <w:r>
        <w:rPr>
          <w:lang w:eastAsia="en-GB"/>
        </w:rPr>
        <w:t xml:space="preserve">The conclusion from the above is that, if you seek maximum accuracy for whatever reason, </w:t>
      </w:r>
      <w:r w:rsidR="006256B2">
        <w:rPr>
          <w:lang w:eastAsia="en-GB"/>
        </w:rPr>
        <w:t>choose bodies with altitudes above (say</w:t>
      </w:r>
      <w:r w:rsidR="006256B2" w:rsidRPr="006256B2">
        <w:t xml:space="preserve">) 20° and </w:t>
      </w:r>
      <w:r w:rsidRPr="006256B2">
        <w:t>always</w:t>
      </w:r>
      <w:r>
        <w:rPr>
          <w:lang w:eastAsia="en-GB"/>
        </w:rPr>
        <w:t xml:space="preserve"> enter the correct date, time, location, temperature and pressure. Some say that interstellar angles only change very slowly with time due to stellar proper motion, but this is not so due to refraction and aberration. For interest, proper motion in this example affects the arc distances for each month ten years hence by only 0.04’ whilst the inter-month differences due </w:t>
      </w:r>
      <w:r w:rsidR="00883B65">
        <w:rPr>
          <w:lang w:eastAsia="en-GB"/>
        </w:rPr>
        <w:t xml:space="preserve">to </w:t>
      </w:r>
      <w:r>
        <w:rPr>
          <w:lang w:eastAsia="en-GB"/>
        </w:rPr>
        <w:t xml:space="preserve">aberration remain as the above table. </w:t>
      </w:r>
      <w:r w:rsidR="00D902FC">
        <w:rPr>
          <w:lang w:eastAsia="en-GB"/>
        </w:rPr>
        <w:t>(</w:t>
      </w:r>
      <w:r>
        <w:rPr>
          <w:lang w:eastAsia="en-GB"/>
        </w:rPr>
        <w:t xml:space="preserve">Over the same </w:t>
      </w:r>
      <w:r w:rsidR="002C16FA">
        <w:rPr>
          <w:lang w:eastAsia="en-GB"/>
        </w:rPr>
        <w:t>10-year</w:t>
      </w:r>
      <w:r>
        <w:rPr>
          <w:lang w:eastAsia="en-GB"/>
        </w:rPr>
        <w:t xml:space="preserve"> period, precession </w:t>
      </w:r>
      <w:r w:rsidR="00681325">
        <w:rPr>
          <w:lang w:eastAsia="en-GB"/>
        </w:rPr>
        <w:t>(</w:t>
      </w:r>
      <w:r>
        <w:rPr>
          <w:lang w:eastAsia="en-GB"/>
        </w:rPr>
        <w:t>and nutation</w:t>
      </w:r>
      <w:r w:rsidR="00681325">
        <w:rPr>
          <w:lang w:eastAsia="en-GB"/>
        </w:rPr>
        <w:t>)</w:t>
      </w:r>
      <w:r>
        <w:rPr>
          <w:lang w:eastAsia="en-GB"/>
        </w:rPr>
        <w:t xml:space="preserve"> cause a much larger change (in SHA) of the order of 8’ but, as the positions of b</w:t>
      </w:r>
      <w:r w:rsidR="00F04AAA">
        <w:rPr>
          <w:lang w:eastAsia="en-GB"/>
        </w:rPr>
        <w:t xml:space="preserve">oth bodies are affected </w:t>
      </w:r>
      <w:r>
        <w:rPr>
          <w:lang w:eastAsia="en-GB"/>
        </w:rPr>
        <w:t>equally, precession and n</w:t>
      </w:r>
      <w:r w:rsidR="005B41F8">
        <w:rPr>
          <w:lang w:eastAsia="en-GB"/>
        </w:rPr>
        <w:t>utation have no effect on inter-</w:t>
      </w:r>
      <w:r>
        <w:rPr>
          <w:lang w:eastAsia="en-GB"/>
        </w:rPr>
        <w:t>stellar arc distances.)</w:t>
      </w:r>
    </w:p>
    <w:p w14:paraId="68001F17" w14:textId="2EA6BFBA" w:rsidR="00B26F8A" w:rsidRPr="009E7246" w:rsidRDefault="00343528" w:rsidP="00B95504">
      <w:pPr>
        <w:pStyle w:val="Heading2"/>
      </w:pPr>
      <w:bookmarkStart w:id="17" w:name="_11._LATITUDE_FROM"/>
      <w:bookmarkStart w:id="18" w:name="_Toc527228258"/>
      <w:bookmarkEnd w:id="17"/>
      <w:r w:rsidRPr="009E7246">
        <w:t xml:space="preserve">11. </w:t>
      </w:r>
      <w:r w:rsidR="00D97BAD">
        <w:t>POSITION</w:t>
      </w:r>
      <w:r w:rsidR="000E370A" w:rsidRPr="009E7246">
        <w:t xml:space="preserve"> FROM L</w:t>
      </w:r>
      <w:r w:rsidR="00B92E83" w:rsidRPr="009E7246">
        <w:t xml:space="preserve">OCAL </w:t>
      </w:r>
      <w:r w:rsidR="000E370A" w:rsidRPr="009E7246">
        <w:t>MERIDIAN PASSAGE OF ANY BODY.</w:t>
      </w:r>
      <w:bookmarkEnd w:id="18"/>
      <w:r w:rsidR="000E370A" w:rsidRPr="009E7246">
        <w:t xml:space="preserve"> </w:t>
      </w:r>
    </w:p>
    <w:p w14:paraId="1993E292" w14:textId="6159B2C1" w:rsidR="00E07B94" w:rsidRDefault="000E370A" w:rsidP="0055188B">
      <w:pPr>
        <w:spacing w:after="0"/>
        <w:rPr>
          <w:rFonts w:eastAsia="Times New Roman" w:cs="Arial"/>
          <w:szCs w:val="20"/>
          <w:lang w:eastAsia="en-GB"/>
        </w:rPr>
      </w:pPr>
      <w:r>
        <w:rPr>
          <w:rFonts w:eastAsia="Times New Roman" w:cs="Arial"/>
          <w:szCs w:val="20"/>
          <w:lang w:eastAsia="en-GB"/>
        </w:rPr>
        <w:t xml:space="preserve">Traditionally a separate </w:t>
      </w:r>
      <w:r w:rsidR="001725E2">
        <w:rPr>
          <w:rFonts w:eastAsia="Times New Roman" w:cs="Arial"/>
          <w:szCs w:val="20"/>
          <w:lang w:eastAsia="en-GB"/>
        </w:rPr>
        <w:t xml:space="preserve">method </w:t>
      </w:r>
      <w:r w:rsidR="0004657A">
        <w:rPr>
          <w:rFonts w:eastAsia="Times New Roman" w:cs="Arial"/>
          <w:szCs w:val="20"/>
          <w:lang w:eastAsia="en-GB"/>
        </w:rPr>
        <w:t>is used to calculate</w:t>
      </w:r>
      <w:r w:rsidR="00271251">
        <w:rPr>
          <w:rFonts w:eastAsia="Times New Roman" w:cs="Arial"/>
          <w:szCs w:val="20"/>
          <w:lang w:eastAsia="en-GB"/>
        </w:rPr>
        <w:t xml:space="preserve"> the </w:t>
      </w:r>
      <w:r w:rsidR="0004657A">
        <w:rPr>
          <w:rFonts w:eastAsia="Times New Roman" w:cs="Arial"/>
          <w:szCs w:val="20"/>
          <w:lang w:eastAsia="en-GB"/>
        </w:rPr>
        <w:t>l</w:t>
      </w:r>
      <w:r>
        <w:rPr>
          <w:rFonts w:eastAsia="Times New Roman" w:cs="Arial"/>
          <w:szCs w:val="20"/>
          <w:lang w:eastAsia="en-GB"/>
        </w:rPr>
        <w:t xml:space="preserve">atitude </w:t>
      </w:r>
      <w:r w:rsidR="00271251">
        <w:rPr>
          <w:rFonts w:eastAsia="Times New Roman" w:cs="Arial"/>
          <w:szCs w:val="20"/>
          <w:lang w:eastAsia="en-GB"/>
        </w:rPr>
        <w:t xml:space="preserve">of a body </w:t>
      </w:r>
      <w:r>
        <w:rPr>
          <w:rFonts w:eastAsia="Times New Roman" w:cs="Arial"/>
          <w:szCs w:val="20"/>
          <w:lang w:eastAsia="en-GB"/>
        </w:rPr>
        <w:t xml:space="preserve">from an observation </w:t>
      </w:r>
      <w:r w:rsidR="001725E2">
        <w:rPr>
          <w:rFonts w:eastAsia="Times New Roman" w:cs="Arial"/>
          <w:szCs w:val="20"/>
          <w:lang w:eastAsia="en-GB"/>
        </w:rPr>
        <w:t xml:space="preserve">at its maximum </w:t>
      </w:r>
      <w:r w:rsidR="00002DF5">
        <w:rPr>
          <w:rFonts w:eastAsia="Times New Roman" w:cs="Arial"/>
          <w:szCs w:val="20"/>
          <w:lang w:eastAsia="en-GB"/>
        </w:rPr>
        <w:t xml:space="preserve">or minimum </w:t>
      </w:r>
      <w:r w:rsidR="001725E2">
        <w:rPr>
          <w:rFonts w:eastAsia="Times New Roman" w:cs="Arial"/>
          <w:szCs w:val="20"/>
          <w:lang w:eastAsia="en-GB"/>
        </w:rPr>
        <w:t>altitude</w:t>
      </w:r>
      <w:r w:rsidR="00A40DF5">
        <w:rPr>
          <w:rFonts w:eastAsia="Times New Roman" w:cs="Arial"/>
          <w:szCs w:val="20"/>
          <w:lang w:eastAsia="en-GB"/>
        </w:rPr>
        <w:t xml:space="preserve">. If the exact time of </w:t>
      </w:r>
      <w:r w:rsidR="000257CE">
        <w:rPr>
          <w:rFonts w:eastAsia="Times New Roman" w:cs="Arial"/>
          <w:szCs w:val="20"/>
          <w:lang w:eastAsia="en-GB"/>
        </w:rPr>
        <w:t xml:space="preserve">such event is </w:t>
      </w:r>
      <w:r w:rsidR="006B03E8">
        <w:rPr>
          <w:rFonts w:eastAsia="Times New Roman" w:cs="Arial"/>
          <w:szCs w:val="20"/>
          <w:lang w:eastAsia="en-GB"/>
        </w:rPr>
        <w:t>known</w:t>
      </w:r>
      <w:r w:rsidR="000257CE">
        <w:rPr>
          <w:rFonts w:eastAsia="Times New Roman" w:cs="Arial"/>
          <w:szCs w:val="20"/>
          <w:lang w:eastAsia="en-GB"/>
        </w:rPr>
        <w:t xml:space="preserve">, </w:t>
      </w:r>
      <w:r w:rsidR="00A40DF5">
        <w:rPr>
          <w:rFonts w:eastAsia="Times New Roman" w:cs="Arial"/>
          <w:szCs w:val="20"/>
          <w:lang w:eastAsia="en-GB"/>
        </w:rPr>
        <w:t>longitude</w:t>
      </w:r>
      <w:r w:rsidR="000257CE">
        <w:rPr>
          <w:rFonts w:eastAsia="Times New Roman" w:cs="Arial"/>
          <w:szCs w:val="20"/>
          <w:lang w:eastAsia="en-GB"/>
        </w:rPr>
        <w:t xml:space="preserve"> can also be calculated.</w:t>
      </w:r>
      <w:r w:rsidR="00A40CEB">
        <w:rPr>
          <w:rFonts w:eastAsia="Times New Roman" w:cs="Arial"/>
          <w:szCs w:val="20"/>
          <w:lang w:eastAsia="en-GB"/>
        </w:rPr>
        <w:t xml:space="preserve"> </w:t>
      </w:r>
      <w:r>
        <w:rPr>
          <w:rFonts w:eastAsia="Times New Roman" w:cs="Arial"/>
          <w:szCs w:val="20"/>
          <w:lang w:eastAsia="en-GB"/>
        </w:rPr>
        <w:t>Astron</w:t>
      </w:r>
      <w:r w:rsidR="0068371E">
        <w:rPr>
          <w:rFonts w:eastAsia="Times New Roman" w:cs="Arial"/>
          <w:szCs w:val="20"/>
          <w:lang w:eastAsia="en-GB"/>
        </w:rPr>
        <w:t>’s</w:t>
      </w:r>
      <w:r w:rsidR="001725E2">
        <w:rPr>
          <w:rFonts w:eastAsia="Times New Roman" w:cs="Arial"/>
          <w:szCs w:val="20"/>
          <w:lang w:eastAsia="en-GB"/>
        </w:rPr>
        <w:t xml:space="preserve"> implement</w:t>
      </w:r>
      <w:r w:rsidR="0068371E">
        <w:rPr>
          <w:rFonts w:eastAsia="Times New Roman" w:cs="Arial"/>
          <w:szCs w:val="20"/>
          <w:lang w:eastAsia="en-GB"/>
        </w:rPr>
        <w:t>ation of</w:t>
      </w:r>
      <w:r w:rsidR="001725E2">
        <w:rPr>
          <w:rFonts w:eastAsia="Times New Roman" w:cs="Arial"/>
          <w:szCs w:val="20"/>
          <w:lang w:eastAsia="en-GB"/>
        </w:rPr>
        <w:t xml:space="preserve"> this </w:t>
      </w:r>
      <w:r w:rsidR="00905893">
        <w:rPr>
          <w:rFonts w:eastAsia="Times New Roman" w:cs="Arial"/>
          <w:szCs w:val="20"/>
          <w:lang w:eastAsia="en-GB"/>
        </w:rPr>
        <w:t xml:space="preserve">works as follows </w:t>
      </w:r>
      <w:r w:rsidR="000E1943">
        <w:rPr>
          <w:rFonts w:eastAsia="Times New Roman" w:cs="Arial"/>
          <w:szCs w:val="20"/>
          <w:lang w:eastAsia="en-GB"/>
        </w:rPr>
        <w:t>–</w:t>
      </w:r>
      <w:r w:rsidR="00905893">
        <w:rPr>
          <w:rFonts w:eastAsia="Times New Roman" w:cs="Arial"/>
          <w:szCs w:val="20"/>
          <w:lang w:eastAsia="en-GB"/>
        </w:rPr>
        <w:t xml:space="preserve"> </w:t>
      </w:r>
    </w:p>
    <w:p w14:paraId="7328709F" w14:textId="77777777" w:rsidR="000E1943" w:rsidRDefault="000E1943" w:rsidP="0055188B">
      <w:pPr>
        <w:spacing w:after="0"/>
        <w:rPr>
          <w:rFonts w:eastAsia="Times New Roman" w:cs="Arial"/>
          <w:szCs w:val="20"/>
          <w:lang w:eastAsia="en-GB"/>
        </w:rPr>
      </w:pPr>
    </w:p>
    <w:p w14:paraId="58EFFDC9" w14:textId="4B23DF78" w:rsidR="006761CF" w:rsidRDefault="0004657A" w:rsidP="0055188B">
      <w:pPr>
        <w:spacing w:after="0"/>
        <w:rPr>
          <w:rFonts w:eastAsia="Times New Roman" w:cs="Arial"/>
          <w:szCs w:val="20"/>
          <w:lang w:eastAsia="en-GB"/>
        </w:rPr>
      </w:pPr>
      <w:r w:rsidRPr="006761CF">
        <w:rPr>
          <w:rFonts w:eastAsia="Times New Roman" w:cs="Arial"/>
          <w:b/>
          <w:szCs w:val="20"/>
          <w:lang w:eastAsia="en-GB"/>
        </w:rPr>
        <w:t xml:space="preserve">Pop-up </w:t>
      </w:r>
      <w:r w:rsidR="001725E2">
        <w:rPr>
          <w:rFonts w:eastAsia="Times New Roman" w:cs="Arial"/>
          <w:b/>
          <w:szCs w:val="20"/>
          <w:lang w:eastAsia="en-GB"/>
        </w:rPr>
        <w:t>prompt</w:t>
      </w:r>
      <w:r w:rsidRPr="006761CF">
        <w:rPr>
          <w:rFonts w:eastAsia="Times New Roman" w:cs="Arial"/>
          <w:b/>
          <w:szCs w:val="20"/>
          <w:lang w:eastAsia="en-GB"/>
        </w:rPr>
        <w:t>.</w:t>
      </w:r>
      <w:r w:rsidR="006761CF">
        <w:rPr>
          <w:rFonts w:eastAsia="Times New Roman" w:cs="Arial"/>
          <w:szCs w:val="20"/>
          <w:lang w:eastAsia="en-GB"/>
        </w:rPr>
        <w:t xml:space="preserve"> </w:t>
      </w:r>
      <w:r w:rsidRPr="006761CF">
        <w:rPr>
          <w:rFonts w:eastAsia="Times New Roman" w:cs="Arial"/>
          <w:szCs w:val="20"/>
          <w:lang w:eastAsia="en-GB"/>
        </w:rPr>
        <w:t xml:space="preserve"> </w:t>
      </w:r>
      <w:r w:rsidR="0012779C" w:rsidRPr="006761CF">
        <w:rPr>
          <w:rFonts w:eastAsia="Times New Roman" w:cs="Arial"/>
          <w:szCs w:val="20"/>
          <w:lang w:eastAsia="en-GB"/>
        </w:rPr>
        <w:t>Whenever the entered data results in a local hour angle near to 360</w:t>
      </w:r>
      <w:r w:rsidR="00D26A74" w:rsidRPr="00CB7511">
        <w:rPr>
          <w:lang w:eastAsia="en-GB"/>
        </w:rPr>
        <w:t>°</w:t>
      </w:r>
      <w:r w:rsidR="00D26A74">
        <w:rPr>
          <w:lang w:eastAsia="en-GB"/>
        </w:rPr>
        <w:t>,</w:t>
      </w:r>
      <w:r w:rsidR="0012779C" w:rsidRPr="006761CF">
        <w:rPr>
          <w:rFonts w:eastAsia="Times New Roman" w:cs="Arial"/>
          <w:szCs w:val="20"/>
          <w:lang w:eastAsia="en-GB"/>
        </w:rPr>
        <w:t xml:space="preserve"> Astron thinks that you </w:t>
      </w:r>
      <w:r w:rsidR="0012779C" w:rsidRPr="006761CF">
        <w:rPr>
          <w:rFonts w:eastAsia="Times New Roman" w:cs="Arial"/>
          <w:szCs w:val="20"/>
          <w:u w:val="single"/>
          <w:lang w:eastAsia="en-GB"/>
        </w:rPr>
        <w:t>may</w:t>
      </w:r>
      <w:r w:rsidR="0012779C" w:rsidRPr="006761CF">
        <w:rPr>
          <w:rFonts w:eastAsia="Times New Roman" w:cs="Arial"/>
          <w:szCs w:val="20"/>
          <w:lang w:eastAsia="en-GB"/>
        </w:rPr>
        <w:t xml:space="preserve"> be trying to resolve an upper meridian </w:t>
      </w:r>
      <w:r w:rsidR="005723FF" w:rsidRPr="006761CF">
        <w:rPr>
          <w:rFonts w:eastAsia="Times New Roman" w:cs="Arial"/>
          <w:szCs w:val="20"/>
          <w:lang w:eastAsia="en-GB"/>
        </w:rPr>
        <w:t>passage</w:t>
      </w:r>
      <w:r w:rsidR="001E77C1" w:rsidRPr="006761CF">
        <w:rPr>
          <w:rFonts w:eastAsia="Times New Roman" w:cs="Arial"/>
          <w:szCs w:val="20"/>
          <w:lang w:eastAsia="en-GB"/>
        </w:rPr>
        <w:t xml:space="preserve"> sight.</w:t>
      </w:r>
      <w:r w:rsidR="0012779C" w:rsidRPr="006761CF">
        <w:rPr>
          <w:rFonts w:eastAsia="Times New Roman" w:cs="Arial"/>
          <w:szCs w:val="20"/>
          <w:lang w:eastAsia="en-GB"/>
        </w:rPr>
        <w:t xml:space="preserve"> It therefore shows a ‘pop-up’ entitled “Upper Meridian Passage Sight?” and, below it,</w:t>
      </w:r>
      <w:r w:rsidR="00DA1179">
        <w:rPr>
          <w:rFonts w:eastAsia="Times New Roman" w:cs="Arial"/>
          <w:szCs w:val="20"/>
          <w:lang w:eastAsia="en-GB"/>
        </w:rPr>
        <w:t xml:space="preserve"> </w:t>
      </w:r>
      <w:r w:rsidR="006761CF" w:rsidRPr="006761CF">
        <w:rPr>
          <w:rFonts w:eastAsia="Times New Roman" w:cs="Arial"/>
          <w:szCs w:val="20"/>
          <w:lang w:eastAsia="en-GB"/>
        </w:rPr>
        <w:t>“</w:t>
      </w:r>
      <w:r w:rsidR="007010B6" w:rsidRPr="007010B6">
        <w:rPr>
          <w:rFonts w:eastAsia="Times New Roman" w:cs="Arial"/>
          <w:szCs w:val="20"/>
          <w:lang w:eastAsia="en-GB"/>
        </w:rPr>
        <w:t xml:space="preserve">See separate 'Mer Passage' </w:t>
      </w:r>
      <w:r w:rsidR="00A63633">
        <w:rPr>
          <w:rFonts w:eastAsia="Times New Roman" w:cs="Arial"/>
          <w:szCs w:val="20"/>
          <w:lang w:eastAsia="en-GB"/>
        </w:rPr>
        <w:t>page</w:t>
      </w:r>
      <w:r w:rsidR="007010B6" w:rsidRPr="007010B6">
        <w:rPr>
          <w:rFonts w:eastAsia="Times New Roman" w:cs="Arial"/>
          <w:szCs w:val="20"/>
          <w:lang w:eastAsia="en-GB"/>
        </w:rPr>
        <w:t>.</w:t>
      </w:r>
      <w:r w:rsidR="006761CF" w:rsidRPr="006761CF">
        <w:rPr>
          <w:rFonts w:eastAsia="Times New Roman" w:cs="Arial"/>
          <w:szCs w:val="20"/>
          <w:lang w:eastAsia="en-GB"/>
        </w:rPr>
        <w:t xml:space="preserve">” </w:t>
      </w:r>
      <w:r w:rsidR="001725E2">
        <w:rPr>
          <w:rFonts w:eastAsia="Times New Roman" w:cs="Arial"/>
          <w:szCs w:val="20"/>
          <w:lang w:eastAsia="en-GB"/>
        </w:rPr>
        <w:t xml:space="preserve"> Similar prompts are shown if the LHA is near 180</w:t>
      </w:r>
      <w:r w:rsidR="00D26A74" w:rsidRPr="00CB7511">
        <w:rPr>
          <w:lang w:eastAsia="en-GB"/>
        </w:rPr>
        <w:t>°</w:t>
      </w:r>
      <w:r w:rsidR="001725E2">
        <w:rPr>
          <w:rFonts w:eastAsia="Times New Roman" w:cs="Arial"/>
          <w:szCs w:val="20"/>
          <w:lang w:eastAsia="en-GB"/>
        </w:rPr>
        <w:t xml:space="preserve"> for a lower meridian passage sight</w:t>
      </w:r>
      <w:r w:rsidR="00D26A74">
        <w:rPr>
          <w:rFonts w:eastAsia="Times New Roman" w:cs="Arial"/>
          <w:szCs w:val="20"/>
          <w:lang w:eastAsia="en-GB"/>
        </w:rPr>
        <w:t>.</w:t>
      </w:r>
      <w:r w:rsidR="001725E2">
        <w:rPr>
          <w:rFonts w:eastAsia="Times New Roman" w:cs="Arial"/>
          <w:szCs w:val="20"/>
          <w:lang w:eastAsia="en-GB"/>
        </w:rPr>
        <w:t xml:space="preserve"> </w:t>
      </w:r>
      <w:r w:rsidR="006761CF" w:rsidRPr="006761CF">
        <w:rPr>
          <w:rFonts w:eastAsia="Times New Roman" w:cs="Arial"/>
          <w:szCs w:val="20"/>
          <w:lang w:eastAsia="en-GB"/>
        </w:rPr>
        <w:t xml:space="preserve">If </w:t>
      </w:r>
      <w:r w:rsidR="001725E2">
        <w:rPr>
          <w:rFonts w:eastAsia="Times New Roman" w:cs="Arial"/>
          <w:szCs w:val="20"/>
          <w:lang w:eastAsia="en-GB"/>
        </w:rPr>
        <w:t xml:space="preserve">you are not making a meridian passage sight, </w:t>
      </w:r>
      <w:r w:rsidR="006761CF" w:rsidRPr="006761CF">
        <w:rPr>
          <w:rFonts w:eastAsia="Times New Roman" w:cs="Arial"/>
          <w:szCs w:val="20"/>
          <w:lang w:eastAsia="en-GB"/>
        </w:rPr>
        <w:t>just ignore this pop-up.</w:t>
      </w:r>
    </w:p>
    <w:p w14:paraId="3A40E6BF" w14:textId="77777777" w:rsidR="000E1943" w:rsidRPr="00F419E7" w:rsidRDefault="000E1943" w:rsidP="0055188B">
      <w:pPr>
        <w:spacing w:after="0"/>
        <w:rPr>
          <w:rFonts w:eastAsia="Times New Roman" w:cs="Arial"/>
          <w:color w:val="757171"/>
          <w:szCs w:val="20"/>
          <w:lang w:eastAsia="en-GB"/>
        </w:rPr>
      </w:pPr>
    </w:p>
    <w:p w14:paraId="212D5FE8" w14:textId="41F3FCE6" w:rsidR="00D26A74" w:rsidRDefault="006761CF" w:rsidP="0055188B">
      <w:pPr>
        <w:spacing w:after="0"/>
        <w:rPr>
          <w:rFonts w:eastAsia="Times New Roman" w:cs="Arial"/>
          <w:szCs w:val="20"/>
          <w:lang w:eastAsia="en-GB"/>
        </w:rPr>
      </w:pPr>
      <w:r w:rsidRPr="006761CF">
        <w:rPr>
          <w:rFonts w:eastAsia="Times New Roman" w:cs="Arial"/>
          <w:b/>
          <w:szCs w:val="20"/>
          <w:lang w:eastAsia="en-GB"/>
        </w:rPr>
        <w:t>Meridian Passage Sight Utility.</w:t>
      </w:r>
      <w:r w:rsidRPr="006761CF">
        <w:rPr>
          <w:rFonts w:eastAsia="Times New Roman" w:cs="Arial"/>
          <w:szCs w:val="20"/>
          <w:lang w:eastAsia="en-GB"/>
        </w:rPr>
        <w:t xml:space="preserve"> </w:t>
      </w:r>
      <w:r w:rsidR="00D26A74">
        <w:rPr>
          <w:rFonts w:eastAsia="Times New Roman" w:cs="Arial"/>
          <w:szCs w:val="20"/>
          <w:lang w:eastAsia="en-GB"/>
        </w:rPr>
        <w:t xml:space="preserve">You need to </w:t>
      </w:r>
      <w:r w:rsidR="007010B6">
        <w:rPr>
          <w:rFonts w:eastAsia="Times New Roman" w:cs="Arial"/>
          <w:szCs w:val="20"/>
          <w:lang w:eastAsia="en-GB"/>
        </w:rPr>
        <w:t>press the tab entitled “Mer. Passage” (</w:t>
      </w:r>
      <w:r w:rsidR="000E1943">
        <w:rPr>
          <w:rFonts w:eastAsia="Times New Roman" w:cs="Arial"/>
          <w:szCs w:val="20"/>
          <w:lang w:eastAsia="en-GB"/>
        </w:rPr>
        <w:t>bottom</w:t>
      </w:r>
      <w:r w:rsidR="007010B6">
        <w:rPr>
          <w:rFonts w:eastAsia="Times New Roman" w:cs="Arial"/>
          <w:szCs w:val="20"/>
          <w:lang w:eastAsia="en-GB"/>
        </w:rPr>
        <w:t xml:space="preserve"> of screen) </w:t>
      </w:r>
      <w:r w:rsidR="00D26A74">
        <w:rPr>
          <w:rFonts w:eastAsia="Times New Roman" w:cs="Arial"/>
          <w:szCs w:val="20"/>
          <w:lang w:eastAsia="en-GB"/>
        </w:rPr>
        <w:t>to see this utility. It covers both upper and lower meridian pas</w:t>
      </w:r>
      <w:r w:rsidR="007A5B58">
        <w:rPr>
          <w:rFonts w:eastAsia="Times New Roman" w:cs="Arial"/>
          <w:szCs w:val="20"/>
          <w:lang w:eastAsia="en-GB"/>
        </w:rPr>
        <w:t xml:space="preserve">sage sights. This text </w:t>
      </w:r>
      <w:r w:rsidR="00D26A74">
        <w:rPr>
          <w:rFonts w:eastAsia="Times New Roman" w:cs="Arial"/>
          <w:szCs w:val="20"/>
          <w:lang w:eastAsia="en-GB"/>
        </w:rPr>
        <w:t xml:space="preserve">assumes </w:t>
      </w:r>
      <w:r w:rsidR="007A5B58">
        <w:rPr>
          <w:rFonts w:eastAsia="Times New Roman" w:cs="Arial"/>
          <w:szCs w:val="20"/>
          <w:lang w:eastAsia="en-GB"/>
        </w:rPr>
        <w:t xml:space="preserve">that </w:t>
      </w:r>
      <w:r w:rsidR="00D26A74">
        <w:rPr>
          <w:rFonts w:eastAsia="Times New Roman" w:cs="Arial"/>
          <w:szCs w:val="20"/>
          <w:lang w:eastAsia="en-GB"/>
        </w:rPr>
        <w:t xml:space="preserve">an upper meridian passage </w:t>
      </w:r>
      <w:r w:rsidR="00746DA4">
        <w:rPr>
          <w:rFonts w:eastAsia="Times New Roman" w:cs="Arial"/>
          <w:szCs w:val="20"/>
          <w:lang w:eastAsia="en-GB"/>
        </w:rPr>
        <w:t xml:space="preserve">(body at maximum altitude) </w:t>
      </w:r>
      <w:r w:rsidR="00D26A74">
        <w:rPr>
          <w:rFonts w:eastAsia="Times New Roman" w:cs="Arial"/>
          <w:szCs w:val="20"/>
          <w:lang w:eastAsia="en-GB"/>
        </w:rPr>
        <w:t xml:space="preserve">has been triggered by the Local Hour Angle being near to 360. See </w:t>
      </w:r>
      <w:r w:rsidR="006539EB">
        <w:rPr>
          <w:rFonts w:eastAsia="Times New Roman" w:cs="Arial"/>
          <w:szCs w:val="20"/>
          <w:lang w:eastAsia="en-GB"/>
        </w:rPr>
        <w:t xml:space="preserve">further down </w:t>
      </w:r>
      <w:r w:rsidR="007612EC">
        <w:rPr>
          <w:rFonts w:eastAsia="Times New Roman" w:cs="Arial"/>
          <w:szCs w:val="20"/>
          <w:lang w:eastAsia="en-GB"/>
        </w:rPr>
        <w:t xml:space="preserve">the page </w:t>
      </w:r>
      <w:r w:rsidR="00D26A74">
        <w:rPr>
          <w:rFonts w:eastAsia="Times New Roman" w:cs="Arial"/>
          <w:szCs w:val="20"/>
          <w:lang w:eastAsia="en-GB"/>
        </w:rPr>
        <w:t xml:space="preserve">for </w:t>
      </w:r>
      <w:r w:rsidR="00A41134">
        <w:rPr>
          <w:rFonts w:eastAsia="Times New Roman" w:cs="Arial"/>
          <w:szCs w:val="20"/>
          <w:lang w:eastAsia="en-GB"/>
        </w:rPr>
        <w:t>a</w:t>
      </w:r>
      <w:r w:rsidR="00EE585C">
        <w:rPr>
          <w:rFonts w:eastAsia="Times New Roman" w:cs="Arial"/>
          <w:szCs w:val="20"/>
          <w:lang w:eastAsia="en-GB"/>
        </w:rPr>
        <w:t xml:space="preserve"> (much less frequently used) </w:t>
      </w:r>
      <w:r w:rsidR="00D26A74">
        <w:rPr>
          <w:rFonts w:eastAsia="Times New Roman" w:cs="Arial"/>
          <w:szCs w:val="20"/>
          <w:lang w:eastAsia="en-GB"/>
        </w:rPr>
        <w:t>lower meridian passage sight.</w:t>
      </w:r>
    </w:p>
    <w:p w14:paraId="74DD2A3F" w14:textId="77777777" w:rsidR="00D26A74" w:rsidRDefault="00D26A74" w:rsidP="0055188B">
      <w:pPr>
        <w:spacing w:after="0"/>
        <w:rPr>
          <w:rFonts w:eastAsia="Times New Roman" w:cs="Arial"/>
          <w:szCs w:val="20"/>
          <w:lang w:eastAsia="en-GB"/>
        </w:rPr>
      </w:pPr>
    </w:p>
    <w:p w14:paraId="5C3A7001" w14:textId="417FD47B" w:rsidR="00746DA4" w:rsidRDefault="007A5B58" w:rsidP="0055188B">
      <w:pPr>
        <w:spacing w:after="0"/>
        <w:rPr>
          <w:rFonts w:eastAsia="Times New Roman" w:cs="Arial"/>
          <w:szCs w:val="20"/>
          <w:lang w:eastAsia="en-GB"/>
        </w:rPr>
      </w:pPr>
      <w:r>
        <w:rPr>
          <w:rFonts w:eastAsia="Times New Roman" w:cs="Arial"/>
          <w:szCs w:val="20"/>
          <w:lang w:eastAsia="en-GB"/>
        </w:rPr>
        <w:t>1</w:t>
      </w:r>
      <w:r w:rsidR="006A663A">
        <w:rPr>
          <w:rFonts w:eastAsia="Times New Roman" w:cs="Arial"/>
          <w:szCs w:val="20"/>
          <w:lang w:eastAsia="en-GB"/>
        </w:rPr>
        <w:t xml:space="preserve">. </w:t>
      </w:r>
      <w:r w:rsidR="00746DA4" w:rsidRPr="00746DA4">
        <w:rPr>
          <w:rFonts w:eastAsia="Times New Roman" w:cs="Arial"/>
          <w:szCs w:val="20"/>
          <w:u w:val="single"/>
          <w:lang w:eastAsia="en-GB"/>
        </w:rPr>
        <w:t xml:space="preserve">Uncorrected Upper </w:t>
      </w:r>
      <w:r w:rsidR="00746DA4">
        <w:rPr>
          <w:rFonts w:eastAsia="Times New Roman" w:cs="Arial"/>
          <w:szCs w:val="20"/>
          <w:u w:val="single"/>
          <w:lang w:eastAsia="en-GB"/>
        </w:rPr>
        <w:t>Meridian Passage.</w:t>
      </w:r>
      <w:r w:rsidR="007010B6">
        <w:rPr>
          <w:rFonts w:eastAsia="Times New Roman" w:cs="Arial"/>
          <w:szCs w:val="20"/>
          <w:u w:val="single"/>
          <w:lang w:eastAsia="en-GB"/>
        </w:rPr>
        <w:t xml:space="preserve"> </w:t>
      </w:r>
      <w:r w:rsidR="007010B6">
        <w:t>(Body at maximum altitude.)</w:t>
      </w:r>
    </w:p>
    <w:p w14:paraId="6F080BB8" w14:textId="71247E7E" w:rsidR="005F3236" w:rsidRDefault="006761CF" w:rsidP="0055188B">
      <w:pPr>
        <w:spacing w:after="0"/>
        <w:rPr>
          <w:rFonts w:eastAsia="Times New Roman" w:cs="Arial"/>
          <w:szCs w:val="20"/>
          <w:lang w:eastAsia="en-GB"/>
        </w:rPr>
      </w:pPr>
      <w:r w:rsidRPr="006761CF">
        <w:rPr>
          <w:rFonts w:eastAsia="Times New Roman" w:cs="Arial"/>
          <w:szCs w:val="20"/>
          <w:lang w:eastAsia="en-GB"/>
        </w:rPr>
        <w:t>Th</w:t>
      </w:r>
      <w:r w:rsidR="003C113B">
        <w:rPr>
          <w:rFonts w:eastAsia="Times New Roman" w:cs="Arial"/>
          <w:szCs w:val="20"/>
          <w:lang w:eastAsia="en-GB"/>
        </w:rPr>
        <w:t xml:space="preserve">e </w:t>
      </w:r>
      <w:r w:rsidR="007A5B58">
        <w:rPr>
          <w:rFonts w:eastAsia="Times New Roman" w:cs="Arial"/>
          <w:szCs w:val="20"/>
          <w:lang w:eastAsia="en-GB"/>
        </w:rPr>
        <w:t>top</w:t>
      </w:r>
      <w:r w:rsidR="00D45F90">
        <w:rPr>
          <w:rFonts w:eastAsia="Times New Roman" w:cs="Arial"/>
          <w:szCs w:val="20"/>
          <w:lang w:eastAsia="en-GB"/>
        </w:rPr>
        <w:t xml:space="preserve"> set of values (light </w:t>
      </w:r>
      <w:r w:rsidR="007010B6">
        <w:rPr>
          <w:rFonts w:eastAsia="Times New Roman" w:cs="Arial"/>
          <w:szCs w:val="20"/>
          <w:lang w:eastAsia="en-GB"/>
        </w:rPr>
        <w:t>green) display</w:t>
      </w:r>
      <w:r w:rsidRPr="006761CF">
        <w:rPr>
          <w:rFonts w:eastAsia="Times New Roman" w:cs="Arial"/>
          <w:szCs w:val="20"/>
          <w:lang w:eastAsia="en-GB"/>
        </w:rPr>
        <w:t xml:space="preserve"> the time, </w:t>
      </w:r>
      <w:r w:rsidR="0012779C" w:rsidRPr="006761CF">
        <w:rPr>
          <w:rFonts w:eastAsia="Times New Roman" w:cs="Arial"/>
          <w:szCs w:val="20"/>
          <w:lang w:eastAsia="en-GB"/>
        </w:rPr>
        <w:t xml:space="preserve">observer’s latitude and longitude assuming </w:t>
      </w:r>
      <w:r w:rsidR="0068371E" w:rsidRPr="006761CF">
        <w:rPr>
          <w:rFonts w:eastAsia="Times New Roman" w:cs="Arial"/>
          <w:szCs w:val="20"/>
          <w:lang w:eastAsia="en-GB"/>
        </w:rPr>
        <w:t>that: -</w:t>
      </w:r>
    </w:p>
    <w:p w14:paraId="697E0041" w14:textId="3591ED07" w:rsidR="00893C68" w:rsidRDefault="00893C68" w:rsidP="003E4A2E">
      <w:pPr>
        <w:pStyle w:val="ListParagraph"/>
        <w:numPr>
          <w:ilvl w:val="0"/>
          <w:numId w:val="3"/>
        </w:numPr>
        <w:spacing w:after="0"/>
        <w:rPr>
          <w:rFonts w:eastAsia="Times New Roman" w:cs="Arial"/>
          <w:szCs w:val="20"/>
          <w:lang w:eastAsia="en-GB"/>
        </w:rPr>
      </w:pPr>
      <w:r>
        <w:rPr>
          <w:rFonts w:eastAsia="Times New Roman" w:cs="Arial"/>
          <w:szCs w:val="20"/>
          <w:lang w:eastAsia="en-GB"/>
        </w:rPr>
        <w:t>The observer was stationary.</w:t>
      </w:r>
    </w:p>
    <w:p w14:paraId="2F341272" w14:textId="43667850" w:rsidR="00893C68" w:rsidRPr="006761CF" w:rsidRDefault="00893C68" w:rsidP="003E4A2E">
      <w:pPr>
        <w:pStyle w:val="ListParagraph"/>
        <w:numPr>
          <w:ilvl w:val="0"/>
          <w:numId w:val="3"/>
        </w:numPr>
        <w:spacing w:after="0"/>
        <w:rPr>
          <w:rFonts w:eastAsia="Times New Roman" w:cs="Arial"/>
          <w:szCs w:val="20"/>
          <w:lang w:eastAsia="en-GB"/>
        </w:rPr>
      </w:pPr>
      <w:r>
        <w:rPr>
          <w:rFonts w:eastAsia="Times New Roman" w:cs="Arial"/>
          <w:szCs w:val="20"/>
          <w:lang w:eastAsia="en-GB"/>
        </w:rPr>
        <w:t>The body’s declination was not changing. (Always the case with stars, but seldom with nearer bodies.)</w:t>
      </w:r>
    </w:p>
    <w:p w14:paraId="0753A7D6" w14:textId="564ED8A9" w:rsidR="005F3236" w:rsidRPr="0046730A" w:rsidRDefault="00893C68" w:rsidP="003E4A2E">
      <w:pPr>
        <w:pStyle w:val="ListParagraph"/>
        <w:numPr>
          <w:ilvl w:val="0"/>
          <w:numId w:val="3"/>
        </w:numPr>
        <w:spacing w:after="0"/>
        <w:rPr>
          <w:rFonts w:eastAsia="Times New Roman" w:cs="Arial"/>
          <w:szCs w:val="20"/>
          <w:lang w:eastAsia="en-GB"/>
        </w:rPr>
      </w:pPr>
      <w:r>
        <w:rPr>
          <w:rFonts w:eastAsia="Times New Roman" w:cs="Arial"/>
          <w:szCs w:val="20"/>
          <w:lang w:eastAsia="en-GB"/>
        </w:rPr>
        <w:t>T</w:t>
      </w:r>
      <w:r w:rsidR="0012779C" w:rsidRPr="0046730A">
        <w:rPr>
          <w:rFonts w:eastAsia="Times New Roman" w:cs="Arial"/>
          <w:szCs w:val="20"/>
          <w:lang w:eastAsia="en-GB"/>
        </w:rPr>
        <w:t xml:space="preserve">he </w:t>
      </w:r>
      <w:r w:rsidR="005177E5" w:rsidRPr="0046730A">
        <w:rPr>
          <w:rFonts w:eastAsia="Times New Roman" w:cs="Arial"/>
          <w:szCs w:val="20"/>
          <w:lang w:eastAsia="en-GB"/>
        </w:rPr>
        <w:t>entered sextant altitude (</w:t>
      </w:r>
      <w:r w:rsidR="005723FF" w:rsidRPr="0046730A">
        <w:rPr>
          <w:rFonts w:eastAsia="Times New Roman" w:cs="Arial"/>
          <w:szCs w:val="20"/>
          <w:lang w:eastAsia="en-GB"/>
        </w:rPr>
        <w:t>Hs</w:t>
      </w:r>
      <w:r w:rsidR="005177E5" w:rsidRPr="0046730A">
        <w:rPr>
          <w:rFonts w:eastAsia="Times New Roman" w:cs="Arial"/>
          <w:szCs w:val="20"/>
          <w:lang w:eastAsia="en-GB"/>
        </w:rPr>
        <w:t>)</w:t>
      </w:r>
      <w:r w:rsidR="005723FF" w:rsidRPr="0046730A">
        <w:rPr>
          <w:rFonts w:eastAsia="Times New Roman" w:cs="Arial"/>
          <w:szCs w:val="20"/>
          <w:lang w:eastAsia="en-GB"/>
        </w:rPr>
        <w:t xml:space="preserve"> was the</w:t>
      </w:r>
      <w:r w:rsidR="0064086F" w:rsidRPr="0046730A">
        <w:rPr>
          <w:rFonts w:eastAsia="Times New Roman" w:cs="Arial"/>
          <w:szCs w:val="20"/>
          <w:lang w:eastAsia="en-GB"/>
        </w:rPr>
        <w:t xml:space="preserve"> measured</w:t>
      </w:r>
      <w:r w:rsidR="005723FF" w:rsidRPr="0046730A">
        <w:rPr>
          <w:rFonts w:eastAsia="Times New Roman" w:cs="Arial"/>
          <w:szCs w:val="20"/>
          <w:lang w:eastAsia="en-GB"/>
        </w:rPr>
        <w:t xml:space="preserve"> </w:t>
      </w:r>
      <w:r w:rsidR="005723FF" w:rsidRPr="0046730A">
        <w:rPr>
          <w:rFonts w:eastAsia="Times New Roman" w:cs="Arial"/>
          <w:szCs w:val="20"/>
          <w:u w:val="single"/>
          <w:lang w:eastAsia="en-GB"/>
        </w:rPr>
        <w:t>maximum altitude</w:t>
      </w:r>
      <w:r w:rsidR="005723FF" w:rsidRPr="0046730A">
        <w:rPr>
          <w:rFonts w:eastAsia="Times New Roman" w:cs="Arial"/>
          <w:szCs w:val="20"/>
          <w:lang w:eastAsia="en-GB"/>
        </w:rPr>
        <w:t xml:space="preserve"> </w:t>
      </w:r>
      <w:r w:rsidR="002D6593" w:rsidRPr="0046730A">
        <w:rPr>
          <w:rFonts w:eastAsia="Times New Roman" w:cs="Arial"/>
          <w:szCs w:val="20"/>
          <w:lang w:eastAsia="en-GB"/>
        </w:rPr>
        <w:t xml:space="preserve">of the body </w:t>
      </w:r>
      <w:r w:rsidR="005723FF" w:rsidRPr="0046730A">
        <w:rPr>
          <w:rFonts w:eastAsia="Times New Roman" w:cs="Arial"/>
          <w:szCs w:val="20"/>
          <w:lang w:eastAsia="en-GB"/>
        </w:rPr>
        <w:t>and</w:t>
      </w:r>
    </w:p>
    <w:p w14:paraId="3D50B44D" w14:textId="3FA03024" w:rsidR="00DA1179" w:rsidRPr="00746DA4" w:rsidRDefault="00893C68" w:rsidP="003E4A2E">
      <w:pPr>
        <w:pStyle w:val="ListParagraph"/>
        <w:numPr>
          <w:ilvl w:val="0"/>
          <w:numId w:val="3"/>
        </w:numPr>
        <w:spacing w:after="0"/>
      </w:pPr>
      <w:r>
        <w:rPr>
          <w:rFonts w:eastAsia="Times New Roman" w:cs="Arial"/>
          <w:szCs w:val="20"/>
          <w:lang w:eastAsia="en-GB"/>
        </w:rPr>
        <w:t>T</w:t>
      </w:r>
      <w:r w:rsidR="005723FF" w:rsidRPr="0046730A">
        <w:rPr>
          <w:rFonts w:eastAsia="Times New Roman" w:cs="Arial"/>
          <w:szCs w:val="20"/>
          <w:lang w:eastAsia="en-GB"/>
        </w:rPr>
        <w:t xml:space="preserve">he </w:t>
      </w:r>
      <w:r w:rsidR="0012779C" w:rsidRPr="0046730A">
        <w:rPr>
          <w:rFonts w:eastAsia="Times New Roman" w:cs="Arial"/>
          <w:szCs w:val="20"/>
          <w:lang w:eastAsia="en-GB"/>
        </w:rPr>
        <w:t xml:space="preserve">entered date/time was the </w:t>
      </w:r>
      <w:r w:rsidR="0012779C" w:rsidRPr="0046730A">
        <w:rPr>
          <w:rFonts w:eastAsia="Times New Roman" w:cs="Arial"/>
          <w:szCs w:val="20"/>
          <w:u w:val="single"/>
          <w:lang w:eastAsia="en-GB"/>
        </w:rPr>
        <w:t xml:space="preserve">exact </w:t>
      </w:r>
      <w:r w:rsidR="00DC6888" w:rsidRPr="0046730A">
        <w:rPr>
          <w:rFonts w:eastAsia="Times New Roman" w:cs="Arial"/>
          <w:szCs w:val="20"/>
          <w:u w:val="single"/>
          <w:lang w:eastAsia="en-GB"/>
        </w:rPr>
        <w:t>time</w:t>
      </w:r>
      <w:r w:rsidR="00DC6888" w:rsidRPr="0046730A">
        <w:rPr>
          <w:rFonts w:eastAsia="Times New Roman" w:cs="Arial"/>
          <w:szCs w:val="20"/>
          <w:lang w:eastAsia="en-GB"/>
        </w:rPr>
        <w:t xml:space="preserve"> o</w:t>
      </w:r>
      <w:r w:rsidR="0012779C" w:rsidRPr="0046730A">
        <w:rPr>
          <w:rFonts w:eastAsia="Times New Roman" w:cs="Arial"/>
          <w:szCs w:val="20"/>
          <w:lang w:eastAsia="en-GB"/>
        </w:rPr>
        <w:t xml:space="preserve">f </w:t>
      </w:r>
      <w:r w:rsidR="00A41437">
        <w:rPr>
          <w:rFonts w:eastAsia="Times New Roman" w:cs="Arial"/>
          <w:szCs w:val="20"/>
          <w:lang w:eastAsia="en-GB"/>
        </w:rPr>
        <w:t>maximum altitude</w:t>
      </w:r>
      <w:r w:rsidR="005723FF" w:rsidRPr="0046730A">
        <w:rPr>
          <w:rFonts w:eastAsia="Times New Roman" w:cs="Arial"/>
          <w:szCs w:val="20"/>
          <w:lang w:eastAsia="en-GB"/>
        </w:rPr>
        <w:t>.</w:t>
      </w:r>
    </w:p>
    <w:p w14:paraId="18C2DAFD" w14:textId="77777777" w:rsidR="00746DA4" w:rsidRPr="00DA1179" w:rsidRDefault="00746DA4" w:rsidP="0055188B">
      <w:pPr>
        <w:pStyle w:val="ListParagraph"/>
        <w:spacing w:after="0"/>
      </w:pPr>
    </w:p>
    <w:p w14:paraId="29CFFB82" w14:textId="517B1B36" w:rsidR="00D77934" w:rsidRDefault="003C26CD" w:rsidP="0055188B">
      <w:pPr>
        <w:spacing w:after="0"/>
        <w:rPr>
          <w:rFonts w:eastAsia="Times New Roman" w:cs="Arial"/>
          <w:szCs w:val="20"/>
          <w:lang w:eastAsia="en-GB"/>
        </w:rPr>
      </w:pPr>
      <w:r w:rsidRPr="00746DA4">
        <w:rPr>
          <w:rFonts w:eastAsia="Times New Roman" w:cs="Arial"/>
          <w:szCs w:val="20"/>
          <w:lang w:eastAsia="en-GB"/>
        </w:rPr>
        <w:t xml:space="preserve">Latitude calculation. </w:t>
      </w:r>
      <w:r w:rsidR="00EC2355" w:rsidRPr="00EC2355">
        <w:rPr>
          <w:rFonts w:eastAsia="Times New Roman" w:cs="Arial"/>
          <w:szCs w:val="20"/>
          <w:u w:val="single"/>
          <w:lang w:eastAsia="en-GB"/>
        </w:rPr>
        <w:t>Proviso</w:t>
      </w:r>
      <w:r w:rsidR="00EC2355">
        <w:rPr>
          <w:rFonts w:eastAsia="Times New Roman" w:cs="Arial"/>
          <w:szCs w:val="20"/>
          <w:lang w:eastAsia="en-GB"/>
        </w:rPr>
        <w:t xml:space="preserve">. </w:t>
      </w:r>
      <w:r w:rsidR="0021670A">
        <w:rPr>
          <w:rFonts w:eastAsia="Times New Roman" w:cs="Arial"/>
          <w:szCs w:val="20"/>
          <w:lang w:eastAsia="en-GB"/>
        </w:rPr>
        <w:t>An Upper Meridian Passage sight</w:t>
      </w:r>
      <w:r w:rsidR="004A35B4">
        <w:rPr>
          <w:rFonts w:eastAsia="Times New Roman" w:cs="Arial"/>
          <w:szCs w:val="20"/>
          <w:lang w:eastAsia="en-GB"/>
        </w:rPr>
        <w:t xml:space="preserve"> can have two solutions</w:t>
      </w:r>
      <w:r w:rsidR="00D84807">
        <w:rPr>
          <w:rFonts w:eastAsia="Times New Roman" w:cs="Arial"/>
          <w:szCs w:val="20"/>
          <w:lang w:eastAsia="en-GB"/>
        </w:rPr>
        <w:t xml:space="preserve"> at equal distances</w:t>
      </w:r>
      <w:r w:rsidR="00992248">
        <w:rPr>
          <w:rFonts w:eastAsia="Times New Roman" w:cs="Arial"/>
          <w:szCs w:val="20"/>
          <w:lang w:eastAsia="en-GB"/>
        </w:rPr>
        <w:t xml:space="preserve"> North and South </w:t>
      </w:r>
      <w:r w:rsidR="002B5947">
        <w:rPr>
          <w:rFonts w:eastAsia="Times New Roman" w:cs="Arial"/>
          <w:szCs w:val="20"/>
          <w:lang w:eastAsia="en-GB"/>
        </w:rPr>
        <w:t xml:space="preserve">of </w:t>
      </w:r>
      <w:r w:rsidR="00F65E14">
        <w:rPr>
          <w:rFonts w:eastAsia="Times New Roman" w:cs="Arial"/>
          <w:szCs w:val="20"/>
          <w:lang w:eastAsia="en-GB"/>
        </w:rPr>
        <w:t xml:space="preserve">the declination (latitude) of the body. </w:t>
      </w:r>
      <w:r w:rsidR="00DF3367">
        <w:rPr>
          <w:rFonts w:eastAsia="Times New Roman" w:cs="Arial"/>
          <w:szCs w:val="20"/>
          <w:lang w:eastAsia="en-GB"/>
        </w:rPr>
        <w:t xml:space="preserve">Astron resolves this ambiguity by </w:t>
      </w:r>
      <w:r w:rsidR="00730B76">
        <w:rPr>
          <w:rFonts w:eastAsia="Times New Roman" w:cs="Arial"/>
          <w:szCs w:val="20"/>
          <w:lang w:eastAsia="en-GB"/>
        </w:rPr>
        <w:t xml:space="preserve">stating </w:t>
      </w:r>
      <w:r w:rsidR="00DF3367">
        <w:rPr>
          <w:rFonts w:eastAsia="Times New Roman" w:cs="Arial"/>
          <w:szCs w:val="20"/>
          <w:lang w:eastAsia="en-GB"/>
        </w:rPr>
        <w:t xml:space="preserve">that the assumed </w:t>
      </w:r>
      <w:r w:rsidR="0012779C" w:rsidRPr="00746DA4">
        <w:rPr>
          <w:rFonts w:eastAsia="Times New Roman" w:cs="Arial"/>
          <w:szCs w:val="20"/>
          <w:lang w:eastAsia="en-GB"/>
        </w:rPr>
        <w:t xml:space="preserve">latitude </w:t>
      </w:r>
      <w:r w:rsidR="0012779C" w:rsidRPr="00746DA4">
        <w:rPr>
          <w:rFonts w:eastAsia="Times New Roman" w:cs="Arial"/>
          <w:szCs w:val="20"/>
          <w:u w:val="single"/>
          <w:lang w:eastAsia="en-GB"/>
        </w:rPr>
        <w:t>MUST</w:t>
      </w:r>
      <w:r w:rsidR="0012779C" w:rsidRPr="00746DA4">
        <w:rPr>
          <w:rFonts w:eastAsia="Times New Roman" w:cs="Arial"/>
          <w:szCs w:val="20"/>
          <w:lang w:eastAsia="en-GB"/>
        </w:rPr>
        <w:t xml:space="preserve"> be in the correct sense. By this, we mean that </w:t>
      </w:r>
      <w:r w:rsidR="00F22A83" w:rsidRPr="00746DA4">
        <w:rPr>
          <w:rFonts w:eastAsia="Times New Roman" w:cs="Arial"/>
          <w:szCs w:val="20"/>
          <w:lang w:eastAsia="en-GB"/>
        </w:rPr>
        <w:t xml:space="preserve">if you were facing South to take the sight, then you were North of the body and the assumed latitude </w:t>
      </w:r>
      <w:r w:rsidR="001E77C1" w:rsidRPr="00746DA4">
        <w:rPr>
          <w:rFonts w:eastAsia="Times New Roman" w:cs="Arial"/>
          <w:szCs w:val="20"/>
          <w:u w:val="single"/>
          <w:lang w:eastAsia="en-GB"/>
        </w:rPr>
        <w:t>MUST</w:t>
      </w:r>
      <w:r w:rsidR="00F22A83" w:rsidRPr="00746DA4">
        <w:rPr>
          <w:rFonts w:eastAsia="Times New Roman" w:cs="Arial"/>
          <w:szCs w:val="20"/>
          <w:lang w:eastAsia="en-GB"/>
        </w:rPr>
        <w:t xml:space="preserve"> be North of the declination of the body</w:t>
      </w:r>
      <w:r w:rsidR="0008183C" w:rsidRPr="00746DA4">
        <w:rPr>
          <w:rFonts w:eastAsia="Times New Roman" w:cs="Arial"/>
          <w:szCs w:val="20"/>
          <w:lang w:eastAsia="en-GB"/>
        </w:rPr>
        <w:t>, and vice versa</w:t>
      </w:r>
      <w:r w:rsidR="00F22A83" w:rsidRPr="00746DA4">
        <w:rPr>
          <w:rFonts w:eastAsia="Times New Roman" w:cs="Arial"/>
          <w:szCs w:val="20"/>
          <w:lang w:eastAsia="en-GB"/>
        </w:rPr>
        <w:t xml:space="preserve">. </w:t>
      </w:r>
      <w:r w:rsidR="003F4C67" w:rsidRPr="00746DA4">
        <w:rPr>
          <w:rFonts w:eastAsia="Times New Roman" w:cs="Arial"/>
          <w:szCs w:val="20"/>
          <w:lang w:eastAsia="en-GB"/>
        </w:rPr>
        <w:t xml:space="preserve"> With this </w:t>
      </w:r>
      <w:r w:rsidR="00D236BC" w:rsidRPr="00746DA4">
        <w:rPr>
          <w:rFonts w:eastAsia="Times New Roman" w:cs="Arial"/>
          <w:szCs w:val="20"/>
          <w:lang w:eastAsia="en-GB"/>
        </w:rPr>
        <w:t xml:space="preserve">important </w:t>
      </w:r>
      <w:r w:rsidR="003F4C67" w:rsidRPr="00746DA4">
        <w:rPr>
          <w:rFonts w:eastAsia="Times New Roman" w:cs="Arial"/>
          <w:szCs w:val="20"/>
          <w:lang w:eastAsia="en-GB"/>
        </w:rPr>
        <w:t>proviso, the</w:t>
      </w:r>
      <w:r w:rsidR="00905893" w:rsidRPr="00746DA4">
        <w:rPr>
          <w:rFonts w:eastAsia="Times New Roman" w:cs="Arial"/>
          <w:szCs w:val="20"/>
          <w:lang w:eastAsia="en-GB"/>
        </w:rPr>
        <w:t xml:space="preserve"> accuracy of the assumed latitude has no </w:t>
      </w:r>
      <w:r w:rsidR="007C6768" w:rsidRPr="00746DA4">
        <w:rPr>
          <w:rFonts w:eastAsia="Times New Roman" w:cs="Arial"/>
          <w:szCs w:val="20"/>
          <w:lang w:eastAsia="en-GB"/>
        </w:rPr>
        <w:t xml:space="preserve">other </w:t>
      </w:r>
      <w:r w:rsidR="00681CD0" w:rsidRPr="00746DA4">
        <w:rPr>
          <w:rFonts w:eastAsia="Times New Roman" w:cs="Arial"/>
          <w:szCs w:val="20"/>
          <w:lang w:eastAsia="en-GB"/>
        </w:rPr>
        <w:t xml:space="preserve">effect as </w:t>
      </w:r>
      <w:r w:rsidR="00905893" w:rsidRPr="00746DA4">
        <w:rPr>
          <w:rFonts w:eastAsia="Times New Roman" w:cs="Arial"/>
          <w:szCs w:val="20"/>
          <w:lang w:eastAsia="en-GB"/>
        </w:rPr>
        <w:t xml:space="preserve">the latitude </w:t>
      </w:r>
      <w:r w:rsidR="00681CD0" w:rsidRPr="00746DA4">
        <w:rPr>
          <w:rFonts w:eastAsia="Times New Roman" w:cs="Arial"/>
          <w:szCs w:val="20"/>
          <w:lang w:eastAsia="en-GB"/>
        </w:rPr>
        <w:t xml:space="preserve">is </w:t>
      </w:r>
      <w:r w:rsidR="00905893" w:rsidRPr="00746DA4">
        <w:rPr>
          <w:rFonts w:eastAsia="Times New Roman" w:cs="Arial"/>
          <w:szCs w:val="20"/>
          <w:lang w:eastAsia="en-GB"/>
        </w:rPr>
        <w:t>calculated</w:t>
      </w:r>
      <w:r w:rsidR="00681CD0" w:rsidRPr="00746DA4">
        <w:rPr>
          <w:rFonts w:eastAsia="Times New Roman" w:cs="Arial"/>
          <w:szCs w:val="20"/>
          <w:lang w:eastAsia="en-GB"/>
        </w:rPr>
        <w:t xml:space="preserve"> </w:t>
      </w:r>
      <w:r w:rsidR="00D25C85" w:rsidRPr="00746DA4">
        <w:rPr>
          <w:rFonts w:eastAsia="Times New Roman" w:cs="Arial"/>
          <w:szCs w:val="20"/>
          <w:lang w:eastAsia="en-GB"/>
        </w:rPr>
        <w:t xml:space="preserve">using </w:t>
      </w:r>
      <w:r w:rsidR="00944EA3" w:rsidRPr="00746DA4">
        <w:rPr>
          <w:rFonts w:eastAsia="Times New Roman" w:cs="Arial"/>
          <w:szCs w:val="20"/>
          <w:lang w:eastAsia="en-GB"/>
        </w:rPr>
        <w:t xml:space="preserve">the </w:t>
      </w:r>
      <w:r w:rsidR="000D3B32" w:rsidRPr="00746DA4">
        <w:rPr>
          <w:rFonts w:eastAsia="Times New Roman" w:cs="Arial"/>
          <w:szCs w:val="20"/>
          <w:lang w:eastAsia="en-GB"/>
        </w:rPr>
        <w:t xml:space="preserve">declination at the </w:t>
      </w:r>
      <w:r w:rsidR="00944EA3" w:rsidRPr="00746DA4">
        <w:rPr>
          <w:rFonts w:eastAsia="Times New Roman" w:cs="Arial"/>
          <w:szCs w:val="20"/>
          <w:lang w:eastAsia="en-GB"/>
        </w:rPr>
        <w:t xml:space="preserve">entered </w:t>
      </w:r>
      <w:r w:rsidR="00DC6888" w:rsidRPr="00746DA4">
        <w:rPr>
          <w:rFonts w:eastAsia="Times New Roman" w:cs="Arial"/>
          <w:szCs w:val="20"/>
          <w:lang w:eastAsia="en-GB"/>
        </w:rPr>
        <w:t>time</w:t>
      </w:r>
      <w:r w:rsidR="00944EA3" w:rsidRPr="00746DA4">
        <w:rPr>
          <w:rFonts w:eastAsia="Times New Roman" w:cs="Arial"/>
          <w:szCs w:val="20"/>
          <w:lang w:eastAsia="en-GB"/>
        </w:rPr>
        <w:t xml:space="preserve"> of m</w:t>
      </w:r>
      <w:r w:rsidR="007407BA" w:rsidRPr="00746DA4">
        <w:rPr>
          <w:rFonts w:eastAsia="Times New Roman" w:cs="Arial"/>
          <w:szCs w:val="20"/>
          <w:lang w:eastAsia="en-GB"/>
        </w:rPr>
        <w:t>aximum altitude</w:t>
      </w:r>
      <w:r w:rsidR="00905893" w:rsidRPr="00746DA4">
        <w:rPr>
          <w:rFonts w:eastAsia="Times New Roman" w:cs="Arial"/>
          <w:szCs w:val="20"/>
          <w:lang w:eastAsia="en-GB"/>
        </w:rPr>
        <w:t xml:space="preserve"> and the maximum sextant altitude</w:t>
      </w:r>
      <w:r w:rsidR="00014738" w:rsidRPr="00746DA4">
        <w:rPr>
          <w:rFonts w:eastAsia="Times New Roman" w:cs="Arial"/>
          <w:szCs w:val="20"/>
          <w:lang w:eastAsia="en-GB"/>
        </w:rPr>
        <w:t xml:space="preserve"> itself</w:t>
      </w:r>
      <w:r w:rsidR="00905893" w:rsidRPr="00746DA4">
        <w:rPr>
          <w:rFonts w:eastAsia="Times New Roman" w:cs="Arial"/>
          <w:szCs w:val="20"/>
          <w:lang w:eastAsia="en-GB"/>
        </w:rPr>
        <w:t>.</w:t>
      </w:r>
    </w:p>
    <w:p w14:paraId="09D58DFA" w14:textId="77777777" w:rsidR="00746DA4" w:rsidRPr="003F4C67" w:rsidRDefault="00746DA4" w:rsidP="0055188B">
      <w:pPr>
        <w:spacing w:after="0"/>
      </w:pPr>
    </w:p>
    <w:p w14:paraId="3666FE13" w14:textId="2CB4F4FD" w:rsidR="00661875" w:rsidRDefault="003C26CD" w:rsidP="0055188B">
      <w:pPr>
        <w:spacing w:after="0"/>
        <w:rPr>
          <w:rFonts w:eastAsia="Times New Roman" w:cs="Arial"/>
          <w:szCs w:val="20"/>
          <w:lang w:eastAsia="en-GB"/>
        </w:rPr>
      </w:pPr>
      <w:r w:rsidRPr="00746DA4">
        <w:rPr>
          <w:rFonts w:eastAsia="Times New Roman" w:cs="Arial"/>
          <w:szCs w:val="20"/>
          <w:lang w:eastAsia="en-GB"/>
        </w:rPr>
        <w:t xml:space="preserve">Longitude calculation. </w:t>
      </w:r>
      <w:r w:rsidR="003F4C67" w:rsidRPr="00746DA4">
        <w:rPr>
          <w:rFonts w:eastAsia="Times New Roman" w:cs="Arial"/>
          <w:szCs w:val="20"/>
          <w:lang w:eastAsia="en-GB"/>
        </w:rPr>
        <w:t xml:space="preserve">The accuracy of the assumed longitude </w:t>
      </w:r>
      <w:r w:rsidR="00905893" w:rsidRPr="00746DA4">
        <w:rPr>
          <w:rFonts w:eastAsia="Times New Roman" w:cs="Arial"/>
          <w:szCs w:val="20"/>
          <w:lang w:eastAsia="en-GB"/>
        </w:rPr>
        <w:t>need only</w:t>
      </w:r>
      <w:r w:rsidR="00563DBC" w:rsidRPr="00746DA4">
        <w:rPr>
          <w:rFonts w:eastAsia="Times New Roman" w:cs="Arial"/>
          <w:szCs w:val="20"/>
          <w:lang w:eastAsia="en-GB"/>
        </w:rPr>
        <w:t xml:space="preserve"> be within 10 degrees</w:t>
      </w:r>
      <w:r w:rsidR="00905893" w:rsidRPr="00746DA4">
        <w:rPr>
          <w:rFonts w:eastAsia="Times New Roman" w:cs="Arial"/>
          <w:szCs w:val="20"/>
          <w:lang w:eastAsia="en-GB"/>
        </w:rPr>
        <w:t xml:space="preserve"> of your actual position</w:t>
      </w:r>
      <w:r w:rsidR="00FC011E" w:rsidRPr="00746DA4">
        <w:rPr>
          <w:rFonts w:eastAsia="Times New Roman" w:cs="Arial"/>
          <w:szCs w:val="20"/>
          <w:lang w:eastAsia="en-GB"/>
        </w:rPr>
        <w:t xml:space="preserve"> (</w:t>
      </w:r>
      <w:r w:rsidR="00E819F1" w:rsidRPr="00746DA4">
        <w:rPr>
          <w:rFonts w:eastAsia="Times New Roman" w:cs="Arial"/>
          <w:szCs w:val="20"/>
          <w:lang w:eastAsia="en-GB"/>
        </w:rPr>
        <w:t>to</w:t>
      </w:r>
      <w:r w:rsidR="00FC011E" w:rsidRPr="00746DA4">
        <w:rPr>
          <w:rFonts w:eastAsia="Times New Roman" w:cs="Arial"/>
          <w:szCs w:val="20"/>
          <w:lang w:eastAsia="en-GB"/>
        </w:rPr>
        <w:t xml:space="preserve"> trigger the pop-up display)</w:t>
      </w:r>
      <w:r w:rsidR="00E819F1" w:rsidRPr="00746DA4">
        <w:rPr>
          <w:rFonts w:eastAsia="Times New Roman" w:cs="Arial"/>
          <w:szCs w:val="20"/>
          <w:lang w:eastAsia="en-GB"/>
        </w:rPr>
        <w:t xml:space="preserve"> but </w:t>
      </w:r>
      <w:r w:rsidR="00FC011E" w:rsidRPr="00746DA4">
        <w:rPr>
          <w:rFonts w:eastAsia="Times New Roman" w:cs="Arial"/>
          <w:szCs w:val="20"/>
          <w:lang w:eastAsia="en-GB"/>
        </w:rPr>
        <w:t xml:space="preserve">the </w:t>
      </w:r>
      <w:r w:rsidR="003F4C67" w:rsidRPr="00746DA4">
        <w:rPr>
          <w:rFonts w:eastAsia="Times New Roman" w:cs="Arial"/>
          <w:szCs w:val="20"/>
          <w:lang w:eastAsia="en-GB"/>
        </w:rPr>
        <w:t xml:space="preserve">accuracy of the </w:t>
      </w:r>
      <w:r w:rsidR="003F4C67" w:rsidRPr="00746DA4">
        <w:rPr>
          <w:rFonts w:eastAsia="Times New Roman" w:cs="Arial"/>
          <w:szCs w:val="20"/>
          <w:u w:val="single"/>
          <w:lang w:eastAsia="en-GB"/>
        </w:rPr>
        <w:t>time</w:t>
      </w:r>
      <w:r w:rsidR="003F4C67" w:rsidRPr="00746DA4">
        <w:rPr>
          <w:rFonts w:eastAsia="Times New Roman" w:cs="Arial"/>
          <w:szCs w:val="20"/>
          <w:lang w:eastAsia="en-GB"/>
        </w:rPr>
        <w:t xml:space="preserve"> of maximum altitude is critical to th</w:t>
      </w:r>
      <w:r w:rsidR="00D92880" w:rsidRPr="00746DA4">
        <w:rPr>
          <w:rFonts w:eastAsia="Times New Roman" w:cs="Arial"/>
          <w:szCs w:val="20"/>
          <w:lang w:eastAsia="en-GB"/>
        </w:rPr>
        <w:t>is</w:t>
      </w:r>
      <w:r w:rsidR="003F4C67" w:rsidRPr="00746DA4">
        <w:rPr>
          <w:rFonts w:eastAsia="Times New Roman" w:cs="Arial"/>
          <w:szCs w:val="20"/>
          <w:lang w:eastAsia="en-GB"/>
        </w:rPr>
        <w:t xml:space="preserve"> calculation of longitude. </w:t>
      </w:r>
      <w:r w:rsidR="002740D1" w:rsidRPr="00746DA4">
        <w:rPr>
          <w:rFonts w:eastAsia="Times New Roman" w:cs="Arial"/>
          <w:szCs w:val="20"/>
          <w:lang w:eastAsia="en-GB"/>
        </w:rPr>
        <w:t>However,</w:t>
      </w:r>
      <w:r w:rsidR="003F4C67" w:rsidRPr="00746DA4">
        <w:rPr>
          <w:rFonts w:eastAsia="Times New Roman" w:cs="Arial"/>
          <w:szCs w:val="20"/>
          <w:lang w:eastAsia="en-GB"/>
        </w:rPr>
        <w:t xml:space="preserve"> </w:t>
      </w:r>
      <w:r w:rsidR="00563DBC" w:rsidRPr="00746DA4">
        <w:rPr>
          <w:rFonts w:eastAsia="Times New Roman" w:cs="Arial"/>
          <w:szCs w:val="20"/>
          <w:lang w:eastAsia="en-GB"/>
        </w:rPr>
        <w:t xml:space="preserve">such </w:t>
      </w:r>
      <w:r w:rsidR="005723FF" w:rsidRPr="00746DA4">
        <w:rPr>
          <w:rFonts w:eastAsia="Times New Roman" w:cs="Arial"/>
          <w:szCs w:val="20"/>
          <w:lang w:eastAsia="en-GB"/>
        </w:rPr>
        <w:t>observation time</w:t>
      </w:r>
      <w:r w:rsidR="003F4C67" w:rsidRPr="00746DA4">
        <w:rPr>
          <w:rFonts w:eastAsia="Times New Roman" w:cs="Arial"/>
          <w:szCs w:val="20"/>
          <w:lang w:eastAsia="en-GB"/>
        </w:rPr>
        <w:t xml:space="preserve"> is unlikely to be accurate as the exact time of maximum altitude is difficult to </w:t>
      </w:r>
      <w:r w:rsidR="00B90EDD" w:rsidRPr="00746DA4">
        <w:rPr>
          <w:rFonts w:eastAsia="Times New Roman" w:cs="Arial"/>
          <w:szCs w:val="20"/>
          <w:lang w:eastAsia="en-GB"/>
        </w:rPr>
        <w:t>observe</w:t>
      </w:r>
      <w:r w:rsidR="0084651B" w:rsidRPr="00746DA4">
        <w:rPr>
          <w:rFonts w:eastAsia="Times New Roman" w:cs="Arial"/>
          <w:szCs w:val="20"/>
          <w:lang w:eastAsia="en-GB"/>
        </w:rPr>
        <w:t>.</w:t>
      </w:r>
      <w:r w:rsidR="004F69A3" w:rsidRPr="00746DA4">
        <w:rPr>
          <w:rFonts w:eastAsia="Times New Roman" w:cs="Arial"/>
          <w:szCs w:val="20"/>
          <w:lang w:eastAsia="en-GB"/>
        </w:rPr>
        <w:t xml:space="preserve"> </w:t>
      </w:r>
      <w:r w:rsidR="007F13B0">
        <w:rPr>
          <w:rFonts w:eastAsia="Times New Roman" w:cs="Arial"/>
          <w:szCs w:val="20"/>
          <w:lang w:eastAsia="en-GB"/>
        </w:rPr>
        <w:t xml:space="preserve">Such </w:t>
      </w:r>
      <w:r w:rsidR="004F69A3" w:rsidRPr="00746DA4">
        <w:rPr>
          <w:rFonts w:eastAsia="Times New Roman" w:cs="Arial"/>
          <w:szCs w:val="20"/>
          <w:lang w:eastAsia="en-GB"/>
        </w:rPr>
        <w:t xml:space="preserve">time is often more accurately determined by the median time of (usually several) pairs of equal altitude observations or by mathematical or graphical best fit methods. Using such a method will improve </w:t>
      </w:r>
      <w:r w:rsidR="005D25D5" w:rsidRPr="00746DA4">
        <w:rPr>
          <w:rFonts w:eastAsia="Times New Roman" w:cs="Arial"/>
          <w:szCs w:val="20"/>
          <w:lang w:eastAsia="en-GB"/>
        </w:rPr>
        <w:t xml:space="preserve">longitude </w:t>
      </w:r>
      <w:r w:rsidR="00326F1C" w:rsidRPr="00746DA4">
        <w:rPr>
          <w:rFonts w:eastAsia="Times New Roman" w:cs="Arial"/>
          <w:szCs w:val="20"/>
          <w:lang w:eastAsia="en-GB"/>
        </w:rPr>
        <w:t>accuracy but</w:t>
      </w:r>
      <w:r w:rsidR="004F69A3" w:rsidRPr="00746DA4">
        <w:rPr>
          <w:rFonts w:eastAsia="Times New Roman" w:cs="Arial"/>
          <w:szCs w:val="20"/>
          <w:lang w:eastAsia="en-GB"/>
        </w:rPr>
        <w:t xml:space="preserve"> </w:t>
      </w:r>
      <w:r w:rsidR="00893C68" w:rsidRPr="00746DA4">
        <w:rPr>
          <w:rFonts w:eastAsia="Times New Roman" w:cs="Arial"/>
          <w:szCs w:val="20"/>
          <w:lang w:eastAsia="en-GB"/>
        </w:rPr>
        <w:t xml:space="preserve">cannot work with Polaris </w:t>
      </w:r>
      <w:r w:rsidR="0079074B">
        <w:rPr>
          <w:rFonts w:eastAsia="Times New Roman" w:cs="Arial"/>
          <w:szCs w:val="20"/>
          <w:lang w:eastAsia="en-GB"/>
        </w:rPr>
        <w:t xml:space="preserve">and is </w:t>
      </w:r>
      <w:r w:rsidR="00893C68" w:rsidRPr="00746DA4">
        <w:rPr>
          <w:rFonts w:eastAsia="Times New Roman" w:cs="Arial"/>
          <w:szCs w:val="20"/>
          <w:lang w:eastAsia="en-GB"/>
        </w:rPr>
        <w:t xml:space="preserve">unlikely to give a good result with the </w:t>
      </w:r>
      <w:r w:rsidR="00215C11" w:rsidRPr="00746DA4">
        <w:rPr>
          <w:rFonts w:eastAsia="Times New Roman" w:cs="Arial"/>
          <w:szCs w:val="20"/>
          <w:lang w:eastAsia="en-GB"/>
        </w:rPr>
        <w:t xml:space="preserve">high declination </w:t>
      </w:r>
      <w:r w:rsidR="00893C68" w:rsidRPr="00746DA4">
        <w:rPr>
          <w:rFonts w:eastAsia="Times New Roman" w:cs="Arial"/>
          <w:szCs w:val="20"/>
          <w:lang w:eastAsia="en-GB"/>
        </w:rPr>
        <w:t xml:space="preserve">stars </w:t>
      </w:r>
      <w:r w:rsidR="004F69A3" w:rsidRPr="00746DA4">
        <w:rPr>
          <w:rFonts w:eastAsia="Times New Roman" w:cs="Arial"/>
          <w:szCs w:val="20"/>
          <w:lang w:eastAsia="en-GB"/>
        </w:rPr>
        <w:t>Kochab, Atria and Miaplacidus</w:t>
      </w:r>
      <w:r w:rsidR="00893C68" w:rsidRPr="00746DA4">
        <w:rPr>
          <w:rFonts w:eastAsia="Times New Roman" w:cs="Arial"/>
          <w:szCs w:val="20"/>
          <w:lang w:eastAsia="en-GB"/>
        </w:rPr>
        <w:t xml:space="preserve">. </w:t>
      </w:r>
      <w:r w:rsidR="00F118FC">
        <w:rPr>
          <w:rFonts w:eastAsia="Times New Roman" w:cs="Arial"/>
          <w:szCs w:val="20"/>
          <w:lang w:eastAsia="en-GB"/>
        </w:rPr>
        <w:t xml:space="preserve">Observer motion also has a much larger effect on high </w:t>
      </w:r>
      <w:r w:rsidR="00472D7B">
        <w:rPr>
          <w:rFonts w:eastAsia="Times New Roman" w:cs="Arial"/>
          <w:szCs w:val="20"/>
          <w:lang w:eastAsia="en-GB"/>
        </w:rPr>
        <w:t>declination</w:t>
      </w:r>
      <w:r w:rsidR="00F118FC">
        <w:rPr>
          <w:rFonts w:eastAsia="Times New Roman" w:cs="Arial"/>
          <w:szCs w:val="20"/>
          <w:lang w:eastAsia="en-GB"/>
        </w:rPr>
        <w:t xml:space="preserve"> bodies.</w:t>
      </w:r>
      <w:r w:rsidR="0095024D">
        <w:rPr>
          <w:rFonts w:eastAsia="Times New Roman" w:cs="Arial"/>
          <w:szCs w:val="20"/>
          <w:lang w:eastAsia="en-GB"/>
        </w:rPr>
        <w:t xml:space="preserve"> </w:t>
      </w:r>
      <w:r w:rsidR="00893C68" w:rsidRPr="00746DA4">
        <w:rPr>
          <w:rFonts w:eastAsia="Times New Roman" w:cs="Arial"/>
          <w:szCs w:val="20"/>
          <w:lang w:eastAsia="en-GB"/>
        </w:rPr>
        <w:t>At sea, t</w:t>
      </w:r>
      <w:r w:rsidR="004F69A3" w:rsidRPr="00746DA4">
        <w:rPr>
          <w:rFonts w:eastAsia="Times New Roman" w:cs="Arial"/>
          <w:szCs w:val="20"/>
          <w:lang w:eastAsia="en-GB"/>
        </w:rPr>
        <w:t>wilight duration restricts o</w:t>
      </w:r>
      <w:r w:rsidR="00893C68" w:rsidRPr="00746DA4">
        <w:rPr>
          <w:rFonts w:eastAsia="Times New Roman" w:cs="Arial"/>
          <w:szCs w:val="20"/>
          <w:lang w:eastAsia="en-GB"/>
        </w:rPr>
        <w:t xml:space="preserve">pportunities to use such methods </w:t>
      </w:r>
      <w:r w:rsidR="004F69A3" w:rsidRPr="00746DA4">
        <w:rPr>
          <w:rFonts w:eastAsia="Times New Roman" w:cs="Arial"/>
          <w:szCs w:val="20"/>
          <w:lang w:eastAsia="en-GB"/>
        </w:rPr>
        <w:t xml:space="preserve">for bodies </w:t>
      </w:r>
      <w:r w:rsidR="00746DA4">
        <w:rPr>
          <w:rFonts w:eastAsia="Times New Roman" w:cs="Arial"/>
          <w:szCs w:val="20"/>
          <w:lang w:eastAsia="en-GB"/>
        </w:rPr>
        <w:t xml:space="preserve">other than the Sun, </w:t>
      </w:r>
      <w:r w:rsidR="003853DD">
        <w:rPr>
          <w:rFonts w:eastAsia="Times New Roman" w:cs="Arial"/>
          <w:szCs w:val="20"/>
          <w:lang w:eastAsia="en-GB"/>
        </w:rPr>
        <w:t xml:space="preserve">the </w:t>
      </w:r>
      <w:r w:rsidR="004F69A3" w:rsidRPr="00746DA4">
        <w:rPr>
          <w:rFonts w:eastAsia="Times New Roman" w:cs="Arial"/>
          <w:szCs w:val="20"/>
          <w:lang w:eastAsia="en-GB"/>
        </w:rPr>
        <w:t>Moon</w:t>
      </w:r>
      <w:r w:rsidR="00746DA4">
        <w:rPr>
          <w:rFonts w:eastAsia="Times New Roman" w:cs="Arial"/>
          <w:szCs w:val="20"/>
          <w:lang w:eastAsia="en-GB"/>
        </w:rPr>
        <w:t xml:space="preserve"> and perhaps Venus.</w:t>
      </w:r>
    </w:p>
    <w:p w14:paraId="63DEA30C" w14:textId="77777777" w:rsidR="0028045E" w:rsidRDefault="0028045E" w:rsidP="0055188B">
      <w:pPr>
        <w:spacing w:after="0"/>
      </w:pPr>
    </w:p>
    <w:p w14:paraId="4E412665" w14:textId="2914B172" w:rsidR="00746DA4" w:rsidRDefault="007A5B58" w:rsidP="0055188B">
      <w:pPr>
        <w:spacing w:after="0"/>
        <w:rPr>
          <w:rFonts w:eastAsia="Times New Roman" w:cs="Arial"/>
          <w:szCs w:val="20"/>
          <w:lang w:eastAsia="en-GB"/>
        </w:rPr>
      </w:pPr>
      <w:r>
        <w:t>2</w:t>
      </w:r>
      <w:r w:rsidR="006A663A">
        <w:t>.</w:t>
      </w:r>
      <w:r w:rsidR="00746DA4">
        <w:rPr>
          <w:rFonts w:eastAsia="Times New Roman" w:cs="Arial"/>
          <w:szCs w:val="20"/>
          <w:lang w:eastAsia="en-GB"/>
        </w:rPr>
        <w:t xml:space="preserve"> </w:t>
      </w:r>
      <w:r w:rsidR="00746DA4" w:rsidRPr="00746DA4">
        <w:rPr>
          <w:rFonts w:eastAsia="Times New Roman" w:cs="Arial"/>
          <w:szCs w:val="20"/>
          <w:u w:val="single"/>
          <w:lang w:eastAsia="en-GB"/>
        </w:rPr>
        <w:t xml:space="preserve">Corrected Upper </w:t>
      </w:r>
      <w:r w:rsidR="00746DA4">
        <w:rPr>
          <w:rFonts w:eastAsia="Times New Roman" w:cs="Arial"/>
          <w:szCs w:val="20"/>
          <w:u w:val="single"/>
          <w:lang w:eastAsia="en-GB"/>
        </w:rPr>
        <w:t>Meridian Passage.</w:t>
      </w:r>
    </w:p>
    <w:p w14:paraId="2B853C44" w14:textId="77777777" w:rsidR="00895DC4" w:rsidRDefault="00746DA4" w:rsidP="0055188B">
      <w:pPr>
        <w:pStyle w:val="ListParagraph"/>
        <w:spacing w:after="0"/>
        <w:ind w:left="0"/>
      </w:pPr>
      <w:r>
        <w:rPr>
          <w:rFonts w:eastAsia="Times New Roman" w:cs="Arial"/>
          <w:szCs w:val="20"/>
          <w:lang w:eastAsia="en-GB"/>
        </w:rPr>
        <w:t>I</w:t>
      </w:r>
      <w:r w:rsidR="00BF4F64">
        <w:rPr>
          <w:rFonts w:eastAsia="Times New Roman" w:cs="Arial"/>
          <w:szCs w:val="20"/>
          <w:lang w:eastAsia="en-GB"/>
        </w:rPr>
        <w:t>f</w:t>
      </w:r>
      <w:r w:rsidR="002740D1" w:rsidRPr="003E766A">
        <w:rPr>
          <w:rFonts w:eastAsia="Times New Roman" w:cs="Arial"/>
          <w:szCs w:val="20"/>
          <w:lang w:eastAsia="en-GB"/>
        </w:rPr>
        <w:t xml:space="preserve"> </w:t>
      </w:r>
      <w:r w:rsidR="00BF4F64">
        <w:rPr>
          <w:rFonts w:eastAsia="Times New Roman" w:cs="Arial"/>
          <w:szCs w:val="20"/>
          <w:lang w:eastAsia="en-GB"/>
        </w:rPr>
        <w:t>the observer is moving and/or if the decl</w:t>
      </w:r>
      <w:r w:rsidR="00893C68">
        <w:rPr>
          <w:rFonts w:eastAsia="Times New Roman" w:cs="Arial"/>
          <w:szCs w:val="20"/>
          <w:lang w:eastAsia="en-GB"/>
        </w:rPr>
        <w:t>ination of the body is changing</w:t>
      </w:r>
      <w:r w:rsidR="007000CC">
        <w:rPr>
          <w:rFonts w:eastAsia="Times New Roman" w:cs="Arial"/>
          <w:szCs w:val="20"/>
          <w:lang w:eastAsia="en-GB"/>
        </w:rPr>
        <w:t xml:space="preserve"> (usual with Moon, Sun and planets)</w:t>
      </w:r>
      <w:r w:rsidR="00893C68">
        <w:rPr>
          <w:rFonts w:eastAsia="Times New Roman" w:cs="Arial"/>
          <w:szCs w:val="20"/>
          <w:lang w:eastAsia="en-GB"/>
        </w:rPr>
        <w:t xml:space="preserve">, </w:t>
      </w:r>
      <w:r w:rsidR="00BF4F64">
        <w:rPr>
          <w:rFonts w:eastAsia="Times New Roman" w:cs="Arial"/>
          <w:szCs w:val="20"/>
          <w:lang w:eastAsia="en-GB"/>
        </w:rPr>
        <w:t>then the time</w:t>
      </w:r>
      <w:r w:rsidR="008560F1">
        <w:rPr>
          <w:rFonts w:eastAsia="Times New Roman" w:cs="Arial"/>
          <w:szCs w:val="20"/>
          <w:lang w:eastAsia="en-GB"/>
        </w:rPr>
        <w:t xml:space="preserve"> and altitude</w:t>
      </w:r>
      <w:r w:rsidR="00BF4F64">
        <w:rPr>
          <w:rFonts w:eastAsia="Times New Roman" w:cs="Arial"/>
          <w:szCs w:val="20"/>
          <w:lang w:eastAsia="en-GB"/>
        </w:rPr>
        <w:t xml:space="preserve"> of maximum </w:t>
      </w:r>
      <w:r w:rsidR="005C78E3" w:rsidRPr="00AD18FF">
        <w:rPr>
          <w:rFonts w:eastAsia="Times New Roman" w:cs="Arial"/>
          <w:szCs w:val="20"/>
          <w:u w:val="single"/>
          <w:lang w:eastAsia="en-GB"/>
        </w:rPr>
        <w:t>observed</w:t>
      </w:r>
      <w:r w:rsidR="005C78E3">
        <w:rPr>
          <w:rFonts w:eastAsia="Times New Roman" w:cs="Arial"/>
          <w:szCs w:val="20"/>
          <w:lang w:eastAsia="en-GB"/>
        </w:rPr>
        <w:t xml:space="preserve"> </w:t>
      </w:r>
      <w:r w:rsidR="00BF4F64">
        <w:rPr>
          <w:rFonts w:eastAsia="Times New Roman" w:cs="Arial"/>
          <w:szCs w:val="20"/>
          <w:lang w:eastAsia="en-GB"/>
        </w:rPr>
        <w:t>altitude (</w:t>
      </w:r>
      <w:r w:rsidR="00AD18FF">
        <w:rPr>
          <w:rFonts w:eastAsia="Times New Roman" w:cs="Arial"/>
          <w:szCs w:val="20"/>
          <w:lang w:eastAsia="en-GB"/>
        </w:rPr>
        <w:t>“</w:t>
      </w:r>
      <w:r w:rsidR="00986916">
        <w:rPr>
          <w:rFonts w:eastAsia="Times New Roman" w:cs="Arial"/>
          <w:szCs w:val="20"/>
          <w:lang w:eastAsia="en-GB"/>
        </w:rPr>
        <w:t xml:space="preserve">upper </w:t>
      </w:r>
      <w:r w:rsidR="00BF4F64">
        <w:rPr>
          <w:rFonts w:eastAsia="Times New Roman" w:cs="Arial"/>
          <w:szCs w:val="20"/>
          <w:lang w:eastAsia="en-GB"/>
        </w:rPr>
        <w:t>culmination</w:t>
      </w:r>
      <w:r w:rsidR="00AD18FF">
        <w:rPr>
          <w:rFonts w:eastAsia="Times New Roman" w:cs="Arial"/>
          <w:szCs w:val="20"/>
          <w:lang w:eastAsia="en-GB"/>
        </w:rPr>
        <w:t>”</w:t>
      </w:r>
      <w:r w:rsidR="00BF4F64">
        <w:rPr>
          <w:rFonts w:eastAsia="Times New Roman" w:cs="Arial"/>
          <w:szCs w:val="20"/>
          <w:lang w:eastAsia="en-GB"/>
        </w:rPr>
        <w:t xml:space="preserve">) will be different from the time </w:t>
      </w:r>
      <w:r w:rsidR="00BF2CC9">
        <w:rPr>
          <w:rFonts w:eastAsia="Times New Roman" w:cs="Arial"/>
          <w:szCs w:val="20"/>
          <w:lang w:eastAsia="en-GB"/>
        </w:rPr>
        <w:t xml:space="preserve">and altitude of </w:t>
      </w:r>
      <w:r w:rsidR="00BF4F64">
        <w:rPr>
          <w:rFonts w:eastAsia="Times New Roman" w:cs="Arial"/>
          <w:szCs w:val="20"/>
          <w:lang w:eastAsia="en-GB"/>
        </w:rPr>
        <w:t xml:space="preserve">the body </w:t>
      </w:r>
      <w:r w:rsidR="00BF2CC9">
        <w:rPr>
          <w:rFonts w:eastAsia="Times New Roman" w:cs="Arial"/>
          <w:szCs w:val="20"/>
          <w:lang w:eastAsia="en-GB"/>
        </w:rPr>
        <w:t xml:space="preserve">as it </w:t>
      </w:r>
      <w:r w:rsidR="00BF4F64">
        <w:rPr>
          <w:rFonts w:eastAsia="Times New Roman" w:cs="Arial"/>
          <w:szCs w:val="20"/>
          <w:lang w:eastAsia="en-GB"/>
        </w:rPr>
        <w:t xml:space="preserve">crosses the </w:t>
      </w:r>
      <w:r w:rsidR="00C7748C">
        <w:rPr>
          <w:rFonts w:eastAsia="Times New Roman" w:cs="Arial"/>
          <w:szCs w:val="20"/>
          <w:lang w:eastAsia="en-GB"/>
        </w:rPr>
        <w:t xml:space="preserve">observer’s </w:t>
      </w:r>
      <w:r w:rsidR="000923B6">
        <w:rPr>
          <w:rFonts w:eastAsia="Times New Roman" w:cs="Arial"/>
          <w:szCs w:val="20"/>
          <w:lang w:eastAsia="en-GB"/>
        </w:rPr>
        <w:t xml:space="preserve">local </w:t>
      </w:r>
      <w:r w:rsidR="00BF4F64">
        <w:rPr>
          <w:rFonts w:eastAsia="Times New Roman" w:cs="Arial"/>
          <w:szCs w:val="20"/>
          <w:lang w:eastAsia="en-GB"/>
        </w:rPr>
        <w:t>meridian (</w:t>
      </w:r>
      <w:r w:rsidR="00AD18FF">
        <w:rPr>
          <w:rFonts w:eastAsia="Times New Roman" w:cs="Arial"/>
          <w:szCs w:val="20"/>
          <w:lang w:eastAsia="en-GB"/>
        </w:rPr>
        <w:t>“</w:t>
      </w:r>
      <w:r w:rsidR="00BF4F64">
        <w:rPr>
          <w:rFonts w:eastAsia="Times New Roman" w:cs="Arial"/>
          <w:szCs w:val="20"/>
          <w:lang w:eastAsia="en-GB"/>
        </w:rPr>
        <w:t>transit</w:t>
      </w:r>
      <w:r w:rsidR="00AD18FF">
        <w:rPr>
          <w:rFonts w:eastAsia="Times New Roman" w:cs="Arial"/>
          <w:szCs w:val="20"/>
          <w:lang w:eastAsia="en-GB"/>
        </w:rPr>
        <w:t>”</w:t>
      </w:r>
      <w:r w:rsidR="00BF4F64">
        <w:rPr>
          <w:rFonts w:eastAsia="Times New Roman" w:cs="Arial"/>
          <w:szCs w:val="20"/>
          <w:lang w:eastAsia="en-GB"/>
        </w:rPr>
        <w:t xml:space="preserve">). </w:t>
      </w:r>
      <w:r w:rsidR="007000CC">
        <w:rPr>
          <w:rFonts w:eastAsia="Times New Roman" w:cs="Arial"/>
          <w:szCs w:val="20"/>
          <w:lang w:eastAsia="en-GB"/>
        </w:rPr>
        <w:t xml:space="preserve">Once </w:t>
      </w:r>
      <w:r w:rsidR="0028045E">
        <w:rPr>
          <w:rFonts w:eastAsia="Times New Roman" w:cs="Arial"/>
          <w:szCs w:val="20"/>
          <w:lang w:eastAsia="en-GB"/>
        </w:rPr>
        <w:t xml:space="preserve">you have entered </w:t>
      </w:r>
      <w:r w:rsidR="00DC0F89">
        <w:t>your vessel’s COG and SOG</w:t>
      </w:r>
      <w:r w:rsidR="00DC0F89">
        <w:rPr>
          <w:rFonts w:eastAsia="Times New Roman" w:cs="Arial"/>
          <w:szCs w:val="20"/>
          <w:lang w:eastAsia="en-GB"/>
        </w:rPr>
        <w:t xml:space="preserve"> </w:t>
      </w:r>
      <w:r w:rsidR="00FE786C" w:rsidRPr="00D451AF">
        <w:rPr>
          <w:rStyle w:val="V115Char"/>
        </w:rPr>
        <w:t>(V1.15: and th</w:t>
      </w:r>
      <w:r w:rsidR="0033473F" w:rsidRPr="00D451AF">
        <w:rPr>
          <w:rStyle w:val="V115Char"/>
        </w:rPr>
        <w:t xml:space="preserve">e Body Declination </w:t>
      </w:r>
      <w:r w:rsidR="0099666A" w:rsidRPr="00D451AF">
        <w:rPr>
          <w:rStyle w:val="V115Char"/>
        </w:rPr>
        <w:t>Rate)</w:t>
      </w:r>
      <w:r w:rsidR="00FE786C">
        <w:t xml:space="preserve"> </w:t>
      </w:r>
      <w:r w:rsidR="0028045E">
        <w:t>t</w:t>
      </w:r>
      <w:r w:rsidR="0028045E">
        <w:rPr>
          <w:rFonts w:eastAsia="Times New Roman" w:cs="Arial"/>
          <w:szCs w:val="20"/>
          <w:lang w:eastAsia="en-GB"/>
        </w:rPr>
        <w:t xml:space="preserve">he </w:t>
      </w:r>
      <w:r w:rsidR="0028045E">
        <w:t>second set of values</w:t>
      </w:r>
      <w:r w:rsidR="0028045E">
        <w:rPr>
          <w:rFonts w:eastAsia="Times New Roman" w:cs="Arial"/>
          <w:szCs w:val="20"/>
          <w:lang w:eastAsia="en-GB"/>
        </w:rPr>
        <w:t xml:space="preserve"> in this utility </w:t>
      </w:r>
      <w:r w:rsidR="00D45F90">
        <w:rPr>
          <w:rFonts w:eastAsia="Times New Roman" w:cs="Arial"/>
          <w:szCs w:val="20"/>
          <w:lang w:eastAsia="en-GB"/>
        </w:rPr>
        <w:t xml:space="preserve">(dark green) </w:t>
      </w:r>
      <w:r w:rsidR="0028045E">
        <w:t xml:space="preserve">shows the time </w:t>
      </w:r>
      <w:r w:rsidR="0028045E" w:rsidRPr="00EA31CA">
        <w:t xml:space="preserve">and </w:t>
      </w:r>
      <w:r w:rsidR="00CF0D10" w:rsidRPr="00EA31CA">
        <w:t xml:space="preserve">observer position when the body transited the observer’s upper meridian. (LHA = 000° 00.0’) </w:t>
      </w:r>
    </w:p>
    <w:p w14:paraId="130B7B37" w14:textId="566CA168" w:rsidR="00CF0D10" w:rsidRDefault="00CF0D10" w:rsidP="0055188B">
      <w:pPr>
        <w:pStyle w:val="ListParagraph"/>
        <w:spacing w:after="0"/>
        <w:ind w:left="0"/>
      </w:pPr>
      <w:r w:rsidRPr="00EA31CA">
        <w:t>Note</w:t>
      </w:r>
      <w:r w:rsidR="00895DC4">
        <w:t xml:space="preserve"> 1</w:t>
      </w:r>
      <w:r w:rsidRPr="00EA31CA">
        <w:t>: This is the observer’s position at the stated time of transit, not at the time of the observation.</w:t>
      </w:r>
    </w:p>
    <w:p w14:paraId="2078EBF3" w14:textId="244B067E" w:rsidR="00895DC4" w:rsidRPr="00EA31CA" w:rsidRDefault="00895DC4" w:rsidP="0055188B">
      <w:pPr>
        <w:pStyle w:val="ListParagraph"/>
        <w:spacing w:after="0"/>
        <w:ind w:left="0"/>
      </w:pPr>
      <w:r>
        <w:t xml:space="preserve">Note 2: </w:t>
      </w:r>
      <w:r w:rsidR="000B7D5D">
        <w:t xml:space="preserve">Changes to COG and SOG </w:t>
      </w:r>
      <w:r w:rsidR="00A52D6B">
        <w:t>update the same values in the Advance Line of Position utility</w:t>
      </w:r>
      <w:r w:rsidR="00A52D6B" w:rsidRPr="00D451AF">
        <w:rPr>
          <w:rStyle w:val="V115Char"/>
        </w:rPr>
        <w:t>.</w:t>
      </w:r>
      <w:r w:rsidR="000B7D5D" w:rsidRPr="00D451AF">
        <w:rPr>
          <w:rStyle w:val="V115Char"/>
        </w:rPr>
        <w:t xml:space="preserve"> </w:t>
      </w:r>
      <w:r w:rsidR="00A52D6B" w:rsidRPr="00D451AF">
        <w:rPr>
          <w:rStyle w:val="V115Char"/>
        </w:rPr>
        <w:t>(V1.15: not so)</w:t>
      </w:r>
      <w:r w:rsidR="00BE46E2" w:rsidRPr="00D451AF">
        <w:rPr>
          <w:rStyle w:val="V115Char"/>
        </w:rPr>
        <w:t>.</w:t>
      </w:r>
    </w:p>
    <w:p w14:paraId="71ABE5FE" w14:textId="77777777" w:rsidR="00D50B6D" w:rsidRDefault="00D50B6D" w:rsidP="0055188B">
      <w:pPr>
        <w:spacing w:after="0"/>
      </w:pPr>
    </w:p>
    <w:p w14:paraId="4F7D1C17" w14:textId="77777777" w:rsidR="00D2510E" w:rsidRDefault="00D2510E">
      <w:r>
        <w:br w:type="page"/>
      </w:r>
    </w:p>
    <w:p w14:paraId="14DAC606" w14:textId="4835B567" w:rsidR="0099666A" w:rsidRDefault="00052548" w:rsidP="0055188B">
      <w:pPr>
        <w:spacing w:after="0"/>
      </w:pPr>
      <w:r>
        <w:t>The Body</w:t>
      </w:r>
      <w:r w:rsidR="0099666A">
        <w:t xml:space="preserve"> Declination Rate is calculated automatically by Astron V2.00. </w:t>
      </w:r>
    </w:p>
    <w:p w14:paraId="7916FBD7" w14:textId="42E7FBA5" w:rsidR="007432D8" w:rsidRPr="002E084E" w:rsidRDefault="0099666A" w:rsidP="003134E3">
      <w:pPr>
        <w:pStyle w:val="V115"/>
        <w:rPr>
          <w:rFonts w:eastAsia="Times New Roman" w:cs="Arial"/>
          <w:szCs w:val="18"/>
          <w:lang w:eastAsia="en-GB"/>
        </w:rPr>
      </w:pPr>
      <w:r w:rsidRPr="002E084E">
        <w:rPr>
          <w:szCs w:val="18"/>
        </w:rPr>
        <w:t xml:space="preserve">(For V1.15: </w:t>
      </w:r>
      <w:r w:rsidR="007000CC" w:rsidRPr="002E084E">
        <w:rPr>
          <w:szCs w:val="18"/>
        </w:rPr>
        <w:t>To find the Body Dec</w:t>
      </w:r>
      <w:r w:rsidR="003C0D3E" w:rsidRPr="002E084E">
        <w:rPr>
          <w:szCs w:val="18"/>
        </w:rPr>
        <w:t>lination</w:t>
      </w:r>
      <w:r w:rsidR="007000CC" w:rsidRPr="002E084E">
        <w:rPr>
          <w:szCs w:val="18"/>
        </w:rPr>
        <w:t xml:space="preserve"> Rate, proceed as follows.</w:t>
      </w:r>
    </w:p>
    <w:p w14:paraId="07005E93" w14:textId="06F5C2DA" w:rsidR="00676C58" w:rsidRPr="002E084E" w:rsidRDefault="002752F4" w:rsidP="003134E3">
      <w:pPr>
        <w:pStyle w:val="V115"/>
        <w:rPr>
          <w:szCs w:val="18"/>
        </w:rPr>
      </w:pPr>
      <w:r>
        <w:rPr>
          <w:szCs w:val="18"/>
        </w:rPr>
        <w:t xml:space="preserve">1. </w:t>
      </w:r>
      <w:r w:rsidR="007000CC" w:rsidRPr="002E084E">
        <w:rPr>
          <w:szCs w:val="18"/>
        </w:rPr>
        <w:t xml:space="preserve">Tab to the </w:t>
      </w:r>
      <w:r w:rsidR="00687ED5" w:rsidRPr="002E084E">
        <w:rPr>
          <w:szCs w:val="18"/>
        </w:rPr>
        <w:t>Home Page</w:t>
      </w:r>
      <w:r w:rsidR="007000CC" w:rsidRPr="002E084E">
        <w:rPr>
          <w:szCs w:val="18"/>
        </w:rPr>
        <w:t xml:space="preserve">, </w:t>
      </w:r>
      <w:r w:rsidR="00676C58" w:rsidRPr="002E084E">
        <w:rPr>
          <w:szCs w:val="18"/>
        </w:rPr>
        <w:t xml:space="preserve">advance the time by </w:t>
      </w:r>
      <w:r w:rsidR="00676C58" w:rsidRPr="002E084E">
        <w:rPr>
          <w:szCs w:val="18"/>
          <w:u w:val="single"/>
        </w:rPr>
        <w:t>exactly</w:t>
      </w:r>
      <w:r w:rsidR="00676C58" w:rsidRPr="002E084E">
        <w:rPr>
          <w:szCs w:val="18"/>
        </w:rPr>
        <w:t xml:space="preserve"> one hour and write down the new declination. </w:t>
      </w:r>
      <w:bookmarkStart w:id="19" w:name="_Hlk482174280"/>
      <w:r w:rsidR="00676C58" w:rsidRPr="002E084E">
        <w:rPr>
          <w:szCs w:val="18"/>
        </w:rPr>
        <w:t>(If a star, ignore this - go straight to stage 5.</w:t>
      </w:r>
      <w:r w:rsidR="00563507" w:rsidRPr="002E084E">
        <w:rPr>
          <w:szCs w:val="18"/>
        </w:rPr>
        <w:t xml:space="preserve"> S</w:t>
      </w:r>
      <w:r w:rsidR="007000CC" w:rsidRPr="002E084E">
        <w:rPr>
          <w:szCs w:val="18"/>
        </w:rPr>
        <w:t>tar dec</w:t>
      </w:r>
      <w:r w:rsidR="00563507" w:rsidRPr="002E084E">
        <w:rPr>
          <w:szCs w:val="18"/>
        </w:rPr>
        <w:t>lination</w:t>
      </w:r>
      <w:r w:rsidR="007000CC" w:rsidRPr="002E084E">
        <w:rPr>
          <w:szCs w:val="18"/>
        </w:rPr>
        <w:t xml:space="preserve"> rate</w:t>
      </w:r>
      <w:r w:rsidR="00563507" w:rsidRPr="002E084E">
        <w:rPr>
          <w:szCs w:val="18"/>
        </w:rPr>
        <w:t xml:space="preserve">s are </w:t>
      </w:r>
      <w:r w:rsidR="00676C58" w:rsidRPr="002E084E">
        <w:rPr>
          <w:szCs w:val="18"/>
        </w:rPr>
        <w:t>always zero.)</w:t>
      </w:r>
      <w:bookmarkEnd w:id="19"/>
    </w:p>
    <w:p w14:paraId="3438F3B0" w14:textId="10DAB717" w:rsidR="00676C58" w:rsidRPr="002E084E" w:rsidRDefault="002752F4" w:rsidP="003134E3">
      <w:pPr>
        <w:pStyle w:val="V115"/>
        <w:rPr>
          <w:szCs w:val="18"/>
        </w:rPr>
      </w:pPr>
      <w:r>
        <w:rPr>
          <w:szCs w:val="18"/>
        </w:rPr>
        <w:t xml:space="preserve">2. </w:t>
      </w:r>
      <w:r w:rsidR="00676C58" w:rsidRPr="002E084E">
        <w:rPr>
          <w:szCs w:val="18"/>
        </w:rPr>
        <w:t>Reset Astron back one hour to the time of culmination and ensure other fields are unchanged.</w:t>
      </w:r>
    </w:p>
    <w:p w14:paraId="07E968F4" w14:textId="1BB3D3EE" w:rsidR="00676C58" w:rsidRPr="002E084E" w:rsidRDefault="002752F4" w:rsidP="003134E3">
      <w:pPr>
        <w:pStyle w:val="V115"/>
        <w:rPr>
          <w:szCs w:val="18"/>
        </w:rPr>
      </w:pPr>
      <w:r>
        <w:rPr>
          <w:szCs w:val="18"/>
        </w:rPr>
        <w:t xml:space="preserve">3. </w:t>
      </w:r>
      <w:r w:rsidR="00676C58" w:rsidRPr="002E084E">
        <w:rPr>
          <w:szCs w:val="18"/>
        </w:rPr>
        <w:t xml:space="preserve">Now note Astron’s value for the declination of the body at the time of culmination. The difference is the </w:t>
      </w:r>
      <w:r w:rsidR="007000CC" w:rsidRPr="002E084E">
        <w:rPr>
          <w:szCs w:val="18"/>
        </w:rPr>
        <w:t>Body Dec</w:t>
      </w:r>
      <w:r w:rsidR="003C0D3E" w:rsidRPr="002E084E">
        <w:rPr>
          <w:szCs w:val="18"/>
        </w:rPr>
        <w:t>lination</w:t>
      </w:r>
      <w:r w:rsidR="007000CC" w:rsidRPr="002E084E">
        <w:rPr>
          <w:szCs w:val="18"/>
        </w:rPr>
        <w:t xml:space="preserve"> Rate </w:t>
      </w:r>
      <w:r w:rsidR="00676C58" w:rsidRPr="002E084E">
        <w:rPr>
          <w:szCs w:val="18"/>
        </w:rPr>
        <w:t xml:space="preserve">in </w:t>
      </w:r>
      <w:r w:rsidR="00676C58" w:rsidRPr="002E084E">
        <w:rPr>
          <w:szCs w:val="18"/>
          <w:u w:val="single"/>
        </w:rPr>
        <w:t>minutes</w:t>
      </w:r>
      <w:r w:rsidR="00676C58" w:rsidRPr="002E084E">
        <w:rPr>
          <w:szCs w:val="18"/>
        </w:rPr>
        <w:t xml:space="preserve"> of arc. The sign is positive when the stage 1 (1 hour later) declination is more Northerly and negative if the stage 1 declination is more Southerly. </w:t>
      </w:r>
    </w:p>
    <w:p w14:paraId="206C0D18" w14:textId="59E76CB0" w:rsidR="00676C58" w:rsidRPr="002E084E" w:rsidRDefault="002752F4" w:rsidP="003134E3">
      <w:pPr>
        <w:pStyle w:val="V115"/>
        <w:rPr>
          <w:szCs w:val="18"/>
        </w:rPr>
      </w:pPr>
      <w:r>
        <w:rPr>
          <w:szCs w:val="18"/>
        </w:rPr>
        <w:t xml:space="preserve">4. </w:t>
      </w:r>
      <w:r w:rsidR="007254E7" w:rsidRPr="002E084E">
        <w:rPr>
          <w:szCs w:val="18"/>
        </w:rPr>
        <w:t>Tab back</w:t>
      </w:r>
      <w:r w:rsidR="00676C58" w:rsidRPr="002E084E">
        <w:rPr>
          <w:szCs w:val="18"/>
        </w:rPr>
        <w:t xml:space="preserve"> to the</w:t>
      </w:r>
      <w:r w:rsidR="007000CC" w:rsidRPr="002E084E">
        <w:rPr>
          <w:szCs w:val="18"/>
        </w:rPr>
        <w:t xml:space="preserve"> Mer</w:t>
      </w:r>
      <w:r w:rsidR="00883B65" w:rsidRPr="002E084E">
        <w:rPr>
          <w:szCs w:val="18"/>
        </w:rPr>
        <w:t>.</w:t>
      </w:r>
      <w:r w:rsidR="007000CC" w:rsidRPr="002E084E">
        <w:rPr>
          <w:szCs w:val="18"/>
        </w:rPr>
        <w:t xml:space="preserve"> Passage</w:t>
      </w:r>
      <w:r w:rsidR="00676C58" w:rsidRPr="002E084E">
        <w:rPr>
          <w:szCs w:val="18"/>
        </w:rPr>
        <w:t xml:space="preserve"> </w:t>
      </w:r>
      <w:r w:rsidR="00A63633" w:rsidRPr="002E084E">
        <w:rPr>
          <w:szCs w:val="18"/>
        </w:rPr>
        <w:t>page</w:t>
      </w:r>
      <w:r w:rsidR="007254E7" w:rsidRPr="002E084E">
        <w:rPr>
          <w:szCs w:val="18"/>
        </w:rPr>
        <w:t>.</w:t>
      </w:r>
    </w:p>
    <w:p w14:paraId="6C3F0AE3" w14:textId="11B0380E" w:rsidR="00676C58" w:rsidRDefault="002752F4" w:rsidP="003134E3">
      <w:pPr>
        <w:pStyle w:val="V115"/>
        <w:rPr>
          <w:szCs w:val="18"/>
        </w:rPr>
      </w:pPr>
      <w:r>
        <w:rPr>
          <w:szCs w:val="18"/>
        </w:rPr>
        <w:t xml:space="preserve">5. </w:t>
      </w:r>
      <w:r w:rsidR="00676C58" w:rsidRPr="002E084E">
        <w:rPr>
          <w:szCs w:val="18"/>
        </w:rPr>
        <w:t xml:space="preserve">Enter your vessel’s COG, SOG and the above noted value for </w:t>
      </w:r>
      <w:r w:rsidR="007000CC" w:rsidRPr="002E084E">
        <w:rPr>
          <w:szCs w:val="18"/>
        </w:rPr>
        <w:t xml:space="preserve">Body </w:t>
      </w:r>
      <w:r w:rsidR="00676C58" w:rsidRPr="002E084E">
        <w:rPr>
          <w:szCs w:val="18"/>
        </w:rPr>
        <w:t>Dec</w:t>
      </w:r>
      <w:r w:rsidR="003C0D3E" w:rsidRPr="002E084E">
        <w:rPr>
          <w:szCs w:val="18"/>
        </w:rPr>
        <w:t>lination</w:t>
      </w:r>
      <w:r w:rsidR="00676C58" w:rsidRPr="002E084E">
        <w:rPr>
          <w:szCs w:val="18"/>
        </w:rPr>
        <w:t xml:space="preserve"> Rate.</w:t>
      </w:r>
      <w:r w:rsidR="00D45BC8" w:rsidRPr="002E084E">
        <w:rPr>
          <w:szCs w:val="18"/>
        </w:rPr>
        <w:t>)</w:t>
      </w:r>
    </w:p>
    <w:p w14:paraId="52552EB1" w14:textId="77777777" w:rsidR="002E084E" w:rsidRPr="002E084E" w:rsidRDefault="002E084E" w:rsidP="003134E3">
      <w:pPr>
        <w:pStyle w:val="V115"/>
        <w:rPr>
          <w:szCs w:val="18"/>
        </w:rPr>
      </w:pPr>
    </w:p>
    <w:p w14:paraId="57FECE31" w14:textId="5286A6C3" w:rsidR="00986916" w:rsidRDefault="007A5B58" w:rsidP="0055188B">
      <w:pPr>
        <w:spacing w:after="0"/>
      </w:pPr>
      <w:r>
        <w:t>3</w:t>
      </w:r>
      <w:r w:rsidR="006A663A">
        <w:t>.</w:t>
      </w:r>
      <w:r w:rsidR="00D26A74">
        <w:t xml:space="preserve"> </w:t>
      </w:r>
      <w:r w:rsidR="00D26A74" w:rsidRPr="00746DA4">
        <w:rPr>
          <w:u w:val="single"/>
        </w:rPr>
        <w:t>Lower meridian passage</w:t>
      </w:r>
      <w:r w:rsidR="00746DA4">
        <w:rPr>
          <w:u w:val="single"/>
        </w:rPr>
        <w:t>.</w:t>
      </w:r>
      <w:r w:rsidR="00D26A74">
        <w:t xml:space="preserve"> (Body at minimum altitude.)</w:t>
      </w:r>
    </w:p>
    <w:p w14:paraId="0026F56D" w14:textId="5DCD288F" w:rsidR="00E4491B" w:rsidRDefault="00986916" w:rsidP="0055188B">
      <w:pPr>
        <w:spacing w:after="0"/>
        <w:rPr>
          <w:lang w:eastAsia="en-GB"/>
        </w:rPr>
      </w:pPr>
      <w:r>
        <w:t>A lower meridian passage is detected by Astron when the local hour angle is near to 180</w:t>
      </w:r>
      <w:r w:rsidRPr="00CB7511">
        <w:t>°</w:t>
      </w:r>
      <w:r>
        <w:t>.</w:t>
      </w:r>
      <w:r w:rsidR="00327656">
        <w:t xml:space="preserve"> </w:t>
      </w:r>
      <w:r>
        <w:t xml:space="preserve">The same </w:t>
      </w:r>
      <w:r w:rsidR="00BA0FC7">
        <w:t>display</w:t>
      </w:r>
      <w:r>
        <w:t xml:space="preserve"> is used, but the associated legend changes accordingly</w:t>
      </w:r>
      <w:r>
        <w:rPr>
          <w:lang w:eastAsia="en-GB"/>
        </w:rPr>
        <w:t>.</w:t>
      </w:r>
      <w:r w:rsidR="00327656">
        <w:rPr>
          <w:lang w:eastAsia="en-GB"/>
        </w:rPr>
        <w:t xml:space="preserve"> Enter the</w:t>
      </w:r>
      <w:r w:rsidR="00D14AD9">
        <w:rPr>
          <w:lang w:eastAsia="en-GB"/>
        </w:rPr>
        <w:t xml:space="preserve"> home page </w:t>
      </w:r>
      <w:r w:rsidR="00327656">
        <w:rPr>
          <w:lang w:eastAsia="en-GB"/>
        </w:rPr>
        <w:t xml:space="preserve">display with the minimum observed altitude and </w:t>
      </w:r>
      <w:r w:rsidR="0028045E">
        <w:rPr>
          <w:lang w:eastAsia="en-GB"/>
        </w:rPr>
        <w:t xml:space="preserve">the </w:t>
      </w:r>
      <w:r w:rsidR="00327656">
        <w:rPr>
          <w:lang w:eastAsia="en-GB"/>
        </w:rPr>
        <w:t xml:space="preserve">time of lower culmination. Then </w:t>
      </w:r>
      <w:r w:rsidR="0028045E">
        <w:rPr>
          <w:lang w:eastAsia="en-GB"/>
        </w:rPr>
        <w:t>read</w:t>
      </w:r>
      <w:r w:rsidR="006E6BAD">
        <w:rPr>
          <w:lang w:eastAsia="en-GB"/>
        </w:rPr>
        <w:t xml:space="preserve"> ‘minimum’ and </w:t>
      </w:r>
      <w:r w:rsidR="00327656">
        <w:rPr>
          <w:lang w:eastAsia="en-GB"/>
        </w:rPr>
        <w:t xml:space="preserve">‘lower’ for </w:t>
      </w:r>
      <w:r w:rsidR="006E6BAD">
        <w:rPr>
          <w:lang w:eastAsia="en-GB"/>
        </w:rPr>
        <w:t xml:space="preserve">‘maximum’ and </w:t>
      </w:r>
      <w:r w:rsidR="00327656">
        <w:rPr>
          <w:lang w:eastAsia="en-GB"/>
        </w:rPr>
        <w:t>‘upper’</w:t>
      </w:r>
      <w:r w:rsidR="0028045E">
        <w:rPr>
          <w:lang w:eastAsia="en-GB"/>
        </w:rPr>
        <w:t xml:space="preserve"> in 2</w:t>
      </w:r>
      <w:r w:rsidR="00E8495D">
        <w:rPr>
          <w:lang w:eastAsia="en-GB"/>
        </w:rPr>
        <w:t>.</w:t>
      </w:r>
      <w:r w:rsidR="0028045E">
        <w:rPr>
          <w:lang w:eastAsia="en-GB"/>
        </w:rPr>
        <w:t xml:space="preserve"> above.</w:t>
      </w:r>
      <w:r w:rsidR="00E86972">
        <w:rPr>
          <w:lang w:eastAsia="en-GB"/>
        </w:rPr>
        <w:t xml:space="preserve"> The proviso on </w:t>
      </w:r>
      <w:r w:rsidR="00EF0264">
        <w:rPr>
          <w:lang w:eastAsia="en-GB"/>
        </w:rPr>
        <w:t xml:space="preserve">assumed </w:t>
      </w:r>
      <w:r w:rsidR="00E86972">
        <w:rPr>
          <w:lang w:eastAsia="en-GB"/>
        </w:rPr>
        <w:t>latit</w:t>
      </w:r>
      <w:r w:rsidR="007939E6">
        <w:rPr>
          <w:lang w:eastAsia="en-GB"/>
        </w:rPr>
        <w:t xml:space="preserve">ude </w:t>
      </w:r>
      <w:r w:rsidR="00EF0264">
        <w:rPr>
          <w:lang w:eastAsia="en-GB"/>
        </w:rPr>
        <w:t xml:space="preserve">accuracy </w:t>
      </w:r>
      <w:r w:rsidR="007939E6">
        <w:rPr>
          <w:lang w:eastAsia="en-GB"/>
        </w:rPr>
        <w:t>does not apply for a lower meridian passage sight.  You can enter any latitude you like</w:t>
      </w:r>
      <w:r w:rsidR="00205A25">
        <w:rPr>
          <w:lang w:eastAsia="en-GB"/>
        </w:rPr>
        <w:t xml:space="preserve"> as a body can only be circumpolar in one hemisphere.</w:t>
      </w:r>
    </w:p>
    <w:p w14:paraId="3FB7BC93" w14:textId="77777777" w:rsidR="005A5C3D" w:rsidRDefault="005A5C3D" w:rsidP="0055188B">
      <w:pPr>
        <w:spacing w:after="0"/>
        <w:rPr>
          <w:lang w:eastAsia="en-GB"/>
        </w:rPr>
      </w:pPr>
    </w:p>
    <w:p w14:paraId="6F2BD6E7" w14:textId="3CB92024" w:rsidR="007000CC" w:rsidRDefault="005C253B" w:rsidP="00424BD7">
      <w:pPr>
        <w:pStyle w:val="V115"/>
        <w:rPr>
          <w:lang w:eastAsia="en-GB"/>
        </w:rPr>
      </w:pPr>
      <w:r>
        <w:rPr>
          <w:lang w:eastAsia="en-GB"/>
        </w:rPr>
        <w:t xml:space="preserve">V1.15: </w:t>
      </w:r>
      <w:r w:rsidR="00CA089B">
        <w:rPr>
          <w:lang w:eastAsia="en-GB"/>
        </w:rPr>
        <w:t>Previous versio</w:t>
      </w:r>
      <w:r w:rsidR="007547C1">
        <w:rPr>
          <w:lang w:eastAsia="en-GB"/>
        </w:rPr>
        <w:t xml:space="preserve">ns did not calculate </w:t>
      </w:r>
      <w:r w:rsidR="001B3CEC">
        <w:rPr>
          <w:lang w:eastAsia="en-GB"/>
        </w:rPr>
        <w:t>Lower Meridian Passage</w:t>
      </w:r>
      <w:r w:rsidR="007547C1">
        <w:rPr>
          <w:lang w:eastAsia="en-GB"/>
        </w:rPr>
        <w:t xml:space="preserve"> sights if the</w:t>
      </w:r>
      <w:r w:rsidR="00310BE3">
        <w:rPr>
          <w:lang w:eastAsia="en-GB"/>
        </w:rPr>
        <w:t xml:space="preserve"> assumed latitude was </w:t>
      </w:r>
      <w:r w:rsidR="007547C1">
        <w:rPr>
          <w:lang w:eastAsia="en-GB"/>
        </w:rPr>
        <w:t xml:space="preserve">on the polar </w:t>
      </w:r>
      <w:r w:rsidR="00424BD7">
        <w:rPr>
          <w:lang w:eastAsia="en-GB"/>
        </w:rPr>
        <w:t>side of</w:t>
      </w:r>
      <w:r w:rsidR="00AE0936">
        <w:rPr>
          <w:lang w:eastAsia="en-GB"/>
        </w:rPr>
        <w:t xml:space="preserve"> the body</w:t>
      </w:r>
      <w:r w:rsidR="00FB6AD8">
        <w:rPr>
          <w:lang w:eastAsia="en-GB"/>
        </w:rPr>
        <w:t xml:space="preserve">. </w:t>
      </w:r>
      <w:r w:rsidR="00AE0936">
        <w:rPr>
          <w:lang w:eastAsia="en-GB"/>
        </w:rPr>
        <w:t xml:space="preserve">This </w:t>
      </w:r>
      <w:r w:rsidR="00424BD7">
        <w:rPr>
          <w:lang w:eastAsia="en-GB"/>
        </w:rPr>
        <w:t>restriction is removed in V1.15.</w:t>
      </w:r>
    </w:p>
    <w:p w14:paraId="011DD762" w14:textId="77777777" w:rsidR="007000CC" w:rsidRDefault="007000CC" w:rsidP="0055188B">
      <w:pPr>
        <w:spacing w:after="0"/>
        <w:rPr>
          <w:lang w:eastAsia="en-GB"/>
        </w:rPr>
      </w:pPr>
    </w:p>
    <w:p w14:paraId="16E1CB07" w14:textId="36467167" w:rsidR="00CD796B" w:rsidRDefault="00CD796B" w:rsidP="0055188B">
      <w:pPr>
        <w:spacing w:after="0"/>
        <w:rPr>
          <w:lang w:eastAsia="en-GB"/>
        </w:rPr>
      </w:pPr>
      <w:r>
        <w:rPr>
          <w:lang w:eastAsia="en-GB"/>
        </w:rPr>
        <w:t xml:space="preserve">4. </w:t>
      </w:r>
      <w:r w:rsidRPr="00CD796B">
        <w:rPr>
          <w:u w:val="single"/>
          <w:lang w:eastAsia="en-GB"/>
        </w:rPr>
        <w:t>Note</w:t>
      </w:r>
      <w:r>
        <w:rPr>
          <w:lang w:eastAsia="en-GB"/>
        </w:rPr>
        <w:t xml:space="preserve">. We have received </w:t>
      </w:r>
      <w:r w:rsidR="001C4A6B">
        <w:rPr>
          <w:lang w:eastAsia="en-GB"/>
        </w:rPr>
        <w:t xml:space="preserve">a report </w:t>
      </w:r>
      <w:r>
        <w:rPr>
          <w:lang w:eastAsia="en-GB"/>
        </w:rPr>
        <w:t>that</w:t>
      </w:r>
      <w:r w:rsidR="002510A9">
        <w:rPr>
          <w:lang w:eastAsia="en-GB"/>
        </w:rPr>
        <w:t xml:space="preserve"> </w:t>
      </w:r>
      <w:r>
        <w:rPr>
          <w:lang w:eastAsia="en-GB"/>
        </w:rPr>
        <w:t xml:space="preserve">the time of </w:t>
      </w:r>
      <w:r w:rsidR="001C4A6B">
        <w:rPr>
          <w:lang w:eastAsia="en-GB"/>
        </w:rPr>
        <w:t xml:space="preserve">upper </w:t>
      </w:r>
      <w:r>
        <w:rPr>
          <w:lang w:eastAsia="en-GB"/>
        </w:rPr>
        <w:t xml:space="preserve">meridian passage calculated by this utility differs from the time shown in the lower right of the </w:t>
      </w:r>
      <w:r w:rsidR="00687ED5">
        <w:rPr>
          <w:lang w:eastAsia="en-GB"/>
        </w:rPr>
        <w:t>Home Page</w:t>
      </w:r>
      <w:r>
        <w:rPr>
          <w:lang w:eastAsia="en-GB"/>
        </w:rPr>
        <w:t>. This is not a bug!</w:t>
      </w:r>
    </w:p>
    <w:p w14:paraId="1CD584E6" w14:textId="2AF1B414" w:rsidR="00CD796B" w:rsidRDefault="00CD796B" w:rsidP="003E4A2E">
      <w:pPr>
        <w:pStyle w:val="ListParagraph"/>
        <w:numPr>
          <w:ilvl w:val="0"/>
          <w:numId w:val="5"/>
        </w:numPr>
        <w:spacing w:after="0"/>
        <w:rPr>
          <w:lang w:eastAsia="en-GB"/>
        </w:rPr>
      </w:pPr>
      <w:r>
        <w:rPr>
          <w:lang w:eastAsia="en-GB"/>
        </w:rPr>
        <w:t xml:space="preserve">The </w:t>
      </w:r>
      <w:r w:rsidR="00687ED5">
        <w:rPr>
          <w:lang w:eastAsia="en-GB"/>
        </w:rPr>
        <w:t xml:space="preserve">Home Page </w:t>
      </w:r>
      <w:r w:rsidR="00B2121A">
        <w:rPr>
          <w:lang w:eastAsia="en-GB"/>
        </w:rPr>
        <w:t xml:space="preserve">calculates </w:t>
      </w:r>
      <w:r>
        <w:rPr>
          <w:lang w:eastAsia="en-GB"/>
        </w:rPr>
        <w:t xml:space="preserve">the </w:t>
      </w:r>
      <w:r w:rsidR="00B2121A">
        <w:rPr>
          <w:lang w:eastAsia="en-GB"/>
        </w:rPr>
        <w:t xml:space="preserve">time of </w:t>
      </w:r>
      <w:r>
        <w:rPr>
          <w:lang w:eastAsia="en-GB"/>
        </w:rPr>
        <w:t xml:space="preserve">meridian passage for the </w:t>
      </w:r>
      <w:r w:rsidR="002510A9">
        <w:rPr>
          <w:lang w:eastAsia="en-GB"/>
        </w:rPr>
        <w:t>body</w:t>
      </w:r>
      <w:r>
        <w:rPr>
          <w:lang w:eastAsia="en-GB"/>
        </w:rPr>
        <w:t xml:space="preserve"> </w:t>
      </w:r>
      <w:r w:rsidR="00543AC5">
        <w:rPr>
          <w:lang w:eastAsia="en-GB"/>
        </w:rPr>
        <w:t>when observed from exactly the assumed p</w:t>
      </w:r>
      <w:r>
        <w:rPr>
          <w:lang w:eastAsia="en-GB"/>
        </w:rPr>
        <w:t>osition on the (ship</w:t>
      </w:r>
      <w:r w:rsidR="00B2121A">
        <w:rPr>
          <w:lang w:eastAsia="en-GB"/>
        </w:rPr>
        <w:t>’</w:t>
      </w:r>
      <w:r>
        <w:rPr>
          <w:lang w:eastAsia="en-GB"/>
        </w:rPr>
        <w:t xml:space="preserve">s time) date. </w:t>
      </w:r>
      <w:r w:rsidR="00B2121A">
        <w:rPr>
          <w:lang w:eastAsia="en-GB"/>
        </w:rPr>
        <w:t>Entered time and sextant altitude have no effect on this.</w:t>
      </w:r>
    </w:p>
    <w:p w14:paraId="54FA78A8" w14:textId="6E64B909" w:rsidR="00CD796B" w:rsidRDefault="00CD796B" w:rsidP="003E4A2E">
      <w:pPr>
        <w:pStyle w:val="ListParagraph"/>
        <w:numPr>
          <w:ilvl w:val="0"/>
          <w:numId w:val="5"/>
        </w:numPr>
        <w:spacing w:after="0"/>
        <w:rPr>
          <w:lang w:eastAsia="en-GB"/>
        </w:rPr>
      </w:pPr>
      <w:r>
        <w:rPr>
          <w:lang w:eastAsia="en-GB"/>
        </w:rPr>
        <w:t>This utilit</w:t>
      </w:r>
      <w:r w:rsidR="00B2121A">
        <w:rPr>
          <w:lang w:eastAsia="en-GB"/>
        </w:rPr>
        <w:t xml:space="preserve">y calculates the position from the entered time of observed culmination and entered maximum sextant altitude, before and after corrections for observer </w:t>
      </w:r>
      <w:r w:rsidR="00543AC5">
        <w:rPr>
          <w:lang w:eastAsia="en-GB"/>
        </w:rPr>
        <w:t xml:space="preserve">motion </w:t>
      </w:r>
      <w:r w:rsidR="00B2121A">
        <w:rPr>
          <w:lang w:eastAsia="en-GB"/>
        </w:rPr>
        <w:t>and body declination change.</w:t>
      </w:r>
      <w:r w:rsidR="00254976">
        <w:rPr>
          <w:lang w:eastAsia="en-GB"/>
        </w:rPr>
        <w:t xml:space="preserve"> Assumed position has no effect on this</w:t>
      </w:r>
      <w:r w:rsidR="007E10DA">
        <w:rPr>
          <w:lang w:eastAsia="en-GB"/>
        </w:rPr>
        <w:t xml:space="preserve"> provided the proviso in 1</w:t>
      </w:r>
      <w:r w:rsidR="007446F2">
        <w:rPr>
          <w:lang w:eastAsia="en-GB"/>
        </w:rPr>
        <w:t>.</w:t>
      </w:r>
      <w:r w:rsidR="007E10DA">
        <w:rPr>
          <w:lang w:eastAsia="en-GB"/>
        </w:rPr>
        <w:t xml:space="preserve"> above is observed.</w:t>
      </w:r>
    </w:p>
    <w:p w14:paraId="3ED7B2F7" w14:textId="0564F353" w:rsidR="004369A7" w:rsidRDefault="00B2121A" w:rsidP="003E4A2E">
      <w:pPr>
        <w:pStyle w:val="ListParagraph"/>
        <w:numPr>
          <w:ilvl w:val="0"/>
          <w:numId w:val="5"/>
        </w:numPr>
        <w:spacing w:after="0"/>
        <w:rPr>
          <w:lang w:eastAsia="en-GB"/>
        </w:rPr>
      </w:pPr>
      <w:r>
        <w:rPr>
          <w:lang w:eastAsia="en-GB"/>
        </w:rPr>
        <w:t>If you set the assumed position to the corrected position in this utility, both times will agree.</w:t>
      </w:r>
    </w:p>
    <w:p w14:paraId="0CD7629D" w14:textId="3377F171" w:rsidR="000E6650" w:rsidRDefault="000E6650" w:rsidP="000E6650">
      <w:pPr>
        <w:spacing w:after="0"/>
        <w:rPr>
          <w:lang w:eastAsia="en-GB"/>
        </w:rPr>
      </w:pPr>
    </w:p>
    <w:p w14:paraId="1B7654D8" w14:textId="0A3FD1EB" w:rsidR="000E6650" w:rsidRPr="007F435E" w:rsidRDefault="000E6650" w:rsidP="000E6650">
      <w:pPr>
        <w:spacing w:after="0"/>
        <w:rPr>
          <w:lang w:eastAsia="en-GB"/>
        </w:rPr>
      </w:pPr>
      <w:r>
        <w:rPr>
          <w:lang w:eastAsia="en-GB"/>
        </w:rPr>
        <w:t>5.</w:t>
      </w:r>
      <w:r w:rsidR="004316E3">
        <w:rPr>
          <w:lang w:eastAsia="en-GB"/>
        </w:rPr>
        <w:t xml:space="preserve"> </w:t>
      </w:r>
      <w:r w:rsidR="004316E3" w:rsidRPr="004316E3">
        <w:rPr>
          <w:u w:val="single"/>
          <w:lang w:eastAsia="en-GB"/>
        </w:rPr>
        <w:t>Moon.</w:t>
      </w:r>
      <w:r w:rsidR="007F435E">
        <w:rPr>
          <w:lang w:eastAsia="en-GB"/>
        </w:rPr>
        <w:t xml:space="preserve"> </w:t>
      </w:r>
      <w:r w:rsidR="00D57BFD">
        <w:rPr>
          <w:lang w:eastAsia="en-GB"/>
        </w:rPr>
        <w:t xml:space="preserve">Because the </w:t>
      </w:r>
      <w:r w:rsidR="007F435E">
        <w:rPr>
          <w:lang w:eastAsia="en-GB"/>
        </w:rPr>
        <w:t>Moon</w:t>
      </w:r>
      <w:r w:rsidR="00D57BFD">
        <w:rPr>
          <w:lang w:eastAsia="en-GB"/>
        </w:rPr>
        <w:t xml:space="preserve">’s orbit </w:t>
      </w:r>
      <w:r w:rsidR="00E31459">
        <w:rPr>
          <w:lang w:eastAsia="en-GB"/>
        </w:rPr>
        <w:t xml:space="preserve">is </w:t>
      </w:r>
      <w:r w:rsidR="0074040E">
        <w:rPr>
          <w:lang w:eastAsia="en-GB"/>
        </w:rPr>
        <w:t xml:space="preserve">more </w:t>
      </w:r>
      <w:r w:rsidR="00E31459">
        <w:rPr>
          <w:lang w:eastAsia="en-GB"/>
        </w:rPr>
        <w:t>nearly aligned with the ecliptic rather than the equator, her declination</w:t>
      </w:r>
      <w:r w:rsidR="00642A58">
        <w:rPr>
          <w:lang w:eastAsia="en-GB"/>
        </w:rPr>
        <w:t xml:space="preserve"> can change surprisingly rapidly</w:t>
      </w:r>
      <w:r w:rsidR="006C2468">
        <w:rPr>
          <w:lang w:eastAsia="en-GB"/>
        </w:rPr>
        <w:t>, resultin</w:t>
      </w:r>
      <w:r w:rsidR="003838E4">
        <w:rPr>
          <w:lang w:eastAsia="en-GB"/>
        </w:rPr>
        <w:t>g in large corrections</w:t>
      </w:r>
      <w:r w:rsidR="00642A58">
        <w:rPr>
          <w:lang w:eastAsia="en-GB"/>
        </w:rPr>
        <w:t xml:space="preserve">. </w:t>
      </w:r>
      <w:r w:rsidR="003838E4">
        <w:rPr>
          <w:lang w:eastAsia="en-GB"/>
        </w:rPr>
        <w:t>Try</w:t>
      </w:r>
      <w:r w:rsidR="003838E4">
        <w:rPr>
          <w:rFonts w:eastAsia="Times New Roman" w:cs="Arial"/>
          <w:szCs w:val="20"/>
          <w:lang w:eastAsia="en-GB"/>
        </w:rPr>
        <w:t xml:space="preserve"> entering the following settings: Time Zone 0, 2025 June 19</w:t>
      </w:r>
      <w:r w:rsidR="003838E4" w:rsidRPr="0069343A">
        <w:rPr>
          <w:rFonts w:eastAsia="Times New Roman" w:cs="Arial"/>
          <w:szCs w:val="20"/>
          <w:vertAlign w:val="superscript"/>
          <w:lang w:eastAsia="en-GB"/>
        </w:rPr>
        <w:t>th</w:t>
      </w:r>
      <w:r w:rsidR="003838E4">
        <w:rPr>
          <w:rFonts w:eastAsia="Times New Roman" w:cs="Arial"/>
          <w:szCs w:val="20"/>
          <w:lang w:eastAsia="en-GB"/>
        </w:rPr>
        <w:t xml:space="preserve">, </w:t>
      </w:r>
      <w:r w:rsidR="00586E52">
        <w:rPr>
          <w:rFonts w:eastAsia="Times New Roman" w:cs="Arial"/>
          <w:szCs w:val="20"/>
          <w:lang w:eastAsia="en-GB"/>
        </w:rPr>
        <w:t xml:space="preserve">06:00:00 </w:t>
      </w:r>
      <w:r w:rsidR="003838E4">
        <w:rPr>
          <w:rFonts w:eastAsia="Times New Roman" w:cs="Arial"/>
          <w:szCs w:val="20"/>
          <w:lang w:eastAsia="en-GB"/>
        </w:rPr>
        <w:t xml:space="preserve">GMT </w:t>
      </w:r>
      <w:r w:rsidR="00236FF8">
        <w:rPr>
          <w:rFonts w:eastAsia="Times New Roman" w:cs="Arial"/>
          <w:szCs w:val="20"/>
          <w:lang w:eastAsia="en-GB"/>
        </w:rPr>
        <w:t>(</w:t>
      </w:r>
      <w:r w:rsidR="003838E4">
        <w:rPr>
          <w:rFonts w:eastAsia="Times New Roman" w:cs="Arial"/>
          <w:szCs w:val="20"/>
          <w:lang w:eastAsia="en-GB"/>
        </w:rPr>
        <w:t>or ship’s time</w:t>
      </w:r>
      <w:r w:rsidR="00236FF8">
        <w:rPr>
          <w:rFonts w:eastAsia="Times New Roman" w:cs="Arial"/>
          <w:szCs w:val="20"/>
          <w:lang w:eastAsia="en-GB"/>
        </w:rPr>
        <w:t>)</w:t>
      </w:r>
      <w:r w:rsidR="003838E4">
        <w:rPr>
          <w:rFonts w:eastAsia="Times New Roman" w:cs="Arial"/>
          <w:szCs w:val="20"/>
          <w:lang w:eastAsia="en-GB"/>
        </w:rPr>
        <w:t>, Moon, N40 00.0 E000 00.0.</w:t>
      </w:r>
      <w:r w:rsidR="00600856">
        <w:rPr>
          <w:rFonts w:eastAsia="Times New Roman" w:cs="Arial"/>
          <w:szCs w:val="20"/>
          <w:lang w:eastAsia="en-GB"/>
        </w:rPr>
        <w:t xml:space="preserve"> Hs 52</w:t>
      </w:r>
      <w:r w:rsidR="00600856" w:rsidRPr="00CB7511">
        <w:t>°</w:t>
      </w:r>
      <w:r w:rsidR="00600856">
        <w:t xml:space="preserve"> 00.0</w:t>
      </w:r>
      <w:r w:rsidR="00D840CE">
        <w:t>’</w:t>
      </w:r>
      <w:r w:rsidR="000945FE">
        <w:t xml:space="preserve">, </w:t>
      </w:r>
      <w:r w:rsidR="005F462F">
        <w:t xml:space="preserve">IC 0, HoE 0, T 10C, P </w:t>
      </w:r>
      <w:r w:rsidR="00322435">
        <w:t xml:space="preserve">1010 hPa, </w:t>
      </w:r>
      <w:r w:rsidR="000945FE">
        <w:t>SOG 0</w:t>
      </w:r>
      <w:r w:rsidR="0007362A">
        <w:t xml:space="preserve">. </w:t>
      </w:r>
      <w:r w:rsidR="00890865">
        <w:t xml:space="preserve">The declination rate is </w:t>
      </w:r>
      <w:r w:rsidR="000913DA">
        <w:t xml:space="preserve">over 16’ per hour compared with the Sun’s maximum of </w:t>
      </w:r>
      <w:r w:rsidR="003054A4">
        <w:t xml:space="preserve">just over 1’ per hour. </w:t>
      </w:r>
      <w:r w:rsidR="00A8558C">
        <w:t>The difference between observed culmination and transit is 3</w:t>
      </w:r>
      <w:r w:rsidR="00124FC3" w:rsidRPr="00124FC3">
        <w:rPr>
          <w:vertAlign w:val="superscript"/>
        </w:rPr>
        <w:t>m</w:t>
      </w:r>
      <w:r w:rsidR="00A8558C">
        <w:t xml:space="preserve"> 35</w:t>
      </w:r>
      <w:r w:rsidR="00124FC3" w:rsidRPr="00124FC3">
        <w:rPr>
          <w:vertAlign w:val="superscript"/>
        </w:rPr>
        <w:t>s</w:t>
      </w:r>
      <w:r w:rsidR="00ED5193">
        <w:t xml:space="preserve"> </w:t>
      </w:r>
      <w:r w:rsidR="00124FC3">
        <w:t xml:space="preserve">resulting in a longitude correction of </w:t>
      </w:r>
      <w:r w:rsidR="00ED5193">
        <w:t>52.1</w:t>
      </w:r>
      <w:r w:rsidR="00124FC3">
        <w:t>’</w:t>
      </w:r>
      <w:r w:rsidR="005D501F">
        <w:t xml:space="preserve"> (39.9nm).</w:t>
      </w:r>
      <w:r w:rsidR="002A45FF">
        <w:t xml:space="preserve"> This is a</w:t>
      </w:r>
      <w:r w:rsidR="00F06FC5">
        <w:t xml:space="preserve"> near</w:t>
      </w:r>
      <w:r w:rsidR="002A45FF">
        <w:t xml:space="preserve"> extreme example at the time of a major lunar standstill.</w:t>
      </w:r>
      <w:r w:rsidR="00124FC3">
        <w:t xml:space="preserve"> </w:t>
      </w:r>
    </w:p>
    <w:p w14:paraId="12F5618C" w14:textId="77777777" w:rsidR="000E6650" w:rsidRDefault="000E6650" w:rsidP="000E6650">
      <w:pPr>
        <w:spacing w:after="0"/>
        <w:ind w:left="360"/>
        <w:rPr>
          <w:lang w:eastAsia="en-GB"/>
        </w:rPr>
      </w:pPr>
    </w:p>
    <w:p w14:paraId="54B241BF" w14:textId="77777777" w:rsidR="004369A7" w:rsidRDefault="004369A7" w:rsidP="0055188B">
      <w:pPr>
        <w:spacing w:after="0"/>
        <w:rPr>
          <w:lang w:eastAsia="en-GB"/>
        </w:rPr>
      </w:pPr>
      <w:r>
        <w:rPr>
          <w:lang w:eastAsia="en-GB"/>
        </w:rPr>
        <w:br w:type="page"/>
      </w:r>
    </w:p>
    <w:p w14:paraId="2DC83E38" w14:textId="2278F760" w:rsidR="00983DA3" w:rsidRDefault="00983DA3" w:rsidP="00983DA3">
      <w:pPr>
        <w:pStyle w:val="Heading2"/>
        <w:spacing w:after="0"/>
        <w:rPr>
          <w:rFonts w:eastAsia="Times New Roman"/>
          <w:lang w:eastAsia="en-GB"/>
        </w:rPr>
      </w:pPr>
      <w:bookmarkStart w:id="20" w:name="_12._ADVANCE_LINE"/>
      <w:bookmarkStart w:id="21" w:name="_Toc527228259"/>
      <w:bookmarkEnd w:id="20"/>
      <w:r>
        <w:rPr>
          <w:rFonts w:eastAsia="Times New Roman"/>
          <w:lang w:eastAsia="en-GB"/>
        </w:rPr>
        <w:t>12</w:t>
      </w:r>
      <w:r w:rsidR="00D82AA7">
        <w:rPr>
          <w:rFonts w:eastAsia="Times New Roman"/>
          <w:lang w:eastAsia="en-GB"/>
        </w:rPr>
        <w:t>A</w:t>
      </w:r>
      <w:r w:rsidR="00E20E79">
        <w:rPr>
          <w:rFonts w:eastAsia="Times New Roman"/>
          <w:lang w:eastAsia="en-GB"/>
        </w:rPr>
        <w:t>. (V2.00)</w:t>
      </w:r>
      <w:r>
        <w:rPr>
          <w:rFonts w:eastAsia="Times New Roman"/>
          <w:lang w:eastAsia="en-GB"/>
        </w:rPr>
        <w:t xml:space="preserve"> </w:t>
      </w:r>
      <w:r w:rsidR="00227ED4">
        <w:rPr>
          <w:rFonts w:eastAsia="Times New Roman"/>
          <w:lang w:eastAsia="en-GB"/>
        </w:rPr>
        <w:t>SIGHT LOG</w:t>
      </w:r>
      <w:r w:rsidR="007D3669">
        <w:rPr>
          <w:rFonts w:eastAsia="Times New Roman"/>
          <w:lang w:eastAsia="en-GB"/>
        </w:rPr>
        <w:t xml:space="preserve"> </w:t>
      </w:r>
      <w:r w:rsidR="00E20E79">
        <w:rPr>
          <w:rFonts w:eastAsia="Times New Roman"/>
          <w:lang w:eastAsia="en-GB"/>
        </w:rPr>
        <w:t xml:space="preserve">AND </w:t>
      </w:r>
      <w:r w:rsidR="0086349E">
        <w:rPr>
          <w:rFonts w:eastAsia="Times New Roman"/>
          <w:lang w:eastAsia="en-GB"/>
        </w:rPr>
        <w:t xml:space="preserve">SIGHT </w:t>
      </w:r>
      <w:r w:rsidR="00E20E79">
        <w:rPr>
          <w:rFonts w:eastAsia="Times New Roman"/>
          <w:lang w:eastAsia="en-GB"/>
        </w:rPr>
        <w:t>PLOTTER</w:t>
      </w:r>
      <w:r>
        <w:rPr>
          <w:rFonts w:eastAsia="Times New Roman"/>
          <w:lang w:eastAsia="en-GB"/>
        </w:rPr>
        <w:t>.</w:t>
      </w:r>
      <w:bookmarkEnd w:id="21"/>
    </w:p>
    <w:p w14:paraId="3A3679D0" w14:textId="469B158F" w:rsidR="001C0D68" w:rsidRPr="00567F9B" w:rsidRDefault="001C0D68" w:rsidP="001C0D68">
      <w:pPr>
        <w:rPr>
          <w:lang w:eastAsia="en-GB"/>
        </w:rPr>
      </w:pPr>
    </w:p>
    <w:p w14:paraId="4696EC16" w14:textId="25C182C2" w:rsidR="00002175" w:rsidRPr="00784940" w:rsidRDefault="00784940" w:rsidP="001C0D68">
      <w:pPr>
        <w:rPr>
          <w:rStyle w:val="SecondaryhyperlinkChar"/>
          <w:u w:val="none"/>
        </w:rPr>
      </w:pPr>
      <w:r w:rsidRPr="00784940">
        <w:rPr>
          <w:rStyle w:val="SecondaryhyperlinkChar"/>
          <w:u w:val="none"/>
        </w:rPr>
        <w:t xml:space="preserve">Sight Log </w:t>
      </w:r>
      <w:r w:rsidR="00641DC3">
        <w:rPr>
          <w:rStyle w:val="SecondaryhyperlinkChar"/>
          <w:u w:val="none"/>
        </w:rPr>
        <w:t xml:space="preserve">and Plotter </w:t>
      </w:r>
      <w:r w:rsidRPr="00784940">
        <w:rPr>
          <w:rStyle w:val="SecondaryhyperlinkChar"/>
          <w:u w:val="none"/>
        </w:rPr>
        <w:t xml:space="preserve">is </w:t>
      </w:r>
      <w:r w:rsidR="00714AE0">
        <w:rPr>
          <w:rStyle w:val="SecondaryhyperlinkChar"/>
          <w:u w:val="none"/>
        </w:rPr>
        <w:t xml:space="preserve">only available in Version 2. </w:t>
      </w:r>
      <w:r w:rsidR="00A8496C">
        <w:rPr>
          <w:rStyle w:val="SecondaryhyperlinkChar"/>
          <w:u w:val="none"/>
        </w:rPr>
        <w:t xml:space="preserve">For </w:t>
      </w:r>
      <w:r w:rsidRPr="00784940">
        <w:rPr>
          <w:rStyle w:val="SecondaryhyperlinkChar"/>
          <w:u w:val="none"/>
        </w:rPr>
        <w:t>V1.15</w:t>
      </w:r>
      <w:r w:rsidR="00A8496C">
        <w:rPr>
          <w:rStyle w:val="SecondaryhyperlinkChar"/>
          <w:u w:val="none"/>
        </w:rPr>
        <w:t>, s</w:t>
      </w:r>
      <w:r w:rsidRPr="00784940">
        <w:rPr>
          <w:rStyle w:val="SecondaryhyperlinkChar"/>
          <w:u w:val="none"/>
        </w:rPr>
        <w:t>ee 12B</w:t>
      </w:r>
      <w:r w:rsidR="00D62F64">
        <w:rPr>
          <w:rStyle w:val="SecondaryhyperlinkChar"/>
          <w:u w:val="none"/>
        </w:rPr>
        <w:t>, Advance Lin</w:t>
      </w:r>
      <w:r w:rsidR="00714AE0">
        <w:rPr>
          <w:rStyle w:val="SecondaryhyperlinkChar"/>
          <w:u w:val="none"/>
        </w:rPr>
        <w:t>e</w:t>
      </w:r>
      <w:r w:rsidR="00D62F64">
        <w:rPr>
          <w:rStyle w:val="SecondaryhyperlinkChar"/>
          <w:u w:val="none"/>
        </w:rPr>
        <w:t xml:space="preserve"> of Position</w:t>
      </w:r>
      <w:r w:rsidRPr="00784940">
        <w:rPr>
          <w:rStyle w:val="SecondaryhyperlinkChar"/>
          <w:u w:val="none"/>
        </w:rPr>
        <w:t>.</w:t>
      </w:r>
    </w:p>
    <w:p w14:paraId="35E6AA9C" w14:textId="45A8A006" w:rsidR="001C0D68" w:rsidRDefault="001C0D68" w:rsidP="001C0D68">
      <w:pPr>
        <w:rPr>
          <w:lang w:eastAsia="en-GB"/>
        </w:rPr>
      </w:pPr>
      <w:r>
        <w:rPr>
          <w:lang w:eastAsia="en-GB"/>
        </w:rPr>
        <w:t xml:space="preserve">This page can be accessed </w:t>
      </w:r>
      <w:r w:rsidR="0093747A">
        <w:rPr>
          <w:lang w:eastAsia="en-GB"/>
        </w:rPr>
        <w:t xml:space="preserve">by </w:t>
      </w:r>
      <w:r>
        <w:rPr>
          <w:lang w:eastAsia="en-GB"/>
        </w:rPr>
        <w:t xml:space="preserve">using </w:t>
      </w:r>
      <w:r w:rsidR="0093747A">
        <w:rPr>
          <w:lang w:eastAsia="en-GB"/>
        </w:rPr>
        <w:t xml:space="preserve">either </w:t>
      </w:r>
      <w:r>
        <w:rPr>
          <w:lang w:eastAsia="en-GB"/>
        </w:rPr>
        <w:t xml:space="preserve">the </w:t>
      </w:r>
      <w:r w:rsidR="008044F4">
        <w:rPr>
          <w:lang w:eastAsia="en-GB"/>
        </w:rPr>
        <w:t xml:space="preserve">SIGHT LOG </w:t>
      </w:r>
      <w:r w:rsidR="0093747A">
        <w:rPr>
          <w:lang w:eastAsia="en-GB"/>
        </w:rPr>
        <w:t xml:space="preserve">or the ADD SIGHT </w:t>
      </w:r>
      <w:r w:rsidR="008044F4">
        <w:rPr>
          <w:lang w:eastAsia="en-GB"/>
        </w:rPr>
        <w:t xml:space="preserve">tab below the Home Page display. </w:t>
      </w:r>
      <w:r w:rsidR="00170CF6">
        <w:rPr>
          <w:lang w:eastAsia="en-GB"/>
        </w:rPr>
        <w:t xml:space="preserve">The </w:t>
      </w:r>
      <w:r w:rsidR="00BF23A8">
        <w:rPr>
          <w:lang w:eastAsia="en-GB"/>
        </w:rPr>
        <w:t xml:space="preserve">ADD SIGHT </w:t>
      </w:r>
      <w:r w:rsidR="00170CF6">
        <w:rPr>
          <w:lang w:eastAsia="en-GB"/>
        </w:rPr>
        <w:t>tab is only displayed when the current calculation results in an intercept value of less than 200nm.</w:t>
      </w:r>
      <w:r w:rsidR="0057146D">
        <w:rPr>
          <w:lang w:eastAsia="en-GB"/>
        </w:rPr>
        <w:t xml:space="preserve"> </w:t>
      </w:r>
      <w:r w:rsidR="00834973">
        <w:rPr>
          <w:lang w:eastAsia="en-GB"/>
        </w:rPr>
        <w:t xml:space="preserve">The Sight Log page </w:t>
      </w:r>
      <w:r w:rsidR="0057146D">
        <w:rPr>
          <w:lang w:eastAsia="en-GB"/>
        </w:rPr>
        <w:t xml:space="preserve">consists of </w:t>
      </w:r>
      <w:r w:rsidR="00641DC3">
        <w:rPr>
          <w:lang w:eastAsia="en-GB"/>
        </w:rPr>
        <w:t>four</w:t>
      </w:r>
      <w:r w:rsidR="0057146D">
        <w:rPr>
          <w:lang w:eastAsia="en-GB"/>
        </w:rPr>
        <w:t xml:space="preserve"> parts. </w:t>
      </w:r>
    </w:p>
    <w:p w14:paraId="7B3F29C3" w14:textId="26E379D8" w:rsidR="002E5D4D" w:rsidRPr="002E5D4D" w:rsidRDefault="0057146D" w:rsidP="002E5D4D">
      <w:pPr>
        <w:spacing w:after="0"/>
        <w:rPr>
          <w:b/>
          <w:lang w:eastAsia="en-GB"/>
        </w:rPr>
      </w:pPr>
      <w:r>
        <w:rPr>
          <w:b/>
          <w:lang w:eastAsia="en-GB"/>
        </w:rPr>
        <w:t xml:space="preserve">Part 1. </w:t>
      </w:r>
      <w:r w:rsidR="002E5D4D" w:rsidRPr="002E5D4D">
        <w:rPr>
          <w:b/>
          <w:lang w:eastAsia="en-GB"/>
        </w:rPr>
        <w:t>Advance LoP’s to fix time.</w:t>
      </w:r>
    </w:p>
    <w:p w14:paraId="5B1DCA5A" w14:textId="6DA7730E" w:rsidR="00986BBB" w:rsidRDefault="002E5D4D" w:rsidP="002E5D4D">
      <w:pPr>
        <w:spacing w:after="0"/>
      </w:pPr>
      <w:r>
        <w:rPr>
          <w:lang w:eastAsia="en-GB"/>
        </w:rPr>
        <w:t>The upper table</w:t>
      </w:r>
      <w:r w:rsidR="00610429">
        <w:rPr>
          <w:lang w:eastAsia="en-GB"/>
        </w:rPr>
        <w:t xml:space="preserve"> allows you to </w:t>
      </w:r>
      <w:r w:rsidR="000B7CB1">
        <w:rPr>
          <w:lang w:eastAsia="en-GB"/>
        </w:rPr>
        <w:t xml:space="preserve">designate (and subsequently change) the time of a fix </w:t>
      </w:r>
      <w:r w:rsidR="002218EA">
        <w:rPr>
          <w:lang w:eastAsia="en-GB"/>
        </w:rPr>
        <w:t xml:space="preserve">and your </w:t>
      </w:r>
      <w:r w:rsidR="00C74773">
        <w:rPr>
          <w:lang w:eastAsia="en-GB"/>
        </w:rPr>
        <w:t xml:space="preserve">(constant) </w:t>
      </w:r>
      <w:r w:rsidR="002218EA">
        <w:rPr>
          <w:lang w:eastAsia="en-GB"/>
        </w:rPr>
        <w:t xml:space="preserve">SOG and COG </w:t>
      </w:r>
      <w:r w:rsidR="00CB2516">
        <w:rPr>
          <w:lang w:eastAsia="en-GB"/>
        </w:rPr>
        <w:t xml:space="preserve">between the </w:t>
      </w:r>
      <w:r w:rsidR="00082DDA">
        <w:rPr>
          <w:lang w:eastAsia="en-GB"/>
        </w:rPr>
        <w:t xml:space="preserve">earliest </w:t>
      </w:r>
      <w:r w:rsidR="00025EB5">
        <w:rPr>
          <w:lang w:eastAsia="en-GB"/>
        </w:rPr>
        <w:t xml:space="preserve">sight </w:t>
      </w:r>
      <w:r w:rsidR="00082DDA">
        <w:rPr>
          <w:lang w:eastAsia="en-GB"/>
        </w:rPr>
        <w:t xml:space="preserve">time and the </w:t>
      </w:r>
      <w:r w:rsidR="00025EB5">
        <w:rPr>
          <w:lang w:eastAsia="en-GB"/>
        </w:rPr>
        <w:t>fix time.</w:t>
      </w:r>
      <w:r w:rsidR="009D0F4C">
        <w:rPr>
          <w:lang w:eastAsia="en-GB"/>
        </w:rPr>
        <w:t xml:space="preserve"> Any </w:t>
      </w:r>
      <w:r w:rsidR="009D0F4C" w:rsidRPr="00635798">
        <w:t>sights that you add to the sight log will be ‘advanced’ to this time</w:t>
      </w:r>
      <w:r w:rsidR="00297877">
        <w:t xml:space="preserve">. </w:t>
      </w:r>
      <w:r w:rsidR="00635798" w:rsidRPr="00635798">
        <w:t>Fix times earlier than the sight time (retired LOP’s) are not supported. This is to allow for sights over midnight - Astron assumes that an ‘earlier’ entered fix time is on the following day.</w:t>
      </w:r>
      <w:r w:rsidR="005D40FE">
        <w:t xml:space="preserve"> The entries in</w:t>
      </w:r>
      <w:r w:rsidR="00EC0583">
        <w:t xml:space="preserve"> this table </w:t>
      </w:r>
      <w:r w:rsidR="003F79FA">
        <w:t>(</w:t>
      </w:r>
      <w:r w:rsidR="008F1DC4">
        <w:t xml:space="preserve">time, SOG, COG) </w:t>
      </w:r>
      <w:r w:rsidR="00EC0583" w:rsidRPr="00A243DB">
        <w:t xml:space="preserve">are </w:t>
      </w:r>
      <w:r w:rsidR="00731505" w:rsidRPr="00A243DB">
        <w:rPr>
          <w:u w:val="single"/>
        </w:rPr>
        <w:t>saved</w:t>
      </w:r>
      <w:r w:rsidR="00731505">
        <w:t xml:space="preserve"> </w:t>
      </w:r>
      <w:r w:rsidR="000E1594">
        <w:t>when you exit Astron.</w:t>
      </w:r>
      <w:r w:rsidR="00EC0583">
        <w:t xml:space="preserve"> </w:t>
      </w:r>
    </w:p>
    <w:p w14:paraId="5AC25B6F" w14:textId="6D3AA4F0" w:rsidR="00B818D7" w:rsidRDefault="00B818D7" w:rsidP="002E5D4D">
      <w:pPr>
        <w:spacing w:after="0"/>
      </w:pPr>
    </w:p>
    <w:p w14:paraId="7DD66F70" w14:textId="2A3B7FD0" w:rsidR="00B818D7" w:rsidRPr="00B818D7" w:rsidRDefault="00B818D7" w:rsidP="002E5D4D">
      <w:pPr>
        <w:spacing w:after="0"/>
        <w:rPr>
          <w:b/>
        </w:rPr>
      </w:pPr>
      <w:r w:rsidRPr="00B818D7">
        <w:rPr>
          <w:b/>
        </w:rPr>
        <w:t>Part 2. Sight Log.</w:t>
      </w:r>
    </w:p>
    <w:p w14:paraId="47A324F4" w14:textId="52A3EC73" w:rsidR="00B818D7" w:rsidRDefault="00B818D7" w:rsidP="002E5D4D">
      <w:pPr>
        <w:spacing w:after="0"/>
      </w:pPr>
      <w:r>
        <w:t>The second table</w:t>
      </w:r>
      <w:r w:rsidR="005C3B89">
        <w:t xml:space="preserve"> displays each sight that you add from the </w:t>
      </w:r>
      <w:r w:rsidR="00F737D1">
        <w:t>H</w:t>
      </w:r>
      <w:r w:rsidR="005C3B89">
        <w:t xml:space="preserve">ome </w:t>
      </w:r>
      <w:r w:rsidR="00F737D1">
        <w:t>P</w:t>
      </w:r>
      <w:r w:rsidR="005C3B89">
        <w:t>age in the or</w:t>
      </w:r>
      <w:r w:rsidR="006439D5">
        <w:t xml:space="preserve">der </w:t>
      </w:r>
      <w:r w:rsidR="002667C6">
        <w:t>you enter them</w:t>
      </w:r>
      <w:r w:rsidR="00FB1C77">
        <w:t xml:space="preserve">, which </w:t>
      </w:r>
      <w:r w:rsidR="006439D5">
        <w:t>is not necessarily in time order.</w:t>
      </w:r>
      <w:r w:rsidR="002A416F">
        <w:t xml:space="preserve"> Sights can be deleted individually or </w:t>
      </w:r>
      <w:r w:rsidR="00A97533">
        <w:t>together</w:t>
      </w:r>
      <w:r w:rsidR="00E83671">
        <w:t>.</w:t>
      </w:r>
      <w:r w:rsidR="002A0153">
        <w:t xml:space="preserve"> Sights are shown in </w:t>
      </w:r>
      <w:r w:rsidR="002B75D0">
        <w:t xml:space="preserve">a rainbow of </w:t>
      </w:r>
      <w:r w:rsidR="002A0153">
        <w:t xml:space="preserve">colours that correspond with the </w:t>
      </w:r>
      <w:r w:rsidR="001903A4">
        <w:t>Sight Plot</w:t>
      </w:r>
      <w:r w:rsidR="0086349E">
        <w:t>ter</w:t>
      </w:r>
      <w:r w:rsidR="001903A4">
        <w:t xml:space="preserve"> colours</w:t>
      </w:r>
      <w:r w:rsidR="00C04548">
        <w:t xml:space="preserve">, which repeat if you have more than six </w:t>
      </w:r>
      <w:r w:rsidR="00EE2E38">
        <w:t>sights.</w:t>
      </w:r>
      <w:r w:rsidR="008315EA">
        <w:t xml:space="preserve"> </w:t>
      </w:r>
      <w:r w:rsidR="00F75D3A">
        <w:t xml:space="preserve">The </w:t>
      </w:r>
      <w:r w:rsidR="00731505">
        <w:t xml:space="preserve">logged sights </w:t>
      </w:r>
      <w:r w:rsidR="00731505" w:rsidRPr="00A243DB">
        <w:t xml:space="preserve">are </w:t>
      </w:r>
      <w:r w:rsidR="00731505" w:rsidRPr="00A243DB">
        <w:rPr>
          <w:u w:val="single"/>
        </w:rPr>
        <w:t>not saved</w:t>
      </w:r>
      <w:r w:rsidR="00731505">
        <w:t xml:space="preserve"> when you exit Astron.</w:t>
      </w:r>
    </w:p>
    <w:p w14:paraId="356675C7" w14:textId="36C12A10" w:rsidR="00C07D22" w:rsidRDefault="00C07D22" w:rsidP="002E5D4D">
      <w:pPr>
        <w:spacing w:after="0"/>
      </w:pPr>
    </w:p>
    <w:p w14:paraId="2B776854" w14:textId="53B13774" w:rsidR="00C07D22" w:rsidRPr="00C07D22" w:rsidRDefault="00C07D22" w:rsidP="002E5D4D">
      <w:pPr>
        <w:spacing w:after="0"/>
        <w:rPr>
          <w:b/>
        </w:rPr>
      </w:pPr>
      <w:r w:rsidRPr="00C07D22">
        <w:rPr>
          <w:b/>
        </w:rPr>
        <w:t xml:space="preserve">Part 3. </w:t>
      </w:r>
      <w:r w:rsidR="00946D38">
        <w:rPr>
          <w:b/>
        </w:rPr>
        <w:t xml:space="preserve">Astron </w:t>
      </w:r>
      <w:r w:rsidRPr="00C07D22">
        <w:rPr>
          <w:b/>
        </w:rPr>
        <w:t>Sight Plotter.</w:t>
      </w:r>
    </w:p>
    <w:p w14:paraId="23E279C2" w14:textId="6AEF74B9" w:rsidR="00C07D22" w:rsidRDefault="00B84664" w:rsidP="002E5D4D">
      <w:pPr>
        <w:spacing w:after="0"/>
      </w:pPr>
      <w:r>
        <w:t xml:space="preserve">When you add a sight to the sight log, a chart is drawn showing that </w:t>
      </w:r>
      <w:r w:rsidR="00834415">
        <w:t xml:space="preserve">line of position, </w:t>
      </w:r>
      <w:r w:rsidR="0006103A">
        <w:t xml:space="preserve">together with </w:t>
      </w:r>
      <w:r w:rsidR="00374F87">
        <w:t xml:space="preserve">all other </w:t>
      </w:r>
      <w:r w:rsidR="0006103A">
        <w:t>LoP’s</w:t>
      </w:r>
      <w:r w:rsidR="00711482">
        <w:t xml:space="preserve"> in the Sight Log</w:t>
      </w:r>
      <w:r w:rsidR="00BB3184">
        <w:t>, all advanced to the time of the fix</w:t>
      </w:r>
      <w:r w:rsidR="0006103A">
        <w:t>.</w:t>
      </w:r>
      <w:r w:rsidR="00082305">
        <w:t xml:space="preserve"> </w:t>
      </w:r>
      <w:r w:rsidR="00B027AE">
        <w:t xml:space="preserve">The centre of the chart is the advanced latitude and longitude of the </w:t>
      </w:r>
      <w:r w:rsidR="007C2120" w:rsidRPr="007C2120">
        <w:rPr>
          <w:u w:val="single"/>
        </w:rPr>
        <w:t>last added</w:t>
      </w:r>
      <w:r w:rsidR="007C2120">
        <w:t xml:space="preserve"> LoP. The scale of the chart (which we express as chart width in nautical miles)</w:t>
      </w:r>
      <w:r w:rsidR="00F14A29">
        <w:t xml:space="preserve"> is such that all LoP’s will be shown</w:t>
      </w:r>
      <w:r w:rsidR="00022E98">
        <w:t xml:space="preserve"> (with a maximum of 600nm).</w:t>
      </w:r>
      <w:r w:rsidR="00A61D3C">
        <w:t xml:space="preserve"> </w:t>
      </w:r>
      <w:r w:rsidR="00BA5949">
        <w:t xml:space="preserve">Hovering your mouse over </w:t>
      </w:r>
      <w:r w:rsidR="00BA5949" w:rsidRPr="00A85FF7">
        <w:rPr>
          <w:u w:val="single"/>
        </w:rPr>
        <w:t>th</w:t>
      </w:r>
      <w:r w:rsidR="00A85FF7" w:rsidRPr="00A85FF7">
        <w:rPr>
          <w:u w:val="single"/>
        </w:rPr>
        <w:t>is</w:t>
      </w:r>
      <w:r w:rsidR="00BA5949">
        <w:t xml:space="preserve"> chart will display the coordinates of the mouse position.</w:t>
      </w:r>
      <w:r w:rsidR="00154775">
        <w:t xml:space="preserve"> </w:t>
      </w:r>
      <w:r w:rsidR="00CE2D6B">
        <w:t>Please regard t</w:t>
      </w:r>
      <w:r w:rsidR="00154775">
        <w:t>his ‘Astron</w:t>
      </w:r>
      <w:r w:rsidR="00CE2D6B">
        <w:t xml:space="preserve">’ chart as the primary chart because the Google </w:t>
      </w:r>
      <w:r w:rsidR="00F045BB">
        <w:t>Map (see below) only works when you are online.</w:t>
      </w:r>
    </w:p>
    <w:p w14:paraId="5F63CA2D" w14:textId="124FF997" w:rsidR="009A2732" w:rsidRDefault="009A2732" w:rsidP="002E5D4D">
      <w:pPr>
        <w:spacing w:after="0"/>
      </w:pPr>
    </w:p>
    <w:p w14:paraId="6215DA73" w14:textId="3B66AB01" w:rsidR="009A2732" w:rsidRDefault="009A2732" w:rsidP="002E5D4D">
      <w:pPr>
        <w:spacing w:after="0"/>
      </w:pPr>
      <w:r>
        <w:t xml:space="preserve">You can </w:t>
      </w:r>
      <w:r w:rsidRPr="0029465A">
        <w:rPr>
          <w:b/>
        </w:rPr>
        <w:t>change the chart</w:t>
      </w:r>
      <w:r w:rsidRPr="00FB3E0E">
        <w:rPr>
          <w:b/>
        </w:rPr>
        <w:t xml:space="preserve"> centre</w:t>
      </w:r>
      <w:r>
        <w:t xml:space="preserve"> by a single mouse click at the desired new </w:t>
      </w:r>
      <w:r w:rsidR="00623790">
        <w:t>centre</w:t>
      </w:r>
      <w:r>
        <w:t>.</w:t>
      </w:r>
      <w:r w:rsidR="00FB3E0E">
        <w:t xml:space="preserve"> Y</w:t>
      </w:r>
      <w:r w:rsidR="00CD68B5">
        <w:t>o</w:t>
      </w:r>
      <w:r>
        <w:t xml:space="preserve">u can </w:t>
      </w:r>
      <w:r w:rsidRPr="0029465A">
        <w:rPr>
          <w:b/>
        </w:rPr>
        <w:t>change the cha</w:t>
      </w:r>
      <w:r w:rsidRPr="00FB3E0E">
        <w:rPr>
          <w:b/>
        </w:rPr>
        <w:t>rt width</w:t>
      </w:r>
      <w:r w:rsidR="009E1120">
        <w:t xml:space="preserve"> by </w:t>
      </w:r>
      <w:r w:rsidR="007F0D87">
        <w:t xml:space="preserve">preset amounts </w:t>
      </w:r>
      <w:r w:rsidR="009E1120">
        <w:t xml:space="preserve">using the </w:t>
      </w:r>
      <w:r w:rsidR="003771FA">
        <w:t>width</w:t>
      </w:r>
      <w:r w:rsidR="009E1120">
        <w:t xml:space="preserve"> selector</w:t>
      </w:r>
      <w:r w:rsidR="00C02DFA">
        <w:t xml:space="preserve">. </w:t>
      </w:r>
      <w:r w:rsidR="009F37E7">
        <w:t>Changed values</w:t>
      </w:r>
      <w:r w:rsidR="001C4CDF">
        <w:t xml:space="preserve"> will remain until you change them again</w:t>
      </w:r>
      <w:r w:rsidR="001926B0">
        <w:t xml:space="preserve">, </w:t>
      </w:r>
      <w:r w:rsidR="001C4CDF">
        <w:t xml:space="preserve">add a new </w:t>
      </w:r>
      <w:r w:rsidR="00B21E40">
        <w:t>sight</w:t>
      </w:r>
      <w:r w:rsidR="001926B0">
        <w:t xml:space="preserve"> or exit Astron.</w:t>
      </w:r>
      <w:r w:rsidR="00854A86">
        <w:t xml:space="preserve"> Once you have clicked on th</w:t>
      </w:r>
      <w:r w:rsidR="00A85FF7">
        <w:t>is</w:t>
      </w:r>
      <w:r w:rsidR="00854A86">
        <w:t xml:space="preserve"> chart, you can also use the </w:t>
      </w:r>
      <w:r w:rsidR="00471101">
        <w:t xml:space="preserve">“P” key </w:t>
      </w:r>
      <w:r w:rsidR="00D450B3">
        <w:t xml:space="preserve">(“P for PLUS”) </w:t>
      </w:r>
      <w:r w:rsidR="00471101">
        <w:t xml:space="preserve">to </w:t>
      </w:r>
      <w:r w:rsidR="00203DDD">
        <w:t>increase the chart width</w:t>
      </w:r>
      <w:r w:rsidR="00BC2E27">
        <w:t xml:space="preserve"> or “M” key </w:t>
      </w:r>
      <w:r w:rsidR="00D450B3">
        <w:t xml:space="preserve">(“M for MINUS”) </w:t>
      </w:r>
      <w:r w:rsidR="00BC2E27">
        <w:t xml:space="preserve">to decrease </w:t>
      </w:r>
      <w:r w:rsidR="00D450B3">
        <w:t>it</w:t>
      </w:r>
      <w:r w:rsidR="0086349E">
        <w:t xml:space="preserve">. </w:t>
      </w:r>
      <w:r w:rsidR="0086349E" w:rsidRPr="0086349E">
        <w:t>(We wanted to use + and – keys, active throughout the page, but have not yet succeeded in finding a way that works with all popular browsers.)</w:t>
      </w:r>
    </w:p>
    <w:p w14:paraId="196DFA28" w14:textId="2B22A1D4" w:rsidR="00103CDC" w:rsidRDefault="00103CDC" w:rsidP="002E5D4D">
      <w:pPr>
        <w:spacing w:after="0"/>
      </w:pPr>
    </w:p>
    <w:p w14:paraId="6AA71EED" w14:textId="326C1705" w:rsidR="00103CDC" w:rsidRDefault="00103CDC" w:rsidP="002E5D4D">
      <w:pPr>
        <w:spacing w:after="0"/>
        <w:rPr>
          <w:b/>
        </w:rPr>
      </w:pPr>
      <w:r w:rsidRPr="00FE6BB9">
        <w:rPr>
          <w:b/>
        </w:rPr>
        <w:t xml:space="preserve">PART 4. </w:t>
      </w:r>
      <w:r w:rsidR="00FE6BB9" w:rsidRPr="00FE6BB9">
        <w:rPr>
          <w:b/>
        </w:rPr>
        <w:t>Google</w:t>
      </w:r>
      <w:r w:rsidR="00946D38">
        <w:rPr>
          <w:b/>
        </w:rPr>
        <w:t xml:space="preserve"> Sight Plotter</w:t>
      </w:r>
      <w:r w:rsidR="00FE6BB9" w:rsidRPr="00FE6BB9">
        <w:rPr>
          <w:b/>
        </w:rPr>
        <w:t>.</w:t>
      </w:r>
    </w:p>
    <w:p w14:paraId="296CA30F" w14:textId="0A8464A6" w:rsidR="00946D38" w:rsidRDefault="00294D50" w:rsidP="002E5D4D">
      <w:pPr>
        <w:spacing w:after="0"/>
      </w:pPr>
      <w:r w:rsidRPr="002C58DF">
        <w:t>If you are online, a similar chart using Google Maps is also displayed</w:t>
      </w:r>
      <w:r w:rsidR="007E3644" w:rsidRPr="002C58DF">
        <w:t xml:space="preserve"> below the </w:t>
      </w:r>
      <w:r w:rsidR="00946D38">
        <w:t xml:space="preserve">Astron </w:t>
      </w:r>
      <w:r w:rsidR="007E3644" w:rsidRPr="002C58DF">
        <w:t xml:space="preserve">Sight Plotter. </w:t>
      </w:r>
      <w:r w:rsidR="00EE5BB2" w:rsidRPr="002C58DF">
        <w:t xml:space="preserve">The chart centre is the same, but the scale (and hence coverage) is </w:t>
      </w:r>
      <w:r w:rsidR="00EE5BB2" w:rsidRPr="008F1DC4">
        <w:rPr>
          <w:u w:val="single"/>
        </w:rPr>
        <w:t>only approximately</w:t>
      </w:r>
      <w:r w:rsidR="002C58DF" w:rsidRPr="002C58DF">
        <w:t xml:space="preserve"> the same</w:t>
      </w:r>
      <w:r w:rsidR="007E7353">
        <w:t xml:space="preserve"> and the projection is different.</w:t>
      </w:r>
      <w:r w:rsidR="002C58DF" w:rsidRPr="002C58DF">
        <w:t xml:space="preserve"> </w:t>
      </w:r>
      <w:r w:rsidR="002C58DF">
        <w:t xml:space="preserve">You can zoom and move the Google map with </w:t>
      </w:r>
      <w:r w:rsidR="00677CCC">
        <w:t xml:space="preserve">mouse or </w:t>
      </w:r>
      <w:r w:rsidR="002C58DF">
        <w:t xml:space="preserve">the usual </w:t>
      </w:r>
      <w:r w:rsidR="00677CCC">
        <w:t>pinc</w:t>
      </w:r>
      <w:r w:rsidR="00CA0FB3">
        <w:t>h</w:t>
      </w:r>
      <w:r w:rsidR="00677CCC">
        <w:t xml:space="preserve"> gestures</w:t>
      </w:r>
      <w:r w:rsidR="00D75804">
        <w:t xml:space="preserve"> – these do not affect</w:t>
      </w:r>
      <w:r w:rsidR="00946D38">
        <w:t xml:space="preserve"> the Astron Sight Plotter. </w:t>
      </w:r>
      <w:r w:rsidR="0014112E">
        <w:t>(</w:t>
      </w:r>
      <w:r w:rsidR="00946D38">
        <w:t>Ho</w:t>
      </w:r>
      <w:r w:rsidR="0014112E">
        <w:t xml:space="preserve">wever, changing the Astron </w:t>
      </w:r>
      <w:r w:rsidR="001A329A">
        <w:t xml:space="preserve">scale or centre </w:t>
      </w:r>
      <w:r w:rsidR="00B12F94">
        <w:t xml:space="preserve">resets the </w:t>
      </w:r>
      <w:r w:rsidR="001A329A">
        <w:t>Google Map</w:t>
      </w:r>
      <w:r w:rsidR="00B12F94">
        <w:t xml:space="preserve"> accordingly</w:t>
      </w:r>
      <w:r w:rsidR="001A329A">
        <w:t>.)</w:t>
      </w:r>
    </w:p>
    <w:p w14:paraId="012171E8" w14:textId="77777777" w:rsidR="00946D38" w:rsidRDefault="00946D38" w:rsidP="002E5D4D">
      <w:pPr>
        <w:spacing w:after="0"/>
      </w:pPr>
    </w:p>
    <w:p w14:paraId="2C12409C" w14:textId="47B836F7" w:rsidR="001A0BDE" w:rsidRPr="002C58DF" w:rsidRDefault="001A0BDE" w:rsidP="002E5D4D">
      <w:pPr>
        <w:spacing w:after="0"/>
      </w:pPr>
      <w:r w:rsidRPr="002C58DF">
        <w:t>Notes</w:t>
      </w:r>
      <w:r w:rsidR="00EA3211" w:rsidRPr="002C58DF">
        <w:t>.</w:t>
      </w:r>
    </w:p>
    <w:p w14:paraId="3C625D5E" w14:textId="661A0712" w:rsidR="00EA3211" w:rsidRDefault="00EA3211" w:rsidP="002E5D4D">
      <w:pPr>
        <w:spacing w:after="0"/>
      </w:pPr>
      <w:r w:rsidRPr="002C58DF">
        <w:t>1. Times are displayed in the time input mode (GMT or Ship’s Time) that is selected on the Home page. If</w:t>
      </w:r>
      <w:r w:rsidR="0099531E" w:rsidRPr="002C58DF">
        <w:t>, having added</w:t>
      </w:r>
      <w:r w:rsidR="0099531E">
        <w:t xml:space="preserve"> a </w:t>
      </w:r>
      <w:r w:rsidR="00567F9B">
        <w:t>sight</w:t>
      </w:r>
      <w:r w:rsidR="0099531E">
        <w:t xml:space="preserve"> to the Sight Log, you </w:t>
      </w:r>
      <w:r w:rsidR="0052566B">
        <w:t xml:space="preserve">then </w:t>
      </w:r>
      <w:r w:rsidR="0099531E">
        <w:t xml:space="preserve">change </w:t>
      </w:r>
      <w:r w:rsidR="0052566B">
        <w:t>the Time Input Mode, Time Zone or Daylight Saving Time</w:t>
      </w:r>
      <w:r w:rsidR="002F60C9">
        <w:t xml:space="preserve"> before adding a further sight, the Sight Log will </w:t>
      </w:r>
      <w:r w:rsidR="00B1459D">
        <w:t xml:space="preserve">adjust the </w:t>
      </w:r>
      <w:r w:rsidR="00B1459D" w:rsidRPr="00216C0F">
        <w:rPr>
          <w:u w:val="single"/>
        </w:rPr>
        <w:t>displayed</w:t>
      </w:r>
      <w:r w:rsidR="00B1459D">
        <w:t xml:space="preserve"> time</w:t>
      </w:r>
      <w:r w:rsidR="00BF69A0">
        <w:t>s</w:t>
      </w:r>
      <w:r w:rsidR="00B1459D">
        <w:t xml:space="preserve"> of </w:t>
      </w:r>
      <w:r w:rsidR="007D1C27">
        <w:t>all</w:t>
      </w:r>
      <w:r w:rsidR="00B1459D">
        <w:t xml:space="preserve"> sight</w:t>
      </w:r>
      <w:r w:rsidR="007D1C27">
        <w:t>s</w:t>
      </w:r>
      <w:r w:rsidR="00B1459D">
        <w:t xml:space="preserve"> to what </w:t>
      </w:r>
      <w:r w:rsidR="007D1C27">
        <w:t xml:space="preserve">they </w:t>
      </w:r>
      <w:r w:rsidR="00B1459D">
        <w:t>would have been if the</w:t>
      </w:r>
      <w:r w:rsidR="007D1C27">
        <w:t>y</w:t>
      </w:r>
      <w:r w:rsidR="00B1459D">
        <w:t xml:space="preserve"> had been taken with the c</w:t>
      </w:r>
      <w:r w:rsidR="0061606C">
        <w:t>hanged</w:t>
      </w:r>
      <w:r w:rsidR="00B1459D">
        <w:t xml:space="preserve"> </w:t>
      </w:r>
      <w:r w:rsidR="00C5320C">
        <w:t xml:space="preserve">time </w:t>
      </w:r>
      <w:r w:rsidR="00B1459D">
        <w:t>settings.</w:t>
      </w:r>
    </w:p>
    <w:p w14:paraId="0958CEA1" w14:textId="45E44BEA" w:rsidR="0037423B" w:rsidRDefault="0037423B" w:rsidP="002E5D4D">
      <w:pPr>
        <w:spacing w:after="0"/>
      </w:pPr>
      <w:r>
        <w:t xml:space="preserve">2. </w:t>
      </w:r>
      <w:r w:rsidR="00734DEA">
        <w:t xml:space="preserve">The </w:t>
      </w:r>
      <w:r w:rsidR="007F0BE7">
        <w:t xml:space="preserve">Astron </w:t>
      </w:r>
      <w:r w:rsidR="00734DEA">
        <w:t>chart projection is azimuthal equidistant</w:t>
      </w:r>
      <w:r w:rsidR="00D84531">
        <w:t>, orientated to</w:t>
      </w:r>
      <w:r w:rsidR="009E105E">
        <w:t xml:space="preserve"> </w:t>
      </w:r>
      <w:r w:rsidR="00D84531">
        <w:t xml:space="preserve">True North </w:t>
      </w:r>
      <w:r w:rsidR="00117214">
        <w:t xml:space="preserve">and </w:t>
      </w:r>
      <w:r w:rsidR="00770DF7">
        <w:t xml:space="preserve">using </w:t>
      </w:r>
      <w:r w:rsidR="0010694B">
        <w:t>the currently chosen chart centre</w:t>
      </w:r>
      <w:r w:rsidR="00117214">
        <w:t xml:space="preserve"> as reference datum.</w:t>
      </w:r>
      <w:r w:rsidR="009E105E">
        <w:t xml:space="preserve"> </w:t>
      </w:r>
      <w:r w:rsidR="00732B00">
        <w:t xml:space="preserve">We </w:t>
      </w:r>
      <w:r w:rsidR="00241EEB">
        <w:t>use</w:t>
      </w:r>
      <w:r w:rsidR="00560489">
        <w:t xml:space="preserve"> </w:t>
      </w:r>
      <w:r w:rsidR="00732B00">
        <w:t>this p</w:t>
      </w:r>
      <w:r w:rsidR="00241EEB">
        <w:t>r</w:t>
      </w:r>
      <w:r w:rsidR="00732B00">
        <w:t xml:space="preserve">ojection so that </w:t>
      </w:r>
      <w:r w:rsidR="00560489">
        <w:t>g</w:t>
      </w:r>
      <w:r w:rsidR="003C5538">
        <w:t>reat circles passing through the chart centre are straight lines</w:t>
      </w:r>
      <w:r w:rsidR="006C5415">
        <w:t>.</w:t>
      </w:r>
      <w:r w:rsidR="009D73A2">
        <w:t xml:space="preserve"> </w:t>
      </w:r>
      <w:r w:rsidR="00506AFA">
        <w:t>For maximum accuracy, recentre the chart on your fix position.</w:t>
      </w:r>
      <w:r w:rsidR="007F0BE7">
        <w:t xml:space="preserve"> (Google M</w:t>
      </w:r>
      <w:r w:rsidR="00B32B2C">
        <w:t>ap projection is spherical Mercator.)</w:t>
      </w:r>
    </w:p>
    <w:p w14:paraId="70CC022F" w14:textId="0723F911" w:rsidR="00FF3CBE" w:rsidRDefault="00D54ED4" w:rsidP="002E5D4D">
      <w:pPr>
        <w:spacing w:after="0"/>
      </w:pPr>
      <w:r>
        <w:t xml:space="preserve">3. </w:t>
      </w:r>
      <w:r w:rsidR="00635C2A">
        <w:t>When advancing</w:t>
      </w:r>
      <w:r w:rsidR="00D5211C">
        <w:t xml:space="preserve"> Assumed Positions, </w:t>
      </w:r>
      <w:r w:rsidR="00635C2A">
        <w:t xml:space="preserve">Astron </w:t>
      </w:r>
      <w:r w:rsidR="00BF2BEF">
        <w:t>assumes you are sailing a r</w:t>
      </w:r>
      <w:r w:rsidR="00956E34">
        <w:t xml:space="preserve">humb line </w:t>
      </w:r>
      <w:r w:rsidR="00021FBA">
        <w:t>if your Assumed Latitude is below 60</w:t>
      </w:r>
      <w:r w:rsidR="00266F7A" w:rsidRPr="00CB7511">
        <w:rPr>
          <w:lang w:eastAsia="en-GB"/>
        </w:rPr>
        <w:t>°</w:t>
      </w:r>
      <w:r w:rsidR="007B0D74">
        <w:rPr>
          <w:lang w:eastAsia="en-GB"/>
        </w:rPr>
        <w:t>. I</w:t>
      </w:r>
      <w:r w:rsidR="008214C1">
        <w:t>n high</w:t>
      </w:r>
      <w:r w:rsidR="007B0D74">
        <w:t>er</w:t>
      </w:r>
      <w:r w:rsidR="008214C1">
        <w:t xml:space="preserve"> latitudes</w:t>
      </w:r>
      <w:r w:rsidR="007B0D74">
        <w:t xml:space="preserve">, </w:t>
      </w:r>
      <w:r w:rsidR="008214C1">
        <w:t xml:space="preserve">Astron assumes that </w:t>
      </w:r>
      <w:r w:rsidR="005221E7">
        <w:t>you are sailing a great circle with the</w:t>
      </w:r>
      <w:r w:rsidR="00215029">
        <w:t xml:space="preserve"> entered COG being the COG</w:t>
      </w:r>
      <w:r w:rsidR="008D0516">
        <w:t xml:space="preserve"> at the time of the sight</w:t>
      </w:r>
      <w:r w:rsidR="00FF3CBE">
        <w:t>.</w:t>
      </w:r>
    </w:p>
    <w:p w14:paraId="1811FFA9" w14:textId="44B863BD" w:rsidR="00D54ED4" w:rsidRDefault="00FF3CBE" w:rsidP="002E5D4D">
      <w:pPr>
        <w:spacing w:after="0"/>
      </w:pPr>
      <w:r>
        <w:t xml:space="preserve">4. </w:t>
      </w:r>
      <w:r w:rsidR="000A5F9B">
        <w:t>T</w:t>
      </w:r>
      <w:r w:rsidR="003C308D">
        <w:t xml:space="preserve">he </w:t>
      </w:r>
      <w:r w:rsidR="00440BF5">
        <w:t xml:space="preserve">azimuth/intercept </w:t>
      </w:r>
      <w:r w:rsidR="005B586D">
        <w:t xml:space="preserve">offset of the </w:t>
      </w:r>
      <w:r w:rsidR="003C308D">
        <w:t xml:space="preserve">LoP from the </w:t>
      </w:r>
      <w:r w:rsidR="00E61664">
        <w:t xml:space="preserve">advanced </w:t>
      </w:r>
      <w:r w:rsidR="00F12939">
        <w:t>Assumed Position</w:t>
      </w:r>
      <w:r w:rsidR="000A5F9B">
        <w:t xml:space="preserve"> is </w:t>
      </w:r>
      <w:r w:rsidR="005B586D">
        <w:t xml:space="preserve">calculated as a </w:t>
      </w:r>
      <w:r w:rsidR="003C308D">
        <w:t>great circle</w:t>
      </w:r>
      <w:r w:rsidR="005B586D">
        <w:t>.</w:t>
      </w:r>
      <w:r w:rsidR="003C308D">
        <w:t xml:space="preserve"> </w:t>
      </w:r>
      <w:r w:rsidR="00917A76">
        <w:t>This is mathematically correct, though tradi</w:t>
      </w:r>
      <w:r w:rsidR="004550B5">
        <w:t>tional plotting methods usually assume a rhumb line.</w:t>
      </w:r>
    </w:p>
    <w:p w14:paraId="423EA572" w14:textId="575C32B9" w:rsidR="00945DB8" w:rsidRDefault="009A0D7B" w:rsidP="002E5D4D">
      <w:pPr>
        <w:spacing w:after="0"/>
      </w:pPr>
      <w:r>
        <w:t>5</w:t>
      </w:r>
      <w:r w:rsidR="00945DB8">
        <w:t xml:space="preserve">. </w:t>
      </w:r>
      <w:r w:rsidR="0001121B">
        <w:t>LoP’s are</w:t>
      </w:r>
      <w:r w:rsidR="00610DC7">
        <w:t xml:space="preserve"> </w:t>
      </w:r>
      <w:r w:rsidR="008C6FB8">
        <w:t xml:space="preserve">in fact </w:t>
      </w:r>
      <w:r w:rsidR="00610DC7">
        <w:t>circles</w:t>
      </w:r>
      <w:r w:rsidR="0072081F">
        <w:t xml:space="preserve"> centered on the (advanced) geographical position of the body.</w:t>
      </w:r>
      <w:r w:rsidR="001E3393">
        <w:t xml:space="preserve"> This </w:t>
      </w:r>
      <w:r w:rsidR="006F62CE">
        <w:t xml:space="preserve">can be seen at larger chart width settings or with high altitude sights. </w:t>
      </w:r>
      <w:r w:rsidR="005D446B">
        <w:t xml:space="preserve">Traditional plotting methods usually assume </w:t>
      </w:r>
      <w:r w:rsidR="005C495B">
        <w:t xml:space="preserve">the LoP is a </w:t>
      </w:r>
      <w:r w:rsidR="00581972">
        <w:t>‘</w:t>
      </w:r>
      <w:r w:rsidR="005C495B">
        <w:t>straight</w:t>
      </w:r>
      <w:r w:rsidR="00581972">
        <w:t>’</w:t>
      </w:r>
      <w:r w:rsidR="005C495B">
        <w:t xml:space="preserve"> line with restriction</w:t>
      </w:r>
      <w:r w:rsidR="00BB2D1C">
        <w:t>s</w:t>
      </w:r>
      <w:r w:rsidR="005C495B">
        <w:t xml:space="preserve"> on high altitude sights.</w:t>
      </w:r>
    </w:p>
    <w:p w14:paraId="4DA0E4D9" w14:textId="189FBACD" w:rsidR="00274A77" w:rsidRDefault="0051658D" w:rsidP="002E5D4D">
      <w:pPr>
        <w:spacing w:after="0"/>
      </w:pPr>
      <w:r>
        <w:t>6. Large chart widths</w:t>
      </w:r>
      <w:r w:rsidR="00074BF7">
        <w:t xml:space="preserve"> show </w:t>
      </w:r>
      <w:r w:rsidR="005A25C0">
        <w:t xml:space="preserve">more of the </w:t>
      </w:r>
      <w:r w:rsidR="00C57F7A">
        <w:t xml:space="preserve">equal altitude circles for each body. These </w:t>
      </w:r>
      <w:r w:rsidR="006F24B4">
        <w:t xml:space="preserve">vary from </w:t>
      </w:r>
      <w:r w:rsidR="00275E05">
        <w:t xml:space="preserve">geometric </w:t>
      </w:r>
      <w:r w:rsidR="006F24B4">
        <w:t xml:space="preserve">circles </w:t>
      </w:r>
      <w:r w:rsidR="00542989">
        <w:t xml:space="preserve">in accordance with </w:t>
      </w:r>
      <w:r w:rsidR="006F24B4">
        <w:t xml:space="preserve">the </w:t>
      </w:r>
      <w:r w:rsidR="001E1B3C">
        <w:t xml:space="preserve">chart </w:t>
      </w:r>
      <w:r w:rsidR="006F24B4">
        <w:t>projection</w:t>
      </w:r>
      <w:r w:rsidR="001E1B3C">
        <w:t>s</w:t>
      </w:r>
      <w:r w:rsidR="006F24B4">
        <w:t>.</w:t>
      </w:r>
    </w:p>
    <w:p w14:paraId="3C0865E1" w14:textId="2CDB9F95" w:rsidR="0057576D" w:rsidRPr="0057576D" w:rsidRDefault="0051658D" w:rsidP="0057576D">
      <w:r>
        <w:t>7</w:t>
      </w:r>
      <w:r w:rsidR="0057576D" w:rsidRPr="0057576D">
        <w:t xml:space="preserve">. </w:t>
      </w:r>
      <w:r w:rsidR="0057576D">
        <w:t xml:space="preserve">If you change the values of </w:t>
      </w:r>
      <w:r w:rsidR="0057576D" w:rsidRPr="0057576D">
        <w:t xml:space="preserve">COG </w:t>
      </w:r>
      <w:r w:rsidR="0057576D">
        <w:t xml:space="preserve">or </w:t>
      </w:r>
      <w:r w:rsidR="0057576D" w:rsidRPr="0057576D">
        <w:t>SOG</w:t>
      </w:r>
      <w:r w:rsidR="0057576D">
        <w:t xml:space="preserve">, </w:t>
      </w:r>
      <w:r w:rsidR="0057576D" w:rsidRPr="0057576D">
        <w:t>the</w:t>
      </w:r>
      <w:r w:rsidR="00812358">
        <w:t>y will also change</w:t>
      </w:r>
      <w:r w:rsidR="0057576D" w:rsidRPr="0057576D">
        <w:t xml:space="preserve"> in the Meridian Passage utility.</w:t>
      </w:r>
    </w:p>
    <w:p w14:paraId="7AC0179F" w14:textId="77777777" w:rsidR="001903A4" w:rsidRPr="00635798" w:rsidRDefault="001903A4" w:rsidP="002E5D4D">
      <w:pPr>
        <w:spacing w:after="0"/>
      </w:pPr>
    </w:p>
    <w:p w14:paraId="5B0A726E" w14:textId="77777777" w:rsidR="00983DA3" w:rsidRDefault="00983DA3">
      <w:pPr>
        <w:rPr>
          <w:rFonts w:eastAsia="Times New Roman" w:cstheme="majorBidi"/>
          <w:b/>
          <w:sz w:val="26"/>
          <w:szCs w:val="26"/>
          <w:lang w:eastAsia="en-GB"/>
        </w:rPr>
      </w:pPr>
      <w:r>
        <w:rPr>
          <w:rFonts w:eastAsia="Times New Roman"/>
          <w:lang w:eastAsia="en-GB"/>
        </w:rPr>
        <w:br w:type="page"/>
      </w:r>
    </w:p>
    <w:p w14:paraId="6A35AA63" w14:textId="07EFA5F1" w:rsidR="005B62F7" w:rsidRDefault="004369A7" w:rsidP="0055188B">
      <w:pPr>
        <w:pStyle w:val="Heading2"/>
        <w:spacing w:after="0"/>
        <w:rPr>
          <w:rFonts w:eastAsia="Times New Roman"/>
          <w:color w:val="70AD47" w:themeColor="accent6"/>
          <w:lang w:eastAsia="en-GB"/>
        </w:rPr>
      </w:pPr>
      <w:bookmarkStart w:id="22" w:name="_Toc527228260"/>
      <w:r w:rsidRPr="007D3669">
        <w:rPr>
          <w:rFonts w:eastAsia="Times New Roman"/>
          <w:color w:val="70AD47" w:themeColor="accent6"/>
          <w:lang w:eastAsia="en-GB"/>
        </w:rPr>
        <w:t>12</w:t>
      </w:r>
      <w:r w:rsidR="00983DA3" w:rsidRPr="007D3669">
        <w:rPr>
          <w:rFonts w:eastAsia="Times New Roman"/>
          <w:color w:val="70AD47" w:themeColor="accent6"/>
          <w:lang w:eastAsia="en-GB"/>
        </w:rPr>
        <w:t>B</w:t>
      </w:r>
      <w:r w:rsidRPr="007D3669">
        <w:rPr>
          <w:rFonts w:eastAsia="Times New Roman"/>
          <w:color w:val="70AD47" w:themeColor="accent6"/>
          <w:lang w:eastAsia="en-GB"/>
        </w:rPr>
        <w:t xml:space="preserve">. </w:t>
      </w:r>
      <w:r w:rsidR="00D82AA7">
        <w:rPr>
          <w:rFonts w:eastAsia="Times New Roman"/>
          <w:color w:val="70AD47" w:themeColor="accent6"/>
          <w:lang w:eastAsia="en-GB"/>
        </w:rPr>
        <w:t xml:space="preserve">(V1.15) </w:t>
      </w:r>
      <w:r w:rsidR="002B13B2" w:rsidRPr="007D3669">
        <w:rPr>
          <w:rFonts w:eastAsia="Times New Roman"/>
          <w:color w:val="70AD47" w:themeColor="accent6"/>
          <w:lang w:eastAsia="en-GB"/>
        </w:rPr>
        <w:t>ADVANCE</w:t>
      </w:r>
      <w:r w:rsidR="00425937" w:rsidRPr="007D3669">
        <w:rPr>
          <w:rFonts w:eastAsia="Times New Roman"/>
          <w:color w:val="70AD47" w:themeColor="accent6"/>
          <w:lang w:eastAsia="en-GB"/>
        </w:rPr>
        <w:t xml:space="preserve"> </w:t>
      </w:r>
      <w:r w:rsidR="005B62F7" w:rsidRPr="007D3669">
        <w:rPr>
          <w:rFonts w:eastAsia="Times New Roman"/>
          <w:color w:val="70AD47" w:themeColor="accent6"/>
          <w:lang w:eastAsia="en-GB"/>
        </w:rPr>
        <w:t>LINE</w:t>
      </w:r>
      <w:r w:rsidR="00425937" w:rsidRPr="007D3669">
        <w:rPr>
          <w:rFonts w:eastAsia="Times New Roman"/>
          <w:color w:val="70AD47" w:themeColor="accent6"/>
          <w:lang w:eastAsia="en-GB"/>
        </w:rPr>
        <w:t xml:space="preserve"> OF POSITION</w:t>
      </w:r>
      <w:r w:rsidR="001C46BA" w:rsidRPr="007D3669">
        <w:rPr>
          <w:rFonts w:eastAsia="Times New Roman"/>
          <w:color w:val="70AD47" w:themeColor="accent6"/>
          <w:lang w:eastAsia="en-GB"/>
        </w:rPr>
        <w:t>.</w:t>
      </w:r>
      <w:bookmarkEnd w:id="22"/>
    </w:p>
    <w:p w14:paraId="1D6967FA" w14:textId="7AE6CB28" w:rsidR="007D3669" w:rsidRPr="00320B70" w:rsidRDefault="00A65E5E" w:rsidP="007D3669">
      <w:pPr>
        <w:rPr>
          <w:rStyle w:val="SecondaryhyperlinkChar"/>
          <w:u w:val="none"/>
          <w:lang w:eastAsia="en-GB"/>
        </w:rPr>
      </w:pPr>
      <w:r w:rsidRPr="00320B70">
        <w:rPr>
          <w:rStyle w:val="SecondaryhyperlinkChar"/>
          <w:u w:val="none"/>
        </w:rPr>
        <w:t>This utility has been replaced in V2.00 by the Sight Log and Sight Plotter</w:t>
      </w:r>
      <w:r w:rsidR="00320B70" w:rsidRPr="00320B70">
        <w:rPr>
          <w:rStyle w:val="SecondaryhyperlinkChar"/>
          <w:u w:val="none"/>
        </w:rPr>
        <w:t xml:space="preserve"> described in 12A. The following text only applies to Astron Version 1.15.</w:t>
      </w:r>
    </w:p>
    <w:p w14:paraId="47855214" w14:textId="5F5C78CD" w:rsidR="001E3DAD" w:rsidRDefault="004D20A0" w:rsidP="0055188B">
      <w:pPr>
        <w:spacing w:after="0"/>
        <w:rPr>
          <w:rStyle w:val="SecondaryhyperlinkChar"/>
          <w:u w:val="none"/>
        </w:rPr>
      </w:pPr>
      <w:r w:rsidRPr="00320B70">
        <w:rPr>
          <w:rStyle w:val="SecondaryhyperlinkChar"/>
          <w:u w:val="none"/>
        </w:rPr>
        <w:t>This utility</w:t>
      </w:r>
      <w:r w:rsidR="00BA25A3" w:rsidRPr="00320B70">
        <w:rPr>
          <w:rStyle w:val="SecondaryhyperlinkChar"/>
          <w:u w:val="none"/>
        </w:rPr>
        <w:t>, accessed using</w:t>
      </w:r>
      <w:r w:rsidR="00F53588" w:rsidRPr="00320B70">
        <w:rPr>
          <w:rStyle w:val="SecondaryhyperlinkChar"/>
          <w:u w:val="none"/>
        </w:rPr>
        <w:t xml:space="preserve"> the tab entitled “</w:t>
      </w:r>
      <w:r w:rsidR="00BA25A3" w:rsidRPr="00320B70">
        <w:rPr>
          <w:rStyle w:val="SecondaryhyperlinkChar"/>
          <w:u w:val="none"/>
        </w:rPr>
        <w:t>Advance LOP</w:t>
      </w:r>
      <w:r w:rsidR="00C3674D" w:rsidRPr="00320B70">
        <w:rPr>
          <w:rStyle w:val="SecondaryhyperlinkChar"/>
          <w:u w:val="none"/>
        </w:rPr>
        <w:t>”</w:t>
      </w:r>
      <w:r w:rsidR="00F53588" w:rsidRPr="00320B70">
        <w:rPr>
          <w:rStyle w:val="SecondaryhyperlinkChar"/>
          <w:u w:val="none"/>
        </w:rPr>
        <w:t xml:space="preserve"> (bottom of screen) </w:t>
      </w:r>
      <w:r w:rsidR="001C46BA" w:rsidRPr="00320B70">
        <w:rPr>
          <w:rStyle w:val="SecondaryhyperlinkChar"/>
          <w:u w:val="none"/>
        </w:rPr>
        <w:t xml:space="preserve">will </w:t>
      </w:r>
      <w:r w:rsidR="00C4485F" w:rsidRPr="00320B70">
        <w:rPr>
          <w:rStyle w:val="SecondaryhyperlinkChar"/>
          <w:u w:val="none"/>
        </w:rPr>
        <w:t>hopefully assist in plotting a fix from m</w:t>
      </w:r>
      <w:r w:rsidR="00AD2C1E" w:rsidRPr="00320B70">
        <w:rPr>
          <w:rStyle w:val="SecondaryhyperlinkChar"/>
          <w:u w:val="none"/>
        </w:rPr>
        <w:t xml:space="preserve">ultiple </w:t>
      </w:r>
      <w:r w:rsidR="00C4485F" w:rsidRPr="00320B70">
        <w:rPr>
          <w:rStyle w:val="SecondaryhyperlinkChar"/>
          <w:u w:val="none"/>
        </w:rPr>
        <w:t>observation</w:t>
      </w:r>
      <w:r w:rsidR="00AD2C1E" w:rsidRPr="00320B70">
        <w:rPr>
          <w:rStyle w:val="SecondaryhyperlinkChar"/>
          <w:u w:val="none"/>
        </w:rPr>
        <w:t>s</w:t>
      </w:r>
      <w:r w:rsidR="00C4485F" w:rsidRPr="00320B70">
        <w:rPr>
          <w:rStyle w:val="SecondaryhyperlinkChar"/>
          <w:u w:val="none"/>
        </w:rPr>
        <w:t xml:space="preserve"> whilst under way. It only works </w:t>
      </w:r>
      <w:r w:rsidR="00E819F1" w:rsidRPr="00320B70">
        <w:rPr>
          <w:rStyle w:val="SecondaryhyperlinkChar"/>
          <w:u w:val="none"/>
        </w:rPr>
        <w:t>if</w:t>
      </w:r>
      <w:r w:rsidR="00C4485F" w:rsidRPr="00320B70">
        <w:rPr>
          <w:rStyle w:val="SecondaryhyperlinkChar"/>
          <w:u w:val="none"/>
        </w:rPr>
        <w:t xml:space="preserve"> you choose a fix time that is </w:t>
      </w:r>
      <w:r w:rsidR="0081777B" w:rsidRPr="00320B70">
        <w:rPr>
          <w:rStyle w:val="SecondaryhyperlinkChar"/>
          <w:u w:val="none"/>
        </w:rPr>
        <w:t>equal to</w:t>
      </w:r>
      <w:r w:rsidR="006E7BC4" w:rsidRPr="00320B70">
        <w:rPr>
          <w:rStyle w:val="SecondaryhyperlinkChar"/>
          <w:u w:val="none"/>
        </w:rPr>
        <w:t>, or later than,</w:t>
      </w:r>
      <w:r w:rsidR="0081777B" w:rsidRPr="00320B70">
        <w:rPr>
          <w:rStyle w:val="SecondaryhyperlinkChar"/>
          <w:u w:val="none"/>
        </w:rPr>
        <w:t xml:space="preserve"> </w:t>
      </w:r>
      <w:r w:rsidR="000639AF" w:rsidRPr="00320B70">
        <w:rPr>
          <w:rStyle w:val="SecondaryhyperlinkChar"/>
          <w:u w:val="none"/>
        </w:rPr>
        <w:t xml:space="preserve">the time of the last </w:t>
      </w:r>
      <w:r w:rsidR="006966C0" w:rsidRPr="00320B70">
        <w:rPr>
          <w:rStyle w:val="SecondaryhyperlinkChar"/>
          <w:u w:val="none"/>
        </w:rPr>
        <w:t xml:space="preserve">of the </w:t>
      </w:r>
      <w:r w:rsidR="000639AF" w:rsidRPr="00320B70">
        <w:rPr>
          <w:rStyle w:val="SecondaryhyperlinkChar"/>
          <w:u w:val="none"/>
        </w:rPr>
        <w:t>observation</w:t>
      </w:r>
      <w:r w:rsidR="006966C0" w:rsidRPr="00320B70">
        <w:rPr>
          <w:rStyle w:val="SecondaryhyperlinkChar"/>
          <w:u w:val="none"/>
        </w:rPr>
        <w:t>s</w:t>
      </w:r>
      <w:r w:rsidR="006E7BC4" w:rsidRPr="00320B70">
        <w:rPr>
          <w:rStyle w:val="SecondaryhyperlinkChar"/>
          <w:u w:val="none"/>
        </w:rPr>
        <w:t>. Y</w:t>
      </w:r>
      <w:r w:rsidR="00DA192C" w:rsidRPr="00320B70">
        <w:rPr>
          <w:rStyle w:val="SecondaryhyperlinkChar"/>
          <w:u w:val="none"/>
        </w:rPr>
        <w:t>our COG and S</w:t>
      </w:r>
      <w:r w:rsidR="00C4485F" w:rsidRPr="00320B70">
        <w:rPr>
          <w:rStyle w:val="SecondaryhyperlinkChar"/>
          <w:u w:val="none"/>
        </w:rPr>
        <w:t xml:space="preserve">OG </w:t>
      </w:r>
      <w:r w:rsidR="006E7BC4" w:rsidRPr="00320B70">
        <w:rPr>
          <w:rStyle w:val="SecondaryhyperlinkChar"/>
          <w:u w:val="none"/>
        </w:rPr>
        <w:t xml:space="preserve">must be </w:t>
      </w:r>
      <w:r w:rsidR="00425937" w:rsidRPr="00320B70">
        <w:rPr>
          <w:rStyle w:val="SecondaryhyperlinkChar"/>
          <w:u w:val="none"/>
        </w:rPr>
        <w:t xml:space="preserve">constant throughout the </w:t>
      </w:r>
      <w:r w:rsidR="000639AF" w:rsidRPr="00320B70">
        <w:rPr>
          <w:rStyle w:val="SecondaryhyperlinkChar"/>
          <w:u w:val="none"/>
        </w:rPr>
        <w:t>period</w:t>
      </w:r>
      <w:r w:rsidR="001E3DAD" w:rsidRPr="00320B70">
        <w:rPr>
          <w:rStyle w:val="SecondaryhyperlinkChar"/>
          <w:u w:val="none"/>
        </w:rPr>
        <w:t>.</w:t>
      </w:r>
    </w:p>
    <w:p w14:paraId="79934BA7" w14:textId="77777777" w:rsidR="00320B70" w:rsidRPr="00320B70" w:rsidRDefault="00320B70" w:rsidP="0055188B">
      <w:pPr>
        <w:spacing w:after="0"/>
        <w:rPr>
          <w:rStyle w:val="SecondaryhyperlinkChar"/>
          <w:u w:val="none"/>
        </w:rPr>
      </w:pPr>
    </w:p>
    <w:p w14:paraId="68A4B551" w14:textId="22CA3730" w:rsidR="000639AF" w:rsidRDefault="000639AF"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 xml:space="preserve">For each </w:t>
      </w:r>
      <w:r w:rsidR="00691159" w:rsidRPr="00320B70">
        <w:rPr>
          <w:rStyle w:val="SecondaryhyperlinkChar"/>
          <w:u w:val="none"/>
        </w:rPr>
        <w:t xml:space="preserve">entered </w:t>
      </w:r>
      <w:r w:rsidRPr="00320B70">
        <w:rPr>
          <w:rStyle w:val="SecondaryhyperlinkChar"/>
          <w:u w:val="none"/>
        </w:rPr>
        <w:t>observation</w:t>
      </w:r>
      <w:r w:rsidR="00691159" w:rsidRPr="00320B70">
        <w:rPr>
          <w:rStyle w:val="SecondaryhyperlinkChar"/>
          <w:u w:val="none"/>
        </w:rPr>
        <w:t xml:space="preserve"> in turn</w:t>
      </w:r>
      <w:r w:rsidRPr="00320B70">
        <w:rPr>
          <w:rStyle w:val="SecondaryhyperlinkChar"/>
          <w:u w:val="none"/>
        </w:rPr>
        <w:t>, enter</w:t>
      </w:r>
      <w:r w:rsidR="006966C0" w:rsidRPr="00320B70">
        <w:rPr>
          <w:rStyle w:val="SecondaryhyperlinkChar"/>
          <w:u w:val="none"/>
        </w:rPr>
        <w:t xml:space="preserve"> (or check)</w:t>
      </w:r>
      <w:r w:rsidRPr="00320B70">
        <w:rPr>
          <w:rStyle w:val="SecondaryhyperlinkChar"/>
          <w:u w:val="none"/>
        </w:rPr>
        <w:t xml:space="preserve"> the chosen fix </w:t>
      </w:r>
      <w:r w:rsidR="00DC6888" w:rsidRPr="00320B70">
        <w:rPr>
          <w:rStyle w:val="SecondaryhyperlinkChar"/>
          <w:u w:val="none"/>
        </w:rPr>
        <w:t>time</w:t>
      </w:r>
      <w:r w:rsidR="006733A3" w:rsidRPr="00320B70">
        <w:rPr>
          <w:rStyle w:val="SecondaryhyperlinkChar"/>
          <w:u w:val="none"/>
        </w:rPr>
        <w:t xml:space="preserve">, </w:t>
      </w:r>
      <w:r w:rsidR="004D0D82" w:rsidRPr="00320B70">
        <w:rPr>
          <w:rStyle w:val="SecondaryhyperlinkChar"/>
          <w:u w:val="none"/>
        </w:rPr>
        <w:t xml:space="preserve">course over ground (COG) and </w:t>
      </w:r>
      <w:r w:rsidRPr="00320B70">
        <w:rPr>
          <w:rStyle w:val="SecondaryhyperlinkChar"/>
          <w:u w:val="none"/>
        </w:rPr>
        <w:t>speed over ground (SOG). Astron will display the distance that the line of position</w:t>
      </w:r>
      <w:r w:rsidR="001E1966" w:rsidRPr="00320B70">
        <w:rPr>
          <w:rStyle w:val="SecondaryhyperlinkChar"/>
          <w:u w:val="none"/>
        </w:rPr>
        <w:t xml:space="preserve"> (LOP)</w:t>
      </w:r>
      <w:r w:rsidRPr="00320B70">
        <w:rPr>
          <w:rStyle w:val="SecondaryhyperlinkChar"/>
          <w:u w:val="none"/>
        </w:rPr>
        <w:t xml:space="preserve"> from this observation needs to be advanced </w:t>
      </w:r>
      <w:r w:rsidR="006966C0" w:rsidRPr="00320B70">
        <w:rPr>
          <w:rStyle w:val="SecondaryhyperlinkChar"/>
          <w:u w:val="none"/>
        </w:rPr>
        <w:t>(</w:t>
      </w:r>
      <w:r w:rsidRPr="00320B70">
        <w:rPr>
          <w:rStyle w:val="SecondaryhyperlinkChar"/>
          <w:u w:val="none"/>
        </w:rPr>
        <w:t xml:space="preserve">in the direction of the COG) to </w:t>
      </w:r>
      <w:r w:rsidR="00903264" w:rsidRPr="00320B70">
        <w:rPr>
          <w:rStyle w:val="SecondaryhyperlinkChar"/>
          <w:u w:val="none"/>
        </w:rPr>
        <w:t>advance</w:t>
      </w:r>
      <w:r w:rsidRPr="00320B70">
        <w:rPr>
          <w:rStyle w:val="SecondaryhyperlinkChar"/>
          <w:u w:val="none"/>
        </w:rPr>
        <w:t xml:space="preserve"> the </w:t>
      </w:r>
      <w:r w:rsidR="00903264" w:rsidRPr="00320B70">
        <w:rPr>
          <w:rStyle w:val="SecondaryhyperlinkChar"/>
          <w:u w:val="none"/>
        </w:rPr>
        <w:t>LOP to</w:t>
      </w:r>
      <w:r w:rsidRPr="00320B70">
        <w:rPr>
          <w:rStyle w:val="SecondaryhyperlinkChar"/>
          <w:u w:val="none"/>
        </w:rPr>
        <w:t xml:space="preserve"> the fix time. Many navigators prefer to work this way, plotting both the LOP at the observation time and the advanced LOP at the fix time</w:t>
      </w:r>
      <w:r w:rsidR="006733A3" w:rsidRPr="00320B70">
        <w:rPr>
          <w:rStyle w:val="SecondaryhyperlinkChar"/>
          <w:u w:val="none"/>
        </w:rPr>
        <w:t>.</w:t>
      </w:r>
    </w:p>
    <w:p w14:paraId="42B3E71B" w14:textId="77777777" w:rsidR="00320B70" w:rsidRPr="00320B70" w:rsidRDefault="00320B70" w:rsidP="00320B70">
      <w:pPr>
        <w:pStyle w:val="ListParagraph"/>
        <w:spacing w:after="0" w:line="240" w:lineRule="auto"/>
        <w:ind w:left="567"/>
        <w:rPr>
          <w:rStyle w:val="SecondaryhyperlinkChar"/>
          <w:u w:val="none"/>
        </w:rPr>
      </w:pPr>
    </w:p>
    <w:p w14:paraId="5D35AA1E" w14:textId="0AB5D945" w:rsidR="00691159" w:rsidRDefault="000639AF"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Some, however, prefer to advance the assumed position(s</w:t>
      </w:r>
      <w:r w:rsidR="002B13B2" w:rsidRPr="00320B70">
        <w:rPr>
          <w:rStyle w:val="SecondaryhyperlinkChar"/>
          <w:u w:val="none"/>
        </w:rPr>
        <w:t>)</w:t>
      </w:r>
      <w:r w:rsidRPr="00320B70">
        <w:rPr>
          <w:rStyle w:val="SecondaryhyperlinkChar"/>
          <w:u w:val="none"/>
        </w:rPr>
        <w:t xml:space="preserve"> and plot </w:t>
      </w:r>
      <w:r w:rsidR="002B13B2" w:rsidRPr="00320B70">
        <w:rPr>
          <w:rStyle w:val="SecondaryhyperlinkChar"/>
          <w:u w:val="none"/>
        </w:rPr>
        <w:t>only</w:t>
      </w:r>
      <w:r w:rsidRPr="00320B70">
        <w:rPr>
          <w:rStyle w:val="SecondaryhyperlinkChar"/>
          <w:u w:val="none"/>
        </w:rPr>
        <w:t xml:space="preserve"> </w:t>
      </w:r>
      <w:r w:rsidR="002B13B2" w:rsidRPr="00320B70">
        <w:rPr>
          <w:rStyle w:val="SecondaryhyperlinkChar"/>
          <w:u w:val="none"/>
        </w:rPr>
        <w:t xml:space="preserve">the </w:t>
      </w:r>
      <w:r w:rsidR="00255C8C" w:rsidRPr="00320B70">
        <w:rPr>
          <w:rStyle w:val="SecondaryhyperlinkChar"/>
          <w:u w:val="none"/>
        </w:rPr>
        <w:t>advanced</w:t>
      </w:r>
      <w:r w:rsidR="002B13B2" w:rsidRPr="00320B70">
        <w:rPr>
          <w:rStyle w:val="SecondaryhyperlinkChar"/>
          <w:u w:val="none"/>
        </w:rPr>
        <w:t xml:space="preserve"> </w:t>
      </w:r>
      <w:r w:rsidRPr="00320B70">
        <w:rPr>
          <w:rStyle w:val="SecondaryhyperlinkChar"/>
          <w:u w:val="none"/>
        </w:rPr>
        <w:t>LOP’s</w:t>
      </w:r>
      <w:r w:rsidR="002B13B2" w:rsidRPr="00320B70">
        <w:rPr>
          <w:rStyle w:val="SecondaryhyperlinkChar"/>
          <w:u w:val="none"/>
        </w:rPr>
        <w:t>.</w:t>
      </w:r>
      <w:r w:rsidR="0068257E" w:rsidRPr="00320B70">
        <w:rPr>
          <w:rStyle w:val="SecondaryhyperlinkChar"/>
          <w:u w:val="none"/>
        </w:rPr>
        <w:t xml:space="preserve"> So, for those who </w:t>
      </w:r>
      <w:r w:rsidR="006733A3" w:rsidRPr="00320B70">
        <w:rPr>
          <w:rStyle w:val="SecondaryhyperlinkChar"/>
          <w:u w:val="none"/>
        </w:rPr>
        <w:t xml:space="preserve">do this, Astron also calculates the </w:t>
      </w:r>
      <w:r w:rsidR="002B13B2" w:rsidRPr="00320B70">
        <w:rPr>
          <w:rStyle w:val="SecondaryhyperlinkChar"/>
          <w:u w:val="none"/>
        </w:rPr>
        <w:t>advanced ass</w:t>
      </w:r>
      <w:r w:rsidR="006733A3" w:rsidRPr="00320B70">
        <w:rPr>
          <w:rStyle w:val="SecondaryhyperlinkChar"/>
          <w:u w:val="none"/>
        </w:rPr>
        <w:t>umed latitude and longitude from whic</w:t>
      </w:r>
      <w:r w:rsidR="0068257E" w:rsidRPr="00320B70">
        <w:rPr>
          <w:rStyle w:val="SecondaryhyperlinkChar"/>
          <w:u w:val="none"/>
        </w:rPr>
        <w:t xml:space="preserve">h you should plot the calculated </w:t>
      </w:r>
      <w:r w:rsidR="006733A3" w:rsidRPr="00320B70">
        <w:rPr>
          <w:rStyle w:val="SecondaryhyperlinkChar"/>
          <w:u w:val="none"/>
        </w:rPr>
        <w:t>azimuth and intercept</w:t>
      </w:r>
      <w:r w:rsidR="00A248F2" w:rsidRPr="00320B70">
        <w:rPr>
          <w:rStyle w:val="SecondaryhyperlinkChar"/>
          <w:u w:val="none"/>
        </w:rPr>
        <w:t xml:space="preserve">, assuming course and speed </w:t>
      </w:r>
      <w:r w:rsidR="0022723B" w:rsidRPr="00320B70">
        <w:rPr>
          <w:rStyle w:val="SecondaryhyperlinkChar"/>
          <w:u w:val="none"/>
        </w:rPr>
        <w:t xml:space="preserve">were </w:t>
      </w:r>
      <w:r w:rsidR="00A248F2" w:rsidRPr="00320B70">
        <w:rPr>
          <w:rStyle w:val="SecondaryhyperlinkChar"/>
          <w:u w:val="none"/>
        </w:rPr>
        <w:t>held</w:t>
      </w:r>
      <w:r w:rsidR="006733A3" w:rsidRPr="00320B70">
        <w:rPr>
          <w:rStyle w:val="SecondaryhyperlinkChar"/>
          <w:u w:val="none"/>
        </w:rPr>
        <w:t>.</w:t>
      </w:r>
      <w:r w:rsidR="0068257E" w:rsidRPr="00320B70">
        <w:rPr>
          <w:rStyle w:val="SecondaryhyperlinkChar"/>
          <w:u w:val="none"/>
        </w:rPr>
        <w:t xml:space="preserve"> (The azimuth and intercept values for th</w:t>
      </w:r>
      <w:r w:rsidR="00255C8C" w:rsidRPr="00320B70">
        <w:rPr>
          <w:rStyle w:val="SecondaryhyperlinkChar"/>
          <w:u w:val="none"/>
        </w:rPr>
        <w:t xml:space="preserve">e current </w:t>
      </w:r>
      <w:r w:rsidR="0068257E" w:rsidRPr="00320B70">
        <w:rPr>
          <w:rStyle w:val="SecondaryhyperlinkChar"/>
          <w:u w:val="none"/>
        </w:rPr>
        <w:t>sight are repeated here for convenience.)</w:t>
      </w:r>
      <w:r w:rsidR="002B13B2" w:rsidRPr="00320B70">
        <w:rPr>
          <w:rStyle w:val="SecondaryhyperlinkChar"/>
          <w:u w:val="none"/>
        </w:rPr>
        <w:t xml:space="preserve"> If you prefer the former method, just </w:t>
      </w:r>
      <w:r w:rsidR="0013707D" w:rsidRPr="00320B70">
        <w:rPr>
          <w:rStyle w:val="SecondaryhyperlinkChar"/>
          <w:u w:val="none"/>
        </w:rPr>
        <w:t xml:space="preserve">note the COG and the distance to advance and </w:t>
      </w:r>
      <w:r w:rsidR="002B13B2" w:rsidRPr="00320B70">
        <w:rPr>
          <w:rStyle w:val="SecondaryhyperlinkChar"/>
          <w:u w:val="none"/>
        </w:rPr>
        <w:t xml:space="preserve">ignore </w:t>
      </w:r>
      <w:r w:rsidR="0013707D" w:rsidRPr="00320B70">
        <w:rPr>
          <w:rStyle w:val="SecondaryhyperlinkChar"/>
          <w:u w:val="none"/>
        </w:rPr>
        <w:t>the rest</w:t>
      </w:r>
      <w:r w:rsidR="004F16AB" w:rsidRPr="00320B70">
        <w:rPr>
          <w:rStyle w:val="SecondaryhyperlinkChar"/>
          <w:u w:val="none"/>
        </w:rPr>
        <w:t>.</w:t>
      </w:r>
      <w:r w:rsidR="006966C0" w:rsidRPr="00320B70">
        <w:rPr>
          <w:rStyle w:val="SecondaryhyperlinkChar"/>
          <w:u w:val="none"/>
        </w:rPr>
        <w:t xml:space="preserve"> Note that, if you have used the same assumed position for sights</w:t>
      </w:r>
      <w:r w:rsidR="005F3236" w:rsidRPr="00320B70">
        <w:rPr>
          <w:rStyle w:val="SecondaryhyperlinkChar"/>
          <w:u w:val="none"/>
        </w:rPr>
        <w:t xml:space="preserve"> taken at different times</w:t>
      </w:r>
      <w:r w:rsidR="006966C0" w:rsidRPr="00320B70">
        <w:rPr>
          <w:rStyle w:val="SecondaryhyperlinkChar"/>
          <w:u w:val="none"/>
        </w:rPr>
        <w:t>, the advanced</w:t>
      </w:r>
      <w:r w:rsidR="005F3236" w:rsidRPr="00320B70">
        <w:rPr>
          <w:rStyle w:val="SecondaryhyperlinkChar"/>
          <w:u w:val="none"/>
        </w:rPr>
        <w:t xml:space="preserve"> </w:t>
      </w:r>
      <w:r w:rsidR="005C6C95" w:rsidRPr="00320B70">
        <w:rPr>
          <w:rStyle w:val="SecondaryhyperlinkChar"/>
          <w:u w:val="none"/>
        </w:rPr>
        <w:t xml:space="preserve">assumed </w:t>
      </w:r>
      <w:r w:rsidR="005F3236" w:rsidRPr="00320B70">
        <w:rPr>
          <w:rStyle w:val="SecondaryhyperlinkChar"/>
          <w:u w:val="none"/>
        </w:rPr>
        <w:t>positions will not be the same.</w:t>
      </w:r>
    </w:p>
    <w:p w14:paraId="7D5CD31A" w14:textId="77777777" w:rsidR="00320B70" w:rsidRPr="00320B70" w:rsidRDefault="00320B70" w:rsidP="00320B70">
      <w:pPr>
        <w:pStyle w:val="ListParagraph"/>
        <w:spacing w:after="0" w:line="240" w:lineRule="auto"/>
        <w:ind w:left="567"/>
        <w:rPr>
          <w:rStyle w:val="SecondaryhyperlinkChar"/>
          <w:u w:val="none"/>
        </w:rPr>
      </w:pPr>
    </w:p>
    <w:p w14:paraId="220A1A1F" w14:textId="6D1B7EA2" w:rsidR="004F16AB" w:rsidRDefault="00691159"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You will need to record (or plot) the outputs for each observation before using Astron for the next observation.</w:t>
      </w:r>
    </w:p>
    <w:p w14:paraId="52D60629" w14:textId="77777777" w:rsidR="00320B70" w:rsidRPr="00320B70" w:rsidRDefault="00320B70" w:rsidP="00320B70">
      <w:pPr>
        <w:pStyle w:val="ListParagraph"/>
        <w:spacing w:after="0" w:line="240" w:lineRule="auto"/>
        <w:ind w:left="567"/>
        <w:rPr>
          <w:rStyle w:val="SecondaryhyperlinkChar"/>
          <w:u w:val="none"/>
        </w:rPr>
      </w:pPr>
    </w:p>
    <w:p w14:paraId="006D5B03" w14:textId="77B72FBA" w:rsidR="002E4BE0" w:rsidRDefault="008F5AD0"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F</w:t>
      </w:r>
      <w:r w:rsidR="002E4BE0" w:rsidRPr="00320B70">
        <w:rPr>
          <w:rStyle w:val="SecondaryhyperlinkChar"/>
          <w:u w:val="none"/>
        </w:rPr>
        <w:t>ix times earlier than the sight time (ret</w:t>
      </w:r>
      <w:r w:rsidR="003D6A7A" w:rsidRPr="00320B70">
        <w:rPr>
          <w:rStyle w:val="SecondaryhyperlinkChar"/>
          <w:u w:val="none"/>
        </w:rPr>
        <w:t>ired</w:t>
      </w:r>
      <w:r w:rsidR="002E4BE0" w:rsidRPr="00320B70">
        <w:rPr>
          <w:rStyle w:val="SecondaryhyperlinkChar"/>
          <w:u w:val="none"/>
        </w:rPr>
        <w:t xml:space="preserve"> LOP’s) are not </w:t>
      </w:r>
      <w:r w:rsidR="00502553" w:rsidRPr="00320B70">
        <w:rPr>
          <w:rStyle w:val="SecondaryhyperlinkChar"/>
          <w:u w:val="none"/>
        </w:rPr>
        <w:t>supported.</w:t>
      </w:r>
      <w:r w:rsidR="002E4BE0" w:rsidRPr="00320B70">
        <w:rPr>
          <w:rStyle w:val="SecondaryhyperlinkChar"/>
          <w:u w:val="none"/>
        </w:rPr>
        <w:t xml:space="preserve"> </w:t>
      </w:r>
      <w:r w:rsidR="00FC63D3" w:rsidRPr="00320B70">
        <w:rPr>
          <w:rStyle w:val="SecondaryhyperlinkChar"/>
          <w:u w:val="none"/>
        </w:rPr>
        <w:t>This is to</w:t>
      </w:r>
      <w:r w:rsidR="00D919C2" w:rsidRPr="00320B70">
        <w:rPr>
          <w:rStyle w:val="SecondaryhyperlinkChar"/>
          <w:u w:val="none"/>
        </w:rPr>
        <w:t xml:space="preserve"> allow for sights over</w:t>
      </w:r>
      <w:r w:rsidR="00502553" w:rsidRPr="00320B70">
        <w:rPr>
          <w:rStyle w:val="SecondaryhyperlinkChar"/>
          <w:u w:val="none"/>
        </w:rPr>
        <w:t xml:space="preserve"> midnight</w:t>
      </w:r>
      <w:r w:rsidR="00FC63D3" w:rsidRPr="00320B70">
        <w:rPr>
          <w:rStyle w:val="SecondaryhyperlinkChar"/>
          <w:u w:val="none"/>
        </w:rPr>
        <w:t xml:space="preserve"> - </w:t>
      </w:r>
      <w:r w:rsidR="00502553" w:rsidRPr="00320B70">
        <w:rPr>
          <w:rStyle w:val="SecondaryhyperlinkChar"/>
          <w:u w:val="none"/>
        </w:rPr>
        <w:t>Astron assumes that a</w:t>
      </w:r>
      <w:r w:rsidR="002E4BE0" w:rsidRPr="00320B70">
        <w:rPr>
          <w:rStyle w:val="SecondaryhyperlinkChar"/>
          <w:u w:val="none"/>
        </w:rPr>
        <w:t xml:space="preserve">n </w:t>
      </w:r>
      <w:r w:rsidR="005F3236" w:rsidRPr="00320B70">
        <w:rPr>
          <w:rStyle w:val="SecondaryhyperlinkChar"/>
          <w:u w:val="none"/>
        </w:rPr>
        <w:t>‘</w:t>
      </w:r>
      <w:r w:rsidR="002E4BE0" w:rsidRPr="00320B70">
        <w:rPr>
          <w:rStyle w:val="SecondaryhyperlinkChar"/>
          <w:u w:val="none"/>
        </w:rPr>
        <w:t>earlier</w:t>
      </w:r>
      <w:r w:rsidR="005F3236" w:rsidRPr="00320B70">
        <w:rPr>
          <w:rStyle w:val="SecondaryhyperlinkChar"/>
          <w:u w:val="none"/>
        </w:rPr>
        <w:t>’</w:t>
      </w:r>
      <w:r w:rsidR="002E4BE0" w:rsidRPr="00320B70">
        <w:rPr>
          <w:rStyle w:val="SecondaryhyperlinkChar"/>
          <w:u w:val="none"/>
        </w:rPr>
        <w:t xml:space="preserve"> entered </w:t>
      </w:r>
      <w:r w:rsidR="004705C6" w:rsidRPr="00320B70">
        <w:rPr>
          <w:rStyle w:val="SecondaryhyperlinkChar"/>
          <w:u w:val="none"/>
        </w:rPr>
        <w:t xml:space="preserve">fix </w:t>
      </w:r>
      <w:r w:rsidR="002E4BE0" w:rsidRPr="00320B70">
        <w:rPr>
          <w:rStyle w:val="SecondaryhyperlinkChar"/>
          <w:u w:val="none"/>
        </w:rPr>
        <w:t xml:space="preserve">time is </w:t>
      </w:r>
      <w:r w:rsidR="00502553" w:rsidRPr="00320B70">
        <w:rPr>
          <w:rStyle w:val="SecondaryhyperlinkChar"/>
          <w:u w:val="none"/>
        </w:rPr>
        <w:t>on</w:t>
      </w:r>
      <w:r w:rsidR="002E4BE0" w:rsidRPr="00320B70">
        <w:rPr>
          <w:rStyle w:val="SecondaryhyperlinkChar"/>
          <w:u w:val="none"/>
        </w:rPr>
        <w:t xml:space="preserve"> </w:t>
      </w:r>
      <w:r w:rsidR="00502553" w:rsidRPr="00320B70">
        <w:rPr>
          <w:rStyle w:val="SecondaryhyperlinkChar"/>
          <w:u w:val="none"/>
        </w:rPr>
        <w:t xml:space="preserve">the </w:t>
      </w:r>
      <w:r w:rsidR="002E4BE0" w:rsidRPr="00320B70">
        <w:rPr>
          <w:rStyle w:val="SecondaryhyperlinkChar"/>
          <w:u w:val="none"/>
        </w:rPr>
        <w:t>following</w:t>
      </w:r>
      <w:r w:rsidR="00D919C2" w:rsidRPr="00320B70">
        <w:rPr>
          <w:rStyle w:val="SecondaryhyperlinkChar"/>
          <w:u w:val="none"/>
        </w:rPr>
        <w:t xml:space="preserve"> </w:t>
      </w:r>
      <w:r w:rsidR="002E4BE0" w:rsidRPr="00320B70">
        <w:rPr>
          <w:rStyle w:val="SecondaryhyperlinkChar"/>
          <w:u w:val="none"/>
        </w:rPr>
        <w:t>day.</w:t>
      </w:r>
      <w:r w:rsidR="003D6A7A" w:rsidRPr="00320B70">
        <w:rPr>
          <w:rStyle w:val="SecondaryhyperlinkChar"/>
          <w:u w:val="none"/>
        </w:rPr>
        <w:t xml:space="preserve"> (You can cheat by </w:t>
      </w:r>
      <w:r w:rsidR="00080D95" w:rsidRPr="00320B70">
        <w:rPr>
          <w:rStyle w:val="SecondaryhyperlinkChar"/>
          <w:u w:val="none"/>
        </w:rPr>
        <w:t>temporarily reversing</w:t>
      </w:r>
      <w:r w:rsidR="003D6A7A" w:rsidRPr="00320B70">
        <w:rPr>
          <w:rStyle w:val="SecondaryhyperlinkChar"/>
          <w:u w:val="none"/>
        </w:rPr>
        <w:t xml:space="preserve"> the times and</w:t>
      </w:r>
      <w:r w:rsidR="00031B21" w:rsidRPr="00320B70">
        <w:rPr>
          <w:rStyle w:val="SecondaryhyperlinkChar"/>
          <w:u w:val="none"/>
        </w:rPr>
        <w:t xml:space="preserve"> entering the reciprocal of the </w:t>
      </w:r>
      <w:r w:rsidR="003D6A7A" w:rsidRPr="00320B70">
        <w:rPr>
          <w:rStyle w:val="SecondaryhyperlinkChar"/>
          <w:u w:val="none"/>
        </w:rPr>
        <w:t>COG</w:t>
      </w:r>
      <w:r w:rsidR="00D15E88" w:rsidRPr="00320B70">
        <w:rPr>
          <w:rStyle w:val="SecondaryhyperlinkChar"/>
          <w:u w:val="none"/>
        </w:rPr>
        <w:t xml:space="preserve">, or by entering </w:t>
      </w:r>
      <w:r w:rsidR="000F20AD" w:rsidRPr="00320B70">
        <w:rPr>
          <w:rStyle w:val="SecondaryhyperlinkChar"/>
          <w:u w:val="none"/>
        </w:rPr>
        <w:t xml:space="preserve">your </w:t>
      </w:r>
      <w:r w:rsidR="00D15E88" w:rsidRPr="00320B70">
        <w:rPr>
          <w:rStyle w:val="SecondaryhyperlinkChar"/>
          <w:u w:val="none"/>
        </w:rPr>
        <w:t xml:space="preserve">earlier time as the same </w:t>
      </w:r>
      <w:r w:rsidR="000F20AD" w:rsidRPr="00320B70">
        <w:rPr>
          <w:rStyle w:val="SecondaryhyperlinkChar"/>
          <w:u w:val="none"/>
        </w:rPr>
        <w:t xml:space="preserve">time interval </w:t>
      </w:r>
      <w:r w:rsidR="00D15E88" w:rsidRPr="00320B70">
        <w:rPr>
          <w:rStyle w:val="SecondaryhyperlinkChar"/>
          <w:u w:val="none"/>
        </w:rPr>
        <w:t>later and again entering the reciprocal of the COG</w:t>
      </w:r>
      <w:r w:rsidR="003D6A7A" w:rsidRPr="00320B70">
        <w:rPr>
          <w:rStyle w:val="SecondaryhyperlinkChar"/>
          <w:u w:val="none"/>
        </w:rPr>
        <w:t>!)</w:t>
      </w:r>
    </w:p>
    <w:p w14:paraId="49AEF4CC" w14:textId="77777777" w:rsidR="00320B70" w:rsidRPr="00320B70" w:rsidRDefault="00320B70" w:rsidP="00320B70">
      <w:pPr>
        <w:pStyle w:val="ListParagraph"/>
        <w:spacing w:after="0" w:line="240" w:lineRule="auto"/>
        <w:ind w:left="567"/>
        <w:rPr>
          <w:rStyle w:val="SecondaryhyperlinkChar"/>
          <w:u w:val="none"/>
        </w:rPr>
      </w:pPr>
    </w:p>
    <w:p w14:paraId="5A2A2751" w14:textId="57F20442" w:rsidR="001457C4" w:rsidRDefault="001457C4"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Astron uses time after watch correction for these calculations.</w:t>
      </w:r>
    </w:p>
    <w:p w14:paraId="7A9A431F" w14:textId="77777777" w:rsidR="00320B70" w:rsidRPr="00320B70" w:rsidRDefault="00320B70" w:rsidP="00320B70">
      <w:pPr>
        <w:pStyle w:val="ListParagraph"/>
        <w:spacing w:after="0" w:line="240" w:lineRule="auto"/>
        <w:ind w:left="567"/>
        <w:rPr>
          <w:rStyle w:val="SecondaryhyperlinkChar"/>
          <w:u w:val="none"/>
        </w:rPr>
      </w:pPr>
    </w:p>
    <w:p w14:paraId="0352DA52" w14:textId="3B934E20" w:rsidR="001457C4" w:rsidRDefault="001457C4" w:rsidP="0055188B">
      <w:pPr>
        <w:pStyle w:val="ListParagraph"/>
        <w:numPr>
          <w:ilvl w:val="0"/>
          <w:numId w:val="1"/>
        </w:numPr>
        <w:spacing w:after="0" w:line="240" w:lineRule="auto"/>
        <w:ind w:left="567" w:hanging="567"/>
        <w:rPr>
          <w:rStyle w:val="SecondaryhyperlinkChar"/>
          <w:u w:val="none"/>
        </w:rPr>
      </w:pPr>
      <w:r w:rsidRPr="00320B70">
        <w:rPr>
          <w:rStyle w:val="SecondaryhyperlinkChar"/>
          <w:u w:val="none"/>
        </w:rPr>
        <w:t xml:space="preserve">Effectively, this is just a </w:t>
      </w:r>
      <w:r w:rsidR="00E66B5D" w:rsidRPr="00320B70">
        <w:rPr>
          <w:rStyle w:val="SecondaryhyperlinkChar"/>
          <w:u w:val="none"/>
        </w:rPr>
        <w:t xml:space="preserve">rhumb line </w:t>
      </w:r>
      <w:r w:rsidRPr="00320B70">
        <w:rPr>
          <w:rStyle w:val="SecondaryhyperlinkChar"/>
          <w:u w:val="none"/>
        </w:rPr>
        <w:t xml:space="preserve">DR calculator and it can be used for other </w:t>
      </w:r>
      <w:r w:rsidR="00A43605" w:rsidRPr="00320B70">
        <w:rPr>
          <w:rStyle w:val="SecondaryhyperlinkChar"/>
          <w:u w:val="none"/>
        </w:rPr>
        <w:t xml:space="preserve">short distance </w:t>
      </w:r>
      <w:r w:rsidRPr="00320B70">
        <w:rPr>
          <w:rStyle w:val="SecondaryhyperlinkChar"/>
          <w:u w:val="none"/>
        </w:rPr>
        <w:t xml:space="preserve">calculation purposes. </w:t>
      </w:r>
    </w:p>
    <w:p w14:paraId="1D28ED01" w14:textId="77777777" w:rsidR="00836CB4" w:rsidRPr="00320B70" w:rsidRDefault="00836CB4" w:rsidP="00836CB4">
      <w:pPr>
        <w:pStyle w:val="ListParagraph"/>
        <w:spacing w:after="0" w:line="240" w:lineRule="auto"/>
        <w:ind w:left="567"/>
        <w:rPr>
          <w:rStyle w:val="SecondaryhyperlinkChar"/>
          <w:u w:val="none"/>
        </w:rPr>
      </w:pPr>
    </w:p>
    <w:p w14:paraId="500292BA" w14:textId="08764074" w:rsidR="001A77A8" w:rsidRPr="00320B70" w:rsidRDefault="001A77A8" w:rsidP="001A77A8">
      <w:pPr>
        <w:pStyle w:val="ListParagraph"/>
        <w:numPr>
          <w:ilvl w:val="0"/>
          <w:numId w:val="1"/>
        </w:numPr>
        <w:spacing w:after="0" w:line="240" w:lineRule="auto"/>
        <w:ind w:left="567" w:hanging="567"/>
        <w:rPr>
          <w:rStyle w:val="SecondaryhyperlinkChar"/>
          <w:u w:val="none"/>
        </w:rPr>
      </w:pPr>
      <w:r w:rsidRPr="00320B70">
        <w:rPr>
          <w:rStyle w:val="SecondaryhyperlinkChar"/>
          <w:u w:val="none"/>
        </w:rPr>
        <w:t xml:space="preserve">Changes to COG and SOG </w:t>
      </w:r>
      <w:r w:rsidR="00320B70">
        <w:rPr>
          <w:rStyle w:val="SecondaryhyperlinkChar"/>
          <w:u w:val="none"/>
        </w:rPr>
        <w:t xml:space="preserve">do not </w:t>
      </w:r>
      <w:r w:rsidRPr="00320B70">
        <w:rPr>
          <w:rStyle w:val="SecondaryhyperlinkChar"/>
          <w:u w:val="none"/>
        </w:rPr>
        <w:t>update the same values in the Meridian Passage utility.</w:t>
      </w:r>
    </w:p>
    <w:p w14:paraId="562BB8E8" w14:textId="77777777" w:rsidR="001A77A8" w:rsidRDefault="001A77A8" w:rsidP="001A77A8">
      <w:pPr>
        <w:pStyle w:val="ListParagraph"/>
        <w:spacing w:after="0" w:line="240" w:lineRule="auto"/>
        <w:ind w:left="567"/>
        <w:rPr>
          <w:rFonts w:eastAsia="Times New Roman"/>
          <w:lang w:eastAsia="en-GB"/>
        </w:rPr>
      </w:pPr>
    </w:p>
    <w:p w14:paraId="787F9C5E" w14:textId="77777777" w:rsidR="00D533D9" w:rsidRDefault="00D533D9" w:rsidP="0055188B">
      <w:pPr>
        <w:pStyle w:val="ListParagraph"/>
        <w:spacing w:after="0" w:line="240" w:lineRule="auto"/>
        <w:ind w:left="567"/>
        <w:rPr>
          <w:rFonts w:eastAsia="Times New Roman"/>
          <w:lang w:eastAsia="en-GB"/>
        </w:rPr>
      </w:pPr>
    </w:p>
    <w:p w14:paraId="6DB5077B" w14:textId="77777777" w:rsidR="00BE46E2" w:rsidRPr="001457C4" w:rsidRDefault="00BE46E2" w:rsidP="0055188B">
      <w:pPr>
        <w:pStyle w:val="ListParagraph"/>
        <w:spacing w:after="0" w:line="240" w:lineRule="auto"/>
        <w:ind w:left="567"/>
        <w:rPr>
          <w:rFonts w:eastAsia="Times New Roman"/>
          <w:lang w:eastAsia="en-GB"/>
        </w:rPr>
      </w:pPr>
    </w:p>
    <w:p w14:paraId="5F17E73A" w14:textId="77777777" w:rsidR="00A5367C" w:rsidRDefault="00A5367C" w:rsidP="0055188B">
      <w:pPr>
        <w:spacing w:after="0"/>
        <w:rPr>
          <w:rFonts w:eastAsia="Times New Roman"/>
          <w:lang w:eastAsia="en-GB"/>
        </w:rPr>
      </w:pPr>
      <w:r>
        <w:rPr>
          <w:rFonts w:eastAsia="Times New Roman"/>
          <w:lang w:eastAsia="en-GB"/>
        </w:rPr>
        <w:br w:type="page"/>
      </w:r>
    </w:p>
    <w:p w14:paraId="6D7D8283" w14:textId="456B78CC" w:rsidR="00D1682F" w:rsidRDefault="00581E38" w:rsidP="0055188B">
      <w:pPr>
        <w:pStyle w:val="Heading2"/>
        <w:spacing w:after="0"/>
        <w:rPr>
          <w:rFonts w:eastAsia="Times New Roman"/>
          <w:lang w:eastAsia="en-GB"/>
        </w:rPr>
      </w:pPr>
      <w:bookmarkStart w:id="23" w:name="_13._PLANNER."/>
      <w:bookmarkStart w:id="24" w:name="_Toc527228261"/>
      <w:bookmarkEnd w:id="23"/>
      <w:r>
        <w:rPr>
          <w:rFonts w:eastAsia="Times New Roman"/>
          <w:lang w:eastAsia="en-GB"/>
        </w:rPr>
        <w:t xml:space="preserve">13. </w:t>
      </w:r>
      <w:r w:rsidR="0086349E">
        <w:rPr>
          <w:rFonts w:eastAsia="Times New Roman"/>
          <w:lang w:eastAsia="en-GB"/>
        </w:rPr>
        <w:t xml:space="preserve">SIGHT </w:t>
      </w:r>
      <w:r w:rsidR="003851D8">
        <w:rPr>
          <w:rFonts w:eastAsia="Times New Roman"/>
          <w:lang w:eastAsia="en-GB"/>
        </w:rPr>
        <w:t>PLANNER</w:t>
      </w:r>
      <w:r w:rsidR="00DC1658">
        <w:rPr>
          <w:rFonts w:eastAsia="Times New Roman"/>
          <w:lang w:eastAsia="en-GB"/>
        </w:rPr>
        <w:t xml:space="preserve"> </w:t>
      </w:r>
      <w:bookmarkStart w:id="25" w:name="_Hlk524984301"/>
      <w:r w:rsidR="00DC1658">
        <w:rPr>
          <w:rFonts w:eastAsia="Times New Roman"/>
          <w:lang w:eastAsia="en-GB"/>
        </w:rPr>
        <w:t>and SKY</w:t>
      </w:r>
      <w:r w:rsidR="00F3098B">
        <w:rPr>
          <w:rFonts w:eastAsia="Times New Roman"/>
          <w:lang w:eastAsia="en-GB"/>
        </w:rPr>
        <w:t xml:space="preserve"> </w:t>
      </w:r>
      <w:r w:rsidR="0086349E">
        <w:rPr>
          <w:rFonts w:eastAsia="Times New Roman"/>
          <w:lang w:eastAsia="en-GB"/>
        </w:rPr>
        <w:t>CHART</w:t>
      </w:r>
      <w:bookmarkEnd w:id="25"/>
      <w:r w:rsidR="001C46BA">
        <w:rPr>
          <w:rFonts w:eastAsia="Times New Roman"/>
          <w:lang w:eastAsia="en-GB"/>
        </w:rPr>
        <w:t>.</w:t>
      </w:r>
      <w:bookmarkEnd w:id="24"/>
    </w:p>
    <w:p w14:paraId="1F5A3B1A" w14:textId="5D70FD18" w:rsidR="00635B83" w:rsidRPr="00316CDD" w:rsidRDefault="00635B83" w:rsidP="00635B83">
      <w:pPr>
        <w:rPr>
          <w:rStyle w:val="SecondaryhyperlinkChar"/>
        </w:rPr>
      </w:pPr>
      <w:r w:rsidRPr="00316CDD">
        <w:rPr>
          <w:rStyle w:val="SecondaryhyperlinkChar"/>
        </w:rPr>
        <w:t xml:space="preserve">Sky </w:t>
      </w:r>
      <w:r w:rsidR="00161F26" w:rsidRPr="00316CDD">
        <w:rPr>
          <w:rStyle w:val="SecondaryhyperlinkChar"/>
        </w:rPr>
        <w:t>Chart</w:t>
      </w:r>
      <w:r w:rsidRPr="00316CDD">
        <w:rPr>
          <w:rStyle w:val="SecondaryhyperlinkChar"/>
        </w:rPr>
        <w:t xml:space="preserve"> is only available in Version 2.</w:t>
      </w:r>
    </w:p>
    <w:p w14:paraId="2C368EE6" w14:textId="1A0B3E59" w:rsidR="007F55F6" w:rsidRDefault="00D1682F" w:rsidP="007F55F6">
      <w:pPr>
        <w:spacing w:after="0" w:line="240" w:lineRule="auto"/>
        <w:rPr>
          <w:lang w:eastAsia="en-GB"/>
        </w:rPr>
      </w:pPr>
      <w:r>
        <w:rPr>
          <w:lang w:eastAsia="en-GB"/>
        </w:rPr>
        <w:t xml:space="preserve">This </w:t>
      </w:r>
      <w:r w:rsidR="00A63633">
        <w:rPr>
          <w:lang w:eastAsia="en-GB"/>
        </w:rPr>
        <w:t>page</w:t>
      </w:r>
      <w:r w:rsidR="00CE7F26">
        <w:rPr>
          <w:lang w:eastAsia="en-GB"/>
        </w:rPr>
        <w:t xml:space="preserve"> is </w:t>
      </w:r>
      <w:r w:rsidR="001C46BA">
        <w:rPr>
          <w:lang w:eastAsia="en-GB"/>
        </w:rPr>
        <w:t xml:space="preserve">accessed </w:t>
      </w:r>
      <w:r w:rsidR="001C46BA">
        <w:rPr>
          <w:rFonts w:eastAsia="Times New Roman" w:cs="Arial"/>
          <w:szCs w:val="20"/>
          <w:lang w:eastAsia="en-GB"/>
        </w:rPr>
        <w:t xml:space="preserve">using the </w:t>
      </w:r>
      <w:r w:rsidR="00365A40">
        <w:rPr>
          <w:rFonts w:eastAsia="Times New Roman" w:cs="Arial"/>
          <w:szCs w:val="20"/>
          <w:lang w:eastAsia="en-GB"/>
        </w:rPr>
        <w:t xml:space="preserve">Planner </w:t>
      </w:r>
      <w:r w:rsidR="001C46BA">
        <w:rPr>
          <w:rFonts w:eastAsia="Times New Roman" w:cs="Arial"/>
          <w:szCs w:val="20"/>
          <w:lang w:eastAsia="en-GB"/>
        </w:rPr>
        <w:t xml:space="preserve">tab located at the bottom </w:t>
      </w:r>
      <w:r w:rsidR="00186014">
        <w:rPr>
          <w:rFonts w:eastAsia="Times New Roman" w:cs="Arial"/>
          <w:szCs w:val="20"/>
          <w:lang w:eastAsia="en-GB"/>
        </w:rPr>
        <w:t xml:space="preserve">of the Home page </w:t>
      </w:r>
      <w:r w:rsidR="00186014" w:rsidRPr="00B559FE">
        <w:rPr>
          <w:rStyle w:val="V115Char"/>
        </w:rPr>
        <w:t>(V1.15: any page)</w:t>
      </w:r>
      <w:r w:rsidR="00CE7F26">
        <w:rPr>
          <w:lang w:eastAsia="en-GB"/>
        </w:rPr>
        <w:t xml:space="preserve">. It </w:t>
      </w:r>
      <w:r w:rsidR="008C7603">
        <w:rPr>
          <w:lang w:eastAsia="en-GB"/>
        </w:rPr>
        <w:t xml:space="preserve">will </w:t>
      </w:r>
      <w:r>
        <w:rPr>
          <w:lang w:eastAsia="en-GB"/>
        </w:rPr>
        <w:t xml:space="preserve">hopefully help </w:t>
      </w:r>
      <w:r w:rsidR="000D24C2">
        <w:rPr>
          <w:lang w:eastAsia="en-GB"/>
        </w:rPr>
        <w:t>you choose</w:t>
      </w:r>
      <w:r>
        <w:rPr>
          <w:lang w:eastAsia="en-GB"/>
        </w:rPr>
        <w:t xml:space="preserve"> </w:t>
      </w:r>
      <w:r w:rsidR="001C46BA">
        <w:rPr>
          <w:lang w:eastAsia="en-GB"/>
        </w:rPr>
        <w:t xml:space="preserve">suitable </w:t>
      </w:r>
      <w:r>
        <w:rPr>
          <w:lang w:eastAsia="en-GB"/>
        </w:rPr>
        <w:t xml:space="preserve">bodies for a multiple body fix. </w:t>
      </w:r>
      <w:r w:rsidR="00140C0D">
        <w:rPr>
          <w:lang w:eastAsia="en-GB"/>
        </w:rPr>
        <w:t xml:space="preserve">It can </w:t>
      </w:r>
      <w:r w:rsidR="006D7CC4">
        <w:rPr>
          <w:lang w:eastAsia="en-GB"/>
        </w:rPr>
        <w:t xml:space="preserve">also </w:t>
      </w:r>
      <w:r w:rsidR="00140C0D">
        <w:rPr>
          <w:lang w:eastAsia="en-GB"/>
        </w:rPr>
        <w:t xml:space="preserve">be used </w:t>
      </w:r>
      <w:r w:rsidR="003F1D48">
        <w:rPr>
          <w:lang w:eastAsia="en-GB"/>
        </w:rPr>
        <w:t>as a star</w:t>
      </w:r>
      <w:r w:rsidR="00140C0D">
        <w:rPr>
          <w:lang w:eastAsia="en-GB"/>
        </w:rPr>
        <w:t xml:space="preserve"> (and planet)</w:t>
      </w:r>
      <w:r w:rsidR="003F1D48">
        <w:rPr>
          <w:lang w:eastAsia="en-GB"/>
        </w:rPr>
        <w:t xml:space="preserve"> recognition aid</w:t>
      </w:r>
      <w:r w:rsidR="007F55F6">
        <w:rPr>
          <w:lang w:eastAsia="en-GB"/>
        </w:rPr>
        <w:t>.</w:t>
      </w:r>
      <w:r w:rsidR="00254C09" w:rsidRPr="00254C09">
        <w:rPr>
          <w:rFonts w:eastAsia="Times New Roman" w:cs="Arial"/>
          <w:szCs w:val="20"/>
          <w:lang w:eastAsia="en-GB"/>
        </w:rPr>
        <w:t xml:space="preserve"> </w:t>
      </w:r>
      <w:r w:rsidR="00A76195">
        <w:rPr>
          <w:rFonts w:eastAsia="Times New Roman" w:cs="Arial"/>
          <w:szCs w:val="20"/>
          <w:lang w:eastAsia="en-GB"/>
        </w:rPr>
        <w:t>B</w:t>
      </w:r>
      <w:r w:rsidR="00254C09">
        <w:rPr>
          <w:rFonts w:eastAsia="Times New Roman" w:cs="Arial"/>
          <w:szCs w:val="20"/>
          <w:lang w:eastAsia="en-GB"/>
        </w:rPr>
        <w:t>odies that will be invisible in daylight</w:t>
      </w:r>
      <w:r w:rsidR="00A76195">
        <w:rPr>
          <w:rFonts w:eastAsia="Times New Roman" w:cs="Arial"/>
          <w:szCs w:val="20"/>
          <w:lang w:eastAsia="en-GB"/>
        </w:rPr>
        <w:t xml:space="preserve"> a</w:t>
      </w:r>
      <w:r w:rsidR="00EA00AC">
        <w:rPr>
          <w:rFonts w:eastAsia="Times New Roman" w:cs="Arial"/>
          <w:szCs w:val="20"/>
          <w:lang w:eastAsia="en-GB"/>
        </w:rPr>
        <w:t>re</w:t>
      </w:r>
      <w:r w:rsidR="00A76195">
        <w:rPr>
          <w:rFonts w:eastAsia="Times New Roman" w:cs="Arial"/>
          <w:szCs w:val="20"/>
          <w:lang w:eastAsia="en-GB"/>
        </w:rPr>
        <w:t xml:space="preserve"> not excluded</w:t>
      </w:r>
      <w:r w:rsidR="00254C09">
        <w:rPr>
          <w:rFonts w:eastAsia="Times New Roman" w:cs="Arial"/>
          <w:szCs w:val="20"/>
          <w:lang w:eastAsia="en-GB"/>
        </w:rPr>
        <w:t>.</w:t>
      </w:r>
    </w:p>
    <w:p w14:paraId="71821969" w14:textId="77777777" w:rsidR="007F55F6" w:rsidRDefault="007F55F6" w:rsidP="007F55F6">
      <w:pPr>
        <w:spacing w:after="0" w:line="240" w:lineRule="auto"/>
        <w:rPr>
          <w:rFonts w:eastAsia="Times New Roman" w:cs="Arial"/>
          <w:szCs w:val="20"/>
          <w:lang w:eastAsia="en-GB"/>
        </w:rPr>
      </w:pPr>
    </w:p>
    <w:p w14:paraId="08234256" w14:textId="50FD41BC" w:rsidR="009D73A5" w:rsidRDefault="00D1682F" w:rsidP="007F55F6">
      <w:pPr>
        <w:pStyle w:val="ListParagraph"/>
        <w:numPr>
          <w:ilvl w:val="0"/>
          <w:numId w:val="1"/>
        </w:numPr>
        <w:spacing w:after="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3851D8">
        <w:rPr>
          <w:rFonts w:eastAsia="Times New Roman" w:cs="Arial"/>
          <w:szCs w:val="20"/>
          <w:lang w:eastAsia="en-GB"/>
        </w:rPr>
        <w:t>PLANNER</w:t>
      </w:r>
      <w:r w:rsidR="002C67CD" w:rsidRPr="009D73A5">
        <w:rPr>
          <w:rFonts w:eastAsia="Times New Roman" w:cs="Arial"/>
          <w:szCs w:val="20"/>
          <w:lang w:eastAsia="en-GB"/>
        </w:rPr>
        <w:t xml:space="preserve"> </w:t>
      </w:r>
      <w:r w:rsidR="00A76195">
        <w:rPr>
          <w:rFonts w:eastAsia="Times New Roman" w:cs="Arial"/>
          <w:szCs w:val="20"/>
          <w:lang w:eastAsia="en-GB"/>
        </w:rPr>
        <w:t xml:space="preserve">and SKY CHART are </w:t>
      </w:r>
      <w:r w:rsidRPr="009D73A5">
        <w:rPr>
          <w:rFonts w:eastAsia="Times New Roman" w:cs="Arial"/>
          <w:szCs w:val="20"/>
          <w:lang w:eastAsia="en-GB"/>
        </w:rPr>
        <w:t>linked to the</w:t>
      </w:r>
      <w:r w:rsidR="00613F07" w:rsidRPr="009D73A5">
        <w:rPr>
          <w:rFonts w:eastAsia="Times New Roman" w:cs="Arial"/>
          <w:szCs w:val="20"/>
          <w:lang w:eastAsia="en-GB"/>
        </w:rPr>
        <w:t xml:space="preserve"> </w:t>
      </w:r>
      <w:r w:rsidR="00290B0E">
        <w:rPr>
          <w:rFonts w:eastAsia="Times New Roman" w:cs="Arial"/>
          <w:szCs w:val="20"/>
          <w:lang w:eastAsia="en-GB"/>
        </w:rPr>
        <w:softHyphen/>
      </w:r>
      <w:r w:rsidR="00DC6888" w:rsidRPr="009D73A5">
        <w:rPr>
          <w:rFonts w:eastAsia="Times New Roman" w:cs="Arial"/>
          <w:szCs w:val="20"/>
          <w:lang w:eastAsia="en-GB"/>
        </w:rPr>
        <w:t>time</w:t>
      </w:r>
      <w:r w:rsidRPr="009D73A5">
        <w:rPr>
          <w:rFonts w:eastAsia="Times New Roman" w:cs="Arial"/>
          <w:szCs w:val="20"/>
          <w:lang w:eastAsia="en-GB"/>
        </w:rPr>
        <w:t xml:space="preserve"> </w:t>
      </w:r>
      <w:r w:rsidR="0067772C" w:rsidRPr="009D73A5">
        <w:rPr>
          <w:rFonts w:eastAsia="Times New Roman" w:cs="Arial"/>
          <w:szCs w:val="20"/>
          <w:lang w:eastAsia="en-GB"/>
        </w:rPr>
        <w:t xml:space="preserve">and assumed position </w:t>
      </w:r>
      <w:r w:rsidRPr="009D73A5">
        <w:rPr>
          <w:rFonts w:eastAsia="Times New Roman" w:cs="Arial"/>
          <w:szCs w:val="20"/>
          <w:lang w:eastAsia="en-GB"/>
        </w:rPr>
        <w:t xml:space="preserve">set on the </w:t>
      </w:r>
      <w:r w:rsidR="00687ED5">
        <w:rPr>
          <w:rFonts w:eastAsia="Times New Roman" w:cs="Arial"/>
          <w:szCs w:val="20"/>
          <w:lang w:eastAsia="en-GB"/>
        </w:rPr>
        <w:t>Home Page</w:t>
      </w:r>
      <w:r w:rsidRPr="009D73A5">
        <w:rPr>
          <w:rFonts w:eastAsia="Times New Roman" w:cs="Arial"/>
          <w:szCs w:val="20"/>
          <w:lang w:eastAsia="en-GB"/>
        </w:rPr>
        <w:t>. You can only change the</w:t>
      </w:r>
      <w:r w:rsidR="0067772C" w:rsidRPr="009D73A5">
        <w:rPr>
          <w:rFonts w:eastAsia="Times New Roman" w:cs="Arial"/>
          <w:szCs w:val="20"/>
          <w:lang w:eastAsia="en-GB"/>
        </w:rPr>
        <w:t xml:space="preserve">se </w:t>
      </w:r>
      <w:r w:rsidRPr="009D73A5">
        <w:rPr>
          <w:rFonts w:eastAsia="Times New Roman" w:cs="Arial"/>
          <w:szCs w:val="20"/>
          <w:lang w:eastAsia="en-GB"/>
        </w:rPr>
        <w:t xml:space="preserve">by </w:t>
      </w:r>
      <w:r w:rsidR="00B83AC0" w:rsidRPr="009D73A5">
        <w:rPr>
          <w:rFonts w:eastAsia="Times New Roman" w:cs="Arial"/>
          <w:szCs w:val="20"/>
          <w:lang w:eastAsia="en-GB"/>
        </w:rPr>
        <w:t>temporarily</w:t>
      </w:r>
      <w:r w:rsidR="006B0BCA" w:rsidRPr="009D73A5">
        <w:rPr>
          <w:rFonts w:eastAsia="Times New Roman" w:cs="Arial"/>
          <w:szCs w:val="20"/>
          <w:lang w:eastAsia="en-GB"/>
        </w:rPr>
        <w:t xml:space="preserve"> revisiting </w:t>
      </w:r>
      <w:r w:rsidR="00B83AC0" w:rsidRPr="009D73A5">
        <w:rPr>
          <w:rFonts w:eastAsia="Times New Roman" w:cs="Arial"/>
          <w:szCs w:val="20"/>
          <w:lang w:eastAsia="en-GB"/>
        </w:rPr>
        <w:t xml:space="preserve">that </w:t>
      </w:r>
      <w:r w:rsidR="00A63633">
        <w:rPr>
          <w:rFonts w:eastAsia="Times New Roman" w:cs="Arial"/>
          <w:szCs w:val="20"/>
          <w:lang w:eastAsia="en-GB"/>
        </w:rPr>
        <w:t>page</w:t>
      </w:r>
      <w:r w:rsidR="00B83AC0" w:rsidRPr="009D73A5">
        <w:rPr>
          <w:rFonts w:eastAsia="Times New Roman" w:cs="Arial"/>
          <w:szCs w:val="20"/>
          <w:lang w:eastAsia="en-GB"/>
        </w:rPr>
        <w:t>.</w:t>
      </w:r>
      <w:r w:rsidR="009D73A5" w:rsidRPr="009D73A5">
        <w:rPr>
          <w:rFonts w:eastAsia="Times New Roman" w:cs="Arial"/>
          <w:szCs w:val="20"/>
          <w:lang w:eastAsia="en-GB"/>
        </w:rPr>
        <w:t xml:space="preserve"> </w:t>
      </w:r>
      <w:r w:rsidR="00FD3A9C">
        <w:rPr>
          <w:rFonts w:eastAsia="Times New Roman" w:cs="Arial"/>
          <w:szCs w:val="20"/>
          <w:lang w:eastAsia="en-GB"/>
        </w:rPr>
        <w:t>Use t</w:t>
      </w:r>
      <w:r w:rsidR="004E01A4" w:rsidRPr="009D73A5">
        <w:rPr>
          <w:rFonts w:eastAsia="Times New Roman" w:cs="Arial"/>
          <w:szCs w:val="20"/>
          <w:lang w:eastAsia="en-GB"/>
        </w:rPr>
        <w:t xml:space="preserve">he </w:t>
      </w:r>
      <w:r w:rsidR="00687ED5">
        <w:rPr>
          <w:rFonts w:eastAsia="Times New Roman" w:cs="Arial"/>
          <w:szCs w:val="20"/>
          <w:lang w:eastAsia="en-GB"/>
        </w:rPr>
        <w:t>Home Page</w:t>
      </w:r>
      <w:r w:rsidR="004E01A4" w:rsidRPr="009D73A5">
        <w:rPr>
          <w:rFonts w:eastAsia="Times New Roman" w:cs="Arial"/>
          <w:szCs w:val="20"/>
          <w:lang w:eastAsia="en-GB"/>
        </w:rPr>
        <w:t xml:space="preserve"> list</w:t>
      </w:r>
      <w:r w:rsidR="00E14CD7">
        <w:rPr>
          <w:rFonts w:eastAsia="Times New Roman" w:cs="Arial"/>
          <w:szCs w:val="20"/>
          <w:lang w:eastAsia="en-GB"/>
        </w:rPr>
        <w:t xml:space="preserve">ing of </w:t>
      </w:r>
      <w:r w:rsidR="008C7603" w:rsidRPr="009D73A5">
        <w:rPr>
          <w:rFonts w:eastAsia="Times New Roman" w:cs="Arial"/>
          <w:szCs w:val="20"/>
          <w:lang w:eastAsia="en-GB"/>
        </w:rPr>
        <w:t xml:space="preserve">the </w:t>
      </w:r>
      <w:r w:rsidR="002D0B4C" w:rsidRPr="009D73A5">
        <w:rPr>
          <w:rFonts w:eastAsia="Times New Roman" w:cs="Arial"/>
          <w:szCs w:val="20"/>
          <w:lang w:eastAsia="en-GB"/>
        </w:rPr>
        <w:t>Ship’s Time</w:t>
      </w:r>
      <w:r w:rsidR="008C7603" w:rsidRPr="009D73A5">
        <w:rPr>
          <w:rFonts w:eastAsia="Times New Roman" w:cs="Arial"/>
          <w:szCs w:val="20"/>
          <w:lang w:eastAsia="en-GB"/>
        </w:rPr>
        <w:t xml:space="preserve">s of </w:t>
      </w:r>
      <w:r w:rsidR="00080D95">
        <w:rPr>
          <w:rFonts w:eastAsia="Times New Roman" w:cs="Arial"/>
          <w:szCs w:val="20"/>
          <w:lang w:eastAsia="en-GB"/>
        </w:rPr>
        <w:t xml:space="preserve">the AM and PM observation windows </w:t>
      </w:r>
      <w:r w:rsidR="00FD3A9C">
        <w:rPr>
          <w:rFonts w:eastAsia="Times New Roman" w:cs="Arial"/>
          <w:szCs w:val="20"/>
          <w:lang w:eastAsia="en-GB"/>
        </w:rPr>
        <w:t>to</w:t>
      </w:r>
      <w:r w:rsidR="002C67CD" w:rsidRPr="009D73A5">
        <w:rPr>
          <w:rFonts w:eastAsia="Times New Roman" w:cs="Arial"/>
          <w:szCs w:val="20"/>
          <w:lang w:eastAsia="en-GB"/>
        </w:rPr>
        <w:t xml:space="preserve"> help</w:t>
      </w:r>
      <w:r w:rsidR="00545E50" w:rsidRPr="009D73A5">
        <w:rPr>
          <w:rFonts w:eastAsia="Times New Roman" w:cs="Arial"/>
          <w:szCs w:val="20"/>
          <w:lang w:eastAsia="en-GB"/>
        </w:rPr>
        <w:t xml:space="preserve"> in choosing your planned observation time</w:t>
      </w:r>
      <w:r w:rsidR="002C67CD" w:rsidRPr="009D73A5">
        <w:rPr>
          <w:rFonts w:eastAsia="Times New Roman" w:cs="Arial"/>
          <w:szCs w:val="20"/>
          <w:lang w:eastAsia="en-GB"/>
        </w:rPr>
        <w:t>.</w:t>
      </w:r>
      <w:r w:rsidR="00B16360">
        <w:rPr>
          <w:rFonts w:eastAsia="Times New Roman" w:cs="Arial"/>
          <w:szCs w:val="20"/>
          <w:lang w:eastAsia="en-GB"/>
        </w:rPr>
        <w:t xml:space="preserve"> </w:t>
      </w:r>
    </w:p>
    <w:p w14:paraId="56AE0FE9" w14:textId="55F5D3F7" w:rsidR="0080735A" w:rsidRDefault="00D022D8" w:rsidP="0055188B">
      <w:pPr>
        <w:pStyle w:val="ListParagraph"/>
        <w:numPr>
          <w:ilvl w:val="0"/>
          <w:numId w:val="1"/>
        </w:numPr>
        <w:spacing w:after="0" w:line="240" w:lineRule="auto"/>
        <w:ind w:left="567" w:hanging="567"/>
        <w:contextualSpacing w:val="0"/>
        <w:rPr>
          <w:rFonts w:eastAsia="Times New Roman" w:cs="Arial"/>
          <w:szCs w:val="20"/>
          <w:lang w:eastAsia="en-GB"/>
        </w:rPr>
      </w:pPr>
      <w:r>
        <w:rPr>
          <w:rFonts w:eastAsia="Times New Roman" w:cs="Arial"/>
          <w:szCs w:val="20"/>
          <w:lang w:eastAsia="en-GB"/>
        </w:rPr>
        <w:t xml:space="preserve">The </w:t>
      </w:r>
      <w:r w:rsidR="00635B83">
        <w:rPr>
          <w:rFonts w:eastAsia="Times New Roman" w:cs="Arial"/>
          <w:szCs w:val="20"/>
          <w:lang w:eastAsia="en-GB"/>
        </w:rPr>
        <w:t>PLANNER</w:t>
      </w:r>
      <w:r w:rsidR="00D57B9B" w:rsidRPr="00250FA2">
        <w:rPr>
          <w:rFonts w:eastAsia="Times New Roman" w:cs="Arial"/>
          <w:szCs w:val="20"/>
          <w:lang w:eastAsia="en-GB"/>
        </w:rPr>
        <w:t xml:space="preserve"> </w:t>
      </w:r>
      <w:r w:rsidR="000A71F8" w:rsidRPr="00250FA2">
        <w:rPr>
          <w:rFonts w:eastAsia="Times New Roman" w:cs="Arial"/>
          <w:szCs w:val="20"/>
          <w:lang w:eastAsia="en-GB"/>
        </w:rPr>
        <w:t>list</w:t>
      </w:r>
      <w:r w:rsidR="00635B83">
        <w:rPr>
          <w:rFonts w:eastAsia="Times New Roman" w:cs="Arial"/>
          <w:szCs w:val="20"/>
          <w:lang w:eastAsia="en-GB"/>
        </w:rPr>
        <w:t>s</w:t>
      </w:r>
      <w:r w:rsidR="00B83AC0" w:rsidRPr="00250FA2">
        <w:rPr>
          <w:rFonts w:eastAsia="Times New Roman" w:cs="Arial"/>
          <w:szCs w:val="20"/>
          <w:lang w:eastAsia="en-GB"/>
        </w:rPr>
        <w:t xml:space="preserve"> </w:t>
      </w:r>
      <w:r w:rsidR="002C67CD" w:rsidRPr="00250FA2">
        <w:rPr>
          <w:rFonts w:eastAsia="Times New Roman" w:cs="Arial"/>
          <w:szCs w:val="20"/>
          <w:lang w:eastAsia="en-GB"/>
        </w:rPr>
        <w:t xml:space="preserve">the </w:t>
      </w:r>
      <w:r w:rsidR="00C65EC0" w:rsidRPr="00250FA2">
        <w:rPr>
          <w:rFonts w:eastAsia="Times New Roman" w:cs="Arial"/>
          <w:szCs w:val="20"/>
          <w:lang w:eastAsia="en-GB"/>
        </w:rPr>
        <w:t xml:space="preserve">magnitudes, </w:t>
      </w:r>
      <w:r w:rsidR="000D24C2" w:rsidRPr="00250FA2">
        <w:rPr>
          <w:rFonts w:eastAsia="Times New Roman" w:cs="Arial"/>
          <w:szCs w:val="20"/>
          <w:lang w:eastAsia="en-GB"/>
        </w:rPr>
        <w:t>azimuth</w:t>
      </w:r>
      <w:r w:rsidR="002C67CD" w:rsidRPr="00250FA2">
        <w:rPr>
          <w:rFonts w:eastAsia="Times New Roman" w:cs="Arial"/>
          <w:szCs w:val="20"/>
          <w:lang w:eastAsia="en-GB"/>
        </w:rPr>
        <w:t>s</w:t>
      </w:r>
      <w:r w:rsidR="000D24C2" w:rsidRPr="00250FA2">
        <w:rPr>
          <w:rFonts w:eastAsia="Times New Roman" w:cs="Arial"/>
          <w:szCs w:val="20"/>
          <w:lang w:eastAsia="en-GB"/>
        </w:rPr>
        <w:t xml:space="preserve"> and altitude</w:t>
      </w:r>
      <w:r w:rsidR="002C67CD" w:rsidRPr="00250FA2">
        <w:rPr>
          <w:rFonts w:eastAsia="Times New Roman" w:cs="Arial"/>
          <w:szCs w:val="20"/>
          <w:lang w:eastAsia="en-GB"/>
        </w:rPr>
        <w:t>s</w:t>
      </w:r>
      <w:r w:rsidR="000D24C2" w:rsidRPr="00250FA2">
        <w:rPr>
          <w:rFonts w:eastAsia="Times New Roman" w:cs="Arial"/>
          <w:szCs w:val="20"/>
          <w:lang w:eastAsia="en-GB"/>
        </w:rPr>
        <w:t xml:space="preserve"> of </w:t>
      </w:r>
      <w:r w:rsidR="00B83AC0" w:rsidRPr="00250FA2">
        <w:rPr>
          <w:rFonts w:eastAsia="Times New Roman" w:cs="Arial"/>
          <w:szCs w:val="20"/>
          <w:lang w:eastAsia="en-GB"/>
        </w:rPr>
        <w:t>bodies</w:t>
      </w:r>
      <w:r w:rsidR="003A6D1E" w:rsidRPr="00250FA2">
        <w:rPr>
          <w:rFonts w:eastAsia="Times New Roman" w:cs="Arial"/>
          <w:szCs w:val="20"/>
          <w:lang w:eastAsia="en-GB"/>
        </w:rPr>
        <w:t xml:space="preserve"> at the </w:t>
      </w:r>
      <w:r w:rsidR="000D24C2" w:rsidRPr="00250FA2">
        <w:rPr>
          <w:rFonts w:eastAsia="Times New Roman" w:cs="Arial"/>
          <w:szCs w:val="20"/>
          <w:lang w:eastAsia="en-GB"/>
        </w:rPr>
        <w:t>chosen time</w:t>
      </w:r>
      <w:r w:rsidR="0067772C" w:rsidRPr="00250FA2">
        <w:rPr>
          <w:rFonts w:eastAsia="Times New Roman" w:cs="Arial"/>
          <w:szCs w:val="20"/>
          <w:lang w:eastAsia="en-GB"/>
        </w:rPr>
        <w:t xml:space="preserve"> as would be observed from the assumed position</w:t>
      </w:r>
      <w:r w:rsidR="000D24C2" w:rsidRPr="00250FA2">
        <w:rPr>
          <w:rFonts w:eastAsia="Times New Roman" w:cs="Arial"/>
          <w:szCs w:val="20"/>
          <w:lang w:eastAsia="en-GB"/>
        </w:rPr>
        <w:t xml:space="preserve">. </w:t>
      </w:r>
      <w:r w:rsidR="00AD4B9A" w:rsidRPr="00250FA2">
        <w:rPr>
          <w:rFonts w:eastAsia="Times New Roman" w:cs="Arial"/>
          <w:szCs w:val="20"/>
          <w:lang w:eastAsia="en-GB"/>
        </w:rPr>
        <w:t xml:space="preserve">Values are rounded to the nearest whole degree. </w:t>
      </w:r>
      <w:r w:rsidR="000D24C2" w:rsidRPr="00250FA2">
        <w:rPr>
          <w:rFonts w:eastAsia="Times New Roman" w:cs="Arial"/>
          <w:szCs w:val="20"/>
          <w:lang w:eastAsia="en-GB"/>
        </w:rPr>
        <w:t xml:space="preserve">The list is in order of </w:t>
      </w:r>
      <w:r w:rsidR="00B83AC0" w:rsidRPr="00250FA2">
        <w:rPr>
          <w:rFonts w:eastAsia="Times New Roman" w:cs="Arial"/>
          <w:szCs w:val="20"/>
          <w:lang w:eastAsia="en-GB"/>
        </w:rPr>
        <w:t xml:space="preserve">AZIMUTH </w:t>
      </w:r>
      <w:r w:rsidR="008C7603" w:rsidRPr="00250FA2">
        <w:rPr>
          <w:rFonts w:eastAsia="Times New Roman" w:cs="Arial"/>
          <w:szCs w:val="20"/>
          <w:lang w:eastAsia="en-GB"/>
        </w:rPr>
        <w:t xml:space="preserve">(i.e. true bearing) </w:t>
      </w:r>
      <w:r w:rsidR="00D365C3" w:rsidRPr="00250FA2">
        <w:rPr>
          <w:rFonts w:eastAsia="Times New Roman" w:cs="Arial"/>
          <w:szCs w:val="20"/>
          <w:lang w:eastAsia="en-GB"/>
        </w:rPr>
        <w:t>clockwise from North.</w:t>
      </w:r>
      <w:r w:rsidR="00260971" w:rsidRPr="00250FA2">
        <w:rPr>
          <w:rFonts w:eastAsia="Times New Roman" w:cs="Arial"/>
          <w:szCs w:val="20"/>
          <w:lang w:eastAsia="en-GB"/>
        </w:rPr>
        <w:t xml:space="preserve"> </w:t>
      </w:r>
    </w:p>
    <w:p w14:paraId="3E2133FA" w14:textId="6B81DD92" w:rsidR="009E323B" w:rsidRPr="00845C69" w:rsidRDefault="00635B83" w:rsidP="001D5873">
      <w:pPr>
        <w:pStyle w:val="ListParagraph"/>
        <w:numPr>
          <w:ilvl w:val="0"/>
          <w:numId w:val="1"/>
        </w:numPr>
        <w:spacing w:after="0" w:line="240" w:lineRule="auto"/>
        <w:ind w:left="567" w:hanging="567"/>
        <w:contextualSpacing w:val="0"/>
        <w:rPr>
          <w:rFonts w:eastAsia="Times New Roman" w:cs="Arial"/>
          <w:szCs w:val="20"/>
          <w:lang w:eastAsia="en-GB"/>
        </w:rPr>
      </w:pPr>
      <w:r w:rsidRPr="00845C69">
        <w:rPr>
          <w:rFonts w:eastAsia="Times New Roman" w:cs="Arial"/>
          <w:szCs w:val="20"/>
          <w:lang w:eastAsia="en-GB"/>
        </w:rPr>
        <w:t xml:space="preserve">The SKY </w:t>
      </w:r>
      <w:r w:rsidR="0086349E">
        <w:rPr>
          <w:rFonts w:eastAsia="Times New Roman" w:cs="Arial"/>
          <w:szCs w:val="20"/>
          <w:lang w:eastAsia="en-GB"/>
        </w:rPr>
        <w:t>CHART</w:t>
      </w:r>
      <w:r w:rsidRPr="00845C69">
        <w:rPr>
          <w:rFonts w:eastAsia="Times New Roman" w:cs="Arial"/>
          <w:szCs w:val="20"/>
          <w:lang w:eastAsia="en-GB"/>
        </w:rPr>
        <w:t xml:space="preserve"> displays the positions of all above horizon bodies. The size of the ‘dot’ is in an (arbitrary) relationship to the body magnitude. It </w:t>
      </w:r>
      <w:r w:rsidR="009E323B" w:rsidRPr="00845C69">
        <w:rPr>
          <w:rFonts w:eastAsia="Times New Roman" w:cs="Arial"/>
          <w:szCs w:val="20"/>
          <w:lang w:eastAsia="en-GB"/>
        </w:rPr>
        <w:t xml:space="preserve">always starts in </w:t>
      </w:r>
      <w:r w:rsidRPr="00845C69">
        <w:rPr>
          <w:rFonts w:eastAsia="Times New Roman" w:cs="Arial"/>
          <w:szCs w:val="20"/>
          <w:lang w:eastAsia="en-GB"/>
        </w:rPr>
        <w:t>‘Plan View’ (black on white background)</w:t>
      </w:r>
      <w:r w:rsidR="009E323B" w:rsidRPr="00845C69">
        <w:rPr>
          <w:rFonts w:eastAsia="Times New Roman" w:cs="Arial"/>
          <w:szCs w:val="20"/>
          <w:lang w:eastAsia="en-GB"/>
        </w:rPr>
        <w:t xml:space="preserve"> but ‘Sky View’ (white on black background) can be selected. Sky View reverses the direction of East and West so that directions would be correct if the screen w</w:t>
      </w:r>
      <w:r w:rsidR="00FB0847">
        <w:rPr>
          <w:rFonts w:eastAsia="Times New Roman" w:cs="Arial"/>
          <w:szCs w:val="20"/>
          <w:lang w:eastAsia="en-GB"/>
        </w:rPr>
        <w:t>ere</w:t>
      </w:r>
      <w:r w:rsidR="009E323B" w:rsidRPr="00845C69">
        <w:rPr>
          <w:rFonts w:eastAsia="Times New Roman" w:cs="Arial"/>
          <w:szCs w:val="20"/>
          <w:lang w:eastAsia="en-GB"/>
        </w:rPr>
        <w:t xml:space="preserve"> over your head. (However, if you actually hold your device overhead with auto-rotate enabled, anything could happen!) </w:t>
      </w:r>
      <w:r w:rsidR="00845C69" w:rsidRPr="00845C69">
        <w:rPr>
          <w:rFonts w:eastAsia="Times New Roman" w:cs="Arial"/>
          <w:szCs w:val="20"/>
          <w:lang w:eastAsia="en-GB"/>
        </w:rPr>
        <w:t xml:space="preserve">If </w:t>
      </w:r>
      <w:r w:rsidR="009E323B" w:rsidRPr="00845C69">
        <w:rPr>
          <w:rFonts w:eastAsia="Times New Roman" w:cs="Arial"/>
          <w:szCs w:val="20"/>
          <w:lang w:eastAsia="en-GB"/>
        </w:rPr>
        <w:t>the name of a solar system body overlap</w:t>
      </w:r>
      <w:r w:rsidR="00845C69">
        <w:rPr>
          <w:rFonts w:eastAsia="Times New Roman" w:cs="Arial"/>
          <w:szCs w:val="20"/>
          <w:lang w:eastAsia="en-GB"/>
        </w:rPr>
        <w:t>s</w:t>
      </w:r>
      <w:r w:rsidR="009E323B" w:rsidRPr="00845C69">
        <w:rPr>
          <w:rFonts w:eastAsia="Times New Roman" w:cs="Arial"/>
          <w:szCs w:val="20"/>
          <w:lang w:eastAsia="en-GB"/>
        </w:rPr>
        <w:t xml:space="preserve"> a star name</w:t>
      </w:r>
      <w:r w:rsidR="00845C69">
        <w:rPr>
          <w:rFonts w:eastAsia="Times New Roman" w:cs="Arial"/>
          <w:szCs w:val="20"/>
          <w:lang w:eastAsia="en-GB"/>
        </w:rPr>
        <w:t xml:space="preserve">, </w:t>
      </w:r>
      <w:r w:rsidR="00DD71F2">
        <w:rPr>
          <w:rFonts w:eastAsia="Times New Roman" w:cs="Arial"/>
          <w:szCs w:val="20"/>
          <w:lang w:eastAsia="en-GB"/>
        </w:rPr>
        <w:t xml:space="preserve">use </w:t>
      </w:r>
      <w:r w:rsidR="00845C69">
        <w:rPr>
          <w:rFonts w:eastAsia="Times New Roman" w:cs="Arial"/>
          <w:szCs w:val="20"/>
          <w:lang w:eastAsia="en-GB"/>
        </w:rPr>
        <w:t xml:space="preserve">the PLANNER table </w:t>
      </w:r>
      <w:r w:rsidR="00DD71F2">
        <w:rPr>
          <w:rFonts w:eastAsia="Times New Roman" w:cs="Arial"/>
          <w:szCs w:val="20"/>
          <w:lang w:eastAsia="en-GB"/>
        </w:rPr>
        <w:t>to</w:t>
      </w:r>
      <w:r w:rsidR="00845C69">
        <w:rPr>
          <w:rFonts w:eastAsia="Times New Roman" w:cs="Arial"/>
          <w:szCs w:val="20"/>
          <w:lang w:eastAsia="en-GB"/>
        </w:rPr>
        <w:t xml:space="preserve"> resolve this.</w:t>
      </w:r>
      <w:r w:rsidR="00845C69" w:rsidRPr="00845C69">
        <w:rPr>
          <w:rFonts w:eastAsia="Times New Roman" w:cs="Arial"/>
          <w:szCs w:val="20"/>
          <w:lang w:eastAsia="en-GB"/>
        </w:rPr>
        <w:t xml:space="preserve"> </w:t>
      </w:r>
    </w:p>
    <w:p w14:paraId="4930944B" w14:textId="77777777" w:rsidR="00C677EC" w:rsidRPr="00BC03FF" w:rsidRDefault="00C677EC" w:rsidP="00BC03FF">
      <w:pPr>
        <w:spacing w:after="0" w:line="240" w:lineRule="auto"/>
        <w:rPr>
          <w:rFonts w:eastAsia="Times New Roman" w:cs="Arial"/>
          <w:szCs w:val="20"/>
          <w:lang w:eastAsia="en-GB"/>
        </w:rPr>
      </w:pPr>
    </w:p>
    <w:p w14:paraId="26315F0F" w14:textId="58281540" w:rsidR="00FB0847" w:rsidRDefault="000C7AD6" w:rsidP="006A0837">
      <w:pPr>
        <w:pStyle w:val="V115"/>
        <w:rPr>
          <w:szCs w:val="18"/>
          <w:lang w:eastAsia="en-GB"/>
        </w:rPr>
      </w:pPr>
      <w:r w:rsidRPr="00A353C0">
        <w:rPr>
          <w:szCs w:val="18"/>
          <w:lang w:eastAsia="en-GB"/>
        </w:rPr>
        <w:t>V1.</w:t>
      </w:r>
      <w:r w:rsidRPr="00A353C0">
        <w:rPr>
          <w:i w:val="0"/>
          <w:szCs w:val="18"/>
          <w:lang w:eastAsia="en-GB"/>
        </w:rPr>
        <w:t>15</w:t>
      </w:r>
      <w:r w:rsidRPr="00A353C0">
        <w:rPr>
          <w:szCs w:val="18"/>
          <w:lang w:eastAsia="en-GB"/>
        </w:rPr>
        <w:t xml:space="preserve"> </w:t>
      </w:r>
      <w:r w:rsidR="00FB0847">
        <w:rPr>
          <w:szCs w:val="18"/>
          <w:lang w:eastAsia="en-GB"/>
        </w:rPr>
        <w:t xml:space="preserve">does not include SKY </w:t>
      </w:r>
      <w:r w:rsidR="0086349E">
        <w:rPr>
          <w:szCs w:val="18"/>
          <w:lang w:eastAsia="en-GB"/>
        </w:rPr>
        <w:t>CHART</w:t>
      </w:r>
      <w:r w:rsidR="00FB0847">
        <w:rPr>
          <w:szCs w:val="18"/>
          <w:lang w:eastAsia="en-GB"/>
        </w:rPr>
        <w:t xml:space="preserve">, but it does </w:t>
      </w:r>
      <w:r w:rsidRPr="00A353C0">
        <w:rPr>
          <w:szCs w:val="18"/>
          <w:lang w:eastAsia="en-GB"/>
        </w:rPr>
        <w:t xml:space="preserve">include </w:t>
      </w:r>
      <w:r w:rsidR="0055760E" w:rsidRPr="00A353C0">
        <w:rPr>
          <w:szCs w:val="18"/>
          <w:lang w:eastAsia="en-GB"/>
        </w:rPr>
        <w:t xml:space="preserve">several further features no longer included in Version 2 as </w:t>
      </w:r>
      <w:r w:rsidR="00BA743D" w:rsidRPr="00A353C0">
        <w:rPr>
          <w:szCs w:val="18"/>
          <w:lang w:eastAsia="en-GB"/>
        </w:rPr>
        <w:t xml:space="preserve">we have received </w:t>
      </w:r>
      <w:r w:rsidR="00F47049" w:rsidRPr="00A353C0">
        <w:rPr>
          <w:szCs w:val="18"/>
          <w:lang w:eastAsia="en-GB"/>
        </w:rPr>
        <w:t xml:space="preserve">opinions </w:t>
      </w:r>
      <w:r w:rsidR="00BA743D" w:rsidRPr="00A353C0">
        <w:rPr>
          <w:szCs w:val="18"/>
          <w:lang w:eastAsia="en-GB"/>
        </w:rPr>
        <w:t xml:space="preserve">that the whole </w:t>
      </w:r>
      <w:r w:rsidR="00BA743D" w:rsidRPr="00A353C0">
        <w:rPr>
          <w:szCs w:val="18"/>
        </w:rPr>
        <w:t>page</w:t>
      </w:r>
      <w:r w:rsidR="00BA743D" w:rsidRPr="00A353C0">
        <w:rPr>
          <w:szCs w:val="18"/>
          <w:lang w:eastAsia="en-GB"/>
        </w:rPr>
        <w:t xml:space="preserve"> is </w:t>
      </w:r>
      <w:r w:rsidR="003A6152">
        <w:rPr>
          <w:szCs w:val="18"/>
          <w:lang w:eastAsia="en-GB"/>
        </w:rPr>
        <w:t>unnecessarily</w:t>
      </w:r>
      <w:r w:rsidR="00BA743D" w:rsidRPr="00A353C0">
        <w:rPr>
          <w:szCs w:val="18"/>
          <w:lang w:eastAsia="en-GB"/>
        </w:rPr>
        <w:t xml:space="preserve"> complicated. </w:t>
      </w:r>
      <w:r w:rsidR="002E18FC" w:rsidRPr="00A353C0">
        <w:rPr>
          <w:szCs w:val="18"/>
          <w:lang w:eastAsia="en-GB"/>
        </w:rPr>
        <w:t xml:space="preserve">For completeness, these additional features </w:t>
      </w:r>
      <w:r w:rsidR="00F66E53" w:rsidRPr="00A353C0">
        <w:rPr>
          <w:szCs w:val="18"/>
          <w:lang w:eastAsia="en-GB"/>
        </w:rPr>
        <w:t>are described</w:t>
      </w:r>
      <w:r w:rsidR="00FB0847">
        <w:rPr>
          <w:szCs w:val="18"/>
          <w:lang w:eastAsia="en-GB"/>
        </w:rPr>
        <w:t xml:space="preserve"> on the next page.</w:t>
      </w:r>
    </w:p>
    <w:p w14:paraId="22761F45" w14:textId="77777777" w:rsidR="00FB0847" w:rsidRDefault="00FB0847">
      <w:pPr>
        <w:rPr>
          <w:i/>
          <w:color w:val="385623" w:themeColor="accent6" w:themeShade="80"/>
          <w:sz w:val="18"/>
          <w:szCs w:val="18"/>
          <w:lang w:eastAsia="en-GB"/>
        </w:rPr>
      </w:pPr>
      <w:r>
        <w:rPr>
          <w:szCs w:val="18"/>
          <w:lang w:eastAsia="en-GB"/>
        </w:rPr>
        <w:br w:type="page"/>
      </w:r>
    </w:p>
    <w:p w14:paraId="7A97B2FF" w14:textId="77777777" w:rsidR="00AE74C0" w:rsidRPr="00A353C0" w:rsidRDefault="00AE74C0" w:rsidP="006A0837">
      <w:pPr>
        <w:pStyle w:val="V115"/>
        <w:rPr>
          <w:szCs w:val="18"/>
          <w:lang w:eastAsia="en-GB"/>
        </w:rPr>
      </w:pPr>
    </w:p>
    <w:p w14:paraId="3E175E27" w14:textId="2875E8DC" w:rsidR="00BC03FF" w:rsidRDefault="00FB0847" w:rsidP="009D51F7">
      <w:pPr>
        <w:pStyle w:val="ListParagraph"/>
        <w:spacing w:after="0" w:line="240" w:lineRule="auto"/>
        <w:ind w:left="502"/>
        <w:contextualSpacing w:val="0"/>
        <w:rPr>
          <w:rFonts w:eastAsia="Times New Roman" w:cs="Arial"/>
          <w:i/>
          <w:color w:val="385623" w:themeColor="accent6" w:themeShade="80"/>
          <w:sz w:val="18"/>
          <w:szCs w:val="18"/>
          <w:lang w:eastAsia="en-GB"/>
        </w:rPr>
      </w:pPr>
      <w:r>
        <w:rPr>
          <w:rFonts w:eastAsia="Times New Roman" w:cs="Arial"/>
          <w:i/>
          <w:color w:val="385623" w:themeColor="accent6" w:themeShade="80"/>
          <w:sz w:val="18"/>
          <w:szCs w:val="18"/>
          <w:lang w:eastAsia="en-GB"/>
        </w:rPr>
        <w:t xml:space="preserve">V1.15 only. Additional features of </w:t>
      </w:r>
      <w:r w:rsidR="0086349E">
        <w:rPr>
          <w:rFonts w:eastAsia="Times New Roman" w:cs="Arial"/>
          <w:i/>
          <w:color w:val="385623" w:themeColor="accent6" w:themeShade="80"/>
          <w:sz w:val="18"/>
          <w:szCs w:val="18"/>
          <w:lang w:eastAsia="en-GB"/>
        </w:rPr>
        <w:t xml:space="preserve">SIGHT </w:t>
      </w:r>
      <w:r>
        <w:rPr>
          <w:rFonts w:eastAsia="Times New Roman" w:cs="Arial"/>
          <w:i/>
          <w:color w:val="385623" w:themeColor="accent6" w:themeShade="80"/>
          <w:sz w:val="18"/>
          <w:szCs w:val="18"/>
          <w:lang w:eastAsia="en-GB"/>
        </w:rPr>
        <w:t>PLANNER.</w:t>
      </w:r>
    </w:p>
    <w:p w14:paraId="430DBA20" w14:textId="77777777" w:rsidR="00FB0847" w:rsidRPr="00CD589D" w:rsidRDefault="00FB0847" w:rsidP="009D51F7">
      <w:pPr>
        <w:pStyle w:val="ListParagraph"/>
        <w:spacing w:after="0" w:line="240" w:lineRule="auto"/>
        <w:ind w:left="502"/>
        <w:contextualSpacing w:val="0"/>
        <w:rPr>
          <w:rFonts w:eastAsia="Times New Roman" w:cs="Arial"/>
          <w:color w:val="385623" w:themeColor="accent6" w:themeShade="80"/>
          <w:sz w:val="18"/>
          <w:szCs w:val="18"/>
          <w:lang w:eastAsia="en-GB"/>
        </w:rPr>
      </w:pPr>
    </w:p>
    <w:p w14:paraId="3F8F3D6A" w14:textId="52D17D13" w:rsidR="00372BF2" w:rsidRPr="00CD589D" w:rsidRDefault="00B83AC0" w:rsidP="003E4A2E">
      <w:pPr>
        <w:pStyle w:val="V115"/>
        <w:numPr>
          <w:ilvl w:val="0"/>
          <w:numId w:val="7"/>
        </w:numPr>
        <w:rPr>
          <w:rFonts w:eastAsia="Times New Roman" w:cs="Arial"/>
          <w:szCs w:val="18"/>
          <w:lang w:eastAsia="en-GB"/>
        </w:rPr>
      </w:pPr>
      <w:r w:rsidRPr="00CD589D">
        <w:rPr>
          <w:rFonts w:eastAsia="Times New Roman" w:cs="Arial"/>
          <w:szCs w:val="18"/>
          <w:lang w:eastAsia="en-GB"/>
        </w:rPr>
        <w:t xml:space="preserve">Bodies </w:t>
      </w:r>
      <w:r w:rsidR="007261A6" w:rsidRPr="00CD589D">
        <w:rPr>
          <w:rFonts w:eastAsia="Times New Roman" w:cs="Arial"/>
          <w:szCs w:val="18"/>
          <w:lang w:eastAsia="en-GB"/>
        </w:rPr>
        <w:t xml:space="preserve">with a poor observational altitude (but maybe still useable) </w:t>
      </w:r>
      <w:r w:rsidRPr="00CD589D">
        <w:rPr>
          <w:rFonts w:eastAsia="Times New Roman" w:cs="Arial"/>
          <w:szCs w:val="18"/>
          <w:lang w:eastAsia="en-GB"/>
        </w:rPr>
        <w:t>are shown in pale grey</w:t>
      </w:r>
      <w:r w:rsidR="007261A6" w:rsidRPr="00CD589D">
        <w:rPr>
          <w:rFonts w:eastAsia="Times New Roman" w:cs="Arial"/>
          <w:szCs w:val="18"/>
          <w:lang w:eastAsia="en-GB"/>
        </w:rPr>
        <w:t>.</w:t>
      </w:r>
    </w:p>
    <w:p w14:paraId="49B833A5" w14:textId="1845A3EE" w:rsidR="00CD589D" w:rsidRPr="00CD589D" w:rsidRDefault="00CD589D" w:rsidP="00CD589D">
      <w:pPr>
        <w:pStyle w:val="ListParagraph"/>
        <w:numPr>
          <w:ilvl w:val="0"/>
          <w:numId w:val="7"/>
        </w:numPr>
        <w:spacing w:after="0" w:line="240" w:lineRule="auto"/>
        <w:contextualSpacing w:val="0"/>
        <w:rPr>
          <w:rFonts w:eastAsia="Times New Roman" w:cs="Arial"/>
          <w:i/>
          <w:color w:val="385623" w:themeColor="accent6" w:themeShade="80"/>
          <w:sz w:val="18"/>
          <w:szCs w:val="18"/>
          <w:lang w:eastAsia="en-GB"/>
        </w:rPr>
      </w:pPr>
      <w:r w:rsidRPr="00CD589D">
        <w:rPr>
          <w:rFonts w:eastAsia="Times New Roman" w:cs="Arial"/>
          <w:i/>
          <w:color w:val="385623" w:themeColor="accent6" w:themeShade="80"/>
          <w:sz w:val="18"/>
          <w:szCs w:val="18"/>
          <w:lang w:eastAsia="en-GB"/>
        </w:rPr>
        <w:t xml:space="preserve">Only bodies within the range of Min Altitude and Max Altitude are displayed. These two values (suggested </w:t>
      </w:r>
      <w:r w:rsidR="00743DC7">
        <w:rPr>
          <w:rFonts w:eastAsia="Times New Roman" w:cs="Arial"/>
          <w:i/>
          <w:color w:val="385623" w:themeColor="accent6" w:themeShade="80"/>
          <w:sz w:val="18"/>
          <w:szCs w:val="18"/>
          <w:lang w:eastAsia="en-GB"/>
        </w:rPr>
        <w:t>2</w:t>
      </w:r>
      <w:r w:rsidRPr="00CD589D">
        <w:rPr>
          <w:rFonts w:eastAsia="Times New Roman" w:cs="Arial"/>
          <w:i/>
          <w:color w:val="385623" w:themeColor="accent6" w:themeShade="80"/>
          <w:sz w:val="18"/>
          <w:szCs w:val="18"/>
          <w:lang w:eastAsia="en-GB"/>
        </w:rPr>
        <w:t xml:space="preserve">0° and </w:t>
      </w:r>
      <w:r w:rsidR="00743DC7">
        <w:rPr>
          <w:rFonts w:eastAsia="Times New Roman" w:cs="Arial"/>
          <w:i/>
          <w:color w:val="385623" w:themeColor="accent6" w:themeShade="80"/>
          <w:sz w:val="18"/>
          <w:szCs w:val="18"/>
          <w:lang w:eastAsia="en-GB"/>
        </w:rPr>
        <w:t>7</w:t>
      </w:r>
      <w:r w:rsidRPr="00CD589D">
        <w:rPr>
          <w:rFonts w:eastAsia="Times New Roman" w:cs="Arial"/>
          <w:i/>
          <w:color w:val="385623" w:themeColor="accent6" w:themeShade="80"/>
          <w:sz w:val="18"/>
          <w:szCs w:val="18"/>
          <w:lang w:eastAsia="en-GB"/>
        </w:rPr>
        <w:t xml:space="preserve">0°) can be changed on </w:t>
      </w:r>
      <w:r w:rsidR="000F408F">
        <w:rPr>
          <w:rFonts w:eastAsia="Times New Roman" w:cs="Arial"/>
          <w:i/>
          <w:color w:val="385623" w:themeColor="accent6" w:themeShade="80"/>
          <w:sz w:val="18"/>
          <w:szCs w:val="18"/>
          <w:lang w:eastAsia="en-GB"/>
        </w:rPr>
        <w:t>this page.</w:t>
      </w:r>
    </w:p>
    <w:p w14:paraId="3FC4188E" w14:textId="151ED9B6" w:rsidR="00BF5DBD" w:rsidRPr="00CD589D" w:rsidRDefault="00C65EC0" w:rsidP="003E4A2E">
      <w:pPr>
        <w:pStyle w:val="V115"/>
        <w:numPr>
          <w:ilvl w:val="0"/>
          <w:numId w:val="7"/>
        </w:numPr>
        <w:rPr>
          <w:rFonts w:eastAsia="Times New Roman" w:cs="Arial"/>
          <w:szCs w:val="18"/>
          <w:lang w:eastAsia="en-GB"/>
        </w:rPr>
      </w:pPr>
      <w:r w:rsidRPr="00CD589D">
        <w:rPr>
          <w:rFonts w:eastAsia="Times New Roman" w:cs="Arial"/>
          <w:szCs w:val="18"/>
          <w:lang w:eastAsia="en-GB"/>
        </w:rPr>
        <w:t>C</w:t>
      </w:r>
      <w:r w:rsidR="00D60B88" w:rsidRPr="00CD589D">
        <w:rPr>
          <w:rFonts w:eastAsia="Times New Roman" w:cs="Arial"/>
          <w:szCs w:val="18"/>
          <w:lang w:eastAsia="en-GB"/>
        </w:rPr>
        <w:t xml:space="preserve">olumns with more detailed values of Azimuth and Altitude are repeated if you scroll right on the </w:t>
      </w:r>
      <w:r w:rsidR="003851D8" w:rsidRPr="00CD589D">
        <w:rPr>
          <w:rFonts w:eastAsia="Times New Roman" w:cs="Arial"/>
          <w:szCs w:val="18"/>
          <w:lang w:eastAsia="en-GB"/>
        </w:rPr>
        <w:t>Plann</w:t>
      </w:r>
      <w:r w:rsidR="00952B59" w:rsidRPr="00CD589D">
        <w:rPr>
          <w:rFonts w:eastAsia="Times New Roman" w:cs="Arial"/>
          <w:szCs w:val="18"/>
          <w:lang w:eastAsia="en-GB"/>
        </w:rPr>
        <w:t xml:space="preserve">er </w:t>
      </w:r>
      <w:r w:rsidR="00A63633" w:rsidRPr="00CD589D">
        <w:rPr>
          <w:rFonts w:eastAsia="Times New Roman" w:cs="Arial"/>
          <w:szCs w:val="18"/>
          <w:lang w:eastAsia="en-GB"/>
        </w:rPr>
        <w:t>page</w:t>
      </w:r>
      <w:r w:rsidR="00D60B88" w:rsidRPr="00CD589D">
        <w:rPr>
          <w:rFonts w:eastAsia="Times New Roman" w:cs="Arial"/>
          <w:szCs w:val="18"/>
          <w:lang w:eastAsia="en-GB"/>
        </w:rPr>
        <w:t>.</w:t>
      </w:r>
    </w:p>
    <w:p w14:paraId="405860B6" w14:textId="258A1221" w:rsidR="00D52062" w:rsidRPr="00A353C0" w:rsidRDefault="00D52062" w:rsidP="003E4A2E">
      <w:pPr>
        <w:pStyle w:val="V115"/>
        <w:numPr>
          <w:ilvl w:val="0"/>
          <w:numId w:val="7"/>
        </w:numPr>
        <w:rPr>
          <w:rFonts w:eastAsia="Times New Roman"/>
          <w:szCs w:val="18"/>
          <w:lang w:eastAsia="en-GB"/>
        </w:rPr>
      </w:pPr>
      <w:r w:rsidRPr="00CD589D">
        <w:rPr>
          <w:rFonts w:eastAsia="Times New Roman" w:cs="Arial"/>
          <w:szCs w:val="18"/>
          <w:lang w:eastAsia="en-GB"/>
        </w:rPr>
        <w:t>The columns headed “2”, “3” &amp; “4”</w:t>
      </w:r>
      <w:r w:rsidR="000A71F8" w:rsidRPr="00CD589D">
        <w:rPr>
          <w:rFonts w:eastAsia="Times New Roman" w:cs="Arial"/>
          <w:szCs w:val="18"/>
          <w:lang w:eastAsia="en-GB"/>
        </w:rPr>
        <w:t xml:space="preserve"> are for </w:t>
      </w:r>
      <w:r w:rsidRPr="00CD589D">
        <w:rPr>
          <w:rFonts w:eastAsia="Times New Roman" w:cs="Arial"/>
          <w:szCs w:val="18"/>
          <w:lang w:eastAsia="en-GB"/>
        </w:rPr>
        <w:t>two, three and four body fixes respectively.</w:t>
      </w:r>
      <w:r w:rsidR="000A71F8" w:rsidRPr="00CD589D">
        <w:rPr>
          <w:rFonts w:eastAsia="Times New Roman" w:cs="Arial"/>
          <w:szCs w:val="18"/>
          <w:lang w:eastAsia="en-GB"/>
        </w:rPr>
        <w:t xml:space="preserve"> Within these columns, bodies with good altitudes and good angular separations from the reference body are shown with their azimuth difference (+ve clockwise) from the reference body displayed. For a good two body fix, choose bodies with azimuth differences of +/- 90 degrees. For a three body fix, use +/- 60/120 degree differences and for a four body fix use +/- 45/90/135 degree differences. Remember not</w:t>
      </w:r>
      <w:r w:rsidR="000A71F8" w:rsidRPr="00A353C0">
        <w:rPr>
          <w:rFonts w:eastAsia="Times New Roman"/>
          <w:szCs w:val="18"/>
          <w:lang w:eastAsia="en-GB"/>
        </w:rPr>
        <w:t xml:space="preserve"> to choose bodies that are 180 degrees apart, i.e. near 135 &amp; -45, etc.</w:t>
      </w:r>
    </w:p>
    <w:p w14:paraId="1730BF0A" w14:textId="7DE97997" w:rsidR="006C410F" w:rsidRPr="00A353C0" w:rsidRDefault="00B83AC0" w:rsidP="003E4A2E">
      <w:pPr>
        <w:pStyle w:val="V115"/>
        <w:numPr>
          <w:ilvl w:val="0"/>
          <w:numId w:val="7"/>
        </w:numPr>
        <w:rPr>
          <w:rFonts w:eastAsia="Times New Roman"/>
          <w:szCs w:val="18"/>
          <w:lang w:eastAsia="en-GB"/>
        </w:rPr>
      </w:pPr>
      <w:r w:rsidRPr="00A353C0">
        <w:rPr>
          <w:rFonts w:eastAsia="Times New Roman" w:cs="Arial"/>
          <w:szCs w:val="18"/>
          <w:lang w:eastAsia="en-GB"/>
        </w:rPr>
        <w:t xml:space="preserve">If the </w:t>
      </w:r>
      <w:r w:rsidR="00C25854" w:rsidRPr="00A353C0">
        <w:rPr>
          <w:rFonts w:eastAsia="Times New Roman" w:cs="Arial"/>
          <w:szCs w:val="18"/>
          <w:lang w:eastAsia="en-GB"/>
        </w:rPr>
        <w:t>Sun</w:t>
      </w:r>
      <w:r w:rsidRPr="00A353C0">
        <w:rPr>
          <w:rFonts w:eastAsia="Times New Roman" w:cs="Arial"/>
          <w:szCs w:val="18"/>
          <w:lang w:eastAsia="en-GB"/>
        </w:rPr>
        <w:t xml:space="preserve"> is above the horizon, a </w:t>
      </w:r>
      <w:r w:rsidR="00E63669" w:rsidRPr="00A353C0">
        <w:rPr>
          <w:rFonts w:eastAsia="Times New Roman" w:cs="Arial"/>
          <w:szCs w:val="18"/>
          <w:lang w:eastAsia="en-GB"/>
        </w:rPr>
        <w:t>yellow warning</w:t>
      </w:r>
      <w:r w:rsidR="007261A6" w:rsidRPr="00A353C0">
        <w:rPr>
          <w:rFonts w:eastAsia="Times New Roman" w:cs="Arial"/>
          <w:szCs w:val="18"/>
          <w:lang w:eastAsia="en-GB"/>
        </w:rPr>
        <w:t xml:space="preserve"> is given. Only the </w:t>
      </w:r>
      <w:r w:rsidR="00B338E2" w:rsidRPr="00A353C0">
        <w:rPr>
          <w:rFonts w:eastAsia="Times New Roman" w:cs="Arial"/>
          <w:szCs w:val="18"/>
          <w:lang w:eastAsia="en-GB"/>
        </w:rPr>
        <w:t>Sun</w:t>
      </w:r>
      <w:r w:rsidR="007261A6" w:rsidRPr="00A353C0">
        <w:rPr>
          <w:rFonts w:eastAsia="Times New Roman" w:cs="Arial"/>
          <w:szCs w:val="18"/>
          <w:lang w:eastAsia="en-GB"/>
        </w:rPr>
        <w:t>, perhaps the</w:t>
      </w:r>
      <w:r w:rsidRPr="00A353C0">
        <w:rPr>
          <w:rFonts w:eastAsia="Times New Roman" w:cs="Arial"/>
          <w:szCs w:val="18"/>
          <w:lang w:eastAsia="en-GB"/>
        </w:rPr>
        <w:t xml:space="preserve"> </w:t>
      </w:r>
      <w:r w:rsidR="00C25854" w:rsidRPr="00A353C0">
        <w:rPr>
          <w:rFonts w:eastAsia="Times New Roman" w:cs="Arial"/>
          <w:szCs w:val="18"/>
          <w:lang w:eastAsia="en-GB"/>
        </w:rPr>
        <w:t>Moon</w:t>
      </w:r>
      <w:r w:rsidRPr="00A353C0">
        <w:rPr>
          <w:rFonts w:eastAsia="Times New Roman" w:cs="Arial"/>
          <w:szCs w:val="18"/>
          <w:lang w:eastAsia="en-GB"/>
        </w:rPr>
        <w:t xml:space="preserve"> and possibly Venus</w:t>
      </w:r>
      <w:r w:rsidR="007261A6" w:rsidRPr="00A353C0">
        <w:rPr>
          <w:rFonts w:eastAsia="Times New Roman" w:cs="Arial"/>
          <w:szCs w:val="18"/>
          <w:lang w:eastAsia="en-GB"/>
        </w:rPr>
        <w:t xml:space="preserve"> could be </w:t>
      </w:r>
      <w:r w:rsidRPr="00A353C0">
        <w:rPr>
          <w:rFonts w:eastAsia="Times New Roman" w:cs="Arial"/>
          <w:szCs w:val="18"/>
          <w:lang w:eastAsia="en-GB"/>
        </w:rPr>
        <w:t>visible!</w:t>
      </w:r>
      <w:r w:rsidR="00E63669" w:rsidRPr="00A353C0">
        <w:rPr>
          <w:rFonts w:eastAsia="Times New Roman" w:cs="Arial"/>
          <w:szCs w:val="18"/>
          <w:lang w:eastAsia="en-GB"/>
        </w:rPr>
        <w:t xml:space="preserve"> </w:t>
      </w:r>
      <w:r w:rsidR="006C410F" w:rsidRPr="00A353C0">
        <w:rPr>
          <w:rFonts w:eastAsia="Times New Roman" w:cs="Arial"/>
          <w:szCs w:val="18"/>
          <w:lang w:eastAsia="en-GB"/>
        </w:rPr>
        <w:t xml:space="preserve">The </w:t>
      </w:r>
      <w:r w:rsidR="00B338E2" w:rsidRPr="00A353C0">
        <w:rPr>
          <w:rFonts w:eastAsia="Times New Roman" w:cs="Arial"/>
          <w:szCs w:val="18"/>
          <w:lang w:eastAsia="en-GB"/>
        </w:rPr>
        <w:t>Sun</w:t>
      </w:r>
      <w:r w:rsidR="006C410F" w:rsidRPr="00A353C0">
        <w:rPr>
          <w:rFonts w:eastAsia="Times New Roman" w:cs="Arial"/>
          <w:szCs w:val="18"/>
          <w:lang w:eastAsia="en-GB"/>
        </w:rPr>
        <w:t xml:space="preserve"> is deliberately </w:t>
      </w:r>
      <w:r w:rsidR="0067772C" w:rsidRPr="00A353C0">
        <w:rPr>
          <w:rFonts w:eastAsia="Times New Roman" w:cs="Arial"/>
          <w:szCs w:val="18"/>
          <w:lang w:eastAsia="en-GB"/>
        </w:rPr>
        <w:t>included</w:t>
      </w:r>
      <w:r w:rsidR="006C410F" w:rsidRPr="00A353C0">
        <w:rPr>
          <w:rFonts w:eastAsia="Times New Roman" w:cs="Arial"/>
          <w:szCs w:val="18"/>
          <w:lang w:eastAsia="en-GB"/>
        </w:rPr>
        <w:t xml:space="preserve"> in the list of bodies</w:t>
      </w:r>
      <w:r w:rsidR="00965933" w:rsidRPr="00A353C0">
        <w:rPr>
          <w:rFonts w:eastAsia="Times New Roman" w:cs="Arial"/>
          <w:szCs w:val="18"/>
          <w:lang w:eastAsia="en-GB"/>
        </w:rPr>
        <w:t xml:space="preserve"> </w:t>
      </w:r>
      <w:r w:rsidR="002C67CD" w:rsidRPr="00A353C0">
        <w:rPr>
          <w:rFonts w:eastAsia="Times New Roman" w:cs="Arial"/>
          <w:szCs w:val="18"/>
          <w:lang w:eastAsia="en-GB"/>
        </w:rPr>
        <w:t xml:space="preserve">to cater </w:t>
      </w:r>
      <w:r w:rsidR="00965933" w:rsidRPr="00A353C0">
        <w:rPr>
          <w:rFonts w:eastAsia="Times New Roman" w:cs="Arial"/>
          <w:szCs w:val="18"/>
          <w:lang w:eastAsia="en-GB"/>
        </w:rPr>
        <w:t>for possible</w:t>
      </w:r>
      <w:r w:rsidR="00793067" w:rsidRPr="00A353C0">
        <w:rPr>
          <w:rFonts w:eastAsia="Times New Roman" w:cs="Arial"/>
          <w:szCs w:val="18"/>
          <w:lang w:eastAsia="en-GB"/>
        </w:rPr>
        <w:t xml:space="preserve"> </w:t>
      </w:r>
      <w:r w:rsidR="00B338E2" w:rsidRPr="00A353C0">
        <w:rPr>
          <w:rFonts w:eastAsia="Times New Roman" w:cs="Arial"/>
          <w:szCs w:val="18"/>
          <w:lang w:eastAsia="en-GB"/>
        </w:rPr>
        <w:t>Sun</w:t>
      </w:r>
      <w:r w:rsidR="00793067" w:rsidRPr="00A353C0">
        <w:rPr>
          <w:rFonts w:eastAsia="Times New Roman" w:cs="Arial"/>
          <w:szCs w:val="18"/>
          <w:lang w:eastAsia="en-GB"/>
        </w:rPr>
        <w:t>/</w:t>
      </w:r>
      <w:r w:rsidR="00C25854" w:rsidRPr="00A353C0">
        <w:rPr>
          <w:rFonts w:eastAsia="Times New Roman" w:cs="Arial"/>
          <w:szCs w:val="18"/>
          <w:lang w:eastAsia="en-GB"/>
        </w:rPr>
        <w:t>Moon</w:t>
      </w:r>
      <w:r w:rsidR="00793067" w:rsidRPr="00A353C0">
        <w:rPr>
          <w:rFonts w:eastAsia="Times New Roman" w:cs="Arial"/>
          <w:szCs w:val="18"/>
          <w:lang w:eastAsia="en-GB"/>
        </w:rPr>
        <w:t>/Venus daylight sights. T</w:t>
      </w:r>
      <w:r w:rsidR="006C410F" w:rsidRPr="00A353C0">
        <w:rPr>
          <w:rFonts w:eastAsia="Times New Roman" w:cs="Arial"/>
          <w:szCs w:val="18"/>
          <w:lang w:eastAsia="en-GB"/>
        </w:rPr>
        <w:t xml:space="preserve">he altitude of the </w:t>
      </w:r>
      <w:r w:rsidR="00B338E2" w:rsidRPr="00A353C0">
        <w:rPr>
          <w:rFonts w:eastAsia="Times New Roman" w:cs="Arial"/>
          <w:szCs w:val="18"/>
          <w:lang w:eastAsia="en-GB"/>
        </w:rPr>
        <w:t>Sun</w:t>
      </w:r>
      <w:r w:rsidR="006C410F" w:rsidRPr="00A353C0">
        <w:rPr>
          <w:rFonts w:eastAsia="Times New Roman" w:cs="Arial"/>
          <w:szCs w:val="18"/>
          <w:lang w:eastAsia="en-GB"/>
        </w:rPr>
        <w:t xml:space="preserve"> </w:t>
      </w:r>
      <w:r w:rsidR="000D2B35" w:rsidRPr="00A353C0">
        <w:rPr>
          <w:rFonts w:eastAsia="Times New Roman" w:cs="Arial"/>
          <w:szCs w:val="18"/>
          <w:lang w:eastAsia="en-GB"/>
        </w:rPr>
        <w:t>is</w:t>
      </w:r>
      <w:r w:rsidR="001C46BA" w:rsidRPr="00A353C0">
        <w:rPr>
          <w:rFonts w:eastAsia="Times New Roman" w:cs="Arial"/>
          <w:szCs w:val="18"/>
          <w:lang w:eastAsia="en-GB"/>
        </w:rPr>
        <w:t xml:space="preserve"> </w:t>
      </w:r>
      <w:r w:rsidR="00CD5175" w:rsidRPr="00A353C0">
        <w:rPr>
          <w:rFonts w:eastAsia="Times New Roman" w:cs="Arial"/>
          <w:szCs w:val="18"/>
          <w:lang w:eastAsia="en-GB"/>
        </w:rPr>
        <w:t>shown</w:t>
      </w:r>
      <w:r w:rsidR="00DD3255" w:rsidRPr="00A353C0">
        <w:rPr>
          <w:rFonts w:eastAsia="Times New Roman" w:cs="Arial"/>
          <w:szCs w:val="18"/>
          <w:lang w:eastAsia="en-GB"/>
        </w:rPr>
        <w:t xml:space="preserve"> in the explanatory text.</w:t>
      </w:r>
    </w:p>
    <w:p w14:paraId="615AE03B" w14:textId="4A5D3FF3" w:rsidR="00A4068C" w:rsidRPr="00A353C0" w:rsidRDefault="00A4068C" w:rsidP="003E4A2E">
      <w:pPr>
        <w:pStyle w:val="V115"/>
        <w:numPr>
          <w:ilvl w:val="0"/>
          <w:numId w:val="7"/>
        </w:numPr>
        <w:rPr>
          <w:rFonts w:eastAsia="Times New Roman"/>
          <w:szCs w:val="18"/>
          <w:lang w:eastAsia="en-GB"/>
        </w:rPr>
      </w:pPr>
      <w:r w:rsidRPr="00A353C0">
        <w:rPr>
          <w:rFonts w:eastAsia="Times New Roman"/>
          <w:szCs w:val="18"/>
          <w:lang w:eastAsia="en-GB"/>
        </w:rPr>
        <w:t>T</w:t>
      </w:r>
      <w:r w:rsidR="00197F7E" w:rsidRPr="00A353C0">
        <w:rPr>
          <w:rFonts w:eastAsia="Times New Roman"/>
          <w:szCs w:val="18"/>
          <w:lang w:eastAsia="en-GB"/>
        </w:rPr>
        <w:t>he NORMAL METHOD OF USE is</w:t>
      </w:r>
      <w:r w:rsidRPr="00A353C0">
        <w:rPr>
          <w:rFonts w:eastAsia="Times New Roman"/>
          <w:szCs w:val="18"/>
          <w:lang w:eastAsia="en-GB"/>
        </w:rPr>
        <w:t xml:space="preserve"> to </w:t>
      </w:r>
      <w:r w:rsidR="00691A21" w:rsidRPr="00A353C0">
        <w:rPr>
          <w:rFonts w:eastAsia="Times New Roman"/>
          <w:szCs w:val="18"/>
          <w:lang w:eastAsia="en-GB"/>
        </w:rPr>
        <w:t xml:space="preserve">start on the </w:t>
      </w:r>
      <w:r w:rsidR="00687ED5" w:rsidRPr="00A353C0">
        <w:rPr>
          <w:rFonts w:eastAsia="Times New Roman"/>
          <w:szCs w:val="18"/>
          <w:lang w:eastAsia="en-GB"/>
        </w:rPr>
        <w:t>Home Page</w:t>
      </w:r>
      <w:r w:rsidR="00691A21" w:rsidRPr="00A353C0">
        <w:rPr>
          <w:rFonts w:eastAsia="Times New Roman"/>
          <w:szCs w:val="18"/>
          <w:lang w:eastAsia="en-GB"/>
        </w:rPr>
        <w:t xml:space="preserve"> and </w:t>
      </w:r>
      <w:r w:rsidRPr="00A353C0">
        <w:rPr>
          <w:rFonts w:eastAsia="Times New Roman"/>
          <w:szCs w:val="18"/>
          <w:lang w:eastAsia="en-GB"/>
        </w:rPr>
        <w:t>select your expected lat</w:t>
      </w:r>
      <w:r w:rsidR="00190C71" w:rsidRPr="00A353C0">
        <w:rPr>
          <w:rFonts w:eastAsia="Times New Roman"/>
          <w:szCs w:val="18"/>
          <w:lang w:eastAsia="en-GB"/>
        </w:rPr>
        <w:t>itude, longitude</w:t>
      </w:r>
      <w:r w:rsidRPr="00A353C0">
        <w:rPr>
          <w:rFonts w:eastAsia="Times New Roman"/>
          <w:szCs w:val="18"/>
          <w:lang w:eastAsia="en-GB"/>
        </w:rPr>
        <w:t xml:space="preserve"> and a </w:t>
      </w:r>
      <w:r w:rsidR="00DC6888" w:rsidRPr="00A353C0">
        <w:rPr>
          <w:rFonts w:eastAsia="Times New Roman"/>
          <w:szCs w:val="18"/>
          <w:lang w:eastAsia="en-GB"/>
        </w:rPr>
        <w:t>time</w:t>
      </w:r>
      <w:r w:rsidRPr="00A353C0">
        <w:rPr>
          <w:rFonts w:eastAsia="Times New Roman"/>
          <w:szCs w:val="18"/>
          <w:lang w:eastAsia="en-GB"/>
        </w:rPr>
        <w:t xml:space="preserve"> within the </w:t>
      </w:r>
      <w:r w:rsidR="000D2B35" w:rsidRPr="00A353C0">
        <w:rPr>
          <w:rFonts w:eastAsia="Times New Roman"/>
          <w:szCs w:val="18"/>
          <w:lang w:eastAsia="en-GB"/>
        </w:rPr>
        <w:t>observation window</w:t>
      </w:r>
      <w:r w:rsidRPr="00A353C0">
        <w:rPr>
          <w:rFonts w:eastAsia="Times New Roman"/>
          <w:szCs w:val="18"/>
          <w:lang w:eastAsia="en-GB"/>
        </w:rPr>
        <w:t xml:space="preserve">. Then view the </w:t>
      </w:r>
      <w:r w:rsidR="003851D8" w:rsidRPr="00A353C0">
        <w:rPr>
          <w:rFonts w:eastAsia="Times New Roman"/>
          <w:szCs w:val="18"/>
          <w:lang w:eastAsia="en-GB"/>
        </w:rPr>
        <w:t>Planner</w:t>
      </w:r>
      <w:r w:rsidRPr="00A353C0">
        <w:rPr>
          <w:rFonts w:eastAsia="Times New Roman"/>
          <w:szCs w:val="18"/>
          <w:lang w:eastAsia="en-GB"/>
        </w:rPr>
        <w:t xml:space="preserve"> </w:t>
      </w:r>
      <w:r w:rsidR="00A63633" w:rsidRPr="00A353C0">
        <w:rPr>
          <w:rFonts w:eastAsia="Times New Roman"/>
          <w:szCs w:val="18"/>
          <w:lang w:eastAsia="en-GB"/>
        </w:rPr>
        <w:t>page</w:t>
      </w:r>
      <w:r w:rsidRPr="00A353C0">
        <w:rPr>
          <w:rFonts w:eastAsia="Times New Roman"/>
          <w:szCs w:val="18"/>
          <w:lang w:eastAsia="en-GB"/>
        </w:rPr>
        <w:t>, use the information to choose a bright reference body</w:t>
      </w:r>
      <w:r w:rsidR="007673A2" w:rsidRPr="00A353C0">
        <w:rPr>
          <w:rFonts w:eastAsia="Times New Roman"/>
          <w:szCs w:val="18"/>
          <w:lang w:eastAsia="en-GB"/>
        </w:rPr>
        <w:t xml:space="preserve"> with a good altitude</w:t>
      </w:r>
      <w:r w:rsidRPr="00A353C0">
        <w:rPr>
          <w:rFonts w:eastAsia="Times New Roman"/>
          <w:szCs w:val="18"/>
          <w:lang w:eastAsia="en-GB"/>
        </w:rPr>
        <w:t xml:space="preserve">, revisit the </w:t>
      </w:r>
      <w:r w:rsidR="00687ED5" w:rsidRPr="00A353C0">
        <w:rPr>
          <w:rFonts w:eastAsia="Times New Roman"/>
          <w:szCs w:val="18"/>
          <w:lang w:eastAsia="en-GB"/>
        </w:rPr>
        <w:t>Home Page</w:t>
      </w:r>
      <w:r w:rsidRPr="00A353C0">
        <w:rPr>
          <w:rFonts w:eastAsia="Times New Roman"/>
          <w:szCs w:val="18"/>
          <w:lang w:eastAsia="en-GB"/>
        </w:rPr>
        <w:t xml:space="preserve"> to select that body and then </w:t>
      </w:r>
      <w:r w:rsidR="00E11C82" w:rsidRPr="00A353C0">
        <w:rPr>
          <w:rFonts w:eastAsia="Times New Roman"/>
          <w:szCs w:val="18"/>
          <w:lang w:eastAsia="en-GB"/>
        </w:rPr>
        <w:t xml:space="preserve">return and </w:t>
      </w:r>
      <w:r w:rsidRPr="00A353C0">
        <w:rPr>
          <w:rFonts w:eastAsia="Times New Roman"/>
          <w:szCs w:val="18"/>
          <w:lang w:eastAsia="en-GB"/>
        </w:rPr>
        <w:t>make your choices of other bodies.</w:t>
      </w:r>
      <w:r w:rsidR="007261A6" w:rsidRPr="00A353C0">
        <w:rPr>
          <w:rFonts w:eastAsia="Times New Roman"/>
          <w:szCs w:val="18"/>
          <w:lang w:eastAsia="en-GB"/>
        </w:rPr>
        <w:t xml:space="preserve"> A </w:t>
      </w:r>
      <w:r w:rsidR="00E63669" w:rsidRPr="00A353C0">
        <w:rPr>
          <w:rFonts w:eastAsia="Times New Roman"/>
          <w:szCs w:val="18"/>
          <w:lang w:eastAsia="en-GB"/>
        </w:rPr>
        <w:t xml:space="preserve">red </w:t>
      </w:r>
      <w:r w:rsidR="007261A6" w:rsidRPr="00A353C0">
        <w:rPr>
          <w:rFonts w:eastAsia="Times New Roman"/>
          <w:szCs w:val="18"/>
          <w:lang w:eastAsia="en-GB"/>
        </w:rPr>
        <w:t xml:space="preserve">warning is given if you have selected </w:t>
      </w:r>
      <w:r w:rsidR="007673A2" w:rsidRPr="00A353C0">
        <w:rPr>
          <w:rFonts w:eastAsia="Times New Roman"/>
          <w:szCs w:val="18"/>
          <w:lang w:eastAsia="en-GB"/>
        </w:rPr>
        <w:t>a reference body that is below the horizon</w:t>
      </w:r>
      <w:r w:rsidR="00E63669" w:rsidRPr="00A353C0">
        <w:rPr>
          <w:rFonts w:eastAsia="Times New Roman"/>
          <w:szCs w:val="18"/>
          <w:lang w:eastAsia="en-GB"/>
        </w:rPr>
        <w:t xml:space="preserve"> and an amber warning if it has a poor observational altitude</w:t>
      </w:r>
      <w:r w:rsidR="007261A6" w:rsidRPr="00A353C0">
        <w:rPr>
          <w:rFonts w:eastAsia="Times New Roman"/>
          <w:szCs w:val="18"/>
          <w:lang w:eastAsia="en-GB"/>
        </w:rPr>
        <w:t>.</w:t>
      </w:r>
    </w:p>
    <w:p w14:paraId="2A70C236" w14:textId="4D9769B7" w:rsidR="00605093" w:rsidRPr="00A353C0" w:rsidRDefault="00605093" w:rsidP="003E4A2E">
      <w:pPr>
        <w:pStyle w:val="V115"/>
        <w:numPr>
          <w:ilvl w:val="0"/>
          <w:numId w:val="7"/>
        </w:numPr>
        <w:rPr>
          <w:rFonts w:eastAsia="Times New Roman"/>
          <w:szCs w:val="18"/>
          <w:lang w:eastAsia="en-GB"/>
        </w:rPr>
      </w:pPr>
      <w:r w:rsidRPr="00A353C0">
        <w:rPr>
          <w:rFonts w:eastAsia="Times New Roman"/>
          <w:szCs w:val="18"/>
          <w:lang w:eastAsia="en-GB"/>
        </w:rPr>
        <w:t>If the suggested bodies are too few</w:t>
      </w:r>
      <w:r w:rsidR="00344BCC" w:rsidRPr="00A353C0">
        <w:rPr>
          <w:rFonts w:eastAsia="Times New Roman"/>
          <w:szCs w:val="18"/>
          <w:lang w:eastAsia="en-GB"/>
        </w:rPr>
        <w:t>, obscured</w:t>
      </w:r>
      <w:r w:rsidRPr="00A353C0">
        <w:rPr>
          <w:rFonts w:eastAsia="Times New Roman"/>
          <w:szCs w:val="18"/>
          <w:lang w:eastAsia="en-GB"/>
        </w:rPr>
        <w:t xml:space="preserve"> or </w:t>
      </w:r>
      <w:r w:rsidR="00344BCC" w:rsidRPr="00A353C0">
        <w:rPr>
          <w:rFonts w:eastAsia="Times New Roman"/>
          <w:szCs w:val="18"/>
          <w:lang w:eastAsia="en-GB"/>
        </w:rPr>
        <w:t xml:space="preserve">just </w:t>
      </w:r>
      <w:r w:rsidRPr="00A353C0">
        <w:rPr>
          <w:rFonts w:eastAsia="Times New Roman"/>
          <w:szCs w:val="18"/>
          <w:lang w:eastAsia="en-GB"/>
        </w:rPr>
        <w:t>not bright enough, try a different reference body.</w:t>
      </w:r>
    </w:p>
    <w:p w14:paraId="50A94482" w14:textId="201B9975" w:rsidR="00613F07" w:rsidRPr="00A353C0" w:rsidRDefault="00613F07" w:rsidP="003E4A2E">
      <w:pPr>
        <w:pStyle w:val="V115"/>
        <w:numPr>
          <w:ilvl w:val="0"/>
          <w:numId w:val="7"/>
        </w:numPr>
        <w:rPr>
          <w:rFonts w:eastAsia="Times New Roman"/>
          <w:szCs w:val="18"/>
          <w:lang w:eastAsia="en-GB"/>
        </w:rPr>
      </w:pPr>
      <w:r w:rsidRPr="00A353C0">
        <w:rPr>
          <w:rFonts w:eastAsia="Times New Roman"/>
          <w:szCs w:val="18"/>
          <w:lang w:eastAsia="en-GB"/>
        </w:rPr>
        <w:t xml:space="preserve">A separate area allows you to adjust </w:t>
      </w:r>
      <w:r w:rsidR="00DC3C55" w:rsidRPr="00A353C0">
        <w:rPr>
          <w:rFonts w:eastAsia="Times New Roman"/>
          <w:szCs w:val="18"/>
          <w:lang w:eastAsia="en-GB"/>
        </w:rPr>
        <w:t xml:space="preserve">certain settings to your own preference. These affect the display of the indicators of </w:t>
      </w:r>
      <w:r w:rsidRPr="00A353C0">
        <w:rPr>
          <w:rFonts w:eastAsia="Times New Roman"/>
          <w:szCs w:val="18"/>
          <w:lang w:eastAsia="en-GB"/>
        </w:rPr>
        <w:t xml:space="preserve">daylight, </w:t>
      </w:r>
      <w:r w:rsidR="00CD5175" w:rsidRPr="00A353C0">
        <w:rPr>
          <w:rFonts w:eastAsia="Times New Roman"/>
          <w:szCs w:val="18"/>
          <w:lang w:eastAsia="en-GB"/>
        </w:rPr>
        <w:t xml:space="preserve">below horizon bodies, </w:t>
      </w:r>
      <w:r w:rsidRPr="00A353C0">
        <w:rPr>
          <w:rFonts w:eastAsia="Times New Roman"/>
          <w:szCs w:val="18"/>
          <w:lang w:eastAsia="en-GB"/>
        </w:rPr>
        <w:t>good body altitude and good angular separation.</w:t>
      </w:r>
      <w:r w:rsidR="00D57B9B" w:rsidRPr="00A353C0">
        <w:rPr>
          <w:rFonts w:eastAsia="Times New Roman"/>
          <w:szCs w:val="18"/>
          <w:lang w:eastAsia="en-GB"/>
        </w:rPr>
        <w:t xml:space="preserve">  Any changed settings will be remembered</w:t>
      </w:r>
      <w:r w:rsidR="00691A21" w:rsidRPr="00A353C0">
        <w:rPr>
          <w:rFonts w:eastAsia="Times New Roman"/>
          <w:szCs w:val="18"/>
          <w:lang w:eastAsia="en-GB"/>
        </w:rPr>
        <w:t xml:space="preserve"> only</w:t>
      </w:r>
      <w:r w:rsidR="00D57B9B" w:rsidRPr="00A353C0">
        <w:rPr>
          <w:rFonts w:eastAsia="Times New Roman"/>
          <w:szCs w:val="18"/>
          <w:lang w:eastAsia="en-GB"/>
        </w:rPr>
        <w:t xml:space="preserve"> if you save before you exit Astron.</w:t>
      </w:r>
    </w:p>
    <w:p w14:paraId="226C752D" w14:textId="62950A5B" w:rsidR="003068DE" w:rsidRPr="00A353C0" w:rsidRDefault="006C16A5" w:rsidP="003E4A2E">
      <w:pPr>
        <w:pStyle w:val="V115"/>
        <w:numPr>
          <w:ilvl w:val="0"/>
          <w:numId w:val="7"/>
        </w:numPr>
        <w:rPr>
          <w:rFonts w:eastAsia="Times New Roman"/>
          <w:szCs w:val="18"/>
          <w:lang w:eastAsia="en-GB"/>
        </w:rPr>
      </w:pPr>
      <w:r w:rsidRPr="00A353C0">
        <w:rPr>
          <w:rFonts w:eastAsia="Times New Roman"/>
          <w:szCs w:val="18"/>
          <w:lang w:eastAsia="en-GB"/>
        </w:rPr>
        <w:t>Some other factors</w:t>
      </w:r>
      <w:r w:rsidR="008C7603" w:rsidRPr="00A353C0">
        <w:rPr>
          <w:rFonts w:eastAsia="Times New Roman"/>
          <w:szCs w:val="18"/>
          <w:lang w:eastAsia="en-GB"/>
        </w:rPr>
        <w:t xml:space="preserve"> that </w:t>
      </w:r>
      <w:r w:rsidR="002C67CD" w:rsidRPr="00A353C0">
        <w:rPr>
          <w:rFonts w:eastAsia="Times New Roman"/>
          <w:szCs w:val="18"/>
          <w:lang w:eastAsia="en-GB"/>
        </w:rPr>
        <w:t>may</w:t>
      </w:r>
      <w:r w:rsidR="008C7603" w:rsidRPr="00A353C0">
        <w:rPr>
          <w:rFonts w:eastAsia="Times New Roman"/>
          <w:szCs w:val="18"/>
          <w:lang w:eastAsia="en-GB"/>
        </w:rPr>
        <w:t xml:space="preserve"> influence your choice are body magnitudes (1</w:t>
      </w:r>
      <w:r w:rsidR="008C7603" w:rsidRPr="00A353C0">
        <w:rPr>
          <w:rFonts w:eastAsia="Times New Roman"/>
          <w:szCs w:val="18"/>
          <w:vertAlign w:val="superscript"/>
          <w:lang w:eastAsia="en-GB"/>
        </w:rPr>
        <w:t>st</w:t>
      </w:r>
      <w:r w:rsidR="008C7603" w:rsidRPr="00A353C0">
        <w:rPr>
          <w:rFonts w:eastAsia="Times New Roman"/>
          <w:szCs w:val="18"/>
          <w:lang w:eastAsia="en-GB"/>
        </w:rPr>
        <w:t xml:space="preserve"> magnitude stars a</w:t>
      </w:r>
      <w:r w:rsidR="003A6D1E" w:rsidRPr="00A353C0">
        <w:rPr>
          <w:rFonts w:eastAsia="Times New Roman"/>
          <w:szCs w:val="18"/>
          <w:lang w:eastAsia="en-GB"/>
        </w:rPr>
        <w:t>re</w:t>
      </w:r>
      <w:r w:rsidR="008C7603" w:rsidRPr="00A353C0">
        <w:rPr>
          <w:rFonts w:eastAsia="Times New Roman"/>
          <w:szCs w:val="18"/>
          <w:lang w:eastAsia="en-GB"/>
        </w:rPr>
        <w:t xml:space="preserve"> in CAPITALS)</w:t>
      </w:r>
      <w:r w:rsidR="009723E3" w:rsidRPr="00A353C0">
        <w:rPr>
          <w:rFonts w:eastAsia="Times New Roman"/>
          <w:szCs w:val="18"/>
          <w:lang w:eastAsia="en-GB"/>
        </w:rPr>
        <w:t>, cloud and horizon conditions</w:t>
      </w:r>
      <w:r w:rsidRPr="00A353C0">
        <w:rPr>
          <w:rFonts w:eastAsia="Times New Roman"/>
          <w:szCs w:val="18"/>
          <w:lang w:eastAsia="en-GB"/>
        </w:rPr>
        <w:t xml:space="preserve">, </w:t>
      </w:r>
      <w:r w:rsidR="002C67CD" w:rsidRPr="00A353C0">
        <w:rPr>
          <w:rFonts w:eastAsia="Times New Roman"/>
          <w:szCs w:val="18"/>
          <w:lang w:eastAsia="en-GB"/>
        </w:rPr>
        <w:t xml:space="preserve">proximity of the </w:t>
      </w:r>
      <w:r w:rsidR="00C25854" w:rsidRPr="00A353C0">
        <w:rPr>
          <w:rFonts w:eastAsia="Times New Roman"/>
          <w:szCs w:val="18"/>
          <w:lang w:eastAsia="en-GB"/>
        </w:rPr>
        <w:t>Moon</w:t>
      </w:r>
      <w:r w:rsidR="00740A67" w:rsidRPr="00A353C0">
        <w:rPr>
          <w:rFonts w:eastAsia="Times New Roman"/>
          <w:szCs w:val="18"/>
          <w:lang w:eastAsia="en-GB"/>
        </w:rPr>
        <w:t>, bodies obscured by sails</w:t>
      </w:r>
      <w:r w:rsidR="000D2B35" w:rsidRPr="00A353C0">
        <w:rPr>
          <w:rFonts w:eastAsia="Times New Roman"/>
          <w:szCs w:val="18"/>
          <w:lang w:eastAsia="en-GB"/>
        </w:rPr>
        <w:t xml:space="preserve">, </w:t>
      </w:r>
      <w:r w:rsidR="008C7603" w:rsidRPr="00A353C0">
        <w:rPr>
          <w:rFonts w:eastAsia="Times New Roman"/>
          <w:szCs w:val="18"/>
          <w:lang w:eastAsia="en-GB"/>
        </w:rPr>
        <w:t>stars that y</w:t>
      </w:r>
      <w:r w:rsidR="002603D9" w:rsidRPr="00A353C0">
        <w:rPr>
          <w:rFonts w:eastAsia="Times New Roman"/>
          <w:szCs w:val="18"/>
          <w:lang w:eastAsia="en-GB"/>
        </w:rPr>
        <w:t>ou are sure you can recognise</w:t>
      </w:r>
      <w:r w:rsidR="000D2B35" w:rsidRPr="00A353C0">
        <w:rPr>
          <w:rFonts w:eastAsia="Times New Roman"/>
          <w:szCs w:val="18"/>
          <w:lang w:eastAsia="en-GB"/>
        </w:rPr>
        <w:t xml:space="preserve"> and </w:t>
      </w:r>
      <w:r w:rsidR="002603D9" w:rsidRPr="00A353C0">
        <w:rPr>
          <w:rFonts w:eastAsia="Times New Roman"/>
          <w:szCs w:val="18"/>
          <w:lang w:eastAsia="en-GB"/>
        </w:rPr>
        <w:t>the need to observe faint bodies first as soon as the horizon is visible before sunrise.</w:t>
      </w:r>
      <w:r w:rsidR="00A04AD0" w:rsidRPr="00A353C0">
        <w:rPr>
          <w:rFonts w:eastAsia="Times New Roman"/>
          <w:szCs w:val="18"/>
          <w:lang w:eastAsia="en-GB"/>
        </w:rPr>
        <w:t xml:space="preserve"> </w:t>
      </w:r>
      <w:r w:rsidR="003068DE" w:rsidRPr="00A353C0">
        <w:rPr>
          <w:rFonts w:eastAsia="Times New Roman"/>
          <w:szCs w:val="18"/>
          <w:lang w:eastAsia="en-GB"/>
        </w:rPr>
        <w:t xml:space="preserve">Of course, </w:t>
      </w:r>
      <w:r w:rsidR="00260971" w:rsidRPr="00A353C0">
        <w:rPr>
          <w:rFonts w:eastAsia="Times New Roman"/>
          <w:szCs w:val="18"/>
          <w:lang w:eastAsia="en-GB"/>
        </w:rPr>
        <w:t>overriding</w:t>
      </w:r>
      <w:r w:rsidR="003068DE" w:rsidRPr="00A353C0">
        <w:rPr>
          <w:rFonts w:eastAsia="Times New Roman"/>
          <w:szCs w:val="18"/>
          <w:lang w:eastAsia="en-GB"/>
        </w:rPr>
        <w:t xml:space="preserve"> navigation criteria may dictate a totally different choice. </w:t>
      </w:r>
    </w:p>
    <w:p w14:paraId="72B9F64D" w14:textId="0564371F" w:rsidR="007958C4" w:rsidRPr="00A353C0" w:rsidRDefault="00076808" w:rsidP="003E4A2E">
      <w:pPr>
        <w:pStyle w:val="V115"/>
        <w:numPr>
          <w:ilvl w:val="0"/>
          <w:numId w:val="7"/>
        </w:numPr>
        <w:rPr>
          <w:rFonts w:eastAsia="Times New Roman"/>
          <w:szCs w:val="18"/>
          <w:lang w:eastAsia="en-GB"/>
        </w:rPr>
      </w:pPr>
      <w:r w:rsidRPr="00A353C0">
        <w:rPr>
          <w:rFonts w:eastAsia="Times New Roman"/>
          <w:szCs w:val="18"/>
          <w:lang w:eastAsia="en-GB"/>
        </w:rPr>
        <w:t>By way of example</w:t>
      </w:r>
      <w:r w:rsidR="00C73F38" w:rsidRPr="00A353C0">
        <w:rPr>
          <w:rFonts w:eastAsia="Times New Roman"/>
          <w:szCs w:val="18"/>
          <w:lang w:eastAsia="en-GB"/>
        </w:rPr>
        <w:t xml:space="preserve">, </w:t>
      </w:r>
      <w:r w:rsidR="00002EF9" w:rsidRPr="00A353C0">
        <w:rPr>
          <w:rFonts w:eastAsia="Times New Roman"/>
          <w:szCs w:val="18"/>
          <w:lang w:eastAsia="en-GB"/>
        </w:rPr>
        <w:t xml:space="preserve">first </w:t>
      </w:r>
      <w:r w:rsidR="00C73F38" w:rsidRPr="00A353C0">
        <w:rPr>
          <w:rFonts w:eastAsia="Times New Roman"/>
          <w:szCs w:val="18"/>
          <w:lang w:eastAsia="en-GB"/>
        </w:rPr>
        <w:t>set the following values</w:t>
      </w:r>
      <w:r w:rsidR="00002EF9" w:rsidRPr="00A353C0">
        <w:rPr>
          <w:rFonts w:eastAsia="Times New Roman"/>
          <w:szCs w:val="18"/>
          <w:lang w:eastAsia="en-GB"/>
        </w:rPr>
        <w:t xml:space="preserve"> on the </w:t>
      </w:r>
      <w:r w:rsidR="00687ED5" w:rsidRPr="00A353C0">
        <w:rPr>
          <w:rFonts w:eastAsia="Times New Roman"/>
          <w:szCs w:val="18"/>
          <w:lang w:eastAsia="en-GB"/>
        </w:rPr>
        <w:t>Home Page</w:t>
      </w:r>
      <w:r w:rsidR="009B17C7" w:rsidRPr="00A353C0">
        <w:rPr>
          <w:rFonts w:eastAsia="Times New Roman"/>
          <w:szCs w:val="18"/>
          <w:lang w:eastAsia="en-GB"/>
        </w:rPr>
        <w:t xml:space="preserve">. </w:t>
      </w:r>
      <w:r w:rsidR="00D919C2" w:rsidRPr="00A353C0">
        <w:rPr>
          <w:rFonts w:eastAsia="Times New Roman"/>
          <w:szCs w:val="18"/>
          <w:lang w:eastAsia="en-GB"/>
        </w:rPr>
        <w:t>(</w:t>
      </w:r>
      <w:r w:rsidR="002D0B4C" w:rsidRPr="00A353C0">
        <w:rPr>
          <w:rFonts w:eastAsia="Times New Roman"/>
          <w:szCs w:val="18"/>
          <w:lang w:eastAsia="en-GB"/>
        </w:rPr>
        <w:t>Ship’s Time</w:t>
      </w:r>
      <w:r w:rsidR="00AC0AC2" w:rsidRPr="00A353C0">
        <w:rPr>
          <w:rFonts w:eastAsia="Times New Roman"/>
          <w:szCs w:val="18"/>
          <w:lang w:eastAsia="en-GB"/>
        </w:rPr>
        <w:t xml:space="preserve"> entry </w:t>
      </w:r>
      <w:r w:rsidR="00D919C2" w:rsidRPr="00A353C0">
        <w:rPr>
          <w:rFonts w:eastAsia="Times New Roman"/>
          <w:szCs w:val="18"/>
          <w:lang w:eastAsia="en-GB"/>
        </w:rPr>
        <w:t xml:space="preserve">mode). </w:t>
      </w:r>
      <w:r w:rsidR="009B17C7" w:rsidRPr="00A353C0">
        <w:rPr>
          <w:rFonts w:eastAsia="Times New Roman"/>
          <w:szCs w:val="18"/>
          <w:lang w:eastAsia="en-GB"/>
        </w:rPr>
        <w:t>Date:</w:t>
      </w:r>
      <w:r w:rsidR="007958C4" w:rsidRPr="00A353C0">
        <w:rPr>
          <w:rFonts w:eastAsia="Times New Roman"/>
          <w:szCs w:val="18"/>
          <w:lang w:eastAsia="en-GB"/>
        </w:rPr>
        <w:t xml:space="preserve"> 2016 January </w:t>
      </w:r>
      <w:r w:rsidR="00AC0AC2" w:rsidRPr="00A353C0">
        <w:rPr>
          <w:rFonts w:eastAsia="Times New Roman"/>
          <w:szCs w:val="18"/>
          <w:lang w:eastAsia="en-GB"/>
        </w:rPr>
        <w:t>2</w:t>
      </w:r>
      <w:r w:rsidR="00AC0AC2" w:rsidRPr="00A353C0">
        <w:rPr>
          <w:rFonts w:eastAsia="Times New Roman"/>
          <w:szCs w:val="18"/>
          <w:vertAlign w:val="superscript"/>
          <w:lang w:eastAsia="en-GB"/>
        </w:rPr>
        <w:t>nd</w:t>
      </w:r>
      <w:r w:rsidR="00AC0AC2" w:rsidRPr="00A353C0">
        <w:rPr>
          <w:rFonts w:eastAsia="Times New Roman"/>
          <w:szCs w:val="18"/>
          <w:lang w:eastAsia="en-GB"/>
        </w:rPr>
        <w:t>.</w:t>
      </w:r>
      <w:r w:rsidR="009B17C7" w:rsidRPr="00A353C0">
        <w:rPr>
          <w:rFonts w:eastAsia="Times New Roman"/>
          <w:szCs w:val="18"/>
          <w:vertAlign w:val="superscript"/>
          <w:lang w:eastAsia="en-GB"/>
        </w:rPr>
        <w:t xml:space="preserve"> </w:t>
      </w:r>
      <w:r w:rsidR="002D0B4C" w:rsidRPr="00A353C0">
        <w:rPr>
          <w:rFonts w:eastAsia="Times New Roman"/>
          <w:szCs w:val="18"/>
          <w:lang w:eastAsia="en-GB"/>
        </w:rPr>
        <w:t>Ship’s Time</w:t>
      </w:r>
      <w:r w:rsidR="009B17C7" w:rsidRPr="00A353C0">
        <w:rPr>
          <w:rFonts w:eastAsia="Times New Roman"/>
          <w:szCs w:val="18"/>
          <w:lang w:eastAsia="en-GB"/>
        </w:rPr>
        <w:t>:</w:t>
      </w:r>
      <w:r w:rsidR="00AC0AC2" w:rsidRPr="00A353C0">
        <w:rPr>
          <w:rFonts w:eastAsia="Times New Roman"/>
          <w:szCs w:val="18"/>
          <w:lang w:eastAsia="en-GB"/>
        </w:rPr>
        <w:t xml:space="preserve"> 04</w:t>
      </w:r>
      <w:r w:rsidR="001C6359" w:rsidRPr="00A353C0">
        <w:rPr>
          <w:rFonts w:eastAsia="Times New Roman"/>
          <w:szCs w:val="18"/>
          <w:lang w:eastAsia="en-GB"/>
        </w:rPr>
        <w:t>:</w:t>
      </w:r>
      <w:r w:rsidR="00AC0AC2" w:rsidRPr="00A353C0">
        <w:rPr>
          <w:rFonts w:eastAsia="Times New Roman"/>
          <w:szCs w:val="18"/>
          <w:lang w:eastAsia="en-GB"/>
        </w:rPr>
        <w:t>4</w:t>
      </w:r>
      <w:r w:rsidR="000D2B35" w:rsidRPr="00A353C0">
        <w:rPr>
          <w:rFonts w:eastAsia="Times New Roman"/>
          <w:szCs w:val="18"/>
          <w:lang w:eastAsia="en-GB"/>
        </w:rPr>
        <w:t>5</w:t>
      </w:r>
      <w:r w:rsidR="007958C4" w:rsidRPr="00A353C0">
        <w:rPr>
          <w:rFonts w:eastAsia="Times New Roman"/>
          <w:szCs w:val="18"/>
          <w:lang w:eastAsia="en-GB"/>
        </w:rPr>
        <w:t xml:space="preserve">:00 </w:t>
      </w:r>
      <w:r w:rsidR="00E16379" w:rsidRPr="00A353C0">
        <w:rPr>
          <w:rFonts w:eastAsia="Times New Roman"/>
          <w:szCs w:val="18"/>
          <w:lang w:eastAsia="en-GB"/>
        </w:rPr>
        <w:t xml:space="preserve">Time Zone: +11.5 Daylight Saving: 0  </w:t>
      </w:r>
      <w:r w:rsidR="007958C4" w:rsidRPr="00A353C0">
        <w:rPr>
          <w:rFonts w:eastAsia="Times New Roman"/>
          <w:szCs w:val="18"/>
          <w:lang w:eastAsia="en-GB"/>
        </w:rPr>
        <w:t>Body</w:t>
      </w:r>
      <w:r w:rsidR="009B17C7" w:rsidRPr="00A353C0">
        <w:rPr>
          <w:rFonts w:eastAsia="Times New Roman"/>
          <w:szCs w:val="18"/>
          <w:lang w:eastAsia="en-GB"/>
        </w:rPr>
        <w:t>:</w:t>
      </w:r>
      <w:r w:rsidR="007958C4" w:rsidRPr="00A353C0">
        <w:rPr>
          <w:rFonts w:eastAsia="Times New Roman"/>
          <w:szCs w:val="18"/>
          <w:lang w:eastAsia="en-GB"/>
        </w:rPr>
        <w:t xml:space="preserve"> VENUS</w:t>
      </w:r>
      <w:r w:rsidR="00002EF9" w:rsidRPr="00A353C0">
        <w:rPr>
          <w:rFonts w:eastAsia="Times New Roman"/>
          <w:szCs w:val="18"/>
          <w:lang w:eastAsia="en-GB"/>
        </w:rPr>
        <w:t xml:space="preserve"> </w:t>
      </w:r>
      <w:r w:rsidR="007958C4" w:rsidRPr="00A353C0">
        <w:rPr>
          <w:rFonts w:eastAsia="Times New Roman"/>
          <w:szCs w:val="18"/>
          <w:lang w:eastAsia="en-GB"/>
        </w:rPr>
        <w:t>Lat</w:t>
      </w:r>
      <w:r w:rsidR="009B17C7" w:rsidRPr="00A353C0">
        <w:rPr>
          <w:rFonts w:eastAsia="Times New Roman"/>
          <w:szCs w:val="18"/>
          <w:lang w:eastAsia="en-GB"/>
        </w:rPr>
        <w:t>:</w:t>
      </w:r>
      <w:r w:rsidR="00002EF9" w:rsidRPr="00A353C0">
        <w:rPr>
          <w:rFonts w:eastAsia="Times New Roman"/>
          <w:szCs w:val="18"/>
          <w:lang w:eastAsia="en-GB"/>
        </w:rPr>
        <w:t xml:space="preserve"> </w:t>
      </w:r>
      <w:r w:rsidR="00250944" w:rsidRPr="00A353C0">
        <w:rPr>
          <w:rFonts w:eastAsia="Times New Roman"/>
          <w:b/>
          <w:szCs w:val="18"/>
          <w:u w:val="single"/>
          <w:lang w:eastAsia="en-GB"/>
        </w:rPr>
        <w:t>S</w:t>
      </w:r>
      <w:r w:rsidR="00002EF9" w:rsidRPr="00A353C0">
        <w:rPr>
          <w:rFonts w:eastAsia="Times New Roman"/>
          <w:szCs w:val="18"/>
          <w:lang w:eastAsia="en-GB"/>
        </w:rPr>
        <w:t>29</w:t>
      </w:r>
      <w:r w:rsidR="00250944" w:rsidRPr="00A353C0">
        <w:rPr>
          <w:szCs w:val="18"/>
          <w:lang w:eastAsia="en-GB"/>
        </w:rPr>
        <w:t>°</w:t>
      </w:r>
      <w:r w:rsidR="00002EF9" w:rsidRPr="00A353C0">
        <w:rPr>
          <w:rFonts w:eastAsia="Times New Roman"/>
          <w:szCs w:val="18"/>
          <w:lang w:eastAsia="en-GB"/>
        </w:rPr>
        <w:t xml:space="preserve"> </w:t>
      </w:r>
      <w:r w:rsidR="007958C4" w:rsidRPr="00A353C0">
        <w:rPr>
          <w:rFonts w:eastAsia="Times New Roman"/>
          <w:szCs w:val="18"/>
          <w:lang w:eastAsia="en-GB"/>
        </w:rPr>
        <w:t>00.0</w:t>
      </w:r>
      <w:r w:rsidR="00250944" w:rsidRPr="00A353C0">
        <w:rPr>
          <w:rFonts w:eastAsia="Times New Roman"/>
          <w:szCs w:val="18"/>
          <w:lang w:eastAsia="en-GB"/>
        </w:rPr>
        <w:t>’.</w:t>
      </w:r>
      <w:r w:rsidR="007958C4" w:rsidRPr="00A353C0">
        <w:rPr>
          <w:rFonts w:eastAsia="Times New Roman"/>
          <w:szCs w:val="18"/>
          <w:lang w:eastAsia="en-GB"/>
        </w:rPr>
        <w:t xml:space="preserve"> Long</w:t>
      </w:r>
      <w:r w:rsidR="009B17C7" w:rsidRPr="00A353C0">
        <w:rPr>
          <w:rFonts w:eastAsia="Times New Roman"/>
          <w:szCs w:val="18"/>
          <w:lang w:eastAsia="en-GB"/>
        </w:rPr>
        <w:t>:</w:t>
      </w:r>
      <w:r w:rsidR="007958C4" w:rsidRPr="00A353C0">
        <w:rPr>
          <w:rFonts w:eastAsia="Times New Roman"/>
          <w:szCs w:val="18"/>
          <w:lang w:eastAsia="en-GB"/>
        </w:rPr>
        <w:t xml:space="preserve"> </w:t>
      </w:r>
      <w:r w:rsidR="00250944" w:rsidRPr="00A353C0">
        <w:rPr>
          <w:rFonts w:eastAsia="Times New Roman"/>
          <w:b/>
          <w:szCs w:val="18"/>
          <w:u w:val="single"/>
          <w:lang w:eastAsia="en-GB"/>
        </w:rPr>
        <w:t>E</w:t>
      </w:r>
      <w:r w:rsidR="007958C4" w:rsidRPr="00A353C0">
        <w:rPr>
          <w:rFonts w:eastAsia="Times New Roman"/>
          <w:szCs w:val="18"/>
          <w:lang w:eastAsia="en-GB"/>
        </w:rPr>
        <w:t>168</w:t>
      </w:r>
      <w:r w:rsidR="00250944" w:rsidRPr="00A353C0">
        <w:rPr>
          <w:szCs w:val="18"/>
          <w:lang w:eastAsia="en-GB"/>
        </w:rPr>
        <w:t>°</w:t>
      </w:r>
      <w:r w:rsidR="007958C4" w:rsidRPr="00A353C0">
        <w:rPr>
          <w:rFonts w:eastAsia="Times New Roman"/>
          <w:szCs w:val="18"/>
          <w:lang w:eastAsia="en-GB"/>
        </w:rPr>
        <w:t xml:space="preserve"> 00.0</w:t>
      </w:r>
      <w:r w:rsidR="00E16379" w:rsidRPr="00A353C0">
        <w:rPr>
          <w:rFonts w:eastAsia="Times New Roman"/>
          <w:szCs w:val="18"/>
          <w:lang w:eastAsia="en-GB"/>
        </w:rPr>
        <w:t>’</w:t>
      </w:r>
      <w:r w:rsidR="00AC0AC2" w:rsidRPr="00A353C0">
        <w:rPr>
          <w:rFonts w:eastAsia="Times New Roman"/>
          <w:szCs w:val="18"/>
          <w:lang w:eastAsia="en-GB"/>
        </w:rPr>
        <w:t xml:space="preserve">. </w:t>
      </w:r>
      <w:r w:rsidR="00002EF9" w:rsidRPr="00A353C0">
        <w:rPr>
          <w:rFonts w:eastAsia="Times New Roman"/>
          <w:szCs w:val="18"/>
          <w:lang w:eastAsia="en-GB"/>
        </w:rPr>
        <w:t xml:space="preserve">Note that the proposed time falls within AM </w:t>
      </w:r>
      <w:r w:rsidR="000D2B35" w:rsidRPr="00A353C0">
        <w:rPr>
          <w:rFonts w:eastAsia="Times New Roman"/>
          <w:szCs w:val="18"/>
          <w:lang w:eastAsia="en-GB"/>
        </w:rPr>
        <w:t>observation window.</w:t>
      </w:r>
      <w:r w:rsidR="00002EF9" w:rsidRPr="00A353C0">
        <w:rPr>
          <w:rFonts w:eastAsia="Times New Roman"/>
          <w:szCs w:val="18"/>
          <w:lang w:eastAsia="en-GB"/>
        </w:rPr>
        <w:t xml:space="preserve"> Then move to the </w:t>
      </w:r>
      <w:r w:rsidR="003851D8" w:rsidRPr="00A353C0">
        <w:rPr>
          <w:rFonts w:eastAsia="Times New Roman"/>
          <w:szCs w:val="18"/>
          <w:lang w:eastAsia="en-GB"/>
        </w:rPr>
        <w:t>Planner</w:t>
      </w:r>
      <w:r w:rsidR="00002EF9" w:rsidRPr="00A353C0">
        <w:rPr>
          <w:rFonts w:eastAsia="Times New Roman"/>
          <w:szCs w:val="18"/>
          <w:lang w:eastAsia="en-GB"/>
        </w:rPr>
        <w:t xml:space="preserve"> and observe that:</w:t>
      </w:r>
    </w:p>
    <w:p w14:paraId="1343EBDB" w14:textId="77777777" w:rsidR="007F5914" w:rsidRPr="00A353C0" w:rsidRDefault="007F5914" w:rsidP="006A0837">
      <w:pPr>
        <w:pStyle w:val="V115"/>
        <w:rPr>
          <w:rFonts w:eastAsia="Times New Roman"/>
          <w:szCs w:val="18"/>
          <w:lang w:eastAsia="en-GB"/>
        </w:rPr>
      </w:pPr>
    </w:p>
    <w:p w14:paraId="4FE506BC" w14:textId="3AF3FF60" w:rsidR="007958C4" w:rsidRPr="00A353C0" w:rsidRDefault="007958C4" w:rsidP="003E4A2E">
      <w:pPr>
        <w:pStyle w:val="V115"/>
        <w:numPr>
          <w:ilvl w:val="0"/>
          <w:numId w:val="8"/>
        </w:numPr>
        <w:rPr>
          <w:rFonts w:eastAsia="Times New Roman"/>
          <w:szCs w:val="18"/>
          <w:lang w:eastAsia="en-GB"/>
        </w:rPr>
      </w:pPr>
      <w:r w:rsidRPr="00A353C0">
        <w:rPr>
          <w:rFonts w:eastAsia="Times New Roman"/>
          <w:szCs w:val="18"/>
          <w:lang w:eastAsia="en-GB"/>
        </w:rPr>
        <w:t xml:space="preserve">The </w:t>
      </w:r>
      <w:r w:rsidR="00286289" w:rsidRPr="00A353C0">
        <w:rPr>
          <w:rFonts w:eastAsia="Times New Roman"/>
          <w:szCs w:val="18"/>
          <w:lang w:eastAsia="en-GB"/>
        </w:rPr>
        <w:t>two</w:t>
      </w:r>
      <w:r w:rsidRPr="00A353C0">
        <w:rPr>
          <w:rFonts w:eastAsia="Times New Roman"/>
          <w:szCs w:val="18"/>
          <w:lang w:eastAsia="en-GB"/>
        </w:rPr>
        <w:t xml:space="preserve"> body column </w:t>
      </w:r>
      <w:r w:rsidR="00286289" w:rsidRPr="00A353C0">
        <w:rPr>
          <w:rFonts w:eastAsia="Times New Roman"/>
          <w:szCs w:val="18"/>
          <w:lang w:eastAsia="en-GB"/>
        </w:rPr>
        <w:t>suggests</w:t>
      </w:r>
      <w:r w:rsidR="00602120" w:rsidRPr="00A353C0">
        <w:rPr>
          <w:rFonts w:eastAsia="Times New Roman"/>
          <w:szCs w:val="18"/>
          <w:lang w:eastAsia="en-GB"/>
        </w:rPr>
        <w:t xml:space="preserve"> three</w:t>
      </w:r>
      <w:r w:rsidR="00286289" w:rsidRPr="00A353C0">
        <w:rPr>
          <w:rFonts w:eastAsia="Times New Roman"/>
          <w:szCs w:val="18"/>
          <w:lang w:eastAsia="en-GB"/>
        </w:rPr>
        <w:t xml:space="preserve"> alternatives, of</w:t>
      </w:r>
      <w:r w:rsidRPr="00A353C0">
        <w:rPr>
          <w:rFonts w:eastAsia="Times New Roman"/>
          <w:szCs w:val="18"/>
          <w:lang w:eastAsia="en-GB"/>
        </w:rPr>
        <w:t xml:space="preserve"> </w:t>
      </w:r>
      <w:r w:rsidR="00286289" w:rsidRPr="00A353C0">
        <w:rPr>
          <w:rFonts w:eastAsia="Times New Roman"/>
          <w:szCs w:val="18"/>
          <w:lang w:eastAsia="en-GB"/>
        </w:rPr>
        <w:t>which</w:t>
      </w:r>
      <w:r w:rsidRPr="00A353C0">
        <w:rPr>
          <w:rFonts w:eastAsia="Times New Roman"/>
          <w:szCs w:val="18"/>
          <w:lang w:eastAsia="en-GB"/>
        </w:rPr>
        <w:t xml:space="preserve"> you would probably choose </w:t>
      </w:r>
      <w:r w:rsidR="00286289" w:rsidRPr="00A353C0">
        <w:rPr>
          <w:rFonts w:eastAsia="Times New Roman"/>
          <w:szCs w:val="18"/>
          <w:lang w:eastAsia="en-GB"/>
        </w:rPr>
        <w:t>Jupiter (</w:t>
      </w:r>
      <w:r w:rsidR="007F5914" w:rsidRPr="00A353C0">
        <w:rPr>
          <w:rFonts w:eastAsia="Times New Roman"/>
          <w:szCs w:val="18"/>
          <w:lang w:eastAsia="en-GB"/>
        </w:rPr>
        <w:t>-</w:t>
      </w:r>
      <w:r w:rsidR="00286289" w:rsidRPr="00A353C0">
        <w:rPr>
          <w:rFonts w:eastAsia="Times New Roman"/>
          <w:szCs w:val="18"/>
          <w:lang w:eastAsia="en-GB"/>
        </w:rPr>
        <w:t>8</w:t>
      </w:r>
      <w:r w:rsidR="00602120" w:rsidRPr="00A353C0">
        <w:rPr>
          <w:rFonts w:eastAsia="Times New Roman"/>
          <w:szCs w:val="18"/>
          <w:lang w:eastAsia="en-GB"/>
        </w:rPr>
        <w:t>7</w:t>
      </w:r>
      <w:r w:rsidR="00286289" w:rsidRPr="00A353C0">
        <w:rPr>
          <w:rFonts w:eastAsia="Times New Roman"/>
          <w:szCs w:val="18"/>
          <w:lang w:eastAsia="en-GB"/>
        </w:rPr>
        <w:t xml:space="preserve"> degree intersect to</w:t>
      </w:r>
      <w:r w:rsidR="006529AF" w:rsidRPr="00A353C0">
        <w:rPr>
          <w:rFonts w:eastAsia="Times New Roman"/>
          <w:szCs w:val="18"/>
          <w:lang w:eastAsia="en-GB"/>
        </w:rPr>
        <w:t xml:space="preserve"> your chosen reference body</w:t>
      </w:r>
      <w:r w:rsidR="00286289" w:rsidRPr="00A353C0">
        <w:rPr>
          <w:rFonts w:eastAsia="Times New Roman"/>
          <w:szCs w:val="18"/>
          <w:lang w:eastAsia="en-GB"/>
        </w:rPr>
        <w:t xml:space="preserve"> Venus.)</w:t>
      </w:r>
    </w:p>
    <w:p w14:paraId="7ADBD3F5" w14:textId="5E5F518B" w:rsidR="00286289" w:rsidRPr="00A353C0" w:rsidRDefault="00286289" w:rsidP="006A0837">
      <w:pPr>
        <w:pStyle w:val="V115"/>
        <w:rPr>
          <w:rFonts w:eastAsia="Times New Roman"/>
          <w:szCs w:val="18"/>
          <w:lang w:eastAsia="en-GB"/>
        </w:rPr>
      </w:pPr>
    </w:p>
    <w:p w14:paraId="09C81EEF" w14:textId="12B04076" w:rsidR="00286289" w:rsidRPr="00A353C0" w:rsidRDefault="00286289" w:rsidP="003E4A2E">
      <w:pPr>
        <w:pStyle w:val="V115"/>
        <w:numPr>
          <w:ilvl w:val="0"/>
          <w:numId w:val="8"/>
        </w:numPr>
        <w:rPr>
          <w:rFonts w:eastAsia="Times New Roman"/>
          <w:szCs w:val="18"/>
          <w:lang w:eastAsia="en-GB"/>
        </w:rPr>
      </w:pPr>
      <w:r w:rsidRPr="00A353C0">
        <w:rPr>
          <w:rFonts w:eastAsia="Times New Roman"/>
          <w:szCs w:val="18"/>
          <w:lang w:eastAsia="en-GB"/>
        </w:rPr>
        <w:t xml:space="preserve">The three body column suggests either the </w:t>
      </w:r>
      <w:r w:rsidR="00C25854" w:rsidRPr="00A353C0">
        <w:rPr>
          <w:rFonts w:eastAsia="Times New Roman"/>
          <w:szCs w:val="18"/>
          <w:lang w:eastAsia="en-GB"/>
        </w:rPr>
        <w:t>Moon</w:t>
      </w:r>
      <w:r w:rsidRPr="00A353C0">
        <w:rPr>
          <w:rFonts w:eastAsia="Times New Roman"/>
          <w:szCs w:val="18"/>
          <w:lang w:eastAsia="en-GB"/>
        </w:rPr>
        <w:t xml:space="preserve"> or Arcturus (both about -60 degrees</w:t>
      </w:r>
      <w:r w:rsidR="009B17C7" w:rsidRPr="00A353C0">
        <w:rPr>
          <w:rFonts w:eastAsia="Times New Roman"/>
          <w:szCs w:val="18"/>
          <w:lang w:eastAsia="en-GB"/>
        </w:rPr>
        <w:t xml:space="preserve"> to Venus</w:t>
      </w:r>
      <w:r w:rsidRPr="00A353C0">
        <w:rPr>
          <w:rFonts w:eastAsia="Times New Roman"/>
          <w:szCs w:val="18"/>
          <w:lang w:eastAsia="en-GB"/>
        </w:rPr>
        <w:t xml:space="preserve">) and one of </w:t>
      </w:r>
      <w:r w:rsidR="00602120" w:rsidRPr="00A353C0">
        <w:rPr>
          <w:rFonts w:eastAsia="Times New Roman"/>
          <w:szCs w:val="18"/>
          <w:lang w:eastAsia="en-GB"/>
        </w:rPr>
        <w:t xml:space="preserve">the (+60 degrees) </w:t>
      </w:r>
      <w:r w:rsidRPr="00A353C0">
        <w:rPr>
          <w:rFonts w:eastAsia="Times New Roman"/>
          <w:szCs w:val="18"/>
          <w:lang w:eastAsia="en-GB"/>
        </w:rPr>
        <w:t>RIGIL KENT, HADAR or</w:t>
      </w:r>
      <w:r w:rsidR="009B17C7" w:rsidRPr="00A353C0">
        <w:rPr>
          <w:rFonts w:eastAsia="Times New Roman"/>
          <w:szCs w:val="18"/>
          <w:lang w:eastAsia="en-GB"/>
        </w:rPr>
        <w:t xml:space="preserve"> ACRUX.</w:t>
      </w:r>
      <w:r w:rsidR="00602120" w:rsidRPr="00A353C0">
        <w:rPr>
          <w:rFonts w:eastAsia="Times New Roman"/>
          <w:szCs w:val="18"/>
          <w:lang w:eastAsia="en-GB"/>
        </w:rPr>
        <w:t xml:space="preserve">  (Not CANOPUS as it is opposite Arcturus/Moon). Five </w:t>
      </w:r>
      <w:r w:rsidR="00A176BB" w:rsidRPr="00A353C0">
        <w:rPr>
          <w:rFonts w:eastAsia="Times New Roman"/>
          <w:szCs w:val="18"/>
          <w:lang w:eastAsia="en-GB"/>
        </w:rPr>
        <w:t>other stars</w:t>
      </w:r>
      <w:r w:rsidR="00602120" w:rsidRPr="00A353C0">
        <w:rPr>
          <w:rFonts w:eastAsia="Times New Roman"/>
          <w:szCs w:val="18"/>
          <w:lang w:eastAsia="en-GB"/>
        </w:rPr>
        <w:t xml:space="preserve"> also fall within the suggested range.</w:t>
      </w:r>
    </w:p>
    <w:p w14:paraId="35D059BC" w14:textId="150F426A" w:rsidR="00286289" w:rsidRPr="00A353C0" w:rsidRDefault="00286289" w:rsidP="006A0837">
      <w:pPr>
        <w:pStyle w:val="V115"/>
        <w:rPr>
          <w:rFonts w:eastAsia="Times New Roman"/>
          <w:szCs w:val="18"/>
          <w:lang w:eastAsia="en-GB"/>
        </w:rPr>
      </w:pPr>
    </w:p>
    <w:p w14:paraId="38682D8A" w14:textId="0B3E15B2" w:rsidR="00C952DC" w:rsidRPr="00A353C0" w:rsidRDefault="00286289" w:rsidP="003E4A2E">
      <w:pPr>
        <w:pStyle w:val="V115"/>
        <w:numPr>
          <w:ilvl w:val="0"/>
          <w:numId w:val="8"/>
        </w:numPr>
        <w:rPr>
          <w:rFonts w:eastAsia="Times New Roman"/>
          <w:szCs w:val="18"/>
          <w:lang w:eastAsia="en-GB"/>
        </w:rPr>
      </w:pPr>
      <w:r w:rsidRPr="00A353C0">
        <w:rPr>
          <w:rFonts w:eastAsia="Times New Roman"/>
          <w:szCs w:val="18"/>
          <w:lang w:eastAsia="en-GB"/>
        </w:rPr>
        <w:t xml:space="preserve">The four </w:t>
      </w:r>
      <w:r w:rsidR="009B17C7" w:rsidRPr="00A353C0">
        <w:rPr>
          <w:rFonts w:eastAsia="Times New Roman"/>
          <w:szCs w:val="18"/>
          <w:lang w:eastAsia="en-GB"/>
        </w:rPr>
        <w:t>body</w:t>
      </w:r>
      <w:r w:rsidRPr="00A353C0">
        <w:rPr>
          <w:rFonts w:eastAsia="Times New Roman"/>
          <w:szCs w:val="18"/>
          <w:lang w:eastAsia="en-GB"/>
        </w:rPr>
        <w:t xml:space="preserve"> </w:t>
      </w:r>
      <w:r w:rsidR="009B17C7" w:rsidRPr="00A353C0">
        <w:rPr>
          <w:rFonts w:eastAsia="Times New Roman"/>
          <w:szCs w:val="18"/>
          <w:lang w:eastAsia="en-GB"/>
        </w:rPr>
        <w:t>column</w:t>
      </w:r>
      <w:r w:rsidR="00DE1492" w:rsidRPr="00A353C0">
        <w:rPr>
          <w:rFonts w:eastAsia="Times New Roman"/>
          <w:szCs w:val="18"/>
          <w:lang w:eastAsia="en-GB"/>
        </w:rPr>
        <w:t xml:space="preserve"> </w:t>
      </w:r>
      <w:r w:rsidR="009B17C7" w:rsidRPr="00A353C0">
        <w:rPr>
          <w:rFonts w:eastAsia="Times New Roman"/>
          <w:szCs w:val="18"/>
          <w:lang w:eastAsia="en-GB"/>
        </w:rPr>
        <w:t>suggests</w:t>
      </w:r>
      <w:r w:rsidR="00DE1492" w:rsidRPr="00A353C0">
        <w:rPr>
          <w:rFonts w:eastAsia="Times New Roman"/>
          <w:szCs w:val="18"/>
          <w:lang w:eastAsia="en-GB"/>
        </w:rPr>
        <w:t xml:space="preserve"> </w:t>
      </w:r>
      <w:r w:rsidR="009B17C7" w:rsidRPr="00A353C0">
        <w:rPr>
          <w:rFonts w:eastAsia="Times New Roman"/>
          <w:szCs w:val="18"/>
          <w:lang w:eastAsia="en-GB"/>
        </w:rPr>
        <w:t>Jupiter</w:t>
      </w:r>
      <w:r w:rsidR="00DE1492" w:rsidRPr="00A353C0">
        <w:rPr>
          <w:rFonts w:eastAsia="Times New Roman"/>
          <w:szCs w:val="18"/>
          <w:lang w:eastAsia="en-GB"/>
        </w:rPr>
        <w:t xml:space="preserve"> (near -90), </w:t>
      </w:r>
      <w:r w:rsidR="002E790E" w:rsidRPr="00A353C0">
        <w:rPr>
          <w:rFonts w:eastAsia="Times New Roman"/>
          <w:szCs w:val="18"/>
          <w:lang w:eastAsia="en-GB"/>
        </w:rPr>
        <w:t>ARCTURUS</w:t>
      </w:r>
      <w:r w:rsidR="00DE1492" w:rsidRPr="00A353C0">
        <w:rPr>
          <w:rFonts w:eastAsia="Times New Roman"/>
          <w:szCs w:val="18"/>
          <w:lang w:eastAsia="en-GB"/>
        </w:rPr>
        <w:t xml:space="preserve"> (</w:t>
      </w:r>
      <w:r w:rsidR="009B17C7" w:rsidRPr="00A353C0">
        <w:rPr>
          <w:rFonts w:eastAsia="Times New Roman"/>
          <w:szCs w:val="18"/>
          <w:lang w:eastAsia="en-GB"/>
        </w:rPr>
        <w:t>near</w:t>
      </w:r>
      <w:r w:rsidR="00DE1492" w:rsidRPr="00A353C0">
        <w:rPr>
          <w:rFonts w:eastAsia="Times New Roman"/>
          <w:szCs w:val="18"/>
          <w:lang w:eastAsia="en-GB"/>
        </w:rPr>
        <w:t xml:space="preserve"> -45) and </w:t>
      </w:r>
      <w:r w:rsidR="009B17C7" w:rsidRPr="00A353C0">
        <w:rPr>
          <w:rFonts w:eastAsia="Times New Roman"/>
          <w:szCs w:val="18"/>
          <w:lang w:eastAsia="en-GB"/>
        </w:rPr>
        <w:t xml:space="preserve">RIGIL KENT or HADAR (near </w:t>
      </w:r>
      <w:r w:rsidR="00DE1492" w:rsidRPr="00A353C0">
        <w:rPr>
          <w:rFonts w:eastAsia="Times New Roman"/>
          <w:szCs w:val="18"/>
          <w:lang w:eastAsia="en-GB"/>
        </w:rPr>
        <w:t>+45</w:t>
      </w:r>
      <w:r w:rsidR="00452048" w:rsidRPr="00A353C0">
        <w:rPr>
          <w:rFonts w:eastAsia="Times New Roman"/>
          <w:szCs w:val="18"/>
          <w:lang w:eastAsia="en-GB"/>
        </w:rPr>
        <w:t xml:space="preserve">), </w:t>
      </w:r>
      <w:r w:rsidR="002E790E" w:rsidRPr="00A353C0">
        <w:rPr>
          <w:rFonts w:eastAsia="Times New Roman"/>
          <w:szCs w:val="18"/>
          <w:lang w:eastAsia="en-GB"/>
        </w:rPr>
        <w:t xml:space="preserve">Three </w:t>
      </w:r>
      <w:r w:rsidR="00A176BB" w:rsidRPr="00A353C0">
        <w:rPr>
          <w:rFonts w:eastAsia="Times New Roman"/>
          <w:szCs w:val="18"/>
          <w:lang w:eastAsia="en-GB"/>
        </w:rPr>
        <w:t xml:space="preserve">other </w:t>
      </w:r>
      <w:r w:rsidR="002E790E" w:rsidRPr="00A353C0">
        <w:rPr>
          <w:rFonts w:eastAsia="Times New Roman"/>
          <w:szCs w:val="18"/>
          <w:lang w:eastAsia="en-GB"/>
        </w:rPr>
        <w:t>stars also fall within the suggested range.</w:t>
      </w:r>
    </w:p>
    <w:p w14:paraId="0FA7E446" w14:textId="77777777" w:rsidR="00C952DC" w:rsidRPr="00A353C0" w:rsidRDefault="00C952DC" w:rsidP="006A0837">
      <w:pPr>
        <w:pStyle w:val="V115"/>
        <w:rPr>
          <w:rFonts w:eastAsia="Times New Roman"/>
          <w:szCs w:val="18"/>
          <w:lang w:eastAsia="en-GB"/>
        </w:rPr>
      </w:pPr>
    </w:p>
    <w:p w14:paraId="05738A11" w14:textId="38F82D2E" w:rsidR="00286289" w:rsidRPr="00A353C0" w:rsidRDefault="00C952DC" w:rsidP="006A0837">
      <w:pPr>
        <w:pStyle w:val="V115"/>
        <w:rPr>
          <w:rFonts w:eastAsia="Times New Roman"/>
          <w:szCs w:val="18"/>
          <w:lang w:eastAsia="en-GB"/>
        </w:rPr>
      </w:pPr>
      <w:r w:rsidRPr="00A353C0">
        <w:rPr>
          <w:rFonts w:eastAsia="Times New Roman"/>
          <w:szCs w:val="18"/>
          <w:lang w:eastAsia="en-GB"/>
        </w:rPr>
        <w:t xml:space="preserve">You may like to try </w:t>
      </w:r>
      <w:r w:rsidR="002B2BE6" w:rsidRPr="00A353C0">
        <w:rPr>
          <w:rFonts w:eastAsia="Times New Roman"/>
          <w:szCs w:val="18"/>
          <w:lang w:eastAsia="en-GB"/>
        </w:rPr>
        <w:t xml:space="preserve">selecting a different </w:t>
      </w:r>
      <w:r w:rsidRPr="00A353C0">
        <w:rPr>
          <w:rFonts w:eastAsia="Times New Roman"/>
          <w:szCs w:val="18"/>
          <w:lang w:eastAsia="en-GB"/>
        </w:rPr>
        <w:t>reference body</w:t>
      </w:r>
      <w:r w:rsidR="002B2BE6" w:rsidRPr="00A353C0">
        <w:rPr>
          <w:rFonts w:eastAsia="Times New Roman"/>
          <w:szCs w:val="18"/>
          <w:lang w:eastAsia="en-GB"/>
        </w:rPr>
        <w:t xml:space="preserve">, (say </w:t>
      </w:r>
      <w:r w:rsidR="00452048" w:rsidRPr="00A353C0">
        <w:rPr>
          <w:rFonts w:eastAsia="Times New Roman"/>
          <w:szCs w:val="18"/>
          <w:lang w:eastAsia="en-GB"/>
        </w:rPr>
        <w:t>Canopus</w:t>
      </w:r>
      <w:r w:rsidR="002B2BE6" w:rsidRPr="00A353C0">
        <w:rPr>
          <w:rFonts w:eastAsia="Times New Roman"/>
          <w:szCs w:val="18"/>
          <w:lang w:eastAsia="en-GB"/>
        </w:rPr>
        <w:t xml:space="preserve"> or </w:t>
      </w:r>
      <w:r w:rsidR="00452048" w:rsidRPr="00A353C0">
        <w:rPr>
          <w:rFonts w:eastAsia="Times New Roman"/>
          <w:szCs w:val="18"/>
          <w:lang w:eastAsia="en-GB"/>
        </w:rPr>
        <w:t xml:space="preserve">the </w:t>
      </w:r>
      <w:r w:rsidR="00C25854" w:rsidRPr="00A353C0">
        <w:rPr>
          <w:rFonts w:eastAsia="Times New Roman"/>
          <w:szCs w:val="18"/>
          <w:lang w:eastAsia="en-GB"/>
        </w:rPr>
        <w:t>Moon</w:t>
      </w:r>
      <w:r w:rsidR="002B2BE6" w:rsidRPr="00A353C0">
        <w:rPr>
          <w:rFonts w:eastAsia="Times New Roman"/>
          <w:szCs w:val="18"/>
          <w:lang w:eastAsia="en-GB"/>
        </w:rPr>
        <w:t>)</w:t>
      </w:r>
      <w:r w:rsidRPr="00A353C0">
        <w:rPr>
          <w:rFonts w:eastAsia="Times New Roman"/>
          <w:szCs w:val="18"/>
          <w:lang w:eastAsia="en-GB"/>
        </w:rPr>
        <w:t xml:space="preserve"> and noting the changes in the suggested combinations. Also try temporarily changing the value of (say) the four body range parameter (from 10 to 5) to see how the number of possibilities reduces.</w:t>
      </w:r>
    </w:p>
    <w:p w14:paraId="74F107A2" w14:textId="0094A73F" w:rsidR="007958C4" w:rsidRPr="00F47049" w:rsidRDefault="007958C4" w:rsidP="0055188B">
      <w:pPr>
        <w:spacing w:after="0" w:line="240" w:lineRule="auto"/>
        <w:rPr>
          <w:rFonts w:eastAsia="Times New Roman"/>
          <w:color w:val="385623" w:themeColor="accent6" w:themeShade="80"/>
          <w:lang w:eastAsia="en-GB"/>
        </w:rPr>
      </w:pPr>
    </w:p>
    <w:p w14:paraId="61E0C180" w14:textId="77777777" w:rsidR="007958C4" w:rsidRPr="007958C4" w:rsidRDefault="007958C4" w:rsidP="0055188B">
      <w:pPr>
        <w:spacing w:after="0" w:line="240" w:lineRule="auto"/>
        <w:rPr>
          <w:rFonts w:eastAsia="Times New Roman"/>
          <w:lang w:eastAsia="en-GB"/>
        </w:rPr>
      </w:pPr>
    </w:p>
    <w:p w14:paraId="55D17470" w14:textId="62A24CC2" w:rsidR="001E29BC" w:rsidRDefault="009D51F7" w:rsidP="00E9501A">
      <w:pPr>
        <w:pStyle w:val="Heading2"/>
        <w:rPr>
          <w:rFonts w:eastAsia="Times New Roman"/>
          <w:lang w:eastAsia="en-GB"/>
        </w:rPr>
      </w:pPr>
      <w:bookmarkStart w:id="26" w:name="_14._SETTINGS"/>
      <w:bookmarkEnd w:id="26"/>
      <w:r>
        <w:rPr>
          <w:rFonts w:eastAsia="Times New Roman"/>
          <w:lang w:eastAsia="en-GB"/>
        </w:rPr>
        <w:br w:type="page"/>
      </w:r>
      <w:bookmarkStart w:id="27" w:name="_14._SETTINGS_1"/>
      <w:bookmarkStart w:id="28" w:name="_Toc527228262"/>
      <w:bookmarkEnd w:id="27"/>
      <w:r w:rsidR="00581E38">
        <w:rPr>
          <w:rFonts w:eastAsia="Times New Roman"/>
          <w:lang w:eastAsia="en-GB"/>
        </w:rPr>
        <w:t xml:space="preserve">14. </w:t>
      </w:r>
      <w:r w:rsidR="002E6D2C">
        <w:rPr>
          <w:rFonts w:eastAsia="Times New Roman"/>
          <w:lang w:eastAsia="en-GB"/>
        </w:rPr>
        <w:t>SETTINGS</w:t>
      </w:r>
      <w:bookmarkEnd w:id="28"/>
    </w:p>
    <w:p w14:paraId="2CC4251E" w14:textId="761E8672" w:rsidR="00D30951" w:rsidRDefault="00F90125" w:rsidP="0055188B">
      <w:pPr>
        <w:spacing w:after="0" w:line="240" w:lineRule="auto"/>
        <w:rPr>
          <w:rFonts w:eastAsia="Times New Roman"/>
          <w:lang w:eastAsia="en-GB"/>
        </w:rPr>
      </w:pPr>
      <w:r>
        <w:rPr>
          <w:rFonts w:eastAsia="Times New Roman"/>
          <w:lang w:eastAsia="en-GB"/>
        </w:rPr>
        <w:t>Some settings</w:t>
      </w:r>
      <w:r w:rsidR="0096068B">
        <w:rPr>
          <w:rFonts w:eastAsia="Times New Roman"/>
          <w:lang w:eastAsia="en-GB"/>
        </w:rPr>
        <w:t>,</w:t>
      </w:r>
      <w:r>
        <w:rPr>
          <w:rFonts w:eastAsia="Times New Roman"/>
          <w:lang w:eastAsia="en-GB"/>
        </w:rPr>
        <w:t xml:space="preserve"> such as Time Entry Mode, are changed on the Home Page. Others are </w:t>
      </w:r>
      <w:r w:rsidR="00A340AB">
        <w:rPr>
          <w:rFonts w:eastAsia="Times New Roman"/>
          <w:lang w:eastAsia="en-GB"/>
        </w:rPr>
        <w:t xml:space="preserve">on the </w:t>
      </w:r>
      <w:r w:rsidR="00A63633">
        <w:rPr>
          <w:rFonts w:eastAsia="Times New Roman"/>
          <w:lang w:eastAsia="en-GB"/>
        </w:rPr>
        <w:t>page</w:t>
      </w:r>
      <w:r w:rsidR="00A340AB">
        <w:rPr>
          <w:rFonts w:eastAsia="Times New Roman"/>
          <w:lang w:eastAsia="en-GB"/>
        </w:rPr>
        <w:t xml:space="preserve"> “Settings” accessed f</w:t>
      </w:r>
      <w:r w:rsidR="001D4D76">
        <w:rPr>
          <w:rFonts w:eastAsia="Times New Roman"/>
          <w:lang w:eastAsia="en-GB"/>
        </w:rPr>
        <w:t xml:space="preserve">rom a tab </w:t>
      </w:r>
      <w:r w:rsidR="00FE39B0">
        <w:rPr>
          <w:rFonts w:eastAsia="Times New Roman"/>
          <w:lang w:eastAsia="en-GB"/>
        </w:rPr>
        <w:t xml:space="preserve">below the </w:t>
      </w:r>
      <w:r w:rsidR="008A508A">
        <w:rPr>
          <w:rFonts w:eastAsia="Times New Roman"/>
          <w:lang w:eastAsia="en-GB"/>
        </w:rPr>
        <w:t xml:space="preserve">main display </w:t>
      </w:r>
      <w:r w:rsidR="001D4D76">
        <w:rPr>
          <w:rFonts w:eastAsia="Times New Roman"/>
          <w:lang w:eastAsia="en-GB"/>
        </w:rPr>
        <w:t xml:space="preserve">on the </w:t>
      </w:r>
      <w:r w:rsidR="008A508A">
        <w:rPr>
          <w:rFonts w:eastAsia="Times New Roman"/>
          <w:lang w:eastAsia="en-GB"/>
        </w:rPr>
        <w:t>Home Page.</w:t>
      </w:r>
      <w:r w:rsidR="00284BAA">
        <w:rPr>
          <w:rFonts w:eastAsia="Times New Roman"/>
          <w:lang w:eastAsia="en-GB"/>
        </w:rPr>
        <w:t xml:space="preserve"> </w:t>
      </w:r>
      <w:r w:rsidR="00323B5D">
        <w:rPr>
          <w:rFonts w:eastAsia="Times New Roman"/>
          <w:lang w:eastAsia="en-GB"/>
        </w:rPr>
        <w:t>Changing a setting will alter the</w:t>
      </w:r>
      <w:r w:rsidR="00323B5D">
        <w:rPr>
          <w:rFonts w:eastAsia="Times New Roman" w:cs="Arial"/>
          <w:szCs w:val="20"/>
          <w:lang w:eastAsia="en-GB"/>
        </w:rPr>
        <w:t xml:space="preserve"> legend to relevant input fields accordingly. </w:t>
      </w:r>
      <w:r w:rsidR="00284BAA">
        <w:rPr>
          <w:rFonts w:eastAsia="Times New Roman"/>
          <w:lang w:eastAsia="en-GB"/>
        </w:rPr>
        <w:t xml:space="preserve">Any changes you make will be preserved </w:t>
      </w:r>
      <w:r w:rsidR="00D16E34">
        <w:rPr>
          <w:rFonts w:eastAsia="Times New Roman"/>
          <w:lang w:eastAsia="en-GB"/>
        </w:rPr>
        <w:t xml:space="preserve">provided you continue using the same browser. </w:t>
      </w:r>
      <w:r w:rsidR="00D16E34" w:rsidRPr="00A7197E">
        <w:rPr>
          <w:rStyle w:val="V115Char"/>
        </w:rPr>
        <w:t>(V1.15</w:t>
      </w:r>
      <w:r w:rsidR="00A7197E" w:rsidRPr="00A7197E">
        <w:rPr>
          <w:rStyle w:val="V115Char"/>
        </w:rPr>
        <w:t>: Y</w:t>
      </w:r>
      <w:r w:rsidR="00284BAA" w:rsidRPr="00A7197E">
        <w:rPr>
          <w:rStyle w:val="V115Char"/>
        </w:rPr>
        <w:t xml:space="preserve">ou </w:t>
      </w:r>
      <w:r w:rsidR="00A7197E" w:rsidRPr="00A7197E">
        <w:rPr>
          <w:rStyle w:val="V115Char"/>
        </w:rPr>
        <w:t xml:space="preserve">need to </w:t>
      </w:r>
      <w:r w:rsidR="00284BAA" w:rsidRPr="00A7197E">
        <w:rPr>
          <w:rStyle w:val="V115Char"/>
        </w:rPr>
        <w:t>press “Save”</w:t>
      </w:r>
      <w:r w:rsidR="00A7197E" w:rsidRPr="00A7197E">
        <w:rPr>
          <w:rStyle w:val="V115Char"/>
        </w:rPr>
        <w:t>)</w:t>
      </w:r>
      <w:r w:rsidR="00711AA7" w:rsidRPr="00A7197E">
        <w:rPr>
          <w:rStyle w:val="V115Char"/>
        </w:rPr>
        <w:t>.</w:t>
      </w:r>
      <w:r w:rsidR="00323B5D" w:rsidRPr="00323B5D">
        <w:rPr>
          <w:rFonts w:eastAsia="Times New Roman" w:cs="Arial"/>
          <w:szCs w:val="20"/>
          <w:lang w:eastAsia="en-GB"/>
        </w:rPr>
        <w:t xml:space="preserve"> </w:t>
      </w:r>
    </w:p>
    <w:p w14:paraId="47646CF3" w14:textId="77777777" w:rsidR="001D4D76" w:rsidRDefault="001D4D76" w:rsidP="0055188B">
      <w:pPr>
        <w:spacing w:after="0" w:line="240" w:lineRule="auto"/>
        <w:rPr>
          <w:rFonts w:eastAsia="Times New Roman"/>
          <w:lang w:eastAsia="en-GB"/>
        </w:rPr>
      </w:pPr>
    </w:p>
    <w:p w14:paraId="3F666AA5" w14:textId="22796629" w:rsidR="009F3BDC" w:rsidRPr="00F00853" w:rsidRDefault="0096068B" w:rsidP="0055188B">
      <w:pPr>
        <w:spacing w:after="0"/>
        <w:rPr>
          <w:b/>
          <w:lang w:eastAsia="en-GB"/>
        </w:rPr>
      </w:pPr>
      <w:r w:rsidRPr="00F00853">
        <w:rPr>
          <w:b/>
          <w:lang w:eastAsia="en-GB"/>
        </w:rPr>
        <w:t xml:space="preserve">The following settings are changeable on the </w:t>
      </w:r>
      <w:r w:rsidRPr="00F00853">
        <w:rPr>
          <w:b/>
          <w:u w:val="single"/>
          <w:lang w:eastAsia="en-GB"/>
        </w:rPr>
        <w:t>Home Page</w:t>
      </w:r>
      <w:r w:rsidRPr="00F00853">
        <w:rPr>
          <w:b/>
          <w:lang w:eastAsia="en-GB"/>
        </w:rPr>
        <w:t>.</w:t>
      </w:r>
    </w:p>
    <w:p w14:paraId="41DC9484" w14:textId="18FE6287" w:rsidR="0096068B" w:rsidRDefault="00D971A4" w:rsidP="0055188B">
      <w:pPr>
        <w:spacing w:after="0"/>
        <w:rPr>
          <w:lang w:eastAsia="en-GB"/>
        </w:rPr>
      </w:pPr>
      <w:r>
        <w:rPr>
          <w:lang w:eastAsia="en-GB"/>
        </w:rPr>
        <w:t>These are all in blue with a</w:t>
      </w:r>
      <w:r w:rsidR="004736C7">
        <w:rPr>
          <w:lang w:eastAsia="en-GB"/>
        </w:rPr>
        <w:t xml:space="preserve"> down arrow </w:t>
      </w:r>
      <w:r w:rsidR="00A46446">
        <w:rPr>
          <w:lang w:eastAsia="en-GB"/>
        </w:rPr>
        <w:t>(</w:t>
      </w:r>
      <w:r w:rsidR="00A46446" w:rsidRPr="009F3BDC">
        <w:rPr>
          <w:rFonts w:cs="Arial"/>
          <w:color w:val="2F5496" w:themeColor="accent5" w:themeShade="BF"/>
          <w:sz w:val="16"/>
          <w:szCs w:val="16"/>
          <w:lang w:eastAsia="en-GB"/>
        </w:rPr>
        <w:t>▼</w:t>
      </w:r>
      <w:r w:rsidR="00A46446">
        <w:rPr>
          <w:rFonts w:cs="Arial"/>
          <w:color w:val="2F5496" w:themeColor="accent5" w:themeShade="BF"/>
          <w:sz w:val="16"/>
          <w:szCs w:val="16"/>
          <w:lang w:eastAsia="en-GB"/>
        </w:rPr>
        <w:t xml:space="preserve">) </w:t>
      </w:r>
      <w:r w:rsidR="004736C7">
        <w:rPr>
          <w:lang w:eastAsia="en-GB"/>
        </w:rPr>
        <w:t xml:space="preserve">on the right hand side. EG : </w:t>
      </w:r>
      <w:r w:rsidR="00812FF5" w:rsidRPr="009F3BDC">
        <w:rPr>
          <w:color w:val="2F5496" w:themeColor="accent5" w:themeShade="BF"/>
          <w:lang w:eastAsia="en-GB"/>
        </w:rPr>
        <w:t xml:space="preserve">Date / Time in Ship’s Time </w:t>
      </w:r>
      <w:r w:rsidR="00812FF5" w:rsidRPr="009F3BDC">
        <w:rPr>
          <w:rFonts w:cs="Arial"/>
          <w:color w:val="2F5496" w:themeColor="accent5" w:themeShade="BF"/>
          <w:sz w:val="16"/>
          <w:szCs w:val="16"/>
          <w:lang w:eastAsia="en-GB"/>
        </w:rPr>
        <w:t>▼</w:t>
      </w:r>
    </w:p>
    <w:p w14:paraId="47CAA0A7" w14:textId="65087B6A" w:rsidR="0096068B" w:rsidRDefault="0096068B" w:rsidP="009F3BDC">
      <w:pPr>
        <w:spacing w:after="0"/>
        <w:ind w:left="720"/>
        <w:rPr>
          <w:lang w:eastAsia="en-GB"/>
        </w:rPr>
      </w:pPr>
      <w:r>
        <w:rPr>
          <w:lang w:eastAsia="en-GB"/>
        </w:rPr>
        <w:t xml:space="preserve">Time </w:t>
      </w:r>
      <w:r w:rsidR="00C75783">
        <w:rPr>
          <w:lang w:eastAsia="en-GB"/>
        </w:rPr>
        <w:t>Entry</w:t>
      </w:r>
      <w:r>
        <w:rPr>
          <w:lang w:eastAsia="en-GB"/>
        </w:rPr>
        <w:t xml:space="preserve"> </w:t>
      </w:r>
      <w:r w:rsidRPr="006E285E">
        <w:rPr>
          <w:lang w:eastAsia="en-GB"/>
        </w:rPr>
        <w:t>M</w:t>
      </w:r>
      <w:r>
        <w:rPr>
          <w:lang w:eastAsia="en-GB"/>
        </w:rPr>
        <w:t>ode</w:t>
      </w:r>
      <w:r w:rsidR="007E292A">
        <w:rPr>
          <w:lang w:eastAsia="en-GB"/>
        </w:rPr>
        <w:t>. (GMT or Ship’s Time)</w:t>
      </w:r>
    </w:p>
    <w:p w14:paraId="704B59E8" w14:textId="42430F85" w:rsidR="007E292A" w:rsidRDefault="00F32EBA" w:rsidP="009F3BDC">
      <w:pPr>
        <w:spacing w:after="0"/>
        <w:ind w:left="720"/>
        <w:rPr>
          <w:lang w:eastAsia="en-GB"/>
        </w:rPr>
      </w:pPr>
      <w:r>
        <w:rPr>
          <w:lang w:eastAsia="en-GB"/>
        </w:rPr>
        <w:t>Zone Mode. (Time Zones or Zone Descriptions)</w:t>
      </w:r>
    </w:p>
    <w:p w14:paraId="21B73B15" w14:textId="75127C4B" w:rsidR="005040D7" w:rsidRDefault="005040D7" w:rsidP="009F3BDC">
      <w:pPr>
        <w:spacing w:after="0"/>
        <w:ind w:left="720"/>
        <w:rPr>
          <w:lang w:eastAsia="en-GB"/>
        </w:rPr>
      </w:pPr>
      <w:r>
        <w:rPr>
          <w:lang w:eastAsia="en-GB"/>
        </w:rPr>
        <w:t>Height of Eye Units. (Metres or Feet</w:t>
      </w:r>
      <w:r w:rsidR="005C2C67">
        <w:rPr>
          <w:lang w:eastAsia="en-GB"/>
        </w:rPr>
        <w:t>)</w:t>
      </w:r>
    </w:p>
    <w:p w14:paraId="61372D59" w14:textId="23253296" w:rsidR="005C2C67" w:rsidRDefault="005C2C67" w:rsidP="009F3BDC">
      <w:pPr>
        <w:spacing w:after="0"/>
        <w:ind w:left="720"/>
        <w:rPr>
          <w:lang w:eastAsia="en-GB"/>
        </w:rPr>
      </w:pPr>
      <w:r>
        <w:rPr>
          <w:lang w:eastAsia="en-GB"/>
        </w:rPr>
        <w:t>Temperature Units, (Celsius or Fahrenheit)</w:t>
      </w:r>
    </w:p>
    <w:p w14:paraId="65126FF1" w14:textId="3DF61A64" w:rsidR="005C2C67" w:rsidRDefault="005C2C67" w:rsidP="009F3BDC">
      <w:pPr>
        <w:spacing w:after="0"/>
        <w:ind w:left="720"/>
        <w:rPr>
          <w:lang w:eastAsia="en-GB"/>
        </w:rPr>
      </w:pPr>
      <w:r>
        <w:rPr>
          <w:lang w:eastAsia="en-GB"/>
        </w:rPr>
        <w:t>Pressure Uni</w:t>
      </w:r>
      <w:r w:rsidR="008604D4">
        <w:rPr>
          <w:lang w:eastAsia="en-GB"/>
        </w:rPr>
        <w:t>t</w:t>
      </w:r>
      <w:r>
        <w:rPr>
          <w:lang w:eastAsia="en-GB"/>
        </w:rPr>
        <w:t>s, (</w:t>
      </w:r>
      <w:r w:rsidR="005D5131">
        <w:rPr>
          <w:lang w:eastAsia="en-GB"/>
        </w:rPr>
        <w:t>hectopascals</w:t>
      </w:r>
      <w:r w:rsidR="008604D4">
        <w:rPr>
          <w:lang w:eastAsia="en-GB"/>
        </w:rPr>
        <w:t xml:space="preserve"> or Inches of Mercury)</w:t>
      </w:r>
    </w:p>
    <w:p w14:paraId="6E20A3F9" w14:textId="74000C07" w:rsidR="0096068B" w:rsidRDefault="00E9174F" w:rsidP="0055188B">
      <w:pPr>
        <w:spacing w:after="0"/>
        <w:rPr>
          <w:lang w:eastAsia="en-GB"/>
        </w:rPr>
      </w:pPr>
      <w:r>
        <w:rPr>
          <w:lang w:eastAsia="en-GB"/>
        </w:rPr>
        <w:t>If any of the last three units</w:t>
      </w:r>
      <w:r w:rsidR="00680B93">
        <w:rPr>
          <w:lang w:eastAsia="en-GB"/>
        </w:rPr>
        <w:t xml:space="preserve"> </w:t>
      </w:r>
      <w:r>
        <w:rPr>
          <w:lang w:eastAsia="en-GB"/>
        </w:rPr>
        <w:t>are changed, the corresponding entered value is changed</w:t>
      </w:r>
      <w:r w:rsidR="000B6F22">
        <w:rPr>
          <w:lang w:eastAsia="en-GB"/>
        </w:rPr>
        <w:t xml:space="preserve"> automatically.</w:t>
      </w:r>
      <w:r>
        <w:rPr>
          <w:lang w:eastAsia="en-GB"/>
        </w:rPr>
        <w:t xml:space="preserve"> </w:t>
      </w:r>
      <w:r w:rsidRPr="00060CF3">
        <w:rPr>
          <w:rStyle w:val="V115Char"/>
        </w:rPr>
        <w:t>(V1.15: not changed</w:t>
      </w:r>
      <w:r w:rsidR="000B6F22" w:rsidRPr="00060CF3">
        <w:rPr>
          <w:rStyle w:val="V115Char"/>
        </w:rPr>
        <w:t>.)</w:t>
      </w:r>
      <w:r w:rsidR="000B6F22">
        <w:rPr>
          <w:rStyle w:val="V115Char"/>
        </w:rPr>
        <w:t xml:space="preserve">. </w:t>
      </w:r>
      <w:r w:rsidR="000B6F22">
        <w:rPr>
          <w:lang w:eastAsia="en-GB"/>
        </w:rPr>
        <w:t>However, i</w:t>
      </w:r>
      <w:r w:rsidR="00C308FB">
        <w:rPr>
          <w:lang w:eastAsia="en-GB"/>
        </w:rPr>
        <w:t xml:space="preserve">f you change Time Entry or Zone modes, </w:t>
      </w:r>
      <w:r w:rsidR="00982018">
        <w:rPr>
          <w:lang w:eastAsia="en-GB"/>
        </w:rPr>
        <w:t>you must also manually change the entered time and</w:t>
      </w:r>
      <w:r w:rsidR="007B2E7C">
        <w:rPr>
          <w:lang w:eastAsia="en-GB"/>
        </w:rPr>
        <w:t xml:space="preserve">/or </w:t>
      </w:r>
      <w:r w:rsidR="00982018">
        <w:rPr>
          <w:lang w:eastAsia="en-GB"/>
        </w:rPr>
        <w:t xml:space="preserve">zone time. </w:t>
      </w:r>
    </w:p>
    <w:p w14:paraId="40DA5351" w14:textId="77777777" w:rsidR="007B2E7C" w:rsidRDefault="007B2E7C" w:rsidP="0055188B">
      <w:pPr>
        <w:spacing w:after="0"/>
        <w:rPr>
          <w:lang w:eastAsia="en-GB"/>
        </w:rPr>
      </w:pPr>
    </w:p>
    <w:p w14:paraId="57680D7E" w14:textId="3B70FB65" w:rsidR="00FD7D16" w:rsidRPr="00F00853" w:rsidRDefault="00C75783" w:rsidP="0055188B">
      <w:pPr>
        <w:spacing w:after="0"/>
        <w:rPr>
          <w:rFonts w:cs="Arial"/>
          <w:b/>
          <w:szCs w:val="20"/>
          <w:lang w:eastAsia="en-GB"/>
        </w:rPr>
      </w:pPr>
      <w:r w:rsidRPr="00F00853">
        <w:rPr>
          <w:rFonts w:cs="Arial"/>
          <w:b/>
          <w:szCs w:val="20"/>
          <w:lang w:eastAsia="en-GB"/>
        </w:rPr>
        <w:t>The following</w:t>
      </w:r>
      <w:r w:rsidR="006A4336" w:rsidRPr="00F00853">
        <w:rPr>
          <w:rFonts w:cs="Arial"/>
          <w:b/>
          <w:szCs w:val="20"/>
          <w:lang w:eastAsia="en-GB"/>
        </w:rPr>
        <w:t xml:space="preserve"> settings are changeable from the </w:t>
      </w:r>
      <w:r w:rsidR="006A4336" w:rsidRPr="00F00853">
        <w:rPr>
          <w:rFonts w:cs="Arial"/>
          <w:b/>
          <w:szCs w:val="20"/>
          <w:u w:val="single"/>
          <w:lang w:eastAsia="en-GB"/>
        </w:rPr>
        <w:t>Settings page</w:t>
      </w:r>
      <w:r w:rsidR="006A4336" w:rsidRPr="00F00853">
        <w:rPr>
          <w:rFonts w:cs="Arial"/>
          <w:b/>
          <w:szCs w:val="20"/>
          <w:lang w:eastAsia="en-GB"/>
        </w:rPr>
        <w:t>.</w:t>
      </w:r>
    </w:p>
    <w:p w14:paraId="786932B8" w14:textId="78DCD4C9" w:rsidR="008C7E04" w:rsidRDefault="00DA6601" w:rsidP="0055188B">
      <w:pPr>
        <w:spacing w:after="0"/>
        <w:rPr>
          <w:rFonts w:cs="Arial"/>
          <w:szCs w:val="20"/>
          <w:lang w:eastAsia="en-GB"/>
        </w:rPr>
      </w:pPr>
      <w:r>
        <w:rPr>
          <w:rFonts w:cs="Arial"/>
          <w:szCs w:val="20"/>
          <w:lang w:eastAsia="en-GB"/>
        </w:rPr>
        <w:t>In context, t</w:t>
      </w:r>
      <w:r w:rsidR="008C7E04">
        <w:rPr>
          <w:rFonts w:cs="Arial"/>
          <w:szCs w:val="20"/>
          <w:lang w:eastAsia="en-GB"/>
        </w:rPr>
        <w:t>h</w:t>
      </w:r>
      <w:r w:rsidR="006D3896">
        <w:rPr>
          <w:rFonts w:cs="Arial"/>
          <w:szCs w:val="20"/>
          <w:lang w:eastAsia="en-GB"/>
        </w:rPr>
        <w:t xml:space="preserve">ese </w:t>
      </w:r>
      <w:r w:rsidR="008C7E04">
        <w:rPr>
          <w:rFonts w:cs="Arial"/>
          <w:szCs w:val="20"/>
          <w:lang w:eastAsia="en-GB"/>
        </w:rPr>
        <w:t xml:space="preserve">are also shown in blue, but without </w:t>
      </w:r>
      <w:r w:rsidR="007D78D9">
        <w:rPr>
          <w:rFonts w:cs="Arial"/>
          <w:szCs w:val="20"/>
          <w:lang w:eastAsia="en-GB"/>
        </w:rPr>
        <w:t>any arrow.</w:t>
      </w:r>
    </w:p>
    <w:p w14:paraId="626FC790" w14:textId="77777777" w:rsidR="005E4D54" w:rsidRPr="00CE1164" w:rsidRDefault="005E4D54" w:rsidP="0055188B">
      <w:pPr>
        <w:spacing w:after="0"/>
        <w:rPr>
          <w:rFonts w:cs="Arial"/>
          <w:szCs w:val="20"/>
          <w:lang w:eastAsia="en-GB"/>
        </w:rPr>
      </w:pPr>
    </w:p>
    <w:p w14:paraId="55D3CB1C" w14:textId="247B4C15" w:rsidR="006E285E" w:rsidRPr="006A4336" w:rsidRDefault="009C2AED" w:rsidP="0055188B">
      <w:pPr>
        <w:spacing w:after="0"/>
        <w:rPr>
          <w:b/>
          <w:lang w:eastAsia="en-GB"/>
        </w:rPr>
      </w:pPr>
      <w:r w:rsidRPr="006A4336">
        <w:rPr>
          <w:b/>
          <w:lang w:eastAsia="en-GB"/>
        </w:rPr>
        <w:t>S</w:t>
      </w:r>
      <w:r w:rsidR="00F156D5" w:rsidRPr="006A4336">
        <w:rPr>
          <w:b/>
          <w:lang w:eastAsia="en-GB"/>
        </w:rPr>
        <w:t>how Right Ascension</w:t>
      </w:r>
      <w:r w:rsidR="0019006C" w:rsidRPr="006A4336">
        <w:rPr>
          <w:b/>
          <w:lang w:eastAsia="en-GB"/>
        </w:rPr>
        <w:t xml:space="preserve">. </w:t>
      </w:r>
    </w:p>
    <w:p w14:paraId="6A2E9195" w14:textId="49C04944" w:rsidR="00FC1570" w:rsidRPr="00421296" w:rsidRDefault="0019006C" w:rsidP="0055188B">
      <w:pPr>
        <w:spacing w:after="0"/>
        <w:rPr>
          <w:rFonts w:cs="Arial"/>
          <w:szCs w:val="20"/>
          <w:lang w:eastAsia="en-GB"/>
        </w:rPr>
      </w:pPr>
      <w:r w:rsidRPr="006E285E">
        <w:rPr>
          <w:rFonts w:cs="Arial"/>
          <w:szCs w:val="20"/>
          <w:lang w:eastAsia="en-GB"/>
        </w:rPr>
        <w:t xml:space="preserve">The default setting is </w:t>
      </w:r>
      <w:r w:rsidR="009F3C1C" w:rsidRPr="006E285E">
        <w:rPr>
          <w:rFonts w:cs="Arial"/>
          <w:szCs w:val="20"/>
          <w:lang w:eastAsia="en-GB"/>
        </w:rPr>
        <w:t>FALSE. This feature is provided for telescope users with Right Ascension equatorial mo</w:t>
      </w:r>
      <w:r w:rsidRPr="006E285E">
        <w:rPr>
          <w:rFonts w:cs="Arial"/>
          <w:szCs w:val="20"/>
          <w:lang w:eastAsia="en-GB"/>
        </w:rPr>
        <w:t xml:space="preserve">unts. If set to </w:t>
      </w:r>
      <w:r w:rsidR="009F3C1C" w:rsidRPr="006E285E">
        <w:rPr>
          <w:rFonts w:cs="Arial"/>
          <w:szCs w:val="20"/>
          <w:lang w:eastAsia="en-GB"/>
        </w:rPr>
        <w:t>TRUE, the Right Ascension of the body will be displayed instead of its SHA.</w:t>
      </w:r>
      <w:r w:rsidR="0018345B">
        <w:rPr>
          <w:rFonts w:cs="Arial"/>
          <w:szCs w:val="20"/>
          <w:lang w:eastAsia="en-GB"/>
        </w:rPr>
        <w:t xml:space="preserve"> Note that this is the Right Ascension of the body at the exact input time. It will differ from a star catalogue value</w:t>
      </w:r>
      <w:r w:rsidR="00EE554A">
        <w:rPr>
          <w:rFonts w:cs="Arial"/>
          <w:szCs w:val="20"/>
          <w:lang w:eastAsia="en-GB"/>
        </w:rPr>
        <w:t xml:space="preserve"> (often at J2000.0) as Astron has </w:t>
      </w:r>
      <w:r w:rsidR="0018345B">
        <w:rPr>
          <w:rFonts w:cs="Arial"/>
          <w:szCs w:val="20"/>
          <w:lang w:eastAsia="en-GB"/>
        </w:rPr>
        <w:t xml:space="preserve">corrected </w:t>
      </w:r>
      <w:r w:rsidR="00EE554A">
        <w:rPr>
          <w:rFonts w:cs="Arial"/>
          <w:szCs w:val="20"/>
          <w:lang w:eastAsia="en-GB"/>
        </w:rPr>
        <w:t xml:space="preserve">the RA </w:t>
      </w:r>
      <w:r w:rsidR="0018345B">
        <w:rPr>
          <w:rFonts w:cs="Arial"/>
          <w:szCs w:val="20"/>
          <w:lang w:eastAsia="en-GB"/>
        </w:rPr>
        <w:t xml:space="preserve">for proper motion, precession, nutation and </w:t>
      </w:r>
      <w:r w:rsidR="009C2AED">
        <w:rPr>
          <w:rFonts w:cs="Arial"/>
          <w:szCs w:val="20"/>
          <w:lang w:eastAsia="en-GB"/>
        </w:rPr>
        <w:t xml:space="preserve">aberration since the </w:t>
      </w:r>
      <w:r w:rsidR="00786796">
        <w:rPr>
          <w:rFonts w:cs="Arial"/>
          <w:szCs w:val="20"/>
          <w:lang w:eastAsia="en-GB"/>
        </w:rPr>
        <w:t>catalogue datum.</w:t>
      </w:r>
      <w:r w:rsidR="00420242">
        <w:rPr>
          <w:rFonts w:cs="Arial"/>
          <w:szCs w:val="20"/>
          <w:lang w:eastAsia="en-GB"/>
        </w:rPr>
        <w:t xml:space="preserve"> (</w:t>
      </w:r>
      <w:r w:rsidR="002277D2">
        <w:rPr>
          <w:rFonts w:cs="Arial"/>
          <w:szCs w:val="20"/>
          <w:lang w:eastAsia="en-GB"/>
        </w:rPr>
        <w:t xml:space="preserve">If you set </w:t>
      </w:r>
      <w:r w:rsidR="00420242">
        <w:rPr>
          <w:rFonts w:cs="Arial"/>
          <w:szCs w:val="20"/>
          <w:lang w:eastAsia="en-GB"/>
        </w:rPr>
        <w:t xml:space="preserve">Astron time </w:t>
      </w:r>
      <w:r w:rsidR="002277D2">
        <w:rPr>
          <w:rFonts w:cs="Arial"/>
          <w:szCs w:val="20"/>
          <w:lang w:eastAsia="en-GB"/>
        </w:rPr>
        <w:t xml:space="preserve">to </w:t>
      </w:r>
      <w:r w:rsidR="00420242">
        <w:rPr>
          <w:rFonts w:cs="Arial"/>
          <w:szCs w:val="20"/>
          <w:lang w:eastAsia="en-GB"/>
        </w:rPr>
        <w:t xml:space="preserve">2000 Jan 01 </w:t>
      </w:r>
      <w:r w:rsidR="00420242">
        <w:rPr>
          <w:rFonts w:cs="Arial"/>
          <w:color w:val="222222"/>
          <w:sz w:val="21"/>
          <w:szCs w:val="21"/>
          <w:shd w:val="clear" w:color="auto" w:fill="FFFFFF"/>
        </w:rPr>
        <w:t>11:58:</w:t>
      </w:r>
      <w:r w:rsidR="00420242" w:rsidRPr="00421296">
        <w:rPr>
          <w:rFonts w:cs="Arial"/>
          <w:szCs w:val="20"/>
          <w:lang w:eastAsia="en-GB"/>
        </w:rPr>
        <w:t>5</w:t>
      </w:r>
      <w:r w:rsidR="002277D2" w:rsidRPr="00421296">
        <w:rPr>
          <w:rFonts w:cs="Arial"/>
          <w:szCs w:val="20"/>
          <w:lang w:eastAsia="en-GB"/>
        </w:rPr>
        <w:t>6</w:t>
      </w:r>
      <w:r w:rsidR="00053155" w:rsidRPr="00421296">
        <w:rPr>
          <w:rFonts w:cs="Arial"/>
          <w:szCs w:val="20"/>
          <w:lang w:eastAsia="en-GB"/>
        </w:rPr>
        <w:t xml:space="preserve"> </w:t>
      </w:r>
      <w:r w:rsidR="002277D2" w:rsidRPr="00421296">
        <w:rPr>
          <w:rFonts w:cs="Arial"/>
          <w:szCs w:val="20"/>
          <w:lang w:eastAsia="en-GB"/>
        </w:rPr>
        <w:t>GMT the values should agree.)</w:t>
      </w:r>
    </w:p>
    <w:p w14:paraId="7614FD0C" w14:textId="77777777" w:rsidR="002277D2" w:rsidRDefault="002277D2" w:rsidP="0055188B">
      <w:pPr>
        <w:spacing w:after="0"/>
        <w:rPr>
          <w:rFonts w:cs="Arial"/>
          <w:szCs w:val="20"/>
          <w:lang w:eastAsia="en-GB"/>
        </w:rPr>
      </w:pPr>
    </w:p>
    <w:p w14:paraId="1676BA3D" w14:textId="5EF9DCBF" w:rsidR="00990A05" w:rsidRPr="005563EE" w:rsidRDefault="00990A05" w:rsidP="0055188B">
      <w:pPr>
        <w:spacing w:after="0"/>
        <w:rPr>
          <w:b/>
        </w:rPr>
      </w:pPr>
      <w:r w:rsidRPr="005563EE">
        <w:rPr>
          <w:b/>
        </w:rPr>
        <w:t>A</w:t>
      </w:r>
      <w:r w:rsidR="00F156D5" w:rsidRPr="005563EE">
        <w:rPr>
          <w:b/>
        </w:rPr>
        <w:t>rtificial Horizon</w:t>
      </w:r>
      <w:r w:rsidRPr="005563EE">
        <w:rPr>
          <w:b/>
        </w:rPr>
        <w:t xml:space="preserve">. </w:t>
      </w:r>
    </w:p>
    <w:p w14:paraId="63D36E81" w14:textId="1793FEC9" w:rsidR="00990A05" w:rsidRDefault="00990A05" w:rsidP="0055188B">
      <w:pPr>
        <w:spacing w:after="0"/>
        <w:rPr>
          <w:rFonts w:cs="Arial"/>
          <w:szCs w:val="20"/>
          <w:lang w:eastAsia="en-GB"/>
        </w:rPr>
      </w:pPr>
      <w:r w:rsidRPr="006E285E">
        <w:rPr>
          <w:rFonts w:cs="Arial"/>
          <w:szCs w:val="20"/>
          <w:lang w:eastAsia="en-GB"/>
        </w:rPr>
        <w:t xml:space="preserve">The default setting is FALSE. If you are reducing a sight </w:t>
      </w:r>
      <w:r w:rsidR="007859E1">
        <w:rPr>
          <w:rFonts w:cs="Arial"/>
          <w:szCs w:val="20"/>
          <w:lang w:eastAsia="en-GB"/>
        </w:rPr>
        <w:t xml:space="preserve">taken with </w:t>
      </w:r>
      <w:r w:rsidRPr="006E285E">
        <w:rPr>
          <w:rFonts w:cs="Arial"/>
          <w:szCs w:val="20"/>
          <w:lang w:eastAsia="en-GB"/>
        </w:rPr>
        <w:t xml:space="preserve">an artificial horizon, first set this to TRUE. See </w:t>
      </w:r>
      <w:hyperlink w:anchor="_15._ARTIFICIAL_HORIZON" w:history="1">
        <w:r w:rsidR="00071C18" w:rsidRPr="00071C18">
          <w:rPr>
            <w:rStyle w:val="Hyperlink"/>
            <w:rFonts w:cs="Arial"/>
            <w:szCs w:val="20"/>
            <w:lang w:eastAsia="en-GB"/>
          </w:rPr>
          <w:t>Section 15</w:t>
        </w:r>
      </w:hyperlink>
      <w:r w:rsidR="00071C18">
        <w:rPr>
          <w:rFonts w:cs="Arial"/>
          <w:szCs w:val="20"/>
          <w:lang w:eastAsia="en-GB"/>
        </w:rPr>
        <w:t>, Artificial Horizon sights.</w:t>
      </w:r>
    </w:p>
    <w:p w14:paraId="23A22FF3" w14:textId="77777777" w:rsidR="00FC1570" w:rsidRPr="006E285E" w:rsidRDefault="00FC1570" w:rsidP="0055188B">
      <w:pPr>
        <w:spacing w:after="0"/>
        <w:rPr>
          <w:rFonts w:cs="Arial"/>
          <w:szCs w:val="20"/>
          <w:lang w:eastAsia="en-GB"/>
        </w:rPr>
      </w:pPr>
    </w:p>
    <w:p w14:paraId="23572050" w14:textId="29DFAB7F" w:rsidR="00422EEE" w:rsidRPr="00071C18" w:rsidRDefault="00865B7C" w:rsidP="0055188B">
      <w:pPr>
        <w:spacing w:after="0"/>
        <w:rPr>
          <w:b/>
          <w:lang w:eastAsia="en-GB"/>
        </w:rPr>
      </w:pPr>
      <w:r w:rsidRPr="00071C18">
        <w:rPr>
          <w:b/>
          <w:lang w:eastAsia="en-GB"/>
        </w:rPr>
        <w:t>A</w:t>
      </w:r>
      <w:r w:rsidR="00F156D5" w:rsidRPr="00071C18">
        <w:rPr>
          <w:b/>
          <w:lang w:eastAsia="en-GB"/>
        </w:rPr>
        <w:t>djust Twilight Observation Window times</w:t>
      </w:r>
      <w:r w:rsidRPr="00071C18">
        <w:rPr>
          <w:b/>
          <w:lang w:eastAsia="en-GB"/>
        </w:rPr>
        <w:t>.</w:t>
      </w:r>
    </w:p>
    <w:p w14:paraId="766657BA" w14:textId="675A754F" w:rsidR="00861997" w:rsidRDefault="00865B7C" w:rsidP="0055188B">
      <w:pPr>
        <w:spacing w:after="0"/>
        <w:rPr>
          <w:rFonts w:eastAsia="Times New Roman" w:cs="Arial"/>
          <w:szCs w:val="20"/>
          <w:lang w:eastAsia="en-GB"/>
        </w:rPr>
      </w:pPr>
      <w:r>
        <w:rPr>
          <w:lang w:eastAsia="en-GB"/>
        </w:rPr>
        <w:t xml:space="preserve">As explained </w:t>
      </w:r>
      <w:r w:rsidRPr="001136A1">
        <w:t xml:space="preserve">in </w:t>
      </w:r>
      <w:hyperlink w:anchor="_9._HOME_PAGE." w:history="1">
        <w:r w:rsidRPr="001136A1">
          <w:rPr>
            <w:rStyle w:val="Hyperlink"/>
          </w:rPr>
          <w:t xml:space="preserve">Section </w:t>
        </w:r>
        <w:r w:rsidR="00CC2AF4" w:rsidRPr="001136A1">
          <w:rPr>
            <w:rStyle w:val="Hyperlink"/>
          </w:rPr>
          <w:t>9</w:t>
        </w:r>
      </w:hyperlink>
      <w:r w:rsidR="00802546" w:rsidRPr="001136A1">
        <w:t xml:space="preserve">, </w:t>
      </w:r>
      <w:r w:rsidR="0061290E">
        <w:t>(</w:t>
      </w:r>
      <w:r w:rsidR="00AB78D9" w:rsidRPr="001136A1">
        <w:t>Additional information now displayed</w:t>
      </w:r>
      <w:r w:rsidR="0061290E">
        <w:t>)</w:t>
      </w:r>
      <w:r w:rsidR="00802546" w:rsidRPr="001136A1">
        <w:t xml:space="preserve">, </w:t>
      </w:r>
      <w:r w:rsidRPr="001136A1">
        <w:t>the times</w:t>
      </w:r>
      <w:r>
        <w:rPr>
          <w:lang w:eastAsia="en-GB"/>
        </w:rPr>
        <w:t xml:space="preserve"> shown here are the times when the Sun centre is between two selected angles of depression below the celestial horizon. These default angles are -3</w:t>
      </w:r>
      <w:r w:rsidRPr="00CB7511">
        <w:rPr>
          <w:lang w:eastAsia="en-GB"/>
        </w:rPr>
        <w:t>°</w:t>
      </w:r>
      <w:r>
        <w:rPr>
          <w:lang w:eastAsia="en-GB"/>
        </w:rPr>
        <w:t xml:space="preserve"> and -9</w:t>
      </w:r>
      <w:r w:rsidRPr="00CB7511">
        <w:rPr>
          <w:lang w:eastAsia="en-GB"/>
        </w:rPr>
        <w:t>°</w:t>
      </w:r>
      <w:r>
        <w:rPr>
          <w:lang w:eastAsia="en-GB"/>
        </w:rPr>
        <w:t xml:space="preserve">. You can change these values (within </w:t>
      </w:r>
      <w:r w:rsidR="001136A1">
        <w:rPr>
          <w:lang w:eastAsia="en-GB"/>
        </w:rPr>
        <w:t xml:space="preserve">stated </w:t>
      </w:r>
      <w:r>
        <w:rPr>
          <w:lang w:eastAsia="en-GB"/>
        </w:rPr>
        <w:t>limits)</w:t>
      </w:r>
      <w:r w:rsidR="00674A51">
        <w:rPr>
          <w:lang w:eastAsia="en-GB"/>
        </w:rPr>
        <w:t xml:space="preserve"> to suit your personal observation methods by changing the values of TOO LIGHT SUN DEPRESSION and/or TOO DARK SUN DEPRESSION.</w:t>
      </w:r>
      <w:r w:rsidR="00FC1570">
        <w:rPr>
          <w:lang w:eastAsia="en-GB"/>
        </w:rPr>
        <w:t xml:space="preserve"> (The curious may ask why </w:t>
      </w:r>
      <w:r w:rsidR="00FB360A">
        <w:rPr>
          <w:lang w:eastAsia="en-GB"/>
        </w:rPr>
        <w:t>the DARK setting can be as low as -20</w:t>
      </w:r>
      <w:r w:rsidR="00FB360A" w:rsidRPr="00F32B8E">
        <w:rPr>
          <w:rFonts w:eastAsia="Times New Roman" w:cs="Arial"/>
          <w:szCs w:val="20"/>
          <w:lang w:eastAsia="en-GB"/>
        </w:rPr>
        <w:t>°</w:t>
      </w:r>
      <w:r w:rsidR="004246F2">
        <w:rPr>
          <w:rFonts w:eastAsia="Times New Roman" w:cs="Arial"/>
          <w:szCs w:val="20"/>
          <w:lang w:eastAsia="en-GB"/>
        </w:rPr>
        <w:t xml:space="preserve">. This is for telescope users who </w:t>
      </w:r>
      <w:r w:rsidR="000F595E">
        <w:rPr>
          <w:rFonts w:eastAsia="Times New Roman" w:cs="Arial"/>
          <w:szCs w:val="20"/>
          <w:lang w:eastAsia="en-GB"/>
        </w:rPr>
        <w:t xml:space="preserve">like to know the time when certain very </w:t>
      </w:r>
      <w:r w:rsidR="000F138C">
        <w:rPr>
          <w:rFonts w:eastAsia="Times New Roman" w:cs="Arial"/>
          <w:szCs w:val="20"/>
          <w:lang w:eastAsia="en-GB"/>
        </w:rPr>
        <w:t>low</w:t>
      </w:r>
      <w:r w:rsidR="000F595E">
        <w:rPr>
          <w:rFonts w:eastAsia="Times New Roman" w:cs="Arial"/>
          <w:szCs w:val="20"/>
          <w:lang w:eastAsia="en-GB"/>
        </w:rPr>
        <w:t xml:space="preserve"> light levels </w:t>
      </w:r>
      <w:r w:rsidR="000F138C">
        <w:rPr>
          <w:rFonts w:eastAsia="Times New Roman" w:cs="Arial"/>
          <w:szCs w:val="20"/>
          <w:lang w:eastAsia="en-GB"/>
        </w:rPr>
        <w:t xml:space="preserve">will be </w:t>
      </w:r>
      <w:r w:rsidR="000F595E">
        <w:rPr>
          <w:rFonts w:eastAsia="Times New Roman" w:cs="Arial"/>
          <w:szCs w:val="20"/>
          <w:lang w:eastAsia="en-GB"/>
        </w:rPr>
        <w:t>achieved.)</w:t>
      </w:r>
    </w:p>
    <w:p w14:paraId="145350C9" w14:textId="5B4EF6E0" w:rsidR="00186C6E" w:rsidRDefault="00186C6E" w:rsidP="0055188B">
      <w:pPr>
        <w:spacing w:after="0"/>
        <w:rPr>
          <w:rFonts w:eastAsia="Times New Roman" w:cs="Arial"/>
          <w:szCs w:val="20"/>
          <w:lang w:eastAsia="en-GB"/>
        </w:rPr>
      </w:pPr>
    </w:p>
    <w:p w14:paraId="16CD318B" w14:textId="77777777" w:rsidR="009847D5" w:rsidRDefault="009847D5" w:rsidP="0055188B">
      <w:pPr>
        <w:spacing w:after="0"/>
        <w:rPr>
          <w:lang w:eastAsia="en-GB"/>
        </w:rPr>
      </w:pPr>
    </w:p>
    <w:p w14:paraId="6A0962F6" w14:textId="77777777" w:rsidR="00071D3A" w:rsidRDefault="00071D3A" w:rsidP="0055188B">
      <w:pPr>
        <w:spacing w:after="0"/>
        <w:rPr>
          <w:rFonts w:cstheme="majorBidi"/>
          <w:b/>
          <w:sz w:val="26"/>
          <w:szCs w:val="26"/>
          <w:lang w:eastAsia="en-GB"/>
        </w:rPr>
      </w:pPr>
      <w:r>
        <w:rPr>
          <w:lang w:eastAsia="en-GB"/>
        </w:rPr>
        <w:br w:type="page"/>
      </w:r>
    </w:p>
    <w:p w14:paraId="077F65B2" w14:textId="70F5128B" w:rsidR="00950A57" w:rsidRPr="00950A57" w:rsidRDefault="00950A57" w:rsidP="0055188B">
      <w:pPr>
        <w:pStyle w:val="Heading2"/>
        <w:spacing w:after="0"/>
        <w:rPr>
          <w:lang w:eastAsia="en-GB"/>
        </w:rPr>
      </w:pPr>
      <w:bookmarkStart w:id="29" w:name="_15._ARTIFICIAL_HORIZON"/>
      <w:bookmarkStart w:id="30" w:name="_Toc527228263"/>
      <w:bookmarkEnd w:id="29"/>
      <w:r>
        <w:rPr>
          <w:rFonts w:eastAsia="Times New Roman"/>
          <w:lang w:eastAsia="en-GB"/>
        </w:rPr>
        <w:t>15</w:t>
      </w:r>
      <w:r w:rsidR="00A54612">
        <w:rPr>
          <w:rFonts w:eastAsia="Times New Roman"/>
          <w:lang w:eastAsia="en-GB"/>
        </w:rPr>
        <w:t>.</w:t>
      </w:r>
      <w:r w:rsidR="00A54612" w:rsidRPr="00950A57">
        <w:rPr>
          <w:lang w:eastAsia="en-GB"/>
        </w:rPr>
        <w:t xml:space="preserve"> </w:t>
      </w:r>
      <w:r w:rsidR="00A54612">
        <w:rPr>
          <w:lang w:eastAsia="en-GB"/>
        </w:rPr>
        <w:t>ARTIFICIAL HORIZON SIGHTS.</w:t>
      </w:r>
      <w:bookmarkEnd w:id="30"/>
    </w:p>
    <w:p w14:paraId="3D6D2479" w14:textId="23EB7F79" w:rsidR="00950A57" w:rsidRPr="008631DC" w:rsidRDefault="00950A57" w:rsidP="0055188B">
      <w:pPr>
        <w:spacing w:after="0" w:line="240" w:lineRule="auto"/>
        <w:rPr>
          <w:rFonts w:eastAsia="Times New Roman" w:cs="Arial"/>
          <w:szCs w:val="20"/>
          <w:lang w:eastAsia="en-GB"/>
        </w:rPr>
      </w:pPr>
      <w:r>
        <w:rPr>
          <w:lang w:eastAsia="en-GB"/>
        </w:rPr>
        <w:t xml:space="preserve">To use Astron for sights taken using an artificial horizon, you first need to set ARTIFICIAL HORIZON to TRUE. This is explained in </w:t>
      </w:r>
      <w:hyperlink w:anchor="_14._SETTINGS_1" w:history="1">
        <w:r w:rsidR="00023C17" w:rsidRPr="00C45AEA">
          <w:rPr>
            <w:rStyle w:val="Hyperlink"/>
            <w:lang w:eastAsia="en-GB"/>
          </w:rPr>
          <w:t>Section 14</w:t>
        </w:r>
      </w:hyperlink>
      <w:r>
        <w:rPr>
          <w:lang w:eastAsia="en-GB"/>
        </w:rPr>
        <w:t xml:space="preserve"> above. Having done so, note </w:t>
      </w:r>
      <w:r>
        <w:rPr>
          <w:rFonts w:eastAsia="Times New Roman" w:cs="Arial"/>
          <w:szCs w:val="20"/>
          <w:lang w:eastAsia="en-GB"/>
        </w:rPr>
        <w:t>a warning “CAUTION: ARTIFICIAL HORIZON MODE” appears. The following example shows how Astron treats such a sight.</w:t>
      </w:r>
    </w:p>
    <w:p w14:paraId="1F1D0263" w14:textId="77777777" w:rsidR="00950A57" w:rsidRPr="005256E6" w:rsidRDefault="00950A57" w:rsidP="0055188B">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 </w:t>
      </w:r>
    </w:p>
    <w:p w14:paraId="36F14DEE" w14:textId="77777777" w:rsidR="00950A57" w:rsidRPr="007D6E75" w:rsidRDefault="00950A57" w:rsidP="0055188B">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Pr="00F32B8E">
        <w:rPr>
          <w:rFonts w:eastAsia="Times New Roman" w:cs="Arial"/>
          <w:szCs w:val="20"/>
          <w:lang w:eastAsia="en-GB"/>
        </w:rPr>
        <w:t>°</w:t>
      </w:r>
      <w:r>
        <w:rPr>
          <w:rFonts w:eastAsia="Times New Roman" w:cs="Arial"/>
          <w:szCs w:val="20"/>
          <w:lang w:eastAsia="en-GB"/>
        </w:rPr>
        <w:t xml:space="preserve"> 45.6’ in the Hs fields. </w:t>
      </w:r>
    </w:p>
    <w:p w14:paraId="6247859D" w14:textId="77777777" w:rsidR="00950A57" w:rsidRDefault="00950A57" w:rsidP="0055188B">
      <w:pPr>
        <w:pStyle w:val="ListParagraph"/>
        <w:numPr>
          <w:ilvl w:val="0"/>
          <w:numId w:val="1"/>
        </w:numPr>
        <w:spacing w:after="0" w:line="240" w:lineRule="auto"/>
        <w:ind w:left="567" w:hanging="567"/>
        <w:rPr>
          <w:lang w:eastAsia="en-GB"/>
        </w:rPr>
      </w:pPr>
      <w:r>
        <w:rPr>
          <w:lang w:eastAsia="en-GB"/>
        </w:rPr>
        <w:t>Enter 0.4’ in the Index Correction field. Display is 123</w:t>
      </w:r>
      <w:r w:rsidRPr="00F32B8E">
        <w:rPr>
          <w:rFonts w:eastAsia="Times New Roman" w:cs="Arial"/>
          <w:szCs w:val="20"/>
          <w:lang w:eastAsia="en-GB"/>
        </w:rPr>
        <w:t>°</w:t>
      </w:r>
      <w:r>
        <w:rPr>
          <w:lang w:eastAsia="en-GB"/>
        </w:rPr>
        <w:t xml:space="preserve"> 46.0’. All normal so far!</w:t>
      </w:r>
    </w:p>
    <w:p w14:paraId="6CDDD649" w14:textId="77777777" w:rsidR="00950A57" w:rsidRDefault="00950A57" w:rsidP="0055188B">
      <w:pPr>
        <w:pStyle w:val="ListParagraph"/>
        <w:numPr>
          <w:ilvl w:val="0"/>
          <w:numId w:val="1"/>
        </w:numPr>
        <w:spacing w:after="0" w:line="240" w:lineRule="auto"/>
        <w:ind w:left="567" w:hanging="567"/>
        <w:rPr>
          <w:lang w:eastAsia="en-GB"/>
        </w:rPr>
      </w:pPr>
      <w:r>
        <w:rPr>
          <w:lang w:eastAsia="en-GB"/>
        </w:rPr>
        <w:t>Enter any value you like in HoE field! Display reads 61</w:t>
      </w:r>
      <w:r w:rsidRPr="00F32B8E">
        <w:rPr>
          <w:rFonts w:eastAsia="Times New Roman" w:cs="Arial"/>
          <w:szCs w:val="20"/>
          <w:lang w:eastAsia="en-GB"/>
        </w:rPr>
        <w:t>°</w:t>
      </w:r>
      <w:r>
        <w:rPr>
          <w:lang w:eastAsia="en-GB"/>
        </w:rPr>
        <w:t xml:space="preserve"> 53.0’ regardless as HoE has no effect with an artificial horizon. The information value below the HoE field is exactly half the index corrected result.</w:t>
      </w:r>
    </w:p>
    <w:p w14:paraId="1572B133" w14:textId="77777777" w:rsidR="00950A57" w:rsidRDefault="00950A57" w:rsidP="0055188B">
      <w:pPr>
        <w:pStyle w:val="ListParagraph"/>
        <w:numPr>
          <w:ilvl w:val="0"/>
          <w:numId w:val="1"/>
        </w:numPr>
        <w:spacing w:after="0" w:line="240" w:lineRule="auto"/>
        <w:ind w:left="567" w:hanging="567"/>
        <w:rPr>
          <w:lang w:eastAsia="en-GB"/>
        </w:rPr>
      </w:pPr>
      <w:r>
        <w:rPr>
          <w:lang w:eastAsia="en-GB"/>
        </w:rPr>
        <w:t>Enter Temperature &amp; Pressure as normal.</w:t>
      </w:r>
    </w:p>
    <w:p w14:paraId="6C049C9C" w14:textId="26CD4D84" w:rsidR="00950A57" w:rsidRDefault="00950A57" w:rsidP="0055188B">
      <w:pPr>
        <w:pStyle w:val="ListParagraph"/>
        <w:numPr>
          <w:ilvl w:val="0"/>
          <w:numId w:val="1"/>
        </w:numPr>
        <w:spacing w:after="0" w:line="240" w:lineRule="auto"/>
        <w:ind w:left="567" w:hanging="567"/>
        <w:rPr>
          <w:lang w:eastAsia="en-GB"/>
        </w:rPr>
      </w:pPr>
      <w:r>
        <w:rPr>
          <w:lang w:eastAsia="en-GB"/>
        </w:rPr>
        <w:t xml:space="preserve">Take care determining which limb is observed. </w:t>
      </w:r>
      <w:r w:rsidRPr="0094697E">
        <w:rPr>
          <w:lang w:eastAsia="en-GB"/>
        </w:rPr>
        <w:t>If the bottom of double reflected image touches the top of the image seen in the liquid</w:t>
      </w:r>
      <w:r w:rsidR="00A264DC">
        <w:rPr>
          <w:lang w:eastAsia="en-GB"/>
        </w:rPr>
        <w:t xml:space="preserve"> </w:t>
      </w:r>
      <w:r w:rsidR="006A3858">
        <w:rPr>
          <w:lang w:eastAsia="en-GB"/>
        </w:rPr>
        <w:t>(</w:t>
      </w:r>
      <w:r w:rsidR="00A264DC">
        <w:rPr>
          <w:lang w:eastAsia="en-GB"/>
        </w:rPr>
        <w:t>or</w:t>
      </w:r>
      <w:r w:rsidR="006A3858">
        <w:rPr>
          <w:lang w:eastAsia="en-GB"/>
        </w:rPr>
        <w:t xml:space="preserve"> horizontal mirror)</w:t>
      </w:r>
      <w:r w:rsidRPr="0094697E">
        <w:rPr>
          <w:lang w:eastAsia="en-GB"/>
        </w:rPr>
        <w:t xml:space="preserve">, this is a LOWER limb sight. </w:t>
      </w:r>
      <w:r>
        <w:rPr>
          <w:lang w:eastAsia="en-GB"/>
        </w:rPr>
        <w:t xml:space="preserve">Even greater care is necessary if you are using an inverting telescope! If in doubt, overlap both images and </w:t>
      </w:r>
      <w:r w:rsidR="004001CE">
        <w:rPr>
          <w:lang w:eastAsia="en-GB"/>
        </w:rPr>
        <w:t>select Centre limb.</w:t>
      </w:r>
    </w:p>
    <w:p w14:paraId="07F8F786" w14:textId="77777777" w:rsidR="00950A57" w:rsidRDefault="00950A57" w:rsidP="0055188B">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753C840D" w14:textId="77777777" w:rsidR="00950A57" w:rsidRDefault="00950A57" w:rsidP="0055188B">
      <w:pPr>
        <w:spacing w:after="0" w:line="240" w:lineRule="auto"/>
        <w:rPr>
          <w:lang w:eastAsia="en-GB"/>
        </w:rPr>
      </w:pPr>
    </w:p>
    <w:p w14:paraId="2DA2E5A7" w14:textId="77777777" w:rsidR="00950A57" w:rsidRDefault="00950A57" w:rsidP="0055188B">
      <w:pPr>
        <w:spacing w:after="0" w:line="240" w:lineRule="auto"/>
        <w:rPr>
          <w:lang w:eastAsia="en-GB"/>
        </w:rPr>
      </w:pPr>
    </w:p>
    <w:p w14:paraId="14A707BA" w14:textId="4E765E88" w:rsidR="00950A57" w:rsidRDefault="00950A57" w:rsidP="0055188B">
      <w:pPr>
        <w:spacing w:after="0"/>
        <w:rPr>
          <w:rFonts w:eastAsia="Times New Roman" w:cstheme="majorBidi"/>
          <w:b/>
          <w:sz w:val="26"/>
          <w:szCs w:val="26"/>
          <w:lang w:eastAsia="en-GB"/>
        </w:rPr>
      </w:pPr>
      <w:r>
        <w:rPr>
          <w:rFonts w:eastAsia="Times New Roman"/>
          <w:lang w:eastAsia="en-GB"/>
        </w:rPr>
        <w:br w:type="page"/>
      </w:r>
    </w:p>
    <w:p w14:paraId="3F8FD93D" w14:textId="7AC6BBAC" w:rsidR="00D738B2" w:rsidRDefault="00D738B2" w:rsidP="0055188B">
      <w:pPr>
        <w:pStyle w:val="Heading2"/>
        <w:spacing w:after="0"/>
        <w:rPr>
          <w:lang w:eastAsia="en-GB"/>
        </w:rPr>
      </w:pPr>
      <w:bookmarkStart w:id="31" w:name="_16._BACK_(“OVER"/>
      <w:bookmarkStart w:id="32" w:name="_Toc527228264"/>
      <w:bookmarkEnd w:id="31"/>
      <w:r>
        <w:rPr>
          <w:lang w:eastAsia="en-GB"/>
        </w:rPr>
        <w:t>16</w:t>
      </w:r>
      <w:r w:rsidR="00324D67">
        <w:rPr>
          <w:lang w:eastAsia="en-GB"/>
        </w:rPr>
        <w:t>. BACK (“OVER THE TOP”) SIGHTS.</w:t>
      </w:r>
      <w:bookmarkEnd w:id="32"/>
    </w:p>
    <w:p w14:paraId="0C8DDEEB" w14:textId="0E4A7B0F" w:rsidR="00D738B2" w:rsidRDefault="00D738B2" w:rsidP="0055188B">
      <w:pPr>
        <w:spacing w:after="0" w:line="240" w:lineRule="auto"/>
        <w:rPr>
          <w:rFonts w:eastAsia="Times New Roman" w:cs="Arial"/>
          <w:szCs w:val="20"/>
          <w:lang w:eastAsia="en-GB"/>
        </w:rPr>
      </w:pPr>
      <w:r w:rsidRPr="0014546A">
        <w:rPr>
          <w:lang w:eastAsia="en-GB"/>
        </w:rPr>
        <w:t>Sometimes</w:t>
      </w:r>
      <w:r>
        <w:rPr>
          <w:lang w:eastAsia="en-GB"/>
        </w:rPr>
        <w:t xml:space="preserve">, when the horizon </w:t>
      </w:r>
      <w:r w:rsidR="004B5F5D">
        <w:rPr>
          <w:lang w:eastAsia="en-GB"/>
        </w:rPr>
        <w:t xml:space="preserve">below the body </w:t>
      </w:r>
      <w:r>
        <w:rPr>
          <w:lang w:eastAsia="en-GB"/>
        </w:rPr>
        <w:t>is obscured or indistinct, a back sight can be taken. (The author’s Henry Hughes’ sextant only reads up to 130</w:t>
      </w:r>
      <w:r w:rsidRPr="00F32B8E">
        <w:rPr>
          <w:rFonts w:eastAsia="Times New Roman" w:cs="Arial"/>
          <w:szCs w:val="20"/>
          <w:lang w:eastAsia="en-GB"/>
        </w:rPr>
        <w:t>°</w:t>
      </w:r>
      <w:r>
        <w:rPr>
          <w:rFonts w:eastAsia="Times New Roman" w:cs="Arial"/>
          <w:szCs w:val="20"/>
          <w:lang w:eastAsia="en-GB"/>
        </w:rPr>
        <w:t>, a few read over 135</w:t>
      </w:r>
      <w:r w:rsidRPr="00F32B8E">
        <w:rPr>
          <w:rFonts w:eastAsia="Times New Roman" w:cs="Arial"/>
          <w:szCs w:val="20"/>
          <w:lang w:eastAsia="en-GB"/>
        </w:rPr>
        <w:t>°</w:t>
      </w:r>
      <w:r>
        <w:rPr>
          <w:rFonts w:eastAsia="Times New Roman" w:cs="Arial"/>
          <w:szCs w:val="20"/>
          <w:lang w:eastAsia="en-GB"/>
        </w:rPr>
        <w:t xml:space="preserve">.) If you insert a value for Hs greater than 90 degrees, (provided ARTIFICIAL HORIZON is </w:t>
      </w:r>
      <w:r w:rsidRPr="00777D12">
        <w:rPr>
          <w:rFonts w:eastAsia="Times New Roman" w:cs="Arial"/>
          <w:szCs w:val="20"/>
          <w:u w:val="single"/>
          <w:lang w:eastAsia="en-GB"/>
        </w:rPr>
        <w:t>not</w:t>
      </w:r>
      <w:r>
        <w:rPr>
          <w:rFonts w:eastAsia="Times New Roman" w:cs="Arial"/>
          <w:szCs w:val="20"/>
          <w:lang w:eastAsia="en-GB"/>
        </w:rPr>
        <w:t xml:space="preserve"> set to TRUE), Astron assumes that this is a back sight. The following example shows how Astron treats such a sight.</w:t>
      </w:r>
    </w:p>
    <w:p w14:paraId="39AD841C" w14:textId="77777777" w:rsidR="00D738B2" w:rsidRPr="005256E6" w:rsidRDefault="00D738B2" w:rsidP="0055188B">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 Lower limb as observed in sextant.</w:t>
      </w:r>
    </w:p>
    <w:p w14:paraId="50B1FC7D" w14:textId="77777777" w:rsidR="00D738B2" w:rsidRPr="007D6E75" w:rsidRDefault="00D738B2" w:rsidP="0055188B">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Pr="00F32B8E">
        <w:rPr>
          <w:rFonts w:eastAsia="Times New Roman" w:cs="Arial"/>
          <w:szCs w:val="20"/>
          <w:lang w:eastAsia="en-GB"/>
        </w:rPr>
        <w:t>°</w:t>
      </w:r>
      <w:r>
        <w:rPr>
          <w:rFonts w:eastAsia="Times New Roman" w:cs="Arial"/>
          <w:szCs w:val="20"/>
          <w:lang w:eastAsia="en-GB"/>
        </w:rPr>
        <w:t xml:space="preserve"> 45.6’ in the Hs fields. Note a warning “CAUTION: BACK SIGHT MODE” appears.</w:t>
      </w:r>
    </w:p>
    <w:p w14:paraId="57302AD7" w14:textId="77777777" w:rsidR="00D738B2" w:rsidRDefault="00D738B2" w:rsidP="0055188B">
      <w:pPr>
        <w:pStyle w:val="ListParagraph"/>
        <w:numPr>
          <w:ilvl w:val="0"/>
          <w:numId w:val="1"/>
        </w:numPr>
        <w:spacing w:after="0" w:line="240" w:lineRule="auto"/>
        <w:ind w:left="567" w:hanging="567"/>
        <w:rPr>
          <w:lang w:eastAsia="en-GB"/>
        </w:rPr>
      </w:pPr>
      <w:r>
        <w:rPr>
          <w:lang w:eastAsia="en-GB"/>
        </w:rPr>
        <w:t>Enter 0.4’ in the Index Correction field. Display is 123</w:t>
      </w:r>
      <w:r w:rsidRPr="00F32B8E">
        <w:rPr>
          <w:rFonts w:eastAsia="Times New Roman" w:cs="Arial"/>
          <w:szCs w:val="20"/>
          <w:lang w:eastAsia="en-GB"/>
        </w:rPr>
        <w:t>°</w:t>
      </w:r>
      <w:r>
        <w:rPr>
          <w:lang w:eastAsia="en-GB"/>
        </w:rPr>
        <w:t xml:space="preserve"> 46.0’. All normal so far!</w:t>
      </w:r>
    </w:p>
    <w:p w14:paraId="6DE8555E" w14:textId="77777777" w:rsidR="00D738B2" w:rsidRPr="0054680E" w:rsidRDefault="00D738B2" w:rsidP="0055188B">
      <w:pPr>
        <w:pStyle w:val="ListParagraph"/>
        <w:numPr>
          <w:ilvl w:val="0"/>
          <w:numId w:val="1"/>
        </w:numPr>
        <w:spacing w:after="0" w:line="240" w:lineRule="auto"/>
        <w:ind w:left="567" w:hanging="567"/>
        <w:rPr>
          <w:lang w:eastAsia="en-GB"/>
        </w:rPr>
      </w:pPr>
      <w:r>
        <w:rPr>
          <w:lang w:eastAsia="en-GB"/>
        </w:rPr>
        <w:t>Enter 4.0m in HoE field. Display reads 56</w:t>
      </w:r>
      <w:r w:rsidRPr="00F32B8E">
        <w:rPr>
          <w:rFonts w:eastAsia="Times New Roman" w:cs="Arial"/>
          <w:szCs w:val="20"/>
          <w:lang w:eastAsia="en-GB"/>
        </w:rPr>
        <w:t>°</w:t>
      </w:r>
      <w:r>
        <w:rPr>
          <w:lang w:eastAsia="en-GB"/>
        </w:rPr>
        <w:t xml:space="preserve"> 17.5’. Note now that the altitude from the opposite horizon is displayed below this field. It has been corrected for dip, but by addition rather than the usual subtraction. (A sketch would show you why the dip must be reversed.) (180</w:t>
      </w:r>
      <w:r w:rsidRPr="00F32B8E">
        <w:rPr>
          <w:rFonts w:eastAsia="Times New Roman" w:cs="Arial"/>
          <w:szCs w:val="20"/>
          <w:lang w:eastAsia="en-GB"/>
        </w:rPr>
        <w:t>°</w:t>
      </w:r>
      <w:r>
        <w:rPr>
          <w:lang w:eastAsia="en-GB"/>
        </w:rPr>
        <w:t xml:space="preserve"> - 123</w:t>
      </w:r>
      <w:r w:rsidRPr="00F32B8E">
        <w:rPr>
          <w:rFonts w:eastAsia="Times New Roman" w:cs="Arial"/>
          <w:szCs w:val="20"/>
          <w:lang w:eastAsia="en-GB"/>
        </w:rPr>
        <w:t>°</w:t>
      </w:r>
      <w:r>
        <w:rPr>
          <w:lang w:eastAsia="en-GB"/>
        </w:rPr>
        <w:t xml:space="preserve"> 46.0’ </w:t>
      </w:r>
      <w:r w:rsidRPr="00AD4B9A">
        <w:rPr>
          <w:u w:val="single"/>
          <w:lang w:eastAsia="en-GB"/>
        </w:rPr>
        <w:t>plus</w:t>
      </w:r>
      <w:r>
        <w:rPr>
          <w:lang w:eastAsia="en-GB"/>
        </w:rPr>
        <w:t xml:space="preserve"> 0</w:t>
      </w:r>
      <w:r w:rsidRPr="00F32B8E">
        <w:rPr>
          <w:rFonts w:eastAsia="Times New Roman" w:cs="Arial"/>
          <w:szCs w:val="20"/>
          <w:lang w:eastAsia="en-GB"/>
        </w:rPr>
        <w:t>°</w:t>
      </w:r>
      <w:r>
        <w:rPr>
          <w:lang w:eastAsia="en-GB"/>
        </w:rPr>
        <w:t xml:space="preserve"> 03.5’ dip = 56</w:t>
      </w:r>
      <w:r w:rsidRPr="00F32B8E">
        <w:rPr>
          <w:rFonts w:eastAsia="Times New Roman" w:cs="Arial"/>
          <w:szCs w:val="20"/>
          <w:lang w:eastAsia="en-GB"/>
        </w:rPr>
        <w:t>°</w:t>
      </w:r>
      <w:r>
        <w:rPr>
          <w:lang w:eastAsia="en-GB"/>
        </w:rPr>
        <w:t xml:space="preserve"> 17.5’)</w:t>
      </w:r>
    </w:p>
    <w:p w14:paraId="051FDA22" w14:textId="77777777" w:rsidR="00D738B2" w:rsidRDefault="00D738B2" w:rsidP="0055188B">
      <w:pPr>
        <w:pStyle w:val="ListParagraph"/>
        <w:numPr>
          <w:ilvl w:val="0"/>
          <w:numId w:val="1"/>
        </w:numPr>
        <w:spacing w:after="0" w:line="240" w:lineRule="auto"/>
        <w:ind w:left="567" w:hanging="567"/>
        <w:rPr>
          <w:lang w:eastAsia="en-GB"/>
        </w:rPr>
      </w:pPr>
      <w:r>
        <w:rPr>
          <w:lang w:eastAsia="en-GB"/>
        </w:rPr>
        <w:t>Enter Temperature &amp; Pressure as normal.</w:t>
      </w:r>
    </w:p>
    <w:p w14:paraId="31FFFBE1" w14:textId="77777777" w:rsidR="00D738B2" w:rsidRDefault="00D738B2" w:rsidP="0055188B">
      <w:pPr>
        <w:pStyle w:val="ListParagraph"/>
        <w:numPr>
          <w:ilvl w:val="0"/>
          <w:numId w:val="1"/>
        </w:numPr>
        <w:spacing w:after="0" w:line="240" w:lineRule="auto"/>
        <w:ind w:left="567" w:hanging="567"/>
        <w:rPr>
          <w:lang w:eastAsia="en-GB"/>
        </w:rPr>
      </w:pPr>
      <w:r>
        <w:rPr>
          <w:lang w:eastAsia="en-GB"/>
        </w:rPr>
        <w:t xml:space="preserve">For a Sun, Moon or planet sight, </w:t>
      </w:r>
      <w:r w:rsidRPr="00342F2C">
        <w:rPr>
          <w:u w:val="single"/>
          <w:lang w:eastAsia="en-GB"/>
        </w:rPr>
        <w:t>reverse</w:t>
      </w:r>
      <w:r>
        <w:rPr>
          <w:lang w:eastAsia="en-GB"/>
        </w:rPr>
        <w:t xml:space="preserve"> the limb. If you observed the lower limb to be on the horizon, this looks like a lower limb sight, but you must enter it as an upper limb sight, because you are now measuring it from the opposite horizon. If in doubt, take and rework an additional approximate cross check sight using the centre of the body and enter “C” in the limb field – if the resulting intercept differs by about 30 miles (Sun/Moon) you have chosen the wrong limb!</w:t>
      </w:r>
    </w:p>
    <w:p w14:paraId="446EC30D" w14:textId="77777777" w:rsidR="00D738B2" w:rsidRDefault="00D738B2" w:rsidP="0055188B">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683D9B2B" w14:textId="77777777" w:rsidR="00D738B2" w:rsidRDefault="00D738B2" w:rsidP="0055188B">
      <w:pPr>
        <w:spacing w:after="0" w:line="240" w:lineRule="auto"/>
        <w:rPr>
          <w:lang w:eastAsia="en-GB"/>
        </w:rPr>
      </w:pPr>
    </w:p>
    <w:p w14:paraId="1E76AB79" w14:textId="77777777" w:rsidR="00D738B2" w:rsidRDefault="00D738B2" w:rsidP="0055188B">
      <w:pPr>
        <w:spacing w:after="0" w:line="240" w:lineRule="auto"/>
        <w:rPr>
          <w:lang w:eastAsia="en-GB"/>
        </w:rPr>
      </w:pPr>
      <w:r w:rsidRPr="003B373F">
        <w:rPr>
          <w:u w:val="single"/>
          <w:lang w:eastAsia="en-GB"/>
        </w:rPr>
        <w:t xml:space="preserve">Use of </w:t>
      </w:r>
      <w:r>
        <w:rPr>
          <w:u w:val="single"/>
          <w:lang w:eastAsia="en-GB"/>
        </w:rPr>
        <w:t>back sight</w:t>
      </w:r>
      <w:r w:rsidRPr="003B373F">
        <w:rPr>
          <w:u w:val="single"/>
          <w:lang w:eastAsia="en-GB"/>
        </w:rPr>
        <w:t xml:space="preserve"> to reveal systematic error</w:t>
      </w:r>
      <w:r>
        <w:rPr>
          <w:lang w:eastAsia="en-GB"/>
        </w:rPr>
        <w:t>.</w:t>
      </w:r>
    </w:p>
    <w:p w14:paraId="499CF52F" w14:textId="77777777" w:rsidR="00D738B2" w:rsidRDefault="00D738B2" w:rsidP="0055188B">
      <w:pPr>
        <w:spacing w:after="0" w:line="240" w:lineRule="auto"/>
        <w:rPr>
          <w:lang w:eastAsia="en-GB"/>
        </w:rPr>
      </w:pPr>
      <w:r>
        <w:rPr>
          <w:lang w:eastAsia="en-GB"/>
        </w:rPr>
        <w:t>Comparing a back sight with a normal sight of the same body can reveal a systematic error.</w:t>
      </w:r>
      <w:r w:rsidRPr="00BF5625">
        <w:rPr>
          <w:lang w:eastAsia="en-GB"/>
        </w:rPr>
        <w:t xml:space="preserve"> </w:t>
      </w:r>
      <w:r>
        <w:rPr>
          <w:lang w:eastAsia="en-GB"/>
        </w:rPr>
        <w:t>Such an error could be caused by incorrect index correction, anomalous dip, consistent incorrect technique or an instrument fault or maladjustment. Because of the sextant altitude corrections, you cannot just compare a normal sight altitude with the supplementary altitude of a back sight.  With Astron, we suggest this method:</w:t>
      </w:r>
    </w:p>
    <w:p w14:paraId="2576D6B4" w14:textId="77777777" w:rsidR="00D738B2" w:rsidRPr="00F506A0" w:rsidRDefault="00D738B2" w:rsidP="0055188B">
      <w:pPr>
        <w:spacing w:after="0" w:line="240" w:lineRule="auto"/>
        <w:rPr>
          <w:sz w:val="16"/>
          <w:szCs w:val="16"/>
          <w:lang w:eastAsia="en-GB"/>
        </w:rPr>
      </w:pPr>
      <w:r>
        <w:rPr>
          <w:lang w:eastAsia="en-GB"/>
        </w:rPr>
        <w:t>Take a normal sight, back sight and normal sight of the body in that sequence, recording the altitudes and times. Interpolate the normal sights to the time of the back sight. Then use Astron to compare the observed altitudes (Ho) of the back sight and the interpolated normal sight. This example uses the Moon to also show the limb effect.</w:t>
      </w:r>
    </w:p>
    <w:p w14:paraId="5B178DEE" w14:textId="77777777" w:rsidR="00D738B2" w:rsidRPr="00D91874" w:rsidRDefault="00D738B2" w:rsidP="0055188B">
      <w:pPr>
        <w:pStyle w:val="ListParagraph"/>
        <w:spacing w:after="0" w:line="240" w:lineRule="auto"/>
        <w:rPr>
          <w:rFonts w:cs="Arial"/>
          <w:szCs w:val="20"/>
          <w:lang w:eastAsia="en-GB"/>
        </w:rPr>
      </w:pPr>
      <w:r w:rsidRPr="00D91874">
        <w:rPr>
          <w:rFonts w:cs="Arial"/>
          <w:szCs w:val="20"/>
          <w:lang w:eastAsia="en-GB"/>
        </w:rPr>
        <w:t>Set-up: 2017 June 25. 16:12:34 Ship’s Time. Time Zone -2. DS=0.</w:t>
      </w:r>
    </w:p>
    <w:p w14:paraId="31ACDBCC" w14:textId="77777777" w:rsidR="00D738B2" w:rsidRPr="00D91874" w:rsidRDefault="00D738B2" w:rsidP="0055188B">
      <w:pPr>
        <w:pStyle w:val="ListParagraph"/>
        <w:spacing w:after="0" w:line="240" w:lineRule="auto"/>
        <w:rPr>
          <w:rFonts w:cs="Arial"/>
          <w:szCs w:val="20"/>
          <w:lang w:eastAsia="en-GB"/>
        </w:rPr>
      </w:pPr>
      <w:r w:rsidRPr="00D91874">
        <w:rPr>
          <w:rFonts w:cs="Arial"/>
          <w:szCs w:val="20"/>
          <w:lang w:eastAsia="en-GB"/>
        </w:rPr>
        <w:t xml:space="preserve">Body = Moon. Assumed Lat 40N. Assumed Long 30W.  IC=0, HoE 3m, T 10, P 1010. </w:t>
      </w:r>
    </w:p>
    <w:p w14:paraId="4F78F002" w14:textId="77777777" w:rsidR="00D738B2" w:rsidRPr="00D91874" w:rsidRDefault="00D738B2" w:rsidP="0055188B">
      <w:pPr>
        <w:pStyle w:val="ListParagraph"/>
        <w:spacing w:after="0" w:line="240" w:lineRule="auto"/>
        <w:rPr>
          <w:rFonts w:cs="Arial"/>
          <w:szCs w:val="20"/>
          <w:lang w:eastAsia="en-GB"/>
        </w:rPr>
      </w:pPr>
      <w:r w:rsidRPr="00D91874">
        <w:rPr>
          <w:rFonts w:cs="Arial"/>
          <w:szCs w:val="20"/>
          <w:lang w:eastAsia="en-GB"/>
        </w:rPr>
        <w:t>Normal sight</w:t>
      </w:r>
      <w:r w:rsidRPr="00D91874">
        <w:rPr>
          <w:rFonts w:cs="Arial"/>
          <w:szCs w:val="20"/>
          <w:lang w:eastAsia="en-GB"/>
        </w:rPr>
        <w:tab/>
        <w:t xml:space="preserve"> Hs 48</w:t>
      </w:r>
      <w:r w:rsidRPr="00D91874">
        <w:rPr>
          <w:rFonts w:eastAsia="Times New Roman" w:cs="Arial"/>
          <w:szCs w:val="20"/>
          <w:lang w:eastAsia="en-GB"/>
        </w:rPr>
        <w:t>°</w:t>
      </w:r>
      <w:r w:rsidRPr="00D91874">
        <w:rPr>
          <w:rFonts w:cs="Arial"/>
          <w:szCs w:val="20"/>
          <w:lang w:eastAsia="en-GB"/>
        </w:rPr>
        <w:t xml:space="preserve"> 57.2’.  Lower Limb. </w:t>
      </w:r>
      <w:r w:rsidRPr="00D91874">
        <w:rPr>
          <w:rFonts w:cs="Arial"/>
          <w:szCs w:val="20"/>
          <w:lang w:eastAsia="en-GB"/>
        </w:rPr>
        <w:tab/>
        <w:t>Ho = 49</w:t>
      </w:r>
      <w:r w:rsidRPr="00D91874">
        <w:rPr>
          <w:rFonts w:eastAsia="Times New Roman" w:cs="Arial"/>
          <w:szCs w:val="20"/>
          <w:lang w:eastAsia="en-GB"/>
        </w:rPr>
        <w:t>°</w:t>
      </w:r>
      <w:r w:rsidRPr="00D91874">
        <w:rPr>
          <w:rFonts w:cs="Arial"/>
          <w:szCs w:val="20"/>
          <w:lang w:eastAsia="en-GB"/>
        </w:rPr>
        <w:t xml:space="preserve"> 49.6’.</w:t>
      </w:r>
    </w:p>
    <w:p w14:paraId="6D9C60D4" w14:textId="77777777" w:rsidR="00D738B2" w:rsidRPr="00D91874" w:rsidRDefault="00D738B2" w:rsidP="0055188B">
      <w:pPr>
        <w:pStyle w:val="ListParagraph"/>
        <w:spacing w:after="0" w:line="240" w:lineRule="auto"/>
        <w:rPr>
          <w:rFonts w:cs="Arial"/>
          <w:szCs w:val="20"/>
          <w:lang w:eastAsia="en-GB"/>
        </w:rPr>
      </w:pPr>
      <w:r w:rsidRPr="00D91874">
        <w:rPr>
          <w:rFonts w:cs="Arial"/>
          <w:szCs w:val="20"/>
          <w:lang w:eastAsia="en-GB"/>
        </w:rPr>
        <w:t xml:space="preserve">Back sight </w:t>
      </w:r>
      <w:r w:rsidRPr="00D91874">
        <w:rPr>
          <w:rFonts w:cs="Arial"/>
          <w:szCs w:val="20"/>
          <w:lang w:eastAsia="en-GB"/>
        </w:rPr>
        <w:tab/>
        <w:t>Hs 130</w:t>
      </w:r>
      <w:r w:rsidRPr="00D91874">
        <w:rPr>
          <w:rFonts w:eastAsia="Times New Roman" w:cs="Arial"/>
          <w:szCs w:val="20"/>
          <w:lang w:eastAsia="en-GB"/>
        </w:rPr>
        <w:t>°</w:t>
      </w:r>
      <w:r w:rsidRPr="00D91874">
        <w:rPr>
          <w:rFonts w:cs="Arial"/>
          <w:szCs w:val="20"/>
          <w:lang w:eastAsia="en-GB"/>
        </w:rPr>
        <w:t xml:space="preserve"> 32.1’. Upper Limb.</w:t>
      </w:r>
      <w:r w:rsidRPr="00D91874">
        <w:rPr>
          <w:rFonts w:cs="Arial"/>
          <w:szCs w:val="20"/>
          <w:lang w:eastAsia="en-GB"/>
        </w:rPr>
        <w:tab/>
        <w:t>Ho = 49</w:t>
      </w:r>
      <w:r w:rsidRPr="00D91874">
        <w:rPr>
          <w:rFonts w:eastAsia="Times New Roman" w:cs="Arial"/>
          <w:szCs w:val="20"/>
          <w:lang w:eastAsia="en-GB"/>
        </w:rPr>
        <w:t>°</w:t>
      </w:r>
      <w:r w:rsidRPr="00D91874">
        <w:rPr>
          <w:rFonts w:cs="Arial"/>
          <w:szCs w:val="20"/>
          <w:lang w:eastAsia="en-GB"/>
        </w:rPr>
        <w:t xml:space="preserve"> 52.6’.</w:t>
      </w:r>
    </w:p>
    <w:p w14:paraId="233B98A2" w14:textId="77777777" w:rsidR="00D738B2" w:rsidRDefault="00D738B2" w:rsidP="0055188B">
      <w:pPr>
        <w:pStyle w:val="ListParagraph"/>
        <w:spacing w:after="0" w:line="240" w:lineRule="auto"/>
        <w:ind w:left="0"/>
        <w:rPr>
          <w:lang w:eastAsia="en-GB"/>
        </w:rPr>
      </w:pPr>
      <w:r w:rsidRPr="00D91874">
        <w:rPr>
          <w:rFonts w:cs="Arial"/>
          <w:szCs w:val="20"/>
          <w:lang w:eastAsia="en-GB"/>
        </w:rPr>
        <w:t xml:space="preserve">There is a 3.0’ difference, so you have a 1.5’ systematic error. </w:t>
      </w:r>
      <w:r>
        <w:rPr>
          <w:rFonts w:cs="Arial"/>
          <w:szCs w:val="20"/>
          <w:lang w:eastAsia="en-GB"/>
        </w:rPr>
        <w:t xml:space="preserve">As the back sight Ho was larger, </w:t>
      </w:r>
      <w:r w:rsidRPr="00D91874">
        <w:rPr>
          <w:rFonts w:cs="Arial"/>
          <w:szCs w:val="20"/>
          <w:lang w:eastAsia="en-GB"/>
        </w:rPr>
        <w:t xml:space="preserve">increase your </w:t>
      </w:r>
      <w:r>
        <w:rPr>
          <w:rFonts w:cs="Arial"/>
          <w:szCs w:val="20"/>
          <w:lang w:eastAsia="en-GB"/>
        </w:rPr>
        <w:t xml:space="preserve">normal sight </w:t>
      </w:r>
      <w:r w:rsidRPr="00D91874">
        <w:rPr>
          <w:rFonts w:cs="Arial"/>
          <w:szCs w:val="20"/>
          <w:lang w:eastAsia="en-GB"/>
        </w:rPr>
        <w:t>Hs by 1.5’</w:t>
      </w:r>
      <w:r>
        <w:rPr>
          <w:rFonts w:cs="Arial"/>
          <w:szCs w:val="20"/>
          <w:lang w:eastAsia="en-GB"/>
        </w:rPr>
        <w:t xml:space="preserve">. (Decrease if back sight Ho was smaller.) </w:t>
      </w:r>
      <w:r>
        <w:rPr>
          <w:lang w:eastAsia="en-GB"/>
        </w:rPr>
        <w:t>If you had previously taken other sights for a fix that you wish to correct for such systematic error, (in this example) also increase their recorded Sextant Altitudes (Hs) by 1.5’ and then rework all sights. If the resulting cocked hat is not small and entirely within the original, then you have other errors.</w:t>
      </w:r>
    </w:p>
    <w:p w14:paraId="405B3CD1" w14:textId="77777777" w:rsidR="00D738B2" w:rsidRDefault="00D738B2" w:rsidP="0055188B">
      <w:pPr>
        <w:pStyle w:val="ListParagraph"/>
        <w:spacing w:after="0" w:line="240" w:lineRule="auto"/>
        <w:ind w:left="0"/>
        <w:rPr>
          <w:sz w:val="16"/>
          <w:szCs w:val="16"/>
          <w:lang w:eastAsia="en-GB"/>
        </w:rPr>
      </w:pPr>
    </w:p>
    <w:p w14:paraId="07390016" w14:textId="77777777" w:rsidR="00D738B2" w:rsidRDefault="00D738B2" w:rsidP="0055188B">
      <w:pPr>
        <w:pStyle w:val="ListParagraph"/>
        <w:spacing w:after="0" w:line="240" w:lineRule="auto"/>
        <w:ind w:left="0"/>
        <w:rPr>
          <w:lang w:eastAsia="en-GB"/>
        </w:rPr>
      </w:pPr>
      <w:r w:rsidRPr="00684045">
        <w:rPr>
          <w:lang w:eastAsia="en-GB"/>
        </w:rPr>
        <w:t xml:space="preserve">Some sources suggest </w:t>
      </w:r>
      <w:r>
        <w:rPr>
          <w:lang w:eastAsia="en-GB"/>
        </w:rPr>
        <w:t xml:space="preserve">achieving the above by </w:t>
      </w:r>
      <w:r w:rsidRPr="00684045">
        <w:rPr>
          <w:lang w:eastAsia="en-GB"/>
        </w:rPr>
        <w:t>plotting the</w:t>
      </w:r>
      <w:r>
        <w:rPr>
          <w:lang w:eastAsia="en-GB"/>
        </w:rPr>
        <w:t xml:space="preserve"> LOP</w:t>
      </w:r>
      <w:r w:rsidRPr="00684045">
        <w:rPr>
          <w:lang w:eastAsia="en-GB"/>
        </w:rPr>
        <w:t xml:space="preserve"> </w:t>
      </w:r>
      <w:r>
        <w:rPr>
          <w:lang w:eastAsia="en-GB"/>
        </w:rPr>
        <w:t xml:space="preserve">for a normal sight closely followed by the LOP for the back sight and then plotting a LOP midway between the two (very nearly) parallel lines. Then </w:t>
      </w:r>
      <w:r w:rsidRPr="00684045">
        <w:rPr>
          <w:lang w:eastAsia="en-GB"/>
        </w:rPr>
        <w:t>transfer</w:t>
      </w:r>
      <w:r>
        <w:rPr>
          <w:lang w:eastAsia="en-GB"/>
        </w:rPr>
        <w:t xml:space="preserve"> any</w:t>
      </w:r>
      <w:r w:rsidRPr="00684045">
        <w:rPr>
          <w:lang w:eastAsia="en-GB"/>
        </w:rPr>
        <w:t xml:space="preserve"> </w:t>
      </w:r>
      <w:r>
        <w:rPr>
          <w:lang w:eastAsia="en-GB"/>
        </w:rPr>
        <w:t>other LOPs</w:t>
      </w:r>
      <w:r w:rsidRPr="00684045">
        <w:rPr>
          <w:lang w:eastAsia="en-GB"/>
        </w:rPr>
        <w:t xml:space="preserve"> </w:t>
      </w:r>
      <w:r>
        <w:rPr>
          <w:lang w:eastAsia="en-GB"/>
        </w:rPr>
        <w:t>by half the distance between the parallels. However, the rules of thumb governing which way to transfer the other LOPs (table below) can be confusing. It is tempting to always transfer a LOP towards the centre of the cocked hat, but that is not necessarily the case if other errors exist.</w:t>
      </w:r>
    </w:p>
    <w:tbl>
      <w:tblPr>
        <w:tblStyle w:val="TableGrid"/>
        <w:tblW w:w="0" w:type="auto"/>
        <w:tblCellMar>
          <w:top w:w="57" w:type="dxa"/>
          <w:bottom w:w="57" w:type="dxa"/>
        </w:tblCellMar>
        <w:tblLook w:val="04A0" w:firstRow="1" w:lastRow="0" w:firstColumn="1" w:lastColumn="0" w:noHBand="0" w:noVBand="1"/>
      </w:tblPr>
      <w:tblGrid>
        <w:gridCol w:w="2547"/>
        <w:gridCol w:w="2410"/>
        <w:gridCol w:w="2835"/>
      </w:tblGrid>
      <w:tr w:rsidR="00D738B2" w:rsidRPr="00DD2C17" w14:paraId="0BC3D3AD" w14:textId="77777777" w:rsidTr="00F357DF">
        <w:tc>
          <w:tcPr>
            <w:tcW w:w="2547" w:type="dxa"/>
            <w:vAlign w:val="center"/>
          </w:tcPr>
          <w:p w14:paraId="30C4FD85" w14:textId="77777777" w:rsidR="00D738B2" w:rsidRPr="00DD2C17" w:rsidRDefault="00D738B2" w:rsidP="0055188B">
            <w:pPr>
              <w:pStyle w:val="ListParagraph"/>
              <w:ind w:left="0"/>
              <w:rPr>
                <w:sz w:val="18"/>
                <w:szCs w:val="18"/>
                <w:lang w:eastAsia="en-GB"/>
              </w:rPr>
            </w:pPr>
          </w:p>
        </w:tc>
        <w:tc>
          <w:tcPr>
            <w:tcW w:w="2410" w:type="dxa"/>
            <w:vAlign w:val="center"/>
          </w:tcPr>
          <w:p w14:paraId="103EB3A2" w14:textId="77777777" w:rsidR="00D738B2" w:rsidRPr="00DD2C17" w:rsidRDefault="00D738B2" w:rsidP="0055188B">
            <w:pPr>
              <w:pStyle w:val="ListParagraph"/>
              <w:ind w:left="0"/>
              <w:rPr>
                <w:sz w:val="18"/>
                <w:szCs w:val="18"/>
                <w:lang w:eastAsia="en-GB"/>
              </w:rPr>
            </w:pPr>
            <w:r w:rsidRPr="00DD2C17">
              <w:rPr>
                <w:sz w:val="18"/>
                <w:szCs w:val="18"/>
                <w:lang w:eastAsia="en-GB"/>
              </w:rPr>
              <w:t xml:space="preserve">Intercept </w:t>
            </w:r>
            <w:r>
              <w:rPr>
                <w:sz w:val="18"/>
                <w:szCs w:val="18"/>
                <w:lang w:eastAsia="en-GB"/>
              </w:rPr>
              <w:t>“</w:t>
            </w:r>
            <w:r w:rsidRPr="00DD2C17">
              <w:rPr>
                <w:sz w:val="18"/>
                <w:szCs w:val="18"/>
                <w:lang w:eastAsia="en-GB"/>
              </w:rPr>
              <w:t>Towards</w:t>
            </w:r>
            <w:r>
              <w:rPr>
                <w:sz w:val="18"/>
                <w:szCs w:val="18"/>
                <w:lang w:eastAsia="en-GB"/>
              </w:rPr>
              <w:t>”</w:t>
            </w:r>
          </w:p>
        </w:tc>
        <w:tc>
          <w:tcPr>
            <w:tcW w:w="2835" w:type="dxa"/>
            <w:vAlign w:val="center"/>
          </w:tcPr>
          <w:p w14:paraId="507DF8EF" w14:textId="77777777" w:rsidR="00D738B2" w:rsidRPr="00DD2C17" w:rsidRDefault="00D738B2" w:rsidP="0055188B">
            <w:pPr>
              <w:pStyle w:val="ListParagraph"/>
              <w:ind w:left="0"/>
              <w:rPr>
                <w:sz w:val="18"/>
                <w:szCs w:val="18"/>
                <w:lang w:eastAsia="en-GB"/>
              </w:rPr>
            </w:pPr>
            <w:r w:rsidRPr="00DD2C17">
              <w:rPr>
                <w:sz w:val="18"/>
                <w:szCs w:val="18"/>
                <w:lang w:eastAsia="en-GB"/>
              </w:rPr>
              <w:t xml:space="preserve">Intercept </w:t>
            </w:r>
            <w:r>
              <w:rPr>
                <w:sz w:val="18"/>
                <w:szCs w:val="18"/>
                <w:lang w:eastAsia="en-GB"/>
              </w:rPr>
              <w:t>“</w:t>
            </w:r>
            <w:r w:rsidRPr="00DD2C17">
              <w:rPr>
                <w:sz w:val="18"/>
                <w:szCs w:val="18"/>
                <w:lang w:eastAsia="en-GB"/>
              </w:rPr>
              <w:t>Away</w:t>
            </w:r>
            <w:r>
              <w:rPr>
                <w:sz w:val="18"/>
                <w:szCs w:val="18"/>
                <w:lang w:eastAsia="en-GB"/>
              </w:rPr>
              <w:t>”</w:t>
            </w:r>
          </w:p>
        </w:tc>
      </w:tr>
      <w:tr w:rsidR="00D738B2" w:rsidRPr="00DD2C17" w14:paraId="79579A52" w14:textId="77777777" w:rsidTr="00F357DF">
        <w:tc>
          <w:tcPr>
            <w:tcW w:w="2547" w:type="dxa"/>
            <w:vAlign w:val="center"/>
          </w:tcPr>
          <w:p w14:paraId="729C4812" w14:textId="77777777" w:rsidR="00D738B2" w:rsidRPr="00DD2C17" w:rsidRDefault="00D738B2" w:rsidP="0055188B">
            <w:pPr>
              <w:pStyle w:val="ListParagraph"/>
              <w:ind w:left="0"/>
              <w:rPr>
                <w:sz w:val="18"/>
                <w:szCs w:val="18"/>
                <w:lang w:eastAsia="en-GB"/>
              </w:rPr>
            </w:pPr>
            <w:r w:rsidRPr="00DD2C17">
              <w:rPr>
                <w:sz w:val="18"/>
                <w:szCs w:val="18"/>
                <w:lang w:eastAsia="en-GB"/>
              </w:rPr>
              <w:t xml:space="preserve">Back sight </w:t>
            </w:r>
            <w:r>
              <w:rPr>
                <w:sz w:val="18"/>
                <w:szCs w:val="18"/>
                <w:lang w:eastAsia="en-GB"/>
              </w:rPr>
              <w:t>Ho</w:t>
            </w:r>
            <w:r w:rsidRPr="00DD2C17">
              <w:rPr>
                <w:sz w:val="18"/>
                <w:szCs w:val="18"/>
                <w:lang w:eastAsia="en-GB"/>
              </w:rPr>
              <w:t xml:space="preserve"> </w:t>
            </w:r>
            <w:r>
              <w:rPr>
                <w:sz w:val="18"/>
                <w:szCs w:val="18"/>
                <w:lang w:eastAsia="en-GB"/>
              </w:rPr>
              <w:t>smaller</w:t>
            </w:r>
          </w:p>
        </w:tc>
        <w:tc>
          <w:tcPr>
            <w:tcW w:w="2410" w:type="dxa"/>
            <w:vAlign w:val="center"/>
          </w:tcPr>
          <w:p w14:paraId="7085CB87" w14:textId="77777777" w:rsidR="00D738B2" w:rsidRPr="00DD2C17" w:rsidRDefault="00D738B2" w:rsidP="0055188B">
            <w:pPr>
              <w:pStyle w:val="ListParagraph"/>
              <w:ind w:left="0"/>
              <w:rPr>
                <w:sz w:val="18"/>
                <w:szCs w:val="18"/>
                <w:lang w:eastAsia="en-GB"/>
              </w:rPr>
            </w:pPr>
            <w:r>
              <w:rPr>
                <w:sz w:val="18"/>
                <w:szCs w:val="18"/>
                <w:lang w:eastAsia="en-GB"/>
              </w:rPr>
              <w:t>Move LOP t</w:t>
            </w:r>
            <w:r w:rsidRPr="00DD2C17">
              <w:rPr>
                <w:sz w:val="18"/>
                <w:szCs w:val="18"/>
                <w:lang w:eastAsia="en-GB"/>
              </w:rPr>
              <w:t>owards AP</w:t>
            </w:r>
          </w:p>
        </w:tc>
        <w:tc>
          <w:tcPr>
            <w:tcW w:w="2835" w:type="dxa"/>
            <w:vAlign w:val="center"/>
          </w:tcPr>
          <w:p w14:paraId="57DDF6F3" w14:textId="77777777" w:rsidR="00D738B2" w:rsidRPr="00DD2C17" w:rsidRDefault="00D738B2" w:rsidP="0055188B">
            <w:pPr>
              <w:pStyle w:val="ListParagraph"/>
              <w:ind w:left="0"/>
              <w:rPr>
                <w:sz w:val="18"/>
                <w:szCs w:val="18"/>
                <w:lang w:eastAsia="en-GB"/>
              </w:rPr>
            </w:pPr>
            <w:r>
              <w:rPr>
                <w:sz w:val="18"/>
                <w:szCs w:val="18"/>
                <w:lang w:eastAsia="en-GB"/>
              </w:rPr>
              <w:t>Move LOP away from AP</w:t>
            </w:r>
          </w:p>
        </w:tc>
      </w:tr>
      <w:tr w:rsidR="00D738B2" w:rsidRPr="00DD2C17" w14:paraId="410F1099" w14:textId="77777777" w:rsidTr="00F357DF">
        <w:tc>
          <w:tcPr>
            <w:tcW w:w="2547" w:type="dxa"/>
            <w:vAlign w:val="center"/>
          </w:tcPr>
          <w:p w14:paraId="30C83805" w14:textId="77777777" w:rsidR="00D738B2" w:rsidRPr="00DD2C17" w:rsidRDefault="00D738B2" w:rsidP="0055188B">
            <w:pPr>
              <w:pStyle w:val="ListParagraph"/>
              <w:ind w:left="0"/>
              <w:rPr>
                <w:sz w:val="18"/>
                <w:szCs w:val="18"/>
                <w:lang w:eastAsia="en-GB"/>
              </w:rPr>
            </w:pPr>
            <w:r w:rsidRPr="00DD2C17">
              <w:rPr>
                <w:sz w:val="18"/>
                <w:szCs w:val="18"/>
                <w:lang w:eastAsia="en-GB"/>
              </w:rPr>
              <w:t xml:space="preserve">Back sight </w:t>
            </w:r>
            <w:r>
              <w:rPr>
                <w:sz w:val="18"/>
                <w:szCs w:val="18"/>
                <w:lang w:eastAsia="en-GB"/>
              </w:rPr>
              <w:t>Ho</w:t>
            </w:r>
            <w:r w:rsidRPr="00DD2C17">
              <w:rPr>
                <w:sz w:val="18"/>
                <w:szCs w:val="18"/>
                <w:lang w:eastAsia="en-GB"/>
              </w:rPr>
              <w:t xml:space="preserve"> </w:t>
            </w:r>
            <w:r>
              <w:rPr>
                <w:sz w:val="18"/>
                <w:szCs w:val="18"/>
                <w:lang w:eastAsia="en-GB"/>
              </w:rPr>
              <w:t>larger</w:t>
            </w:r>
          </w:p>
        </w:tc>
        <w:tc>
          <w:tcPr>
            <w:tcW w:w="2410" w:type="dxa"/>
            <w:vAlign w:val="center"/>
          </w:tcPr>
          <w:p w14:paraId="0C19F7F4" w14:textId="77777777" w:rsidR="00D738B2" w:rsidRPr="00DD2C17" w:rsidRDefault="00D738B2" w:rsidP="0055188B">
            <w:pPr>
              <w:pStyle w:val="ListParagraph"/>
              <w:ind w:left="0"/>
              <w:rPr>
                <w:sz w:val="18"/>
                <w:szCs w:val="18"/>
                <w:lang w:eastAsia="en-GB"/>
              </w:rPr>
            </w:pPr>
            <w:r>
              <w:rPr>
                <w:sz w:val="18"/>
                <w:szCs w:val="18"/>
                <w:lang w:eastAsia="en-GB"/>
              </w:rPr>
              <w:t>Move LOP a</w:t>
            </w:r>
            <w:r w:rsidRPr="00DD2C17">
              <w:rPr>
                <w:sz w:val="18"/>
                <w:szCs w:val="18"/>
                <w:lang w:eastAsia="en-GB"/>
              </w:rPr>
              <w:t>way from AP</w:t>
            </w:r>
          </w:p>
        </w:tc>
        <w:tc>
          <w:tcPr>
            <w:tcW w:w="2835" w:type="dxa"/>
            <w:vAlign w:val="center"/>
          </w:tcPr>
          <w:p w14:paraId="5B4A00D7" w14:textId="77777777" w:rsidR="00D738B2" w:rsidRPr="00DD2C17" w:rsidRDefault="00D738B2" w:rsidP="0055188B">
            <w:pPr>
              <w:pStyle w:val="ListParagraph"/>
              <w:ind w:left="0"/>
              <w:rPr>
                <w:sz w:val="18"/>
                <w:szCs w:val="18"/>
                <w:lang w:eastAsia="en-GB"/>
              </w:rPr>
            </w:pPr>
            <w:r>
              <w:rPr>
                <w:sz w:val="18"/>
                <w:szCs w:val="18"/>
                <w:lang w:eastAsia="en-GB"/>
              </w:rPr>
              <w:t>Move LOP t</w:t>
            </w:r>
            <w:r w:rsidRPr="00DD2C17">
              <w:rPr>
                <w:sz w:val="18"/>
                <w:szCs w:val="18"/>
                <w:lang w:eastAsia="en-GB"/>
              </w:rPr>
              <w:t>o</w:t>
            </w:r>
            <w:r>
              <w:rPr>
                <w:sz w:val="18"/>
                <w:szCs w:val="18"/>
                <w:lang w:eastAsia="en-GB"/>
              </w:rPr>
              <w:t>wards AP</w:t>
            </w:r>
          </w:p>
        </w:tc>
      </w:tr>
      <w:tr w:rsidR="00D738B2" w:rsidRPr="00DD2C17" w14:paraId="6783DBD9" w14:textId="77777777" w:rsidTr="00F357DF">
        <w:tc>
          <w:tcPr>
            <w:tcW w:w="7792" w:type="dxa"/>
            <w:gridSpan w:val="3"/>
            <w:vAlign w:val="center"/>
          </w:tcPr>
          <w:p w14:paraId="79FC84E9" w14:textId="77777777" w:rsidR="00D738B2" w:rsidRPr="00DD2C17" w:rsidRDefault="00D738B2" w:rsidP="0055188B">
            <w:pPr>
              <w:pStyle w:val="ListParagraph"/>
              <w:ind w:left="0"/>
              <w:rPr>
                <w:sz w:val="18"/>
                <w:szCs w:val="18"/>
                <w:lang w:eastAsia="en-GB"/>
              </w:rPr>
            </w:pPr>
            <w:r>
              <w:rPr>
                <w:sz w:val="18"/>
                <w:szCs w:val="18"/>
                <w:lang w:eastAsia="en-GB"/>
              </w:rPr>
              <w:t>The above directions to move LOP are the initial directions. If a correction towards the AP is larger than the initial intercept value, this will cross the AP and move away on the other side.</w:t>
            </w:r>
          </w:p>
        </w:tc>
      </w:tr>
    </w:tbl>
    <w:p w14:paraId="489601C0" w14:textId="77777777" w:rsidR="00D738B2" w:rsidRPr="00684045" w:rsidRDefault="00D738B2" w:rsidP="0055188B">
      <w:pPr>
        <w:pStyle w:val="ListParagraph"/>
        <w:spacing w:after="0" w:line="240" w:lineRule="auto"/>
        <w:ind w:left="0"/>
        <w:rPr>
          <w:lang w:eastAsia="en-GB"/>
        </w:rPr>
      </w:pPr>
      <w:r w:rsidRPr="00684045">
        <w:rPr>
          <w:lang w:eastAsia="en-GB"/>
        </w:rPr>
        <w:br w:type="page"/>
      </w:r>
    </w:p>
    <w:p w14:paraId="4CB90517" w14:textId="05519635" w:rsidR="00C158F6" w:rsidRDefault="00071D3A" w:rsidP="0055188B">
      <w:pPr>
        <w:pStyle w:val="Heading2"/>
        <w:spacing w:after="0"/>
        <w:rPr>
          <w:rFonts w:eastAsia="Times New Roman"/>
          <w:lang w:eastAsia="en-GB"/>
        </w:rPr>
      </w:pPr>
      <w:bookmarkStart w:id="33" w:name="_Toc527228265"/>
      <w:r>
        <w:rPr>
          <w:rFonts w:eastAsia="Times New Roman"/>
          <w:lang w:eastAsia="en-GB"/>
        </w:rPr>
        <w:t>1</w:t>
      </w:r>
      <w:r w:rsidR="00D738B2">
        <w:rPr>
          <w:rFonts w:eastAsia="Times New Roman"/>
          <w:lang w:eastAsia="en-GB"/>
        </w:rPr>
        <w:t>7</w:t>
      </w:r>
      <w:r>
        <w:rPr>
          <w:rFonts w:eastAsia="Times New Roman"/>
          <w:lang w:eastAsia="en-GB"/>
        </w:rPr>
        <w:t xml:space="preserve">. </w:t>
      </w:r>
      <w:r w:rsidR="00BA0337" w:rsidRPr="00BA0337">
        <w:rPr>
          <w:rFonts w:eastAsia="Times New Roman"/>
          <w:lang w:eastAsia="en-GB"/>
        </w:rPr>
        <w:t xml:space="preserve">INDIRECT </w:t>
      </w:r>
      <w:r>
        <w:rPr>
          <w:rFonts w:eastAsia="Times New Roman"/>
          <w:lang w:eastAsia="en-GB"/>
        </w:rPr>
        <w:t>OR NON</w:t>
      </w:r>
      <w:r w:rsidR="000A68F2">
        <w:rPr>
          <w:rFonts w:eastAsia="Times New Roman"/>
          <w:lang w:eastAsia="en-GB"/>
        </w:rPr>
        <w:t>-</w:t>
      </w:r>
      <w:r>
        <w:rPr>
          <w:rFonts w:eastAsia="Times New Roman"/>
          <w:lang w:eastAsia="en-GB"/>
        </w:rPr>
        <w:t xml:space="preserve">STANDARD </w:t>
      </w:r>
      <w:r w:rsidR="00BA0337" w:rsidRPr="00BA0337">
        <w:rPr>
          <w:rFonts w:eastAsia="Times New Roman"/>
          <w:lang w:eastAsia="en-GB"/>
        </w:rPr>
        <w:t>USES</w:t>
      </w:r>
      <w:bookmarkEnd w:id="33"/>
    </w:p>
    <w:p w14:paraId="1F8215C6" w14:textId="03402D60" w:rsidR="00580A85" w:rsidRDefault="007D2B76" w:rsidP="0055188B">
      <w:pPr>
        <w:spacing w:after="0"/>
        <w:rPr>
          <w:lang w:eastAsia="en-GB"/>
        </w:rPr>
      </w:pPr>
      <w:r>
        <w:rPr>
          <w:lang w:eastAsia="en-GB"/>
        </w:rPr>
        <w:t>These are indirect ways of using Astron for purposes other</w:t>
      </w:r>
      <w:r w:rsidR="00580A85">
        <w:rPr>
          <w:lang w:eastAsia="en-GB"/>
        </w:rPr>
        <w:t xml:space="preserve"> than its design objective</w:t>
      </w:r>
      <w:r w:rsidR="00F3310C">
        <w:rPr>
          <w:lang w:eastAsia="en-GB"/>
        </w:rPr>
        <w:t xml:space="preserve"> of sight reduction</w:t>
      </w:r>
      <w:r w:rsidR="00580A85">
        <w:rPr>
          <w:lang w:eastAsia="en-GB"/>
        </w:rPr>
        <w:t>. Some</w:t>
      </w:r>
      <w:r>
        <w:rPr>
          <w:lang w:eastAsia="en-GB"/>
        </w:rPr>
        <w:t xml:space="preserve"> of them can be accomplished more easily with other dedicated </w:t>
      </w:r>
      <w:r w:rsidR="009B5500">
        <w:rPr>
          <w:lang w:eastAsia="en-GB"/>
        </w:rPr>
        <w:t>software but</w:t>
      </w:r>
      <w:r>
        <w:rPr>
          <w:lang w:eastAsia="en-GB"/>
        </w:rPr>
        <w:t xml:space="preserve"> are listed here just in case you do not have such software handy.</w:t>
      </w:r>
      <w:r w:rsidR="0020517A">
        <w:rPr>
          <w:lang w:eastAsia="en-GB"/>
        </w:rPr>
        <w:t xml:space="preserve"> Please familiarise yourself with the normal (preceding) uses of Astron before experimenting with these indirect uses or, indeed, any other uses that you invent yourself.</w:t>
      </w:r>
    </w:p>
    <w:p w14:paraId="6BDFA142" w14:textId="22189724" w:rsidR="00580A85" w:rsidRDefault="00355909" w:rsidP="0055188B">
      <w:pPr>
        <w:spacing w:after="0"/>
        <w:rPr>
          <w:lang w:eastAsia="en-GB"/>
        </w:rPr>
      </w:pPr>
      <w:r>
        <w:rPr>
          <w:lang w:eastAsia="en-GB"/>
        </w:rPr>
        <w:t>(Where ‘</w:t>
      </w:r>
      <w:r w:rsidR="00580A85">
        <w:rPr>
          <w:lang w:eastAsia="en-GB"/>
        </w:rPr>
        <w:t>adjust</w:t>
      </w:r>
      <w:r>
        <w:rPr>
          <w:lang w:eastAsia="en-GB"/>
        </w:rPr>
        <w:t>’</w:t>
      </w:r>
      <w:r w:rsidR="00174146">
        <w:rPr>
          <w:lang w:eastAsia="en-GB"/>
        </w:rPr>
        <w:t xml:space="preserve"> is mentioned, please </w:t>
      </w:r>
      <w:r w:rsidR="00174146" w:rsidRPr="000A5D4C">
        <w:rPr>
          <w:lang w:eastAsia="en-GB"/>
        </w:rPr>
        <w:t>see 17.</w:t>
      </w:r>
      <w:r w:rsidR="0062775C">
        <w:rPr>
          <w:lang w:eastAsia="en-GB"/>
        </w:rPr>
        <w:t>5</w:t>
      </w:r>
      <w:r w:rsidR="00580A85" w:rsidRPr="000A5D4C">
        <w:rPr>
          <w:lang w:eastAsia="en-GB"/>
        </w:rPr>
        <w:t>,</w:t>
      </w:r>
      <w:r w:rsidR="00580A85">
        <w:rPr>
          <w:lang w:eastAsia="en-GB"/>
        </w:rPr>
        <w:t xml:space="preserve"> </w:t>
      </w:r>
      <w:r w:rsidR="00580A85" w:rsidRPr="00735B30">
        <w:rPr>
          <w:lang w:eastAsia="en-GB"/>
        </w:rPr>
        <w:t xml:space="preserve">NOTES TO </w:t>
      </w:r>
      <w:r w:rsidR="00580A85">
        <w:rPr>
          <w:lang w:eastAsia="en-GB"/>
        </w:rPr>
        <w:t xml:space="preserve">INDIRECT USES, at the </w:t>
      </w:r>
      <w:r w:rsidR="00580A85" w:rsidRPr="005779D6">
        <w:rPr>
          <w:lang w:eastAsia="en-GB"/>
        </w:rPr>
        <w:t>end</w:t>
      </w:r>
      <w:r w:rsidR="00580A85">
        <w:rPr>
          <w:lang w:eastAsia="en-GB"/>
        </w:rPr>
        <w:t xml:space="preserve"> of this section</w:t>
      </w:r>
      <w:r w:rsidR="00580A85" w:rsidRPr="005779D6">
        <w:rPr>
          <w:lang w:eastAsia="en-GB"/>
        </w:rPr>
        <w:t>)</w:t>
      </w:r>
      <w:r w:rsidR="00580A85">
        <w:rPr>
          <w:lang w:eastAsia="en-GB"/>
        </w:rPr>
        <w:t>.</w:t>
      </w:r>
    </w:p>
    <w:p w14:paraId="7753BCEC" w14:textId="4E1A759E" w:rsidR="007D2B76" w:rsidRDefault="007D2B76" w:rsidP="0055188B">
      <w:pPr>
        <w:spacing w:after="0" w:line="240" w:lineRule="auto"/>
        <w:rPr>
          <w:lang w:eastAsia="en-GB"/>
        </w:rPr>
      </w:pPr>
    </w:p>
    <w:p w14:paraId="2621B8C1" w14:textId="77777777" w:rsidR="007D2B76" w:rsidRDefault="007D2B76" w:rsidP="0055188B">
      <w:pPr>
        <w:spacing w:after="0"/>
        <w:rPr>
          <w:lang w:eastAsia="en-GB"/>
        </w:rPr>
      </w:pPr>
    </w:p>
    <w:p w14:paraId="53DD64A1" w14:textId="77777777" w:rsidR="00514F57" w:rsidRPr="00950E14" w:rsidRDefault="00B26F8A" w:rsidP="0055188B">
      <w:pPr>
        <w:spacing w:after="0"/>
        <w:rPr>
          <w:rFonts w:eastAsia="Times New Roman"/>
          <w:b/>
          <w:lang w:eastAsia="en-GB"/>
        </w:rPr>
      </w:pPr>
      <w:r w:rsidRPr="00950E14">
        <w:rPr>
          <w:rFonts w:eastAsia="Times New Roman"/>
          <w:b/>
          <w:lang w:eastAsia="en-GB"/>
        </w:rPr>
        <w:t>17.</w:t>
      </w:r>
      <w:r w:rsidR="004E7173" w:rsidRPr="00950E14">
        <w:rPr>
          <w:rFonts w:eastAsia="Times New Roman"/>
          <w:b/>
          <w:lang w:eastAsia="en-GB"/>
        </w:rPr>
        <w:t>1</w:t>
      </w:r>
      <w:r w:rsidR="00550F43" w:rsidRPr="00950E14">
        <w:rPr>
          <w:rFonts w:eastAsia="Times New Roman"/>
          <w:b/>
          <w:lang w:eastAsia="en-GB"/>
        </w:rPr>
        <w:t>A</w:t>
      </w:r>
      <w:r w:rsidR="004E7173" w:rsidRPr="00950E14">
        <w:rPr>
          <w:rFonts w:eastAsia="Times New Roman"/>
          <w:b/>
          <w:lang w:eastAsia="en-GB"/>
        </w:rPr>
        <w:t xml:space="preserve">. </w:t>
      </w:r>
      <w:r w:rsidR="00BA0337" w:rsidRPr="00950E14">
        <w:rPr>
          <w:rFonts w:eastAsia="Times New Roman"/>
          <w:b/>
          <w:lang w:eastAsia="en-GB"/>
        </w:rPr>
        <w:t xml:space="preserve">Calculate time of rise or set of </w:t>
      </w:r>
      <w:r w:rsidR="00BA0337" w:rsidRPr="00950E14">
        <w:rPr>
          <w:rFonts w:eastAsia="Times New Roman"/>
          <w:b/>
          <w:u w:val="single"/>
          <w:lang w:eastAsia="en-GB"/>
        </w:rPr>
        <w:t>any body at any location</w:t>
      </w:r>
      <w:r w:rsidR="00BA0337" w:rsidRPr="00950E14">
        <w:rPr>
          <w:rFonts w:eastAsia="Times New Roman"/>
          <w:b/>
          <w:lang w:eastAsia="en-GB"/>
        </w:rPr>
        <w:t>.</w:t>
      </w:r>
      <w:r w:rsidR="005C6C95" w:rsidRPr="00950E14">
        <w:rPr>
          <w:rFonts w:eastAsia="Times New Roman"/>
          <w:b/>
          <w:lang w:eastAsia="en-GB"/>
        </w:rPr>
        <w:t xml:space="preserve"> </w:t>
      </w:r>
    </w:p>
    <w:p w14:paraId="214658F6" w14:textId="6D453E1B" w:rsidR="00E77498" w:rsidRDefault="00514F57" w:rsidP="0055188B">
      <w:pPr>
        <w:spacing w:after="0"/>
        <w:rPr>
          <w:rStyle w:val="V115Char"/>
        </w:rPr>
      </w:pPr>
      <w:r>
        <w:rPr>
          <w:rFonts w:eastAsia="Times New Roman"/>
          <w:lang w:eastAsia="en-GB"/>
        </w:rPr>
        <w:t xml:space="preserve">This </w:t>
      </w:r>
      <w:r w:rsidR="00D51546">
        <w:rPr>
          <w:rFonts w:eastAsia="Times New Roman" w:cs="Arial"/>
          <w:szCs w:val="20"/>
          <w:lang w:eastAsia="en-GB"/>
        </w:rPr>
        <w:t xml:space="preserve">information is already displayed </w:t>
      </w:r>
      <w:r w:rsidR="00FA4756">
        <w:rPr>
          <w:rFonts w:eastAsia="Times New Roman" w:cs="Arial"/>
          <w:szCs w:val="20"/>
          <w:lang w:eastAsia="en-GB"/>
        </w:rPr>
        <w:t xml:space="preserve">for </w:t>
      </w:r>
      <w:r w:rsidR="00FA4756" w:rsidRPr="009B38F8">
        <w:rPr>
          <w:rFonts w:eastAsia="Times New Roman" w:cs="Arial"/>
          <w:szCs w:val="20"/>
          <w:u w:val="single"/>
          <w:lang w:eastAsia="en-GB"/>
        </w:rPr>
        <w:t>any</w:t>
      </w:r>
      <w:r w:rsidR="00FA4756">
        <w:rPr>
          <w:rFonts w:eastAsia="Times New Roman" w:cs="Arial"/>
          <w:szCs w:val="20"/>
          <w:lang w:eastAsia="en-GB"/>
        </w:rPr>
        <w:t xml:space="preserve"> body </w:t>
      </w:r>
      <w:r w:rsidR="00D51546">
        <w:rPr>
          <w:rFonts w:eastAsia="Times New Roman" w:cs="Arial"/>
          <w:szCs w:val="20"/>
          <w:lang w:eastAsia="en-GB"/>
        </w:rPr>
        <w:t>on the Home Page</w:t>
      </w:r>
      <w:r w:rsidR="00D51546">
        <w:rPr>
          <w:rFonts w:eastAsia="Times New Roman"/>
          <w:lang w:eastAsia="en-GB"/>
        </w:rPr>
        <w:t xml:space="preserve"> </w:t>
      </w:r>
      <w:r>
        <w:rPr>
          <w:rFonts w:eastAsia="Times New Roman"/>
          <w:lang w:eastAsia="en-GB"/>
        </w:rPr>
        <w:t>Version 2.0</w:t>
      </w:r>
      <w:r w:rsidR="005C6C95">
        <w:rPr>
          <w:rFonts w:eastAsia="Times New Roman"/>
          <w:lang w:eastAsia="en-GB"/>
        </w:rPr>
        <w:t xml:space="preserve"> </w:t>
      </w:r>
      <w:r w:rsidR="00F949CC" w:rsidRPr="001156CC">
        <w:rPr>
          <w:rStyle w:val="V115Char"/>
        </w:rPr>
        <w:t>and for stars only in V1.15.</w:t>
      </w:r>
      <w:r w:rsidR="005827D9">
        <w:rPr>
          <w:rStyle w:val="V115Char"/>
        </w:rPr>
        <w:t xml:space="preserve"> </w:t>
      </w:r>
    </w:p>
    <w:p w14:paraId="063E43F1" w14:textId="77777777" w:rsidR="00B00A04" w:rsidRDefault="00B00A04" w:rsidP="000F6B7E">
      <w:pPr>
        <w:spacing w:after="0"/>
        <w:rPr>
          <w:rFonts w:eastAsia="Times New Roman" w:cs="Arial"/>
          <w:b/>
          <w:i/>
          <w:szCs w:val="20"/>
          <w:lang w:eastAsia="en-GB"/>
        </w:rPr>
      </w:pPr>
    </w:p>
    <w:p w14:paraId="08382B8B" w14:textId="612044EC" w:rsidR="00B00A04" w:rsidRPr="00C87A14" w:rsidRDefault="000F6B7E" w:rsidP="00C87A14">
      <w:pPr>
        <w:pStyle w:val="V115"/>
        <w:rPr>
          <w:lang w:eastAsia="en-GB"/>
        </w:rPr>
      </w:pPr>
      <w:r w:rsidRPr="00C87A14">
        <w:rPr>
          <w:rFonts w:eastAsia="Times New Roman" w:cs="Arial"/>
          <w:szCs w:val="20"/>
          <w:lang w:eastAsia="en-GB"/>
        </w:rPr>
        <w:t>So this method is only requir</w:t>
      </w:r>
      <w:r w:rsidR="00FA4756" w:rsidRPr="00C87A14">
        <w:rPr>
          <w:rFonts w:eastAsia="Times New Roman" w:cs="Arial"/>
          <w:szCs w:val="20"/>
          <w:lang w:eastAsia="en-GB"/>
        </w:rPr>
        <w:t>e</w:t>
      </w:r>
      <w:r w:rsidRPr="00C87A14">
        <w:rPr>
          <w:rFonts w:eastAsia="Times New Roman" w:cs="Arial"/>
          <w:szCs w:val="20"/>
          <w:lang w:eastAsia="en-GB"/>
        </w:rPr>
        <w:t>d with V1.15</w:t>
      </w:r>
      <w:r w:rsidR="00B00A04" w:rsidRPr="00C87A14">
        <w:rPr>
          <w:rFonts w:eastAsia="Times New Roman" w:cs="Arial"/>
          <w:szCs w:val="20"/>
          <w:lang w:eastAsia="en-GB"/>
        </w:rPr>
        <w:t xml:space="preserve"> </w:t>
      </w:r>
      <w:r w:rsidR="00E86E19">
        <w:rPr>
          <w:rFonts w:eastAsia="Times New Roman" w:cs="Arial"/>
          <w:szCs w:val="20"/>
          <w:lang w:eastAsia="en-GB"/>
        </w:rPr>
        <w:t>and, even then, only f</w:t>
      </w:r>
      <w:r w:rsidR="0049249A" w:rsidRPr="00C87A14">
        <w:rPr>
          <w:lang w:eastAsia="en-GB"/>
        </w:rPr>
        <w:t xml:space="preserve">or </w:t>
      </w:r>
      <w:r w:rsidR="00945EEE" w:rsidRPr="00C87A14">
        <w:rPr>
          <w:lang w:eastAsia="en-GB"/>
        </w:rPr>
        <w:t xml:space="preserve">Moon, planets and </w:t>
      </w:r>
      <w:r w:rsidR="0049249A" w:rsidRPr="00C87A14">
        <w:rPr>
          <w:lang w:eastAsia="en-GB"/>
        </w:rPr>
        <w:t xml:space="preserve">more accurate Sun </w:t>
      </w:r>
      <w:r w:rsidR="00945EEE" w:rsidRPr="00C87A14">
        <w:rPr>
          <w:lang w:eastAsia="en-GB"/>
        </w:rPr>
        <w:t>information</w:t>
      </w:r>
      <w:r w:rsidR="00B00A04" w:rsidRPr="00C87A14">
        <w:rPr>
          <w:lang w:eastAsia="en-GB"/>
        </w:rPr>
        <w:t>.</w:t>
      </w:r>
    </w:p>
    <w:p w14:paraId="1636D9A4" w14:textId="15C2E2A3" w:rsidR="008E7C1F" w:rsidRPr="003B7D94" w:rsidRDefault="00C87A14" w:rsidP="00C87A14">
      <w:pPr>
        <w:pStyle w:val="V115"/>
        <w:rPr>
          <w:lang w:eastAsia="en-GB"/>
        </w:rPr>
      </w:pPr>
      <w:r>
        <w:rPr>
          <w:lang w:eastAsia="en-GB"/>
        </w:rPr>
        <w:t>P</w:t>
      </w:r>
      <w:r w:rsidR="0049249A" w:rsidRPr="003B7D94">
        <w:rPr>
          <w:lang w:eastAsia="en-GB"/>
        </w:rPr>
        <w:t>roceed as follows.</w:t>
      </w:r>
    </w:p>
    <w:p w14:paraId="67064C10" w14:textId="6DB8567F" w:rsidR="009B570D" w:rsidRPr="003B7D94" w:rsidRDefault="009D1ACD" w:rsidP="002A15A2">
      <w:pPr>
        <w:pStyle w:val="V115"/>
        <w:rPr>
          <w:lang w:eastAsia="en-GB"/>
        </w:rPr>
      </w:pPr>
      <w:r w:rsidRPr="003B7D94">
        <w:rPr>
          <w:lang w:eastAsia="en-GB"/>
        </w:rPr>
        <w:t>Enter</w:t>
      </w:r>
      <w:r w:rsidR="00BA0337" w:rsidRPr="003B7D94">
        <w:rPr>
          <w:lang w:eastAsia="en-GB"/>
        </w:rPr>
        <w:t xml:space="preserve"> Year, Month, Day, approx</w:t>
      </w:r>
      <w:r w:rsidR="009B61E2" w:rsidRPr="003B7D94">
        <w:rPr>
          <w:lang w:eastAsia="en-GB"/>
        </w:rPr>
        <w:t>imate</w:t>
      </w:r>
      <w:r w:rsidR="00BA0337" w:rsidRPr="003B7D94">
        <w:rPr>
          <w:lang w:eastAsia="en-GB"/>
        </w:rPr>
        <w:t xml:space="preserve"> </w:t>
      </w:r>
      <w:r w:rsidR="002D0B4C" w:rsidRPr="003B7D94">
        <w:rPr>
          <w:lang w:eastAsia="en-GB"/>
        </w:rPr>
        <w:t>Ship’s Time</w:t>
      </w:r>
      <w:r w:rsidR="00BA0337" w:rsidRPr="003B7D94">
        <w:rPr>
          <w:lang w:eastAsia="en-GB"/>
        </w:rPr>
        <w:t>, chosen body, Location Lat &amp; Long,</w:t>
      </w:r>
      <w:r w:rsidRPr="003B7D94">
        <w:rPr>
          <w:lang w:eastAsia="en-GB"/>
        </w:rPr>
        <w:t xml:space="preserve"> </w:t>
      </w:r>
      <w:r w:rsidR="00FB4D6C" w:rsidRPr="003B7D94">
        <w:rPr>
          <w:u w:val="single"/>
          <w:lang w:eastAsia="en-GB"/>
        </w:rPr>
        <w:t>Hs=</w:t>
      </w:r>
      <w:r w:rsidR="00D40917" w:rsidRPr="003B7D94">
        <w:rPr>
          <w:u w:val="single"/>
          <w:lang w:eastAsia="en-GB"/>
        </w:rPr>
        <w:t>*</w:t>
      </w:r>
      <w:r w:rsidR="00142877" w:rsidRPr="003B7D94">
        <w:rPr>
          <w:u w:val="single"/>
          <w:lang w:eastAsia="en-GB"/>
        </w:rPr>
        <w:t>**</w:t>
      </w:r>
      <w:r w:rsidR="00BA0337" w:rsidRPr="003B7D94">
        <w:rPr>
          <w:lang w:eastAsia="en-GB"/>
        </w:rPr>
        <w:t>, I</w:t>
      </w:r>
      <w:r w:rsidR="003F05B9" w:rsidRPr="003B7D94">
        <w:rPr>
          <w:lang w:eastAsia="en-GB"/>
        </w:rPr>
        <w:t>C</w:t>
      </w:r>
      <w:r w:rsidR="00BA0337" w:rsidRPr="003B7D94">
        <w:rPr>
          <w:lang w:eastAsia="en-GB"/>
        </w:rPr>
        <w:t xml:space="preserve"> = 0, Act HoE, Temp, Press &amp; </w:t>
      </w:r>
      <w:r w:rsidR="003505E2" w:rsidRPr="003B7D94">
        <w:rPr>
          <w:lang w:eastAsia="en-GB"/>
        </w:rPr>
        <w:t xml:space="preserve">(usually) Upper </w:t>
      </w:r>
      <w:r w:rsidR="00BA0337" w:rsidRPr="003B7D94">
        <w:rPr>
          <w:lang w:eastAsia="en-GB"/>
        </w:rPr>
        <w:t>Limb</w:t>
      </w:r>
      <w:r w:rsidR="009B570D" w:rsidRPr="003B7D94">
        <w:rPr>
          <w:lang w:eastAsia="en-GB"/>
        </w:rPr>
        <w:t>.</w:t>
      </w:r>
      <w:r w:rsidR="00A94560" w:rsidRPr="003B7D94">
        <w:rPr>
          <w:lang w:eastAsia="en-GB"/>
        </w:rPr>
        <w:t xml:space="preserve"> </w:t>
      </w:r>
      <w:r w:rsidR="0049249A" w:rsidRPr="003B7D94">
        <w:rPr>
          <w:lang w:eastAsia="en-GB"/>
        </w:rPr>
        <w:t xml:space="preserve">Watch correction should be zero and </w:t>
      </w:r>
      <w:r w:rsidR="00A94560" w:rsidRPr="003B7D94">
        <w:rPr>
          <w:lang w:eastAsia="en-GB"/>
        </w:rPr>
        <w:t xml:space="preserve">Time zone and </w:t>
      </w:r>
      <w:r w:rsidR="003439AD" w:rsidRPr="003B7D94">
        <w:rPr>
          <w:lang w:eastAsia="en-GB"/>
        </w:rPr>
        <w:t>daylight-saving</w:t>
      </w:r>
      <w:r w:rsidR="00A94560" w:rsidRPr="003B7D94">
        <w:rPr>
          <w:lang w:eastAsia="en-GB"/>
        </w:rPr>
        <w:t xml:space="preserve"> time must also be correctly entered.</w:t>
      </w:r>
    </w:p>
    <w:p w14:paraId="182F66D9" w14:textId="40958AE9" w:rsidR="00256084" w:rsidRPr="003B7D94" w:rsidRDefault="00256084" w:rsidP="002A15A2">
      <w:pPr>
        <w:pStyle w:val="V115"/>
        <w:rPr>
          <w:lang w:eastAsia="en-GB"/>
        </w:rPr>
      </w:pPr>
      <w:r w:rsidRPr="003B7D94">
        <w:rPr>
          <w:lang w:eastAsia="en-GB"/>
        </w:rPr>
        <w:t>***You can anticipate the extinction altitude from the table below and enter that in the Hs field instead of a zero value to get the approximate time when the body should become (or cease to be) visible. (The magnitude of the selected body is shown in cell D11.)</w:t>
      </w:r>
    </w:p>
    <w:p w14:paraId="692FE4F0" w14:textId="7C2E52E7" w:rsidR="00B1788D" w:rsidRPr="003B7D94" w:rsidRDefault="00BA0337" w:rsidP="002A15A2">
      <w:pPr>
        <w:pStyle w:val="V115"/>
        <w:rPr>
          <w:lang w:eastAsia="en-GB"/>
        </w:rPr>
      </w:pPr>
      <w:r w:rsidRPr="003B7D94">
        <w:rPr>
          <w:lang w:eastAsia="en-GB"/>
        </w:rPr>
        <w:t xml:space="preserve">Then </w:t>
      </w:r>
      <w:r w:rsidR="00355909" w:rsidRPr="003B7D94">
        <w:rPr>
          <w:lang w:eastAsia="en-GB"/>
        </w:rPr>
        <w:t>‘</w:t>
      </w:r>
      <w:r w:rsidRPr="003B7D94">
        <w:rPr>
          <w:lang w:eastAsia="en-GB"/>
        </w:rPr>
        <w:t>adjust</w:t>
      </w:r>
      <w:r w:rsidR="00355909" w:rsidRPr="003B7D94">
        <w:rPr>
          <w:lang w:eastAsia="en-GB"/>
        </w:rPr>
        <w:t>’</w:t>
      </w:r>
      <w:r w:rsidRPr="003B7D94">
        <w:rPr>
          <w:lang w:eastAsia="en-GB"/>
        </w:rPr>
        <w:t xml:space="preserve"> Hour, Minute and eventually Second to give an intercept value of 0.0nm. This is </w:t>
      </w:r>
      <w:r w:rsidR="002D0B4C" w:rsidRPr="003B7D94">
        <w:rPr>
          <w:lang w:eastAsia="en-GB"/>
        </w:rPr>
        <w:t>Ship’s Time</w:t>
      </w:r>
      <w:r w:rsidR="00A94560" w:rsidRPr="003B7D94">
        <w:rPr>
          <w:lang w:eastAsia="en-GB"/>
        </w:rPr>
        <w:t xml:space="preserve"> of the event. GMT time </w:t>
      </w:r>
      <w:r w:rsidR="0088251C" w:rsidRPr="003B7D94">
        <w:rPr>
          <w:lang w:eastAsia="en-GB"/>
        </w:rPr>
        <w:t>(and date) is also given</w:t>
      </w:r>
      <w:r w:rsidR="00A94560" w:rsidRPr="003B7D94">
        <w:rPr>
          <w:lang w:eastAsia="en-GB"/>
        </w:rPr>
        <w:t>.</w:t>
      </w:r>
    </w:p>
    <w:p w14:paraId="52D2C366" w14:textId="77777777" w:rsidR="00B1788D" w:rsidRPr="003B7D94" w:rsidRDefault="00B1788D" w:rsidP="002A15A2">
      <w:pPr>
        <w:pStyle w:val="V115"/>
        <w:rPr>
          <w:lang w:eastAsia="en-GB"/>
        </w:rPr>
      </w:pPr>
      <w:r w:rsidRPr="003B7D94">
        <w:rPr>
          <w:lang w:eastAsia="en-GB"/>
        </w:rPr>
        <w:t xml:space="preserve">Note 1: </w:t>
      </w:r>
      <w:r w:rsidR="009B5C28" w:rsidRPr="003B7D94">
        <w:rPr>
          <w:lang w:eastAsia="en-GB"/>
        </w:rPr>
        <w:t xml:space="preserve">Do not adjust to give a Hc of 0.0 – it must be the </w:t>
      </w:r>
      <w:r w:rsidR="009B5C28" w:rsidRPr="003B7D94">
        <w:rPr>
          <w:u w:val="single"/>
          <w:lang w:eastAsia="en-GB"/>
        </w:rPr>
        <w:t>intercept</w:t>
      </w:r>
      <w:r w:rsidR="009B5C28" w:rsidRPr="003B7D94">
        <w:rPr>
          <w:lang w:eastAsia="en-GB"/>
        </w:rPr>
        <w:t xml:space="preserve"> of 0</w:t>
      </w:r>
      <w:r w:rsidR="000C11F0" w:rsidRPr="003B7D94">
        <w:rPr>
          <w:lang w:eastAsia="en-GB"/>
        </w:rPr>
        <w:t>.0</w:t>
      </w:r>
      <w:r w:rsidR="009B5C28" w:rsidRPr="003B7D94">
        <w:rPr>
          <w:lang w:eastAsia="en-GB"/>
        </w:rPr>
        <w:t xml:space="preserve"> to allow for refraction, etc</w:t>
      </w:r>
      <w:r w:rsidR="0094244B" w:rsidRPr="003B7D94">
        <w:rPr>
          <w:lang w:eastAsia="en-GB"/>
        </w:rPr>
        <w:t>.</w:t>
      </w:r>
    </w:p>
    <w:p w14:paraId="77A0E3BE" w14:textId="13BB2476" w:rsidR="009B570D" w:rsidRPr="003B7D94" w:rsidRDefault="00B1788D" w:rsidP="002A15A2">
      <w:pPr>
        <w:pStyle w:val="V115"/>
        <w:rPr>
          <w:lang w:eastAsia="en-GB"/>
        </w:rPr>
      </w:pPr>
      <w:r w:rsidRPr="003B7D94">
        <w:rPr>
          <w:lang w:eastAsia="en-GB"/>
        </w:rPr>
        <w:t xml:space="preserve">Note 2. Inability to converge to an intercept of 0.0 indicates that the body </w:t>
      </w:r>
      <w:r w:rsidR="00A94560" w:rsidRPr="003B7D94">
        <w:rPr>
          <w:lang w:eastAsia="en-GB"/>
        </w:rPr>
        <w:t xml:space="preserve">does not rise (or set) that </w:t>
      </w:r>
      <w:r w:rsidRPr="003B7D94">
        <w:rPr>
          <w:lang w:eastAsia="en-GB"/>
        </w:rPr>
        <w:t>day.</w:t>
      </w:r>
    </w:p>
    <w:p w14:paraId="4228928C" w14:textId="78E0B6CF" w:rsidR="006F3A68" w:rsidRDefault="00BA0337" w:rsidP="002A15A2">
      <w:pPr>
        <w:pStyle w:val="V115"/>
        <w:rPr>
          <w:lang w:eastAsia="en-GB"/>
        </w:rPr>
      </w:pPr>
      <w:r w:rsidRPr="003B7D94">
        <w:rPr>
          <w:lang w:eastAsia="en-GB"/>
        </w:rPr>
        <w:t>If azimuth &lt;180</w:t>
      </w:r>
      <w:r w:rsidR="003505E2" w:rsidRPr="003B7D94">
        <w:rPr>
          <w:lang w:eastAsia="en-GB"/>
        </w:rPr>
        <w:t>°</w:t>
      </w:r>
      <w:r w:rsidRPr="003B7D94">
        <w:rPr>
          <w:lang w:eastAsia="en-GB"/>
        </w:rPr>
        <w:t>, this is body rising time. Otherwise, it is setting time.</w:t>
      </w:r>
    </w:p>
    <w:p w14:paraId="5FD21B28" w14:textId="77777777" w:rsidR="003B7D94" w:rsidRPr="003B7D94" w:rsidRDefault="003B7D94" w:rsidP="0055188B">
      <w:pPr>
        <w:spacing w:after="0"/>
        <w:rPr>
          <w:rFonts w:eastAsia="Times New Roman" w:cs="Arial"/>
          <w:i/>
          <w:szCs w:val="20"/>
          <w:lang w:eastAsia="en-GB"/>
        </w:rPr>
      </w:pPr>
    </w:p>
    <w:p w14:paraId="3765AD7C" w14:textId="3811F972" w:rsidR="008A49CB" w:rsidRPr="00256084" w:rsidRDefault="008A49CB" w:rsidP="0055188B">
      <w:pPr>
        <w:spacing w:after="0"/>
        <w:rPr>
          <w:rFonts w:eastAsia="Times New Roman" w:cs="Arial"/>
          <w:szCs w:val="20"/>
          <w:lang w:eastAsia="en-GB"/>
        </w:rPr>
      </w:pPr>
      <w:bookmarkStart w:id="34" w:name="_Hlk484253008"/>
      <w:r w:rsidRPr="008A49CB">
        <w:rPr>
          <w:rFonts w:eastAsia="Times New Roman" w:cs="Arial"/>
          <w:szCs w:val="20"/>
          <w:lang w:eastAsia="en-GB"/>
        </w:rPr>
        <w:t xml:space="preserve">Calculation accuracy is believed to be within 5 seconds, except for near circumpolar situations. However, naked eye observation of rising and setting </w:t>
      </w:r>
      <w:r w:rsidR="00E56A24">
        <w:rPr>
          <w:rFonts w:eastAsia="Times New Roman" w:cs="Arial"/>
          <w:szCs w:val="20"/>
          <w:lang w:eastAsia="en-GB"/>
        </w:rPr>
        <w:t>may</w:t>
      </w:r>
      <w:r w:rsidRPr="008A49CB">
        <w:rPr>
          <w:rFonts w:eastAsia="Times New Roman" w:cs="Arial"/>
          <w:szCs w:val="20"/>
          <w:lang w:eastAsia="en-GB"/>
        </w:rPr>
        <w:t xml:space="preserve"> be quite different from these times, partly due to refraction anomalies but mainly due to atmospheric extinction. </w:t>
      </w:r>
      <w:bookmarkEnd w:id="34"/>
      <w:r w:rsidRPr="008A49CB">
        <w:rPr>
          <w:rFonts w:eastAsia="Times New Roman" w:cs="Arial"/>
          <w:szCs w:val="20"/>
          <w:lang w:eastAsia="en-GB"/>
        </w:rPr>
        <w:t xml:space="preserve">The following table gives </w:t>
      </w:r>
      <w:r w:rsidR="00D164C8">
        <w:rPr>
          <w:rFonts w:eastAsia="Times New Roman" w:cs="Arial"/>
          <w:szCs w:val="20"/>
          <w:lang w:eastAsia="en-GB"/>
        </w:rPr>
        <w:t xml:space="preserve">the author’s preliminary work on </w:t>
      </w:r>
      <w:r w:rsidRPr="008A49CB">
        <w:rPr>
          <w:rFonts w:eastAsia="Times New Roman" w:cs="Arial"/>
          <w:szCs w:val="20"/>
          <w:lang w:eastAsia="en-GB"/>
        </w:rPr>
        <w:t>average altitudes</w:t>
      </w:r>
      <w:r w:rsidR="00282F63">
        <w:rPr>
          <w:rFonts w:eastAsia="Times New Roman" w:cs="Arial"/>
          <w:szCs w:val="20"/>
          <w:lang w:eastAsia="en-GB"/>
        </w:rPr>
        <w:t xml:space="preserve"> above the visible horizon</w:t>
      </w:r>
      <w:r w:rsidRPr="008A49CB">
        <w:rPr>
          <w:rFonts w:eastAsia="Times New Roman" w:cs="Arial"/>
          <w:szCs w:val="20"/>
          <w:lang w:eastAsia="en-GB"/>
        </w:rPr>
        <w:t xml:space="preserve"> of bodies of various magnitudes at which they </w:t>
      </w:r>
      <w:r w:rsidR="00256084">
        <w:rPr>
          <w:rFonts w:eastAsia="Times New Roman" w:cs="Arial"/>
          <w:szCs w:val="20"/>
          <w:lang w:eastAsia="en-GB"/>
        </w:rPr>
        <w:t xml:space="preserve">reach the naked eye visibility limit </w:t>
      </w:r>
      <w:r w:rsidRPr="008A49CB">
        <w:rPr>
          <w:rFonts w:eastAsia="Times New Roman" w:cs="Arial"/>
          <w:szCs w:val="20"/>
          <w:lang w:eastAsia="en-GB"/>
        </w:rPr>
        <w:t xml:space="preserve">in </w:t>
      </w:r>
      <w:r w:rsidR="00256084">
        <w:rPr>
          <w:rFonts w:eastAsia="Times New Roman" w:cs="Arial"/>
          <w:szCs w:val="20"/>
          <w:lang w:eastAsia="en-GB"/>
        </w:rPr>
        <w:t xml:space="preserve">good visibility </w:t>
      </w:r>
      <w:r w:rsidRPr="008A49CB">
        <w:rPr>
          <w:rFonts w:eastAsia="Times New Roman" w:cs="Arial"/>
          <w:szCs w:val="20"/>
          <w:lang w:eastAsia="en-GB"/>
        </w:rPr>
        <w:t xml:space="preserve">conditions at sea at mid nautical twilight (sun depression 9°) looking towards the horizon </w:t>
      </w:r>
      <w:r w:rsidR="00142877">
        <w:rPr>
          <w:rFonts w:eastAsia="Times New Roman" w:cs="Arial"/>
          <w:szCs w:val="20"/>
          <w:lang w:eastAsia="en-GB"/>
        </w:rPr>
        <w:t xml:space="preserve">opposite to </w:t>
      </w:r>
      <w:r w:rsidRPr="008A49CB">
        <w:rPr>
          <w:rFonts w:eastAsia="Times New Roman" w:cs="Arial"/>
          <w:szCs w:val="20"/>
          <w:lang w:eastAsia="en-GB"/>
        </w:rPr>
        <w:t>the sun.</w:t>
      </w:r>
      <w:r w:rsidR="005132EA">
        <w:rPr>
          <w:rFonts w:eastAsia="Times New Roman" w:cs="Arial"/>
          <w:szCs w:val="20"/>
          <w:lang w:eastAsia="en-GB"/>
        </w:rPr>
        <w:t xml:space="preserve"> Use of typical marine 7</w:t>
      </w:r>
      <w:r w:rsidR="005663D4">
        <w:rPr>
          <w:rFonts w:eastAsia="Times New Roman" w:cs="Arial"/>
          <w:szCs w:val="20"/>
          <w:lang w:eastAsia="en-GB"/>
        </w:rPr>
        <w:t xml:space="preserve">x40 binoculars </w:t>
      </w:r>
      <w:r w:rsidR="005132EA">
        <w:rPr>
          <w:rFonts w:eastAsia="Times New Roman" w:cs="Arial"/>
          <w:szCs w:val="20"/>
          <w:lang w:eastAsia="en-GB"/>
        </w:rPr>
        <w:t xml:space="preserve">(with clean lenses) </w:t>
      </w:r>
      <w:r w:rsidR="005663D4">
        <w:rPr>
          <w:rFonts w:eastAsia="Times New Roman" w:cs="Arial"/>
          <w:szCs w:val="20"/>
          <w:lang w:eastAsia="en-GB"/>
        </w:rPr>
        <w:t>following a setting body</w:t>
      </w:r>
      <w:r w:rsidR="005132EA">
        <w:rPr>
          <w:rFonts w:eastAsia="Times New Roman" w:cs="Arial"/>
          <w:szCs w:val="20"/>
          <w:lang w:eastAsia="en-GB"/>
        </w:rPr>
        <w:t xml:space="preserve"> to extinction </w:t>
      </w:r>
      <w:r w:rsidR="00C35117">
        <w:rPr>
          <w:rFonts w:eastAsia="Times New Roman" w:cs="Arial"/>
          <w:szCs w:val="20"/>
          <w:lang w:eastAsia="en-GB"/>
        </w:rPr>
        <w:t xml:space="preserve">(before dawn) </w:t>
      </w:r>
      <w:r w:rsidR="00883B65">
        <w:rPr>
          <w:rFonts w:eastAsia="Times New Roman" w:cs="Arial"/>
          <w:szCs w:val="20"/>
          <w:lang w:eastAsia="en-GB"/>
        </w:rPr>
        <w:t>gives a benefit of</w:t>
      </w:r>
      <w:r w:rsidR="005663D4">
        <w:rPr>
          <w:rFonts w:eastAsia="Times New Roman" w:cs="Arial"/>
          <w:szCs w:val="20"/>
          <w:lang w:eastAsia="en-GB"/>
        </w:rPr>
        <w:t xml:space="preserve"> the order of three magnitudes</w:t>
      </w:r>
      <w:r w:rsidR="002862C8">
        <w:rPr>
          <w:rFonts w:eastAsia="Times New Roman" w:cs="Arial"/>
          <w:szCs w:val="20"/>
          <w:lang w:eastAsia="en-GB"/>
        </w:rPr>
        <w:t xml:space="preserve"> </w:t>
      </w:r>
      <w:r w:rsidR="005132EA">
        <w:rPr>
          <w:rFonts w:eastAsia="Times New Roman" w:cs="Arial"/>
          <w:szCs w:val="20"/>
          <w:lang w:eastAsia="en-GB"/>
        </w:rPr>
        <w:t>and</w:t>
      </w:r>
      <w:r w:rsidR="002862C8">
        <w:rPr>
          <w:rFonts w:eastAsia="Times New Roman" w:cs="Arial"/>
          <w:szCs w:val="20"/>
          <w:lang w:eastAsia="en-GB"/>
        </w:rPr>
        <w:t xml:space="preserve"> </w:t>
      </w:r>
      <w:r w:rsidR="005132EA">
        <w:rPr>
          <w:rFonts w:eastAsia="Times New Roman" w:cs="Arial"/>
          <w:szCs w:val="20"/>
          <w:lang w:eastAsia="en-GB"/>
        </w:rPr>
        <w:t xml:space="preserve">improves </w:t>
      </w:r>
      <w:r w:rsidR="002862C8">
        <w:rPr>
          <w:rFonts w:eastAsia="Times New Roman" w:cs="Arial"/>
          <w:szCs w:val="20"/>
          <w:lang w:eastAsia="en-GB"/>
        </w:rPr>
        <w:t>horizon visibility.</w:t>
      </w:r>
      <w:r w:rsidR="005663D4">
        <w:rPr>
          <w:rFonts w:eastAsia="Times New Roman" w:cs="Arial"/>
          <w:szCs w:val="20"/>
          <w:lang w:eastAsia="en-GB"/>
        </w:rPr>
        <w:t xml:space="preserve"> </w:t>
      </w:r>
    </w:p>
    <w:tbl>
      <w:tblPr>
        <w:tblStyle w:val="TableGrid"/>
        <w:tblpPr w:leftFromText="181" w:rightFromText="181" w:vertAnchor="text" w:tblpXSpec="inside" w:tblpY="211"/>
        <w:tblW w:w="5000" w:type="pct"/>
        <w:tblLook w:val="04A0" w:firstRow="1" w:lastRow="0" w:firstColumn="1" w:lastColumn="0" w:noHBand="0" w:noVBand="1"/>
      </w:tblPr>
      <w:tblGrid>
        <w:gridCol w:w="1200"/>
        <w:gridCol w:w="1213"/>
        <w:gridCol w:w="749"/>
        <w:gridCol w:w="1190"/>
        <w:gridCol w:w="991"/>
        <w:gridCol w:w="1060"/>
        <w:gridCol w:w="983"/>
        <w:gridCol w:w="1033"/>
        <w:gridCol w:w="1016"/>
        <w:gridCol w:w="1021"/>
      </w:tblGrid>
      <w:tr w:rsidR="008A49CB" w:rsidRPr="008F3467" w14:paraId="34D05B22" w14:textId="77777777" w:rsidTr="00EA4C6D">
        <w:tc>
          <w:tcPr>
            <w:tcW w:w="574" w:type="pct"/>
            <w:vAlign w:val="center"/>
          </w:tcPr>
          <w:p w14:paraId="52BD3DFF"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Magnitude</w:t>
            </w:r>
          </w:p>
        </w:tc>
        <w:tc>
          <w:tcPr>
            <w:tcW w:w="580" w:type="pct"/>
            <w:vAlign w:val="center"/>
          </w:tcPr>
          <w:p w14:paraId="41003235"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-4.5</w:t>
            </w:r>
          </w:p>
        </w:tc>
        <w:tc>
          <w:tcPr>
            <w:tcW w:w="358" w:type="pct"/>
            <w:vAlign w:val="center"/>
          </w:tcPr>
          <w:p w14:paraId="3F92FB8A"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-4</w:t>
            </w:r>
          </w:p>
        </w:tc>
        <w:tc>
          <w:tcPr>
            <w:tcW w:w="569" w:type="pct"/>
            <w:vAlign w:val="center"/>
          </w:tcPr>
          <w:p w14:paraId="04C8A046"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-2.9</w:t>
            </w:r>
          </w:p>
        </w:tc>
        <w:tc>
          <w:tcPr>
            <w:tcW w:w="474" w:type="pct"/>
            <w:vAlign w:val="center"/>
          </w:tcPr>
          <w:p w14:paraId="1FB94751"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-1.5</w:t>
            </w:r>
          </w:p>
        </w:tc>
        <w:tc>
          <w:tcPr>
            <w:tcW w:w="507" w:type="pct"/>
            <w:vAlign w:val="center"/>
          </w:tcPr>
          <w:p w14:paraId="21F1B682"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-0.7</w:t>
            </w:r>
          </w:p>
        </w:tc>
        <w:tc>
          <w:tcPr>
            <w:tcW w:w="470" w:type="pct"/>
            <w:vAlign w:val="center"/>
          </w:tcPr>
          <w:p w14:paraId="50F36906"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w:t>
            </w:r>
          </w:p>
        </w:tc>
        <w:tc>
          <w:tcPr>
            <w:tcW w:w="494" w:type="pct"/>
            <w:vAlign w:val="center"/>
          </w:tcPr>
          <w:p w14:paraId="2510F62E"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1</w:t>
            </w:r>
          </w:p>
        </w:tc>
        <w:tc>
          <w:tcPr>
            <w:tcW w:w="486" w:type="pct"/>
            <w:vAlign w:val="center"/>
          </w:tcPr>
          <w:p w14:paraId="16C104E0"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2</w:t>
            </w:r>
          </w:p>
        </w:tc>
        <w:tc>
          <w:tcPr>
            <w:tcW w:w="488" w:type="pct"/>
            <w:vAlign w:val="center"/>
          </w:tcPr>
          <w:p w14:paraId="05E4C7C4"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2.9</w:t>
            </w:r>
          </w:p>
        </w:tc>
      </w:tr>
      <w:tr w:rsidR="008A49CB" w:rsidRPr="008F3467" w14:paraId="1CB84DB9" w14:textId="77777777" w:rsidTr="00EA4C6D">
        <w:tc>
          <w:tcPr>
            <w:tcW w:w="574" w:type="pct"/>
            <w:vAlign w:val="center"/>
          </w:tcPr>
          <w:p w14:paraId="3844F248" w14:textId="77777777" w:rsidR="008A49CB" w:rsidRPr="008F3467" w:rsidRDefault="008A49CB" w:rsidP="0055188B">
            <w:pPr>
              <w:rPr>
                <w:rFonts w:eastAsia="Times New Roman" w:cs="Arial"/>
                <w:sz w:val="16"/>
                <w:szCs w:val="16"/>
                <w:lang w:eastAsia="en-GB"/>
              </w:rPr>
            </w:pPr>
          </w:p>
        </w:tc>
        <w:tc>
          <w:tcPr>
            <w:tcW w:w="580" w:type="pct"/>
            <w:vAlign w:val="center"/>
          </w:tcPr>
          <w:p w14:paraId="480F8035" w14:textId="77777777" w:rsidR="008A49CB" w:rsidRDefault="008A49CB" w:rsidP="0055188B">
            <w:pPr>
              <w:rPr>
                <w:rFonts w:eastAsia="Times New Roman" w:cs="Arial"/>
                <w:sz w:val="16"/>
                <w:szCs w:val="16"/>
                <w:lang w:eastAsia="en-GB"/>
              </w:rPr>
            </w:pPr>
            <w:r w:rsidRPr="008F3467">
              <w:rPr>
                <w:rFonts w:eastAsia="Times New Roman" w:cs="Arial"/>
                <w:sz w:val="16"/>
                <w:szCs w:val="16"/>
                <w:lang w:eastAsia="en-GB"/>
              </w:rPr>
              <w:t>Venus</w:t>
            </w:r>
          </w:p>
          <w:p w14:paraId="15B6591C"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 xml:space="preserve"> (near max)</w:t>
            </w:r>
          </w:p>
        </w:tc>
        <w:tc>
          <w:tcPr>
            <w:tcW w:w="358" w:type="pct"/>
            <w:vAlign w:val="center"/>
          </w:tcPr>
          <w:p w14:paraId="0F853136" w14:textId="77777777" w:rsidR="008A49CB" w:rsidRPr="008F3467" w:rsidRDefault="008A49CB" w:rsidP="0055188B">
            <w:pPr>
              <w:rPr>
                <w:rFonts w:eastAsia="Times New Roman" w:cs="Arial"/>
                <w:sz w:val="16"/>
                <w:szCs w:val="16"/>
                <w:lang w:eastAsia="en-GB"/>
              </w:rPr>
            </w:pPr>
          </w:p>
        </w:tc>
        <w:tc>
          <w:tcPr>
            <w:tcW w:w="569" w:type="pct"/>
            <w:vAlign w:val="center"/>
          </w:tcPr>
          <w:p w14:paraId="03BD9447" w14:textId="26253849"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Jupiter</w:t>
            </w:r>
            <w:r w:rsidR="00811882">
              <w:rPr>
                <w:rFonts w:eastAsia="Times New Roman" w:cs="Arial"/>
                <w:sz w:val="16"/>
                <w:szCs w:val="16"/>
                <w:lang w:eastAsia="en-GB"/>
              </w:rPr>
              <w:t xml:space="preserve"> </w:t>
            </w:r>
            <w:r w:rsidRPr="008F3467">
              <w:rPr>
                <w:rFonts w:eastAsia="Times New Roman" w:cs="Arial"/>
                <w:sz w:val="16"/>
                <w:szCs w:val="16"/>
                <w:lang w:eastAsia="en-GB"/>
              </w:rPr>
              <w:t>/</w:t>
            </w:r>
            <w:r w:rsidR="00811882">
              <w:rPr>
                <w:rFonts w:eastAsia="Times New Roman" w:cs="Arial"/>
                <w:sz w:val="16"/>
                <w:szCs w:val="16"/>
                <w:lang w:eastAsia="en-GB"/>
              </w:rPr>
              <w:t xml:space="preserve"> </w:t>
            </w:r>
            <w:r w:rsidRPr="008F3467">
              <w:rPr>
                <w:rFonts w:eastAsia="Times New Roman" w:cs="Arial"/>
                <w:sz w:val="16"/>
                <w:szCs w:val="16"/>
                <w:lang w:eastAsia="en-GB"/>
              </w:rPr>
              <w:t>Mars</w:t>
            </w:r>
          </w:p>
          <w:p w14:paraId="1AEE08FD"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(max)</w:t>
            </w:r>
          </w:p>
        </w:tc>
        <w:tc>
          <w:tcPr>
            <w:tcW w:w="474" w:type="pct"/>
            <w:vAlign w:val="center"/>
          </w:tcPr>
          <w:p w14:paraId="38DB974B"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Sirius</w:t>
            </w:r>
          </w:p>
        </w:tc>
        <w:tc>
          <w:tcPr>
            <w:tcW w:w="507" w:type="pct"/>
            <w:vAlign w:val="center"/>
          </w:tcPr>
          <w:p w14:paraId="5B47F9BA"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Canopus</w:t>
            </w:r>
          </w:p>
        </w:tc>
        <w:tc>
          <w:tcPr>
            <w:tcW w:w="470" w:type="pct"/>
            <w:vAlign w:val="center"/>
          </w:tcPr>
          <w:p w14:paraId="73443A78"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Vega</w:t>
            </w:r>
          </w:p>
        </w:tc>
        <w:tc>
          <w:tcPr>
            <w:tcW w:w="494" w:type="pct"/>
            <w:vAlign w:val="center"/>
          </w:tcPr>
          <w:p w14:paraId="1B840EFF" w14:textId="4A171A96"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Antares</w:t>
            </w:r>
            <w:r w:rsidR="00554C09">
              <w:rPr>
                <w:rFonts w:eastAsia="Times New Roman" w:cs="Arial"/>
                <w:sz w:val="16"/>
                <w:szCs w:val="16"/>
                <w:lang w:eastAsia="en-GB"/>
              </w:rPr>
              <w:t xml:space="preserve"> </w:t>
            </w:r>
            <w:r w:rsidR="006D6632">
              <w:rPr>
                <w:rFonts w:eastAsia="Times New Roman" w:cs="Arial"/>
                <w:sz w:val="16"/>
                <w:szCs w:val="16"/>
                <w:lang w:eastAsia="en-GB"/>
              </w:rPr>
              <w:t>/ Spica</w:t>
            </w:r>
          </w:p>
        </w:tc>
        <w:tc>
          <w:tcPr>
            <w:tcW w:w="486" w:type="pct"/>
            <w:vAlign w:val="center"/>
          </w:tcPr>
          <w:p w14:paraId="34401ACA" w14:textId="4A2B3D36" w:rsidR="008A49CB" w:rsidRPr="008F3467" w:rsidRDefault="00EA4C6D" w:rsidP="0055188B">
            <w:pPr>
              <w:rPr>
                <w:rFonts w:eastAsia="Times New Roman" w:cs="Arial"/>
                <w:sz w:val="16"/>
                <w:szCs w:val="16"/>
                <w:lang w:eastAsia="en-GB"/>
              </w:rPr>
            </w:pPr>
            <w:r>
              <w:rPr>
                <w:rFonts w:eastAsia="Times New Roman" w:cs="Arial"/>
                <w:sz w:val="16"/>
                <w:szCs w:val="16"/>
                <w:lang w:eastAsia="en-GB"/>
              </w:rPr>
              <w:t>Hamal</w:t>
            </w:r>
          </w:p>
        </w:tc>
        <w:tc>
          <w:tcPr>
            <w:tcW w:w="488" w:type="pct"/>
            <w:vAlign w:val="center"/>
          </w:tcPr>
          <w:p w14:paraId="1A507C2B"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Acamar</w:t>
            </w:r>
          </w:p>
        </w:tc>
      </w:tr>
      <w:tr w:rsidR="008A49CB" w:rsidRPr="008F3467" w14:paraId="014EE589" w14:textId="77777777" w:rsidTr="00EA4C6D">
        <w:tc>
          <w:tcPr>
            <w:tcW w:w="574" w:type="pct"/>
            <w:vAlign w:val="center"/>
          </w:tcPr>
          <w:p w14:paraId="658A6C59" w14:textId="6DBBF653"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Extinction Altitude</w:t>
            </w:r>
          </w:p>
        </w:tc>
        <w:tc>
          <w:tcPr>
            <w:tcW w:w="580" w:type="pct"/>
            <w:vAlign w:val="center"/>
          </w:tcPr>
          <w:p w14:paraId="0A6B90BD"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 00’</w:t>
            </w:r>
          </w:p>
        </w:tc>
        <w:tc>
          <w:tcPr>
            <w:tcW w:w="358" w:type="pct"/>
            <w:vAlign w:val="center"/>
          </w:tcPr>
          <w:p w14:paraId="5B9C668B"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 06’</w:t>
            </w:r>
          </w:p>
        </w:tc>
        <w:tc>
          <w:tcPr>
            <w:tcW w:w="569" w:type="pct"/>
            <w:vAlign w:val="center"/>
          </w:tcPr>
          <w:p w14:paraId="1A16D211"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 18’</w:t>
            </w:r>
          </w:p>
        </w:tc>
        <w:tc>
          <w:tcPr>
            <w:tcW w:w="474" w:type="pct"/>
            <w:vAlign w:val="center"/>
          </w:tcPr>
          <w:p w14:paraId="78859B68"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0° 42’</w:t>
            </w:r>
          </w:p>
        </w:tc>
        <w:tc>
          <w:tcPr>
            <w:tcW w:w="507" w:type="pct"/>
            <w:vAlign w:val="center"/>
          </w:tcPr>
          <w:p w14:paraId="38A7DEB1"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1° 00’</w:t>
            </w:r>
          </w:p>
        </w:tc>
        <w:tc>
          <w:tcPr>
            <w:tcW w:w="470" w:type="pct"/>
            <w:vAlign w:val="center"/>
          </w:tcPr>
          <w:p w14:paraId="1B16F429"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1° 18’</w:t>
            </w:r>
          </w:p>
        </w:tc>
        <w:tc>
          <w:tcPr>
            <w:tcW w:w="494" w:type="pct"/>
            <w:vAlign w:val="center"/>
          </w:tcPr>
          <w:p w14:paraId="5AA183C9" w14:textId="5557E6AC" w:rsidR="008A49CB" w:rsidRPr="008F3467" w:rsidRDefault="008A49CB" w:rsidP="0055188B">
            <w:pPr>
              <w:rPr>
                <w:rFonts w:eastAsia="Times New Roman" w:cs="Arial"/>
                <w:sz w:val="16"/>
                <w:szCs w:val="16"/>
                <w:lang w:eastAsia="en-GB"/>
              </w:rPr>
            </w:pPr>
            <w:bookmarkStart w:id="35" w:name="_Hlk484612271"/>
            <w:r w:rsidRPr="008F3467">
              <w:rPr>
                <w:rFonts w:eastAsia="Times New Roman" w:cs="Arial"/>
                <w:sz w:val="16"/>
                <w:szCs w:val="16"/>
                <w:lang w:eastAsia="en-GB"/>
              </w:rPr>
              <w:t>1° 48’</w:t>
            </w:r>
            <w:bookmarkEnd w:id="35"/>
          </w:p>
        </w:tc>
        <w:tc>
          <w:tcPr>
            <w:tcW w:w="486" w:type="pct"/>
            <w:vAlign w:val="center"/>
          </w:tcPr>
          <w:p w14:paraId="0149AD62"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2° 33’</w:t>
            </w:r>
          </w:p>
        </w:tc>
        <w:tc>
          <w:tcPr>
            <w:tcW w:w="488" w:type="pct"/>
            <w:vAlign w:val="center"/>
          </w:tcPr>
          <w:p w14:paraId="028D49A5" w14:textId="77777777" w:rsidR="008A49CB" w:rsidRPr="008F3467" w:rsidRDefault="008A49CB" w:rsidP="0055188B">
            <w:pPr>
              <w:rPr>
                <w:rFonts w:eastAsia="Times New Roman" w:cs="Arial"/>
                <w:sz w:val="16"/>
                <w:szCs w:val="16"/>
                <w:lang w:eastAsia="en-GB"/>
              </w:rPr>
            </w:pPr>
            <w:r w:rsidRPr="008F3467">
              <w:rPr>
                <w:rFonts w:eastAsia="Times New Roman" w:cs="Arial"/>
                <w:sz w:val="16"/>
                <w:szCs w:val="16"/>
                <w:lang w:eastAsia="en-GB"/>
              </w:rPr>
              <w:t>3° 30’</w:t>
            </w:r>
          </w:p>
        </w:tc>
      </w:tr>
    </w:tbl>
    <w:p w14:paraId="4AC86649" w14:textId="77777777" w:rsidR="008A49CB" w:rsidRPr="008E7C1F" w:rsidRDefault="008A49CB" w:rsidP="0055188B">
      <w:pPr>
        <w:spacing w:after="0"/>
        <w:rPr>
          <w:rFonts w:eastAsia="Times New Roman" w:cs="Arial"/>
          <w:szCs w:val="20"/>
          <w:lang w:eastAsia="en-GB"/>
        </w:rPr>
      </w:pPr>
    </w:p>
    <w:p w14:paraId="0508E1D9" w14:textId="77777777" w:rsidR="008A49CB" w:rsidRDefault="008A49CB" w:rsidP="0055188B">
      <w:pPr>
        <w:spacing w:after="0"/>
        <w:rPr>
          <w:rFonts w:eastAsia="Times New Roman" w:cs="Arial"/>
          <w:b/>
          <w:szCs w:val="20"/>
          <w:lang w:eastAsia="en-GB"/>
        </w:rPr>
      </w:pPr>
    </w:p>
    <w:p w14:paraId="21DBD618" w14:textId="2533D4C5" w:rsidR="00550F43" w:rsidRPr="00950E14" w:rsidRDefault="004E7173" w:rsidP="0055188B">
      <w:pPr>
        <w:spacing w:after="0"/>
        <w:rPr>
          <w:rFonts w:eastAsia="Times New Roman"/>
          <w:b/>
          <w:lang w:eastAsia="en-GB"/>
        </w:rPr>
      </w:pPr>
      <w:bookmarkStart w:id="36" w:name="_Hlk491549369"/>
      <w:r w:rsidRPr="00950E14">
        <w:rPr>
          <w:rFonts w:eastAsia="Times New Roman"/>
          <w:b/>
          <w:lang w:eastAsia="en-GB"/>
        </w:rPr>
        <w:t>17.1</w:t>
      </w:r>
      <w:r w:rsidR="00550F43" w:rsidRPr="00950E14">
        <w:rPr>
          <w:rFonts w:eastAsia="Times New Roman"/>
          <w:b/>
          <w:lang w:eastAsia="en-GB"/>
        </w:rPr>
        <w:t>B</w:t>
      </w:r>
      <w:r w:rsidRPr="00950E14">
        <w:rPr>
          <w:rFonts w:eastAsia="Times New Roman"/>
          <w:b/>
          <w:lang w:eastAsia="en-GB"/>
        </w:rPr>
        <w:t>.</w:t>
      </w:r>
      <w:r w:rsidR="00550F43" w:rsidRPr="00950E14">
        <w:rPr>
          <w:rFonts w:eastAsia="Times New Roman"/>
          <w:b/>
          <w:lang w:eastAsia="en-GB"/>
        </w:rPr>
        <w:t xml:space="preserve"> Calculate time of upper meridian passage of any body</w:t>
      </w:r>
      <w:bookmarkEnd w:id="36"/>
      <w:r w:rsidR="00550F43" w:rsidRPr="00950E14">
        <w:rPr>
          <w:rFonts w:eastAsia="Times New Roman"/>
          <w:b/>
          <w:lang w:eastAsia="en-GB"/>
        </w:rPr>
        <w:t xml:space="preserve">.   </w:t>
      </w:r>
    </w:p>
    <w:p w14:paraId="500F28DF" w14:textId="231EBEAA" w:rsidR="002A15A2" w:rsidRDefault="002A15A2" w:rsidP="002A15A2">
      <w:pPr>
        <w:spacing w:after="0"/>
        <w:rPr>
          <w:rFonts w:eastAsia="Times New Roman" w:cs="Arial"/>
          <w:b/>
          <w:i/>
          <w:szCs w:val="20"/>
          <w:lang w:eastAsia="en-GB"/>
        </w:rPr>
      </w:pPr>
      <w:bookmarkStart w:id="37" w:name="_Hlk491549797"/>
      <w:r>
        <w:rPr>
          <w:rFonts w:eastAsia="Times New Roman"/>
          <w:lang w:eastAsia="en-GB"/>
        </w:rPr>
        <w:t xml:space="preserve">This </w:t>
      </w:r>
      <w:r>
        <w:rPr>
          <w:rFonts w:eastAsia="Times New Roman" w:cs="Arial"/>
          <w:szCs w:val="20"/>
          <w:lang w:eastAsia="en-GB"/>
        </w:rPr>
        <w:t xml:space="preserve">information is already displayed </w:t>
      </w:r>
      <w:r w:rsidR="00191369">
        <w:rPr>
          <w:rFonts w:eastAsia="Times New Roman" w:cs="Arial"/>
          <w:szCs w:val="20"/>
          <w:lang w:eastAsia="en-GB"/>
        </w:rPr>
        <w:t xml:space="preserve">for all bodies </w:t>
      </w:r>
      <w:r>
        <w:rPr>
          <w:rFonts w:eastAsia="Times New Roman" w:cs="Arial"/>
          <w:szCs w:val="20"/>
          <w:lang w:eastAsia="en-GB"/>
        </w:rPr>
        <w:t>on the Home Page</w:t>
      </w:r>
      <w:r>
        <w:rPr>
          <w:rFonts w:eastAsia="Times New Roman"/>
          <w:lang w:eastAsia="en-GB"/>
        </w:rPr>
        <w:t xml:space="preserve"> </w:t>
      </w:r>
      <w:r w:rsidR="00191369">
        <w:rPr>
          <w:rFonts w:eastAsia="Times New Roman"/>
          <w:lang w:eastAsia="en-GB"/>
        </w:rPr>
        <w:t xml:space="preserve">in </w:t>
      </w:r>
      <w:r>
        <w:rPr>
          <w:rFonts w:eastAsia="Times New Roman"/>
          <w:lang w:eastAsia="en-GB"/>
        </w:rPr>
        <w:t xml:space="preserve">Version 2.0 </w:t>
      </w:r>
      <w:r w:rsidRPr="001156CC">
        <w:rPr>
          <w:rStyle w:val="V115Char"/>
        </w:rPr>
        <w:t>and for stars only in V1.15.</w:t>
      </w:r>
    </w:p>
    <w:p w14:paraId="3E85F6FD" w14:textId="50A170C7" w:rsidR="00550F43" w:rsidRDefault="00F25636" w:rsidP="00950E14">
      <w:pPr>
        <w:pStyle w:val="V115"/>
        <w:rPr>
          <w:lang w:eastAsia="en-GB"/>
        </w:rPr>
      </w:pPr>
      <w:r>
        <w:rPr>
          <w:lang w:eastAsia="en-GB"/>
        </w:rPr>
        <w:t xml:space="preserve">In V1.15 </w:t>
      </w:r>
      <w:r w:rsidR="00A157F2">
        <w:rPr>
          <w:lang w:eastAsia="en-GB"/>
        </w:rPr>
        <w:t>t</w:t>
      </w:r>
      <w:r w:rsidR="00D164C8">
        <w:rPr>
          <w:lang w:eastAsia="en-GB"/>
        </w:rPr>
        <w:t xml:space="preserve">imes </w:t>
      </w:r>
      <w:r w:rsidR="00A157F2">
        <w:rPr>
          <w:lang w:eastAsia="en-GB"/>
        </w:rPr>
        <w:t>for Sun, Moon and Planets</w:t>
      </w:r>
      <w:r w:rsidR="00C57D9A">
        <w:rPr>
          <w:lang w:eastAsia="en-GB"/>
        </w:rPr>
        <w:t xml:space="preserve"> can be deduced in a manner similar to</w:t>
      </w:r>
      <w:r w:rsidR="00550F43">
        <w:rPr>
          <w:lang w:eastAsia="en-GB"/>
        </w:rPr>
        <w:t xml:space="preserve"> </w:t>
      </w:r>
      <w:r w:rsidR="005C31E2">
        <w:rPr>
          <w:lang w:eastAsia="en-GB"/>
        </w:rPr>
        <w:t>17.1</w:t>
      </w:r>
      <w:r w:rsidR="003505E2">
        <w:rPr>
          <w:lang w:eastAsia="en-GB"/>
        </w:rPr>
        <w:t>A</w:t>
      </w:r>
      <w:r w:rsidR="00550F43">
        <w:rPr>
          <w:lang w:eastAsia="en-GB"/>
        </w:rPr>
        <w:t>, but ‘adjust’ time to give a Local Hour Angle of 000</w:t>
      </w:r>
      <w:r w:rsidR="003505E2" w:rsidRPr="00F32B8E">
        <w:rPr>
          <w:lang w:eastAsia="en-GB"/>
        </w:rPr>
        <w:t>°</w:t>
      </w:r>
      <w:r w:rsidR="00550F43">
        <w:rPr>
          <w:lang w:eastAsia="en-GB"/>
        </w:rPr>
        <w:t xml:space="preserve"> 00.0</w:t>
      </w:r>
      <w:r w:rsidR="003505E2">
        <w:rPr>
          <w:lang w:eastAsia="en-GB"/>
        </w:rPr>
        <w:t>’</w:t>
      </w:r>
      <w:r w:rsidR="00550F43">
        <w:rPr>
          <w:lang w:eastAsia="en-GB"/>
        </w:rPr>
        <w:t>. In the case of the Sun, the value sho</w:t>
      </w:r>
      <w:r w:rsidR="003B22B5">
        <w:rPr>
          <w:lang w:eastAsia="en-GB"/>
        </w:rPr>
        <w:t>wn in</w:t>
      </w:r>
      <w:r w:rsidR="006A107F">
        <w:rPr>
          <w:lang w:eastAsia="en-GB"/>
        </w:rPr>
        <w:t xml:space="preserve"> the</w:t>
      </w:r>
      <w:r w:rsidR="003B22B5">
        <w:rPr>
          <w:lang w:eastAsia="en-GB"/>
        </w:rPr>
        <w:t xml:space="preserve"> Equation of Time </w:t>
      </w:r>
      <w:r w:rsidR="006A107F">
        <w:rPr>
          <w:lang w:eastAsia="en-GB"/>
        </w:rPr>
        <w:t xml:space="preserve">field </w:t>
      </w:r>
      <w:r w:rsidR="003B22B5">
        <w:rPr>
          <w:lang w:eastAsia="en-GB"/>
        </w:rPr>
        <w:t>may help save a few steps.</w:t>
      </w:r>
      <w:r w:rsidR="0049249A">
        <w:rPr>
          <w:lang w:eastAsia="en-GB"/>
        </w:rPr>
        <w:t xml:space="preserve"> (Lower meridian passage is similar, but </w:t>
      </w:r>
      <w:r w:rsidR="003505E2">
        <w:rPr>
          <w:lang w:eastAsia="en-GB"/>
        </w:rPr>
        <w:t xml:space="preserve">‘adjust’ to give </w:t>
      </w:r>
      <w:r w:rsidR="0049249A">
        <w:rPr>
          <w:lang w:eastAsia="en-GB"/>
        </w:rPr>
        <w:t>a LHA of 180</w:t>
      </w:r>
      <w:r w:rsidR="003505E2" w:rsidRPr="00F32B8E">
        <w:rPr>
          <w:lang w:eastAsia="en-GB"/>
        </w:rPr>
        <w:t>°</w:t>
      </w:r>
      <w:r w:rsidR="0049249A">
        <w:rPr>
          <w:lang w:eastAsia="en-GB"/>
        </w:rPr>
        <w:t>.</w:t>
      </w:r>
      <w:r w:rsidR="003505E2">
        <w:rPr>
          <w:lang w:eastAsia="en-GB"/>
        </w:rPr>
        <w:t>)</w:t>
      </w:r>
      <w:r w:rsidR="00BB465B">
        <w:rPr>
          <w:lang w:eastAsia="en-GB"/>
        </w:rPr>
        <w:t xml:space="preserve"> These times are the true ‘transit’ times – observed ‘culmination’ times could be different due to observer motion and body declination change.</w:t>
      </w:r>
    </w:p>
    <w:bookmarkEnd w:id="37"/>
    <w:p w14:paraId="0F4DA585" w14:textId="653F1DAC" w:rsidR="005C31E2" w:rsidRDefault="005C31E2" w:rsidP="0055188B">
      <w:pPr>
        <w:spacing w:after="0"/>
        <w:rPr>
          <w:rFonts w:eastAsia="Times New Roman" w:cs="Arial"/>
          <w:szCs w:val="20"/>
          <w:lang w:eastAsia="en-GB"/>
        </w:rPr>
      </w:pPr>
    </w:p>
    <w:p w14:paraId="416242F3" w14:textId="6B0EBAEB" w:rsidR="005C31E2" w:rsidRPr="00950E14" w:rsidRDefault="005C31E2" w:rsidP="0055188B">
      <w:pPr>
        <w:spacing w:after="0"/>
        <w:rPr>
          <w:rFonts w:eastAsia="Times New Roman"/>
          <w:b/>
          <w:lang w:eastAsia="en-GB"/>
        </w:rPr>
      </w:pPr>
      <w:r w:rsidRPr="00950E14">
        <w:rPr>
          <w:rFonts w:eastAsia="Times New Roman"/>
          <w:b/>
          <w:lang w:eastAsia="en-GB"/>
        </w:rPr>
        <w:t>17.1C. Calculate time when any body is at a specific true altitude.</w:t>
      </w:r>
    </w:p>
    <w:p w14:paraId="28D225EB" w14:textId="16BAEAC9" w:rsidR="005C31E2" w:rsidRPr="002F1A60" w:rsidRDefault="005C31E2" w:rsidP="0055188B">
      <w:pPr>
        <w:spacing w:after="0"/>
        <w:rPr>
          <w:rFonts w:eastAsia="Times New Roman" w:cs="Arial"/>
          <w:szCs w:val="20"/>
          <w:lang w:eastAsia="en-GB"/>
        </w:rPr>
      </w:pPr>
      <w:r w:rsidRPr="002F1A60">
        <w:rPr>
          <w:rFonts w:eastAsia="Times New Roman" w:cs="Arial"/>
          <w:szCs w:val="20"/>
          <w:lang w:eastAsia="en-GB"/>
        </w:rPr>
        <w:t xml:space="preserve">Also like 17.1A, but adjust time to give the desired value in the Computed Altitude </w:t>
      </w:r>
      <w:r w:rsidR="00526558">
        <w:rPr>
          <w:rFonts w:eastAsia="Times New Roman" w:cs="Arial"/>
          <w:szCs w:val="20"/>
          <w:lang w:eastAsia="en-GB"/>
        </w:rPr>
        <w:t xml:space="preserve">(Hc) </w:t>
      </w:r>
      <w:r w:rsidRPr="002F1A60">
        <w:rPr>
          <w:rFonts w:eastAsia="Times New Roman" w:cs="Arial"/>
          <w:szCs w:val="20"/>
          <w:lang w:eastAsia="en-GB"/>
        </w:rPr>
        <w:t xml:space="preserve">field. Negative values are </w:t>
      </w:r>
      <w:r w:rsidR="00526558">
        <w:rPr>
          <w:rFonts w:eastAsia="Times New Roman" w:cs="Arial"/>
          <w:szCs w:val="20"/>
          <w:lang w:eastAsia="en-GB"/>
        </w:rPr>
        <w:t xml:space="preserve">also displayed, </w:t>
      </w:r>
      <w:r w:rsidRPr="002F1A60">
        <w:rPr>
          <w:rFonts w:eastAsia="Times New Roman" w:cs="Arial"/>
          <w:szCs w:val="20"/>
          <w:lang w:eastAsia="en-GB"/>
        </w:rPr>
        <w:t xml:space="preserve">so accurate times of </w:t>
      </w:r>
      <w:r w:rsidR="00013541">
        <w:rPr>
          <w:rFonts w:eastAsia="Times New Roman" w:cs="Arial"/>
          <w:szCs w:val="20"/>
          <w:lang w:eastAsia="en-GB"/>
        </w:rPr>
        <w:t xml:space="preserve">(centre limb) </w:t>
      </w:r>
      <w:r w:rsidRPr="002F1A60">
        <w:rPr>
          <w:rFonts w:eastAsia="Times New Roman" w:cs="Arial"/>
          <w:szCs w:val="20"/>
          <w:lang w:eastAsia="en-GB"/>
        </w:rPr>
        <w:t xml:space="preserve">sun depression during twilight can be ascertained. </w:t>
      </w:r>
    </w:p>
    <w:p w14:paraId="1AC89394" w14:textId="7088F91D" w:rsidR="00BA0337" w:rsidRPr="00BA0337" w:rsidRDefault="00BA0337" w:rsidP="0055188B">
      <w:pPr>
        <w:spacing w:after="0"/>
        <w:rPr>
          <w:rFonts w:eastAsia="Times New Roman" w:cs="Arial"/>
          <w:szCs w:val="20"/>
          <w:lang w:eastAsia="en-GB"/>
        </w:rPr>
      </w:pPr>
    </w:p>
    <w:p w14:paraId="1BD2628B" w14:textId="2784FF2A" w:rsidR="009B570D" w:rsidRPr="00950E14" w:rsidRDefault="00B26F8A" w:rsidP="0055188B">
      <w:pPr>
        <w:spacing w:after="0"/>
        <w:rPr>
          <w:rFonts w:eastAsia="Times New Roman"/>
          <w:b/>
          <w:lang w:eastAsia="en-GB"/>
        </w:rPr>
      </w:pPr>
      <w:r w:rsidRPr="00950E14">
        <w:rPr>
          <w:rFonts w:eastAsia="Times New Roman"/>
          <w:b/>
          <w:lang w:eastAsia="en-GB"/>
        </w:rPr>
        <w:t>17.</w:t>
      </w:r>
      <w:r w:rsidR="009B570D" w:rsidRPr="00950E14">
        <w:rPr>
          <w:rFonts w:eastAsia="Times New Roman"/>
          <w:b/>
          <w:lang w:eastAsia="en-GB"/>
        </w:rPr>
        <w:t xml:space="preserve">2. </w:t>
      </w:r>
      <w:r w:rsidR="00BA0337" w:rsidRPr="00950E14">
        <w:rPr>
          <w:rFonts w:eastAsia="Times New Roman"/>
          <w:b/>
          <w:lang w:eastAsia="en-GB"/>
        </w:rPr>
        <w:t>Compass check</w:t>
      </w:r>
      <w:r w:rsidR="00077AC3" w:rsidRPr="00950E14">
        <w:rPr>
          <w:rFonts w:eastAsia="Times New Roman"/>
          <w:b/>
          <w:lang w:eastAsia="en-GB"/>
        </w:rPr>
        <w:t>. (Traditionally</w:t>
      </w:r>
      <w:r w:rsidR="00C062A0" w:rsidRPr="00950E14">
        <w:rPr>
          <w:rFonts w:eastAsia="Times New Roman"/>
          <w:b/>
          <w:lang w:eastAsia="en-GB"/>
        </w:rPr>
        <w:t xml:space="preserve"> naked eye </w:t>
      </w:r>
      <w:r w:rsidR="00B545D5" w:rsidRPr="00950E14">
        <w:rPr>
          <w:rFonts w:eastAsia="Times New Roman"/>
          <w:b/>
          <w:lang w:eastAsia="en-GB"/>
        </w:rPr>
        <w:t>bearing</w:t>
      </w:r>
      <w:r w:rsidR="00BA0337" w:rsidRPr="00950E14">
        <w:rPr>
          <w:rFonts w:eastAsia="Times New Roman"/>
          <w:b/>
          <w:lang w:eastAsia="en-GB"/>
        </w:rPr>
        <w:t xml:space="preserve"> at </w:t>
      </w:r>
      <w:r w:rsidR="00357417" w:rsidRPr="00950E14">
        <w:rPr>
          <w:rFonts w:eastAsia="Times New Roman"/>
          <w:b/>
          <w:lang w:eastAsia="en-GB"/>
        </w:rPr>
        <w:t>sun</w:t>
      </w:r>
      <w:r w:rsidR="00BA0337" w:rsidRPr="00950E14">
        <w:rPr>
          <w:rFonts w:eastAsia="Times New Roman"/>
          <w:b/>
          <w:lang w:eastAsia="en-GB"/>
        </w:rPr>
        <w:t xml:space="preserve">rise or </w:t>
      </w:r>
      <w:r w:rsidR="00357417" w:rsidRPr="00950E14">
        <w:rPr>
          <w:rFonts w:eastAsia="Times New Roman"/>
          <w:b/>
          <w:lang w:eastAsia="en-GB"/>
        </w:rPr>
        <w:t>sunset)</w:t>
      </w:r>
    </w:p>
    <w:p w14:paraId="2ADA7F7D" w14:textId="77777777" w:rsidR="00552E76" w:rsidRDefault="00BA0337" w:rsidP="0055188B">
      <w:pPr>
        <w:spacing w:after="0"/>
        <w:rPr>
          <w:rFonts w:eastAsia="Times New Roman" w:cs="Arial"/>
          <w:szCs w:val="20"/>
          <w:lang w:eastAsia="en-GB"/>
        </w:rPr>
      </w:pPr>
      <w:r w:rsidRPr="009B570D">
        <w:rPr>
          <w:rFonts w:eastAsia="Times New Roman" w:cs="Arial"/>
          <w:szCs w:val="20"/>
          <w:lang w:eastAsia="en-GB"/>
        </w:rPr>
        <w:t>Record pelorus bearing o</w:t>
      </w:r>
      <w:r w:rsidR="00357417">
        <w:rPr>
          <w:rFonts w:eastAsia="Times New Roman" w:cs="Arial"/>
          <w:szCs w:val="20"/>
          <w:lang w:eastAsia="en-GB"/>
        </w:rPr>
        <w:t>f event.</w:t>
      </w:r>
    </w:p>
    <w:p w14:paraId="711B36CD" w14:textId="5503A7E0" w:rsidR="009B570D" w:rsidRPr="00285432" w:rsidRDefault="00357417" w:rsidP="0055188B">
      <w:pPr>
        <w:spacing w:after="0"/>
        <w:rPr>
          <w:rFonts w:eastAsia="Times New Roman" w:cs="Arial"/>
          <w:szCs w:val="20"/>
          <w:lang w:eastAsia="en-GB"/>
        </w:rPr>
      </w:pPr>
      <w:r w:rsidRPr="00285432">
        <w:rPr>
          <w:rFonts w:eastAsia="Times New Roman" w:cs="Arial"/>
          <w:szCs w:val="20"/>
          <w:lang w:eastAsia="en-GB"/>
        </w:rPr>
        <w:t xml:space="preserve">Input body, exact </w:t>
      </w:r>
      <w:r w:rsidR="00A94560" w:rsidRPr="00285432">
        <w:rPr>
          <w:rFonts w:eastAsia="Times New Roman" w:cs="Arial"/>
          <w:szCs w:val="20"/>
          <w:lang w:eastAsia="en-GB"/>
        </w:rPr>
        <w:t>ship’s time</w:t>
      </w:r>
      <w:r w:rsidR="00B545D5" w:rsidRPr="00285432">
        <w:rPr>
          <w:rFonts w:eastAsia="Times New Roman" w:cs="Arial"/>
          <w:szCs w:val="20"/>
          <w:lang w:eastAsia="en-GB"/>
        </w:rPr>
        <w:t xml:space="preserve"> of naked eye body rise/set</w:t>
      </w:r>
      <w:r w:rsidRPr="00285432">
        <w:rPr>
          <w:rFonts w:eastAsia="Times New Roman" w:cs="Arial"/>
          <w:szCs w:val="20"/>
          <w:lang w:eastAsia="en-GB"/>
        </w:rPr>
        <w:t xml:space="preserve">, </w:t>
      </w:r>
      <w:r w:rsidR="00BA0337" w:rsidRPr="00285432">
        <w:rPr>
          <w:rFonts w:eastAsia="Times New Roman" w:cs="Arial"/>
          <w:szCs w:val="20"/>
          <w:lang w:eastAsia="en-GB"/>
        </w:rPr>
        <w:t>Act Lat &amp; Long, Hs=0, I</w:t>
      </w:r>
      <w:r w:rsidR="003F05B9" w:rsidRPr="00285432">
        <w:rPr>
          <w:rFonts w:eastAsia="Times New Roman" w:cs="Arial"/>
          <w:szCs w:val="20"/>
          <w:lang w:eastAsia="en-GB"/>
        </w:rPr>
        <w:t>C</w:t>
      </w:r>
      <w:r w:rsidR="00BD6340" w:rsidRPr="00285432">
        <w:rPr>
          <w:rFonts w:eastAsia="Times New Roman" w:cs="Arial"/>
          <w:szCs w:val="20"/>
          <w:lang w:eastAsia="en-GB"/>
        </w:rPr>
        <w:t>=</w:t>
      </w:r>
      <w:r w:rsidR="0027386E" w:rsidRPr="00285432">
        <w:rPr>
          <w:rFonts w:eastAsia="Times New Roman" w:cs="Arial"/>
          <w:szCs w:val="20"/>
          <w:lang w:eastAsia="en-GB"/>
        </w:rPr>
        <w:t>0, Act HoE, Act Temp, Act Press and</w:t>
      </w:r>
      <w:r w:rsidR="00BA0337" w:rsidRPr="00285432">
        <w:rPr>
          <w:rFonts w:eastAsia="Times New Roman" w:cs="Arial"/>
          <w:szCs w:val="20"/>
          <w:lang w:eastAsia="en-GB"/>
        </w:rPr>
        <w:t xml:space="preserve"> Limb.</w:t>
      </w:r>
      <w:r w:rsidR="009B570D" w:rsidRPr="00285432">
        <w:rPr>
          <w:rFonts w:eastAsia="Times New Roman" w:cs="Arial"/>
          <w:szCs w:val="20"/>
          <w:lang w:eastAsia="en-GB"/>
        </w:rPr>
        <w:t xml:space="preserve"> </w:t>
      </w:r>
      <w:r w:rsidR="00A94560" w:rsidRPr="00285432">
        <w:rPr>
          <w:rFonts w:eastAsia="Times New Roman" w:cs="Arial"/>
          <w:szCs w:val="20"/>
          <w:lang w:eastAsia="en-GB"/>
        </w:rPr>
        <w:t>Time zone and daylight saving time must also be correctly entered.</w:t>
      </w:r>
      <w:r w:rsidR="009B570D" w:rsidRPr="00285432">
        <w:rPr>
          <w:rFonts w:eastAsia="Times New Roman" w:cs="Arial"/>
          <w:szCs w:val="20"/>
          <w:lang w:eastAsia="en-GB"/>
        </w:rPr>
        <w:t xml:space="preserve"> </w:t>
      </w:r>
      <w:r w:rsidR="00552E76" w:rsidRPr="00285432">
        <w:rPr>
          <w:rFonts w:eastAsia="Times New Roman" w:cs="Arial"/>
          <w:szCs w:val="20"/>
          <w:lang w:eastAsia="en-GB"/>
        </w:rPr>
        <w:t xml:space="preserve">The resulting </w:t>
      </w:r>
      <w:r w:rsidR="00C6199F">
        <w:rPr>
          <w:rFonts w:eastAsia="Times New Roman" w:cs="Arial"/>
          <w:szCs w:val="20"/>
          <w:lang w:eastAsia="en-GB"/>
        </w:rPr>
        <w:t>i</w:t>
      </w:r>
      <w:r w:rsidR="009B570D" w:rsidRPr="00285432">
        <w:rPr>
          <w:rFonts w:eastAsia="Times New Roman" w:cs="Arial"/>
          <w:szCs w:val="20"/>
          <w:lang w:eastAsia="en-GB"/>
        </w:rPr>
        <w:t>ntercept</w:t>
      </w:r>
      <w:r w:rsidR="00552E76" w:rsidRPr="00285432">
        <w:rPr>
          <w:rFonts w:eastAsia="Times New Roman" w:cs="Arial"/>
          <w:szCs w:val="20"/>
          <w:lang w:eastAsia="en-GB"/>
        </w:rPr>
        <w:t xml:space="preserve"> value </w:t>
      </w:r>
      <w:r w:rsidR="009B570D" w:rsidRPr="00285432">
        <w:rPr>
          <w:rFonts w:eastAsia="Times New Roman" w:cs="Arial"/>
          <w:szCs w:val="20"/>
          <w:lang w:eastAsia="en-GB"/>
        </w:rPr>
        <w:t xml:space="preserve">should be near to </w:t>
      </w:r>
      <w:r w:rsidR="00A51934" w:rsidRPr="00285432">
        <w:rPr>
          <w:rFonts w:eastAsia="Times New Roman" w:cs="Arial"/>
          <w:szCs w:val="20"/>
          <w:lang w:eastAsia="en-GB"/>
        </w:rPr>
        <w:t>zero.</w:t>
      </w:r>
      <w:r w:rsidR="00285432" w:rsidRPr="00285432">
        <w:rPr>
          <w:rFonts w:eastAsia="Times New Roman" w:cs="Arial"/>
          <w:szCs w:val="20"/>
          <w:lang w:eastAsia="en-GB"/>
        </w:rPr>
        <w:t xml:space="preserve"> See text on atmospheric extinction in 17.1A. True rise/set is normally on</w:t>
      </w:r>
      <w:r w:rsidR="00285432">
        <w:rPr>
          <w:rFonts w:eastAsia="Times New Roman" w:cs="Arial"/>
          <w:szCs w:val="20"/>
          <w:lang w:eastAsia="en-GB"/>
        </w:rPr>
        <w:t>l</w:t>
      </w:r>
      <w:r w:rsidR="00285432" w:rsidRPr="00285432">
        <w:rPr>
          <w:rFonts w:eastAsia="Times New Roman" w:cs="Arial"/>
          <w:szCs w:val="20"/>
          <w:lang w:eastAsia="en-GB"/>
        </w:rPr>
        <w:t xml:space="preserve">y </w:t>
      </w:r>
      <w:r w:rsidR="00285432">
        <w:rPr>
          <w:rFonts w:eastAsia="Times New Roman" w:cs="Arial"/>
          <w:szCs w:val="20"/>
          <w:lang w:eastAsia="en-GB"/>
        </w:rPr>
        <w:t>observable</w:t>
      </w:r>
      <w:r w:rsidR="00285432" w:rsidRPr="00285432">
        <w:rPr>
          <w:rFonts w:eastAsia="Times New Roman" w:cs="Arial"/>
          <w:szCs w:val="20"/>
          <w:lang w:eastAsia="en-GB"/>
        </w:rPr>
        <w:t xml:space="preserve"> with Sun, Moon or Venus.</w:t>
      </w:r>
    </w:p>
    <w:p w14:paraId="3C123B2D" w14:textId="5B3575BE" w:rsidR="009B570D" w:rsidRDefault="00BA0337" w:rsidP="0055188B">
      <w:pPr>
        <w:spacing w:after="0"/>
        <w:rPr>
          <w:rFonts w:eastAsia="Times New Roman" w:cs="Arial"/>
          <w:szCs w:val="20"/>
          <w:lang w:eastAsia="en-GB"/>
        </w:rPr>
      </w:pPr>
      <w:r w:rsidRPr="009B570D">
        <w:rPr>
          <w:rFonts w:eastAsia="Times New Roman" w:cs="Arial"/>
          <w:szCs w:val="20"/>
          <w:lang w:eastAsia="en-GB"/>
        </w:rPr>
        <w:t xml:space="preserve">Compare </w:t>
      </w:r>
      <w:r w:rsidR="00C062A0">
        <w:rPr>
          <w:rFonts w:eastAsia="Times New Roman" w:cs="Arial"/>
          <w:szCs w:val="20"/>
          <w:lang w:eastAsia="en-GB"/>
        </w:rPr>
        <w:t xml:space="preserve">Astron’s </w:t>
      </w:r>
      <w:r w:rsidRPr="009B570D">
        <w:rPr>
          <w:rFonts w:eastAsia="Times New Roman" w:cs="Arial"/>
          <w:szCs w:val="20"/>
          <w:lang w:eastAsia="en-GB"/>
        </w:rPr>
        <w:t>Azimuth with recorded bearing, allowing for variation and de</w:t>
      </w:r>
      <w:r w:rsidR="009B570D" w:rsidRPr="009B570D">
        <w:rPr>
          <w:rFonts w:eastAsia="Times New Roman" w:cs="Arial"/>
          <w:szCs w:val="20"/>
          <w:lang w:eastAsia="en-GB"/>
        </w:rPr>
        <w:t>viation (unless a gyro compass).</w:t>
      </w:r>
    </w:p>
    <w:p w14:paraId="17D87836" w14:textId="77777777" w:rsidR="00285432" w:rsidRDefault="00BB5D27" w:rsidP="0055188B">
      <w:pPr>
        <w:spacing w:after="0"/>
        <w:rPr>
          <w:rFonts w:eastAsia="Times New Roman" w:cs="Arial"/>
          <w:szCs w:val="20"/>
          <w:lang w:eastAsia="en-GB"/>
        </w:rPr>
      </w:pPr>
      <w:r>
        <w:rPr>
          <w:rFonts w:eastAsia="Times New Roman" w:cs="Arial"/>
          <w:szCs w:val="20"/>
          <w:lang w:eastAsia="en-GB"/>
        </w:rPr>
        <w:t>This pr</w:t>
      </w:r>
      <w:r w:rsidR="00077AC3">
        <w:rPr>
          <w:rFonts w:eastAsia="Times New Roman" w:cs="Arial"/>
          <w:szCs w:val="20"/>
          <w:lang w:eastAsia="en-GB"/>
        </w:rPr>
        <w:t>ocedure is also valid for any visible body at any low altitude, not just at set/rise.</w:t>
      </w:r>
      <w:r w:rsidR="00C062A0">
        <w:rPr>
          <w:rFonts w:eastAsia="Times New Roman" w:cs="Arial"/>
          <w:szCs w:val="20"/>
          <w:lang w:eastAsia="en-GB"/>
        </w:rPr>
        <w:t xml:space="preserve"> </w:t>
      </w:r>
      <w:r w:rsidR="00FC011E">
        <w:rPr>
          <w:rFonts w:eastAsia="Times New Roman" w:cs="Arial"/>
          <w:szCs w:val="20"/>
          <w:lang w:eastAsia="en-GB"/>
        </w:rPr>
        <w:t xml:space="preserve">In this case, </w:t>
      </w:r>
      <w:r w:rsidR="00552E76">
        <w:rPr>
          <w:rFonts w:eastAsia="Times New Roman" w:cs="Arial"/>
          <w:szCs w:val="20"/>
          <w:lang w:eastAsia="en-GB"/>
        </w:rPr>
        <w:t xml:space="preserve">record </w:t>
      </w:r>
      <w:r w:rsidR="002D0B4C">
        <w:rPr>
          <w:rFonts w:eastAsia="Times New Roman" w:cs="Arial"/>
          <w:szCs w:val="20"/>
          <w:lang w:eastAsia="en-GB"/>
        </w:rPr>
        <w:t>Ship’s Time</w:t>
      </w:r>
      <w:r w:rsidR="00A94560">
        <w:rPr>
          <w:rFonts w:eastAsia="Times New Roman" w:cs="Arial"/>
          <w:szCs w:val="20"/>
          <w:lang w:eastAsia="en-GB"/>
        </w:rPr>
        <w:t xml:space="preserve"> </w:t>
      </w:r>
      <w:r w:rsidR="00B545D5">
        <w:rPr>
          <w:rFonts w:eastAsia="Times New Roman" w:cs="Arial"/>
          <w:szCs w:val="20"/>
          <w:lang w:eastAsia="en-GB"/>
        </w:rPr>
        <w:t xml:space="preserve">and </w:t>
      </w:r>
      <w:r w:rsidR="00552E76">
        <w:rPr>
          <w:rFonts w:eastAsia="Times New Roman" w:cs="Arial"/>
          <w:szCs w:val="20"/>
          <w:lang w:eastAsia="en-GB"/>
        </w:rPr>
        <w:t xml:space="preserve">pelorus bearing and </w:t>
      </w:r>
      <w:r w:rsidR="00FC011E">
        <w:rPr>
          <w:rFonts w:eastAsia="Times New Roman" w:cs="Arial"/>
          <w:szCs w:val="20"/>
          <w:lang w:eastAsia="en-GB"/>
        </w:rPr>
        <w:t>m</w:t>
      </w:r>
      <w:r w:rsidR="00C062A0">
        <w:rPr>
          <w:rFonts w:eastAsia="Times New Roman" w:cs="Arial"/>
          <w:szCs w:val="20"/>
          <w:lang w:eastAsia="en-GB"/>
        </w:rPr>
        <w:t xml:space="preserve">easure the (low) altitude with your sextant, entering </w:t>
      </w:r>
      <w:r w:rsidR="002D0B4C">
        <w:rPr>
          <w:rFonts w:eastAsia="Times New Roman" w:cs="Arial"/>
          <w:szCs w:val="20"/>
          <w:lang w:eastAsia="en-GB"/>
        </w:rPr>
        <w:t>Ship’s Time</w:t>
      </w:r>
      <w:r w:rsidR="00B545D5">
        <w:rPr>
          <w:rFonts w:eastAsia="Times New Roman" w:cs="Arial"/>
          <w:szCs w:val="20"/>
          <w:lang w:eastAsia="en-GB"/>
        </w:rPr>
        <w:t xml:space="preserve">, </w:t>
      </w:r>
      <w:r w:rsidR="00A94560">
        <w:rPr>
          <w:rFonts w:eastAsia="Times New Roman" w:cs="Arial"/>
          <w:szCs w:val="20"/>
          <w:lang w:eastAsia="en-GB"/>
        </w:rPr>
        <w:t xml:space="preserve">measured </w:t>
      </w:r>
      <w:r w:rsidR="00C062A0">
        <w:rPr>
          <w:rFonts w:eastAsia="Times New Roman" w:cs="Arial"/>
          <w:szCs w:val="20"/>
          <w:lang w:eastAsia="en-GB"/>
        </w:rPr>
        <w:t>Hs, IC, HoE</w:t>
      </w:r>
      <w:r w:rsidR="00FC011E">
        <w:rPr>
          <w:rFonts w:eastAsia="Times New Roman" w:cs="Arial"/>
          <w:szCs w:val="20"/>
          <w:lang w:eastAsia="en-GB"/>
        </w:rPr>
        <w:t>, temperature, pressure</w:t>
      </w:r>
      <w:r w:rsidR="00C062A0">
        <w:rPr>
          <w:rFonts w:eastAsia="Times New Roman" w:cs="Arial"/>
          <w:szCs w:val="20"/>
          <w:lang w:eastAsia="en-GB"/>
        </w:rPr>
        <w:t xml:space="preserve"> and limb.</w:t>
      </w:r>
    </w:p>
    <w:p w14:paraId="7AE8EE69" w14:textId="323AB337" w:rsidR="00DA6B28" w:rsidRDefault="00BD6340" w:rsidP="0055188B">
      <w:pPr>
        <w:spacing w:after="0"/>
        <w:rPr>
          <w:lang w:eastAsia="en-GB"/>
        </w:rPr>
      </w:pPr>
      <w:r>
        <w:rPr>
          <w:lang w:eastAsia="en-GB"/>
        </w:rPr>
        <w:t>After a naked eye sight, r</w:t>
      </w:r>
      <w:r w:rsidR="00DA6B28">
        <w:rPr>
          <w:lang w:eastAsia="en-GB"/>
        </w:rPr>
        <w:t xml:space="preserve">emember to reset IC </w:t>
      </w:r>
      <w:r w:rsidR="003628D1">
        <w:rPr>
          <w:lang w:eastAsia="en-GB"/>
        </w:rPr>
        <w:t>to your usual value</w:t>
      </w:r>
      <w:r>
        <w:rPr>
          <w:lang w:eastAsia="en-GB"/>
        </w:rPr>
        <w:t>.</w:t>
      </w:r>
    </w:p>
    <w:p w14:paraId="10FA102D" w14:textId="644B393E" w:rsidR="000E2C10" w:rsidRDefault="000E2C10" w:rsidP="0055188B">
      <w:pPr>
        <w:spacing w:after="0"/>
        <w:rPr>
          <w:lang w:eastAsia="en-GB"/>
        </w:rPr>
      </w:pPr>
    </w:p>
    <w:p w14:paraId="62318FF5" w14:textId="42B2A237" w:rsidR="00AF2E44" w:rsidRPr="00950E14" w:rsidRDefault="00B26F8A" w:rsidP="00950E14">
      <w:pPr>
        <w:keepNext/>
        <w:spacing w:after="0"/>
        <w:rPr>
          <w:rFonts w:eastAsia="Times New Roman"/>
          <w:b/>
          <w:lang w:eastAsia="en-GB"/>
        </w:rPr>
      </w:pPr>
      <w:r w:rsidRPr="00950E14">
        <w:rPr>
          <w:rFonts w:eastAsia="Times New Roman"/>
          <w:b/>
          <w:lang w:eastAsia="en-GB"/>
        </w:rPr>
        <w:t>17.</w:t>
      </w:r>
      <w:r w:rsidR="00B90EDD" w:rsidRPr="00950E14">
        <w:rPr>
          <w:rFonts w:eastAsia="Times New Roman"/>
          <w:b/>
          <w:lang w:eastAsia="en-GB"/>
        </w:rPr>
        <w:t>3</w:t>
      </w:r>
      <w:r w:rsidR="00F32B8E" w:rsidRPr="00950E14">
        <w:rPr>
          <w:rFonts w:eastAsia="Times New Roman"/>
          <w:b/>
          <w:lang w:eastAsia="en-GB"/>
        </w:rPr>
        <w:t xml:space="preserve">. </w:t>
      </w:r>
      <w:r w:rsidR="00AF2E44" w:rsidRPr="00950E14">
        <w:rPr>
          <w:rFonts w:eastAsia="Times New Roman"/>
          <w:b/>
          <w:lang w:eastAsia="en-GB"/>
        </w:rPr>
        <w:t>Latitude by Polaris.</w:t>
      </w:r>
    </w:p>
    <w:p w14:paraId="4BA67D33" w14:textId="5898C508" w:rsidR="006421EE" w:rsidRPr="006421EE" w:rsidRDefault="006421EE" w:rsidP="00550513">
      <w:pPr>
        <w:keepNext/>
        <w:spacing w:after="0"/>
        <w:rPr>
          <w:rFonts w:eastAsia="Times New Roman" w:cs="Arial"/>
          <w:szCs w:val="20"/>
          <w:lang w:eastAsia="en-GB"/>
        </w:rPr>
      </w:pPr>
      <w:r w:rsidRPr="006421EE">
        <w:rPr>
          <w:rFonts w:eastAsia="Times New Roman" w:cs="Arial"/>
          <w:szCs w:val="20"/>
          <w:lang w:eastAsia="en-GB"/>
        </w:rPr>
        <w:t xml:space="preserve">Observe the </w:t>
      </w:r>
      <w:r w:rsidR="00E63ED5">
        <w:rPr>
          <w:rFonts w:eastAsia="Times New Roman" w:cs="Arial"/>
          <w:szCs w:val="20"/>
          <w:lang w:eastAsia="en-GB"/>
        </w:rPr>
        <w:t xml:space="preserve">time and </w:t>
      </w:r>
      <w:r w:rsidRPr="006421EE">
        <w:rPr>
          <w:rFonts w:eastAsia="Times New Roman" w:cs="Arial"/>
          <w:szCs w:val="20"/>
          <w:lang w:eastAsia="en-GB"/>
        </w:rPr>
        <w:t>altitude of Polaris. Enter Date, Ships Time, Time Zone, Body</w:t>
      </w:r>
      <w:r w:rsidR="00E97DA3">
        <w:rPr>
          <w:rFonts w:eastAsia="Times New Roman" w:cs="Arial"/>
          <w:szCs w:val="20"/>
          <w:lang w:eastAsia="en-GB"/>
        </w:rPr>
        <w:t xml:space="preserve"> Polaris</w:t>
      </w:r>
      <w:r w:rsidRPr="006421EE">
        <w:rPr>
          <w:rFonts w:eastAsia="Times New Roman" w:cs="Arial"/>
          <w:szCs w:val="20"/>
          <w:lang w:eastAsia="en-GB"/>
        </w:rPr>
        <w:t>, Ass Lat &amp; Long</w:t>
      </w:r>
      <w:r>
        <w:rPr>
          <w:rFonts w:eastAsia="Times New Roman" w:cs="Arial"/>
          <w:szCs w:val="20"/>
          <w:lang w:eastAsia="en-GB"/>
        </w:rPr>
        <w:t>,</w:t>
      </w:r>
      <w:r w:rsidRPr="006421EE">
        <w:rPr>
          <w:rFonts w:eastAsia="Times New Roman" w:cs="Arial"/>
          <w:szCs w:val="20"/>
          <w:lang w:eastAsia="en-GB"/>
        </w:rPr>
        <w:t xml:space="preserve"> Sextant reading (Hs), IC, HoE, Temp &amp; Press.</w:t>
      </w:r>
      <w:r w:rsidR="00760A2E">
        <w:rPr>
          <w:rFonts w:eastAsia="Times New Roman" w:cs="Arial"/>
          <w:szCs w:val="20"/>
          <w:lang w:eastAsia="en-GB"/>
        </w:rPr>
        <w:t xml:space="preserve"> </w:t>
      </w:r>
      <w:r w:rsidR="00C357E5">
        <w:rPr>
          <w:rFonts w:eastAsia="Times New Roman" w:cs="Arial"/>
          <w:szCs w:val="20"/>
          <w:lang w:eastAsia="en-GB"/>
        </w:rPr>
        <w:t xml:space="preserve">Then, </w:t>
      </w:r>
      <w:r>
        <w:rPr>
          <w:rFonts w:eastAsia="Times New Roman" w:cs="Arial"/>
          <w:szCs w:val="20"/>
          <w:lang w:eastAsia="en-GB"/>
        </w:rPr>
        <w:t>‘</w:t>
      </w:r>
      <w:r w:rsidR="00C357E5">
        <w:rPr>
          <w:rFonts w:eastAsia="Times New Roman" w:cs="Arial"/>
          <w:szCs w:val="20"/>
          <w:lang w:eastAsia="en-GB"/>
        </w:rPr>
        <w:t>a</w:t>
      </w:r>
      <w:r>
        <w:rPr>
          <w:rFonts w:eastAsia="Times New Roman" w:cs="Arial"/>
          <w:szCs w:val="20"/>
          <w:lang w:eastAsia="en-GB"/>
        </w:rPr>
        <w:t xml:space="preserve">djust’ </w:t>
      </w:r>
      <w:r w:rsidR="00C357E5">
        <w:rPr>
          <w:rFonts w:eastAsia="Times New Roman" w:cs="Arial"/>
          <w:szCs w:val="20"/>
          <w:lang w:eastAsia="en-GB"/>
        </w:rPr>
        <w:t xml:space="preserve">your entered </w:t>
      </w:r>
      <w:r>
        <w:rPr>
          <w:rFonts w:eastAsia="Times New Roman" w:cs="Arial"/>
          <w:szCs w:val="20"/>
          <w:lang w:eastAsia="en-GB"/>
        </w:rPr>
        <w:t>Assumed Latitude to give an intercept of zero. This is your latitude.</w:t>
      </w:r>
      <w:r w:rsidR="00550513">
        <w:rPr>
          <w:rFonts w:eastAsia="Times New Roman" w:cs="Arial"/>
          <w:szCs w:val="20"/>
          <w:lang w:eastAsia="en-GB"/>
        </w:rPr>
        <w:t xml:space="preserve"> </w:t>
      </w:r>
      <w:r>
        <w:rPr>
          <w:rFonts w:eastAsia="Times New Roman" w:cs="Arial"/>
          <w:szCs w:val="20"/>
          <w:lang w:eastAsia="en-GB"/>
        </w:rPr>
        <w:t>Th</w:t>
      </w:r>
      <w:r w:rsidR="00E45B39">
        <w:rPr>
          <w:rFonts w:eastAsia="Times New Roman" w:cs="Arial"/>
          <w:szCs w:val="20"/>
          <w:lang w:eastAsia="en-GB"/>
        </w:rPr>
        <w:t>e</w:t>
      </w:r>
      <w:r>
        <w:rPr>
          <w:rFonts w:eastAsia="Times New Roman" w:cs="Arial"/>
          <w:szCs w:val="20"/>
          <w:lang w:eastAsia="en-GB"/>
        </w:rPr>
        <w:t xml:space="preserve"> above assumes a reasonabl</w:t>
      </w:r>
      <w:r w:rsidR="002D5AB8">
        <w:rPr>
          <w:rFonts w:eastAsia="Times New Roman" w:cs="Arial"/>
          <w:szCs w:val="20"/>
          <w:lang w:eastAsia="en-GB"/>
        </w:rPr>
        <w:t>y</w:t>
      </w:r>
      <w:r>
        <w:rPr>
          <w:rFonts w:eastAsia="Times New Roman" w:cs="Arial"/>
          <w:szCs w:val="20"/>
          <w:lang w:eastAsia="en-GB"/>
        </w:rPr>
        <w:t xml:space="preserve"> accurate time and assumed longitude. </w:t>
      </w:r>
      <w:r w:rsidR="002D5AB8">
        <w:rPr>
          <w:rFonts w:eastAsia="Times New Roman" w:cs="Arial"/>
          <w:szCs w:val="20"/>
          <w:lang w:eastAsia="en-GB"/>
        </w:rPr>
        <w:t xml:space="preserve">Errors </w:t>
      </w:r>
      <w:r>
        <w:rPr>
          <w:rFonts w:eastAsia="Times New Roman" w:cs="Arial"/>
          <w:szCs w:val="20"/>
          <w:lang w:eastAsia="en-GB"/>
        </w:rPr>
        <w:t xml:space="preserve">of </w:t>
      </w:r>
      <w:r w:rsidR="006F2A70">
        <w:rPr>
          <w:rFonts w:eastAsia="Times New Roman" w:cs="Arial"/>
          <w:szCs w:val="20"/>
          <w:lang w:eastAsia="en-GB"/>
        </w:rPr>
        <w:t>6 minutes</w:t>
      </w:r>
      <w:r w:rsidR="002D5AB8">
        <w:rPr>
          <w:rFonts w:eastAsia="Times New Roman" w:cs="Arial"/>
          <w:szCs w:val="20"/>
          <w:lang w:eastAsia="en-GB"/>
        </w:rPr>
        <w:t xml:space="preserve"> in time </w:t>
      </w:r>
      <w:r>
        <w:rPr>
          <w:rFonts w:eastAsia="Times New Roman" w:cs="Arial"/>
          <w:szCs w:val="20"/>
          <w:lang w:eastAsia="en-GB"/>
        </w:rPr>
        <w:t>or 1</w:t>
      </w:r>
      <w:r w:rsidR="006F2A70">
        <w:rPr>
          <w:rFonts w:eastAsia="Times New Roman" w:cs="Arial"/>
          <w:szCs w:val="20"/>
          <w:lang w:eastAsia="en-GB"/>
        </w:rPr>
        <w:t>.</w:t>
      </w:r>
      <w:r>
        <w:rPr>
          <w:rFonts w:eastAsia="Times New Roman" w:cs="Arial"/>
          <w:szCs w:val="20"/>
          <w:lang w:eastAsia="en-GB"/>
        </w:rPr>
        <w:t xml:space="preserve">5 degrees </w:t>
      </w:r>
      <w:r w:rsidR="00E97DA3">
        <w:rPr>
          <w:rFonts w:eastAsia="Times New Roman" w:cs="Arial"/>
          <w:szCs w:val="20"/>
          <w:lang w:eastAsia="en-GB"/>
        </w:rPr>
        <w:t xml:space="preserve">of </w:t>
      </w:r>
      <w:r>
        <w:rPr>
          <w:rFonts w:eastAsia="Times New Roman" w:cs="Arial"/>
          <w:szCs w:val="20"/>
          <w:lang w:eastAsia="en-GB"/>
        </w:rPr>
        <w:t xml:space="preserve">longitude </w:t>
      </w:r>
      <w:r w:rsidR="00E45B39">
        <w:rPr>
          <w:rFonts w:eastAsia="Times New Roman" w:cs="Arial"/>
          <w:szCs w:val="20"/>
          <w:lang w:eastAsia="en-GB"/>
        </w:rPr>
        <w:t xml:space="preserve">can </w:t>
      </w:r>
      <w:r w:rsidR="00E97DA3">
        <w:rPr>
          <w:rFonts w:eastAsia="Times New Roman" w:cs="Arial"/>
          <w:szCs w:val="20"/>
          <w:lang w:eastAsia="en-GB"/>
        </w:rPr>
        <w:t>each</w:t>
      </w:r>
      <w:r w:rsidR="002D5AB8">
        <w:rPr>
          <w:rFonts w:eastAsia="Times New Roman" w:cs="Arial"/>
          <w:szCs w:val="20"/>
          <w:lang w:eastAsia="en-GB"/>
        </w:rPr>
        <w:t xml:space="preserve"> </w:t>
      </w:r>
      <w:r>
        <w:rPr>
          <w:rFonts w:eastAsia="Times New Roman" w:cs="Arial"/>
          <w:szCs w:val="20"/>
          <w:lang w:eastAsia="en-GB"/>
        </w:rPr>
        <w:t>result in latitude error</w:t>
      </w:r>
      <w:r w:rsidR="002D5AB8">
        <w:rPr>
          <w:rFonts w:eastAsia="Times New Roman" w:cs="Arial"/>
          <w:szCs w:val="20"/>
          <w:lang w:eastAsia="en-GB"/>
        </w:rPr>
        <w:t>s</w:t>
      </w:r>
      <w:r>
        <w:rPr>
          <w:rFonts w:eastAsia="Times New Roman" w:cs="Arial"/>
          <w:szCs w:val="20"/>
          <w:lang w:eastAsia="en-GB"/>
        </w:rPr>
        <w:t xml:space="preserve"> of </w:t>
      </w:r>
      <w:r w:rsidR="00E45B39">
        <w:rPr>
          <w:rFonts w:eastAsia="Times New Roman" w:cs="Arial"/>
          <w:szCs w:val="20"/>
          <w:lang w:eastAsia="en-GB"/>
        </w:rPr>
        <w:t>up to 1</w:t>
      </w:r>
      <w:r w:rsidR="002D5AB8">
        <w:rPr>
          <w:rFonts w:eastAsia="Times New Roman" w:cs="Arial"/>
          <w:szCs w:val="20"/>
          <w:lang w:eastAsia="en-GB"/>
        </w:rPr>
        <w:t xml:space="preserve"> mile</w:t>
      </w:r>
      <w:r>
        <w:rPr>
          <w:rFonts w:eastAsia="Times New Roman" w:cs="Arial"/>
          <w:szCs w:val="20"/>
          <w:lang w:eastAsia="en-GB"/>
        </w:rPr>
        <w:t>.</w:t>
      </w:r>
      <w:r w:rsidR="002D5AB8">
        <w:rPr>
          <w:rFonts w:eastAsia="Times New Roman" w:cs="Arial"/>
          <w:szCs w:val="20"/>
          <w:lang w:eastAsia="en-GB"/>
        </w:rPr>
        <w:t xml:space="preserve"> (The same applies, of course, to time or assumed longitude errors </w:t>
      </w:r>
      <w:r w:rsidR="00E97DA3">
        <w:rPr>
          <w:rFonts w:eastAsia="Times New Roman" w:cs="Arial"/>
          <w:szCs w:val="20"/>
          <w:lang w:eastAsia="en-GB"/>
        </w:rPr>
        <w:t xml:space="preserve">when </w:t>
      </w:r>
      <w:r w:rsidR="0058686F">
        <w:rPr>
          <w:rFonts w:eastAsia="Times New Roman" w:cs="Arial"/>
          <w:szCs w:val="20"/>
          <w:lang w:eastAsia="en-GB"/>
        </w:rPr>
        <w:t>using</w:t>
      </w:r>
      <w:r w:rsidR="002D5AB8">
        <w:rPr>
          <w:rFonts w:eastAsia="Times New Roman" w:cs="Arial"/>
          <w:szCs w:val="20"/>
          <w:lang w:eastAsia="en-GB"/>
        </w:rPr>
        <w:t xml:space="preserve"> the Nautical Almanac Polaris tables.)</w:t>
      </w:r>
    </w:p>
    <w:p w14:paraId="4237E35B" w14:textId="31BA513D" w:rsidR="006421EE" w:rsidRPr="00BA0337" w:rsidRDefault="006421EE" w:rsidP="0055188B">
      <w:pPr>
        <w:spacing w:after="0"/>
        <w:rPr>
          <w:rFonts w:eastAsia="Times New Roman" w:cs="Arial"/>
          <w:szCs w:val="20"/>
          <w:lang w:eastAsia="en-GB"/>
        </w:rPr>
      </w:pPr>
    </w:p>
    <w:p w14:paraId="7A057FA3" w14:textId="676E3CD9" w:rsidR="005779D6" w:rsidRPr="00D817A8" w:rsidRDefault="00B26F8A" w:rsidP="0055188B">
      <w:pPr>
        <w:spacing w:after="0"/>
        <w:rPr>
          <w:rFonts w:eastAsia="Times New Roman"/>
          <w:b/>
          <w:lang w:eastAsia="en-GB"/>
        </w:rPr>
      </w:pPr>
      <w:r w:rsidRPr="00D817A8">
        <w:rPr>
          <w:rFonts w:eastAsia="Times New Roman"/>
          <w:b/>
          <w:lang w:eastAsia="en-GB"/>
        </w:rPr>
        <w:t>17.</w:t>
      </w:r>
      <w:r w:rsidR="00D817A8" w:rsidRPr="00D817A8">
        <w:rPr>
          <w:rFonts w:eastAsia="Times New Roman"/>
          <w:b/>
          <w:lang w:eastAsia="en-GB"/>
        </w:rPr>
        <w:t>4</w:t>
      </w:r>
      <w:r w:rsidR="005779D6" w:rsidRPr="00D817A8">
        <w:rPr>
          <w:rFonts w:eastAsia="Times New Roman"/>
          <w:b/>
          <w:lang w:eastAsia="en-GB"/>
        </w:rPr>
        <w:t xml:space="preserve">. Exact time of full or new </w:t>
      </w:r>
      <w:r w:rsidR="00C25854" w:rsidRPr="00D817A8">
        <w:rPr>
          <w:rFonts w:eastAsia="Times New Roman"/>
          <w:b/>
          <w:lang w:eastAsia="en-GB"/>
        </w:rPr>
        <w:t>Moon</w:t>
      </w:r>
      <w:r w:rsidR="005779D6" w:rsidRPr="00D817A8">
        <w:rPr>
          <w:rFonts w:eastAsia="Times New Roman"/>
          <w:b/>
          <w:lang w:eastAsia="en-GB"/>
        </w:rPr>
        <w:t>.</w:t>
      </w:r>
    </w:p>
    <w:p w14:paraId="32D3B8CC" w14:textId="072F6CF8" w:rsidR="005779D6" w:rsidRDefault="005779D6" w:rsidP="0055188B">
      <w:pPr>
        <w:spacing w:after="0"/>
        <w:rPr>
          <w:lang w:eastAsia="en-GB"/>
        </w:rPr>
      </w:pPr>
      <w:r>
        <w:rPr>
          <w:lang w:eastAsia="en-GB"/>
        </w:rPr>
        <w:t>Select “</w:t>
      </w:r>
      <w:r w:rsidR="00C25854">
        <w:rPr>
          <w:lang w:eastAsia="en-GB"/>
        </w:rPr>
        <w:t>Moon</w:t>
      </w:r>
      <w:r>
        <w:rPr>
          <w:lang w:eastAsia="en-GB"/>
        </w:rPr>
        <w:t>”.</w:t>
      </w:r>
      <w:r w:rsidR="0038369B">
        <w:rPr>
          <w:lang w:eastAsia="en-GB"/>
        </w:rPr>
        <w:t xml:space="preserve"> </w:t>
      </w:r>
      <w:r>
        <w:rPr>
          <w:lang w:eastAsia="en-GB"/>
        </w:rPr>
        <w:t>Enter approximate date.</w:t>
      </w:r>
    </w:p>
    <w:p w14:paraId="47059692" w14:textId="6D19874C" w:rsidR="005779D6" w:rsidRDefault="00355909" w:rsidP="0055188B">
      <w:pPr>
        <w:spacing w:after="0"/>
        <w:rPr>
          <w:lang w:eastAsia="en-GB"/>
        </w:rPr>
      </w:pPr>
      <w:r>
        <w:rPr>
          <w:lang w:eastAsia="en-GB"/>
        </w:rPr>
        <w:t>‘</w:t>
      </w:r>
      <w:r w:rsidR="005779D6">
        <w:rPr>
          <w:lang w:eastAsia="en-GB"/>
        </w:rPr>
        <w:t>Adjust</w:t>
      </w:r>
      <w:r>
        <w:rPr>
          <w:lang w:eastAsia="en-GB"/>
        </w:rPr>
        <w:t>’</w:t>
      </w:r>
      <w:r w:rsidR="005779D6">
        <w:rPr>
          <w:lang w:eastAsia="en-GB"/>
        </w:rPr>
        <w:t xml:space="preserve"> day, hour, minute and eventually second whilst watching the </w:t>
      </w:r>
      <w:r w:rsidR="00735B30">
        <w:rPr>
          <w:lang w:eastAsia="en-GB"/>
        </w:rPr>
        <w:t xml:space="preserve">waxing/waning </w:t>
      </w:r>
      <w:r w:rsidR="005779D6">
        <w:rPr>
          <w:lang w:eastAsia="en-GB"/>
        </w:rPr>
        <w:t xml:space="preserve">+/- indicator. When this changes from + to – with a tiny time increment, this is the time of full </w:t>
      </w:r>
      <w:r w:rsidR="00C25854">
        <w:rPr>
          <w:lang w:eastAsia="en-GB"/>
        </w:rPr>
        <w:t>Moon</w:t>
      </w:r>
      <w:r w:rsidR="005779D6">
        <w:rPr>
          <w:lang w:eastAsia="en-GB"/>
        </w:rPr>
        <w:t xml:space="preserve">. (From – to + is new </w:t>
      </w:r>
      <w:r w:rsidR="00C25854">
        <w:rPr>
          <w:lang w:eastAsia="en-GB"/>
        </w:rPr>
        <w:t>Moon</w:t>
      </w:r>
      <w:r w:rsidR="005779D6">
        <w:rPr>
          <w:lang w:eastAsia="en-GB"/>
        </w:rPr>
        <w:t>.)</w:t>
      </w:r>
      <w:r w:rsidR="00735B30">
        <w:rPr>
          <w:lang w:eastAsia="en-GB"/>
        </w:rPr>
        <w:t xml:space="preserve"> (Using the +/- is more accurate than using the change in phase from 99% to 100%)</w:t>
      </w:r>
    </w:p>
    <w:p w14:paraId="07685DBB" w14:textId="49E090CC" w:rsidR="000E2C10" w:rsidRDefault="000E2C10" w:rsidP="0055188B">
      <w:pPr>
        <w:spacing w:after="0"/>
        <w:rPr>
          <w:lang w:eastAsia="en-GB"/>
        </w:rPr>
      </w:pPr>
    </w:p>
    <w:p w14:paraId="78260C4E" w14:textId="77777777" w:rsidR="00E179FA" w:rsidRDefault="00E179FA" w:rsidP="0055188B">
      <w:pPr>
        <w:spacing w:after="0"/>
      </w:pPr>
    </w:p>
    <w:p w14:paraId="1893ACDC" w14:textId="3F7F779A" w:rsidR="003627D5" w:rsidRPr="00734B4A" w:rsidRDefault="004E7173" w:rsidP="0055188B">
      <w:pPr>
        <w:spacing w:after="0"/>
        <w:rPr>
          <w:b/>
          <w:i/>
          <w:lang w:eastAsia="en-GB"/>
        </w:rPr>
      </w:pPr>
      <w:r w:rsidRPr="00734B4A">
        <w:rPr>
          <w:b/>
          <w:lang w:eastAsia="en-GB"/>
        </w:rPr>
        <w:t>1</w:t>
      </w:r>
      <w:r w:rsidR="004314AD" w:rsidRPr="00734B4A">
        <w:rPr>
          <w:b/>
          <w:lang w:eastAsia="en-GB"/>
        </w:rPr>
        <w:t>7.</w:t>
      </w:r>
      <w:r w:rsidR="00E20918">
        <w:rPr>
          <w:b/>
          <w:lang w:eastAsia="en-GB"/>
        </w:rPr>
        <w:t>5</w:t>
      </w:r>
      <w:r w:rsidR="00833A9A" w:rsidRPr="00734B4A">
        <w:rPr>
          <w:b/>
          <w:lang w:eastAsia="en-GB"/>
        </w:rPr>
        <w:t>.</w:t>
      </w:r>
      <w:r w:rsidR="00B26F8A" w:rsidRPr="00734B4A">
        <w:rPr>
          <w:b/>
          <w:lang w:eastAsia="en-GB"/>
        </w:rPr>
        <w:t xml:space="preserve"> </w:t>
      </w:r>
      <w:r w:rsidR="006C5E00" w:rsidRPr="00734B4A">
        <w:rPr>
          <w:b/>
          <w:lang w:eastAsia="en-GB"/>
        </w:rPr>
        <w:t>NOTES TO ABOVE INDIRECT USES.</w:t>
      </w:r>
    </w:p>
    <w:p w14:paraId="62AAE226" w14:textId="60AAAAC0" w:rsidR="00251188" w:rsidRDefault="003627D5" w:rsidP="0055188B">
      <w:pPr>
        <w:pStyle w:val="ListParagraph"/>
        <w:spacing w:after="0" w:line="240" w:lineRule="auto"/>
        <w:ind w:left="0"/>
      </w:pPr>
      <w:r>
        <w:t xml:space="preserve">Some of the uses refer to ‘adjusting’ an entry. This is best done by </w:t>
      </w:r>
      <w:r w:rsidR="00572DD1">
        <w:t xml:space="preserve">‘guessing and halving’ as the following example </w:t>
      </w:r>
      <w:r w:rsidR="00617346">
        <w:t xml:space="preserve">(in </w:t>
      </w:r>
      <w:r w:rsidR="00E51FDD">
        <w:t>Ship’s Time</w:t>
      </w:r>
      <w:r w:rsidR="00617346">
        <w:t xml:space="preserve"> entry mode) </w:t>
      </w:r>
      <w:r w:rsidR="00572DD1">
        <w:t xml:space="preserve">shows. </w:t>
      </w:r>
      <w:r w:rsidR="00B555B2">
        <w:t>Entries and changes</w:t>
      </w:r>
      <w:r w:rsidR="00572DD1">
        <w:t xml:space="preserve"> on each iteration are shown </w:t>
      </w:r>
      <w:r w:rsidR="00572DD1" w:rsidRPr="00D120D4">
        <w:t xml:space="preserve">in RED. </w:t>
      </w:r>
      <w:r w:rsidR="00251188">
        <w:t>The example</w:t>
      </w:r>
      <w:r w:rsidR="00BD1E3A" w:rsidRPr="00BD1E3A">
        <w:t xml:space="preserve"> </w:t>
      </w:r>
      <w:r w:rsidR="00993B58" w:rsidRPr="00BD1E3A">
        <w:t xml:space="preserve">is to find the </w:t>
      </w:r>
      <w:r w:rsidR="00E51FDD">
        <w:t>Ship’s Time</w:t>
      </w:r>
      <w:r w:rsidR="00E52846">
        <w:t xml:space="preserve"> </w:t>
      </w:r>
      <w:r w:rsidR="00993B58" w:rsidRPr="00BD1E3A">
        <w:t xml:space="preserve">of </w:t>
      </w:r>
      <w:r w:rsidR="00251188">
        <w:t xml:space="preserve">the rise of </w:t>
      </w:r>
      <w:r w:rsidR="00BD1E3A" w:rsidRPr="00BD1E3A">
        <w:t xml:space="preserve">Mercury </w:t>
      </w:r>
      <w:r w:rsidR="00993B58" w:rsidRPr="00BD1E3A">
        <w:t xml:space="preserve">on </w:t>
      </w:r>
      <w:r w:rsidR="00A94560">
        <w:t>2</w:t>
      </w:r>
      <w:r w:rsidR="00A94560" w:rsidRPr="00D120D4">
        <w:t>nd</w:t>
      </w:r>
      <w:r w:rsidR="00A94560">
        <w:t xml:space="preserve"> </w:t>
      </w:r>
      <w:r w:rsidR="00993B58" w:rsidRPr="00BD1E3A">
        <w:t xml:space="preserve">January 2016 </w:t>
      </w:r>
      <w:r w:rsidR="001B46A2">
        <w:t>(</w:t>
      </w:r>
      <w:r w:rsidR="00E51FDD">
        <w:t>Ship’s Time</w:t>
      </w:r>
      <w:r w:rsidR="00A94560">
        <w:t xml:space="preserve"> date)</w:t>
      </w:r>
      <w:r w:rsidR="001B46A2">
        <w:t xml:space="preserve"> </w:t>
      </w:r>
      <w:r w:rsidR="00993B58" w:rsidRPr="00BD1E3A">
        <w:t xml:space="preserve">at a position </w:t>
      </w:r>
      <w:r w:rsidR="00446323" w:rsidRPr="00BD1E3A">
        <w:t>6</w:t>
      </w:r>
      <w:r w:rsidR="00993B58" w:rsidRPr="00BD1E3A">
        <w:t xml:space="preserve"> miles </w:t>
      </w:r>
      <w:r w:rsidR="00446323" w:rsidRPr="00BD1E3A">
        <w:t>North West of Norfolk Island.</w:t>
      </w:r>
      <w:r w:rsidR="00993B58" w:rsidRPr="00BD1E3A">
        <w:t xml:space="preserve"> (S</w:t>
      </w:r>
      <w:r w:rsidR="00446323" w:rsidRPr="00BD1E3A">
        <w:t>29</w:t>
      </w:r>
      <w:r w:rsidR="00AD1765" w:rsidRPr="00CB7511">
        <w:rPr>
          <w:lang w:eastAsia="en-GB"/>
        </w:rPr>
        <w:t>°</w:t>
      </w:r>
      <w:r w:rsidR="00993B58" w:rsidRPr="00BD1E3A">
        <w:t xml:space="preserve"> 00.0</w:t>
      </w:r>
      <w:r w:rsidR="00AD1765">
        <w:t>’</w:t>
      </w:r>
      <w:r w:rsidR="00993B58" w:rsidRPr="00BD1E3A">
        <w:t xml:space="preserve"> </w:t>
      </w:r>
      <w:r w:rsidR="00446323" w:rsidRPr="00BD1E3A">
        <w:t>E168</w:t>
      </w:r>
      <w:r w:rsidR="00AD1765" w:rsidRPr="00CB7511">
        <w:rPr>
          <w:lang w:eastAsia="en-GB"/>
        </w:rPr>
        <w:t>°</w:t>
      </w:r>
      <w:r w:rsidR="00993B58" w:rsidRPr="00BD1E3A">
        <w:t xml:space="preserve"> 00.0</w:t>
      </w:r>
      <w:r w:rsidR="00AD1765">
        <w:t>’.</w:t>
      </w:r>
      <w:r w:rsidR="00993B58" w:rsidRPr="00BD1E3A">
        <w:t>)</w:t>
      </w:r>
      <w:r w:rsidR="00BD1E3A">
        <w:t xml:space="preserve"> </w:t>
      </w:r>
      <w:r w:rsidR="00E26736">
        <w:t>Time Zone is +11</w:t>
      </w:r>
      <w:r w:rsidR="00E26736" w:rsidRPr="00D120D4">
        <w:t>h</w:t>
      </w:r>
      <w:r w:rsidR="00E26736">
        <w:t xml:space="preserve"> 30</w:t>
      </w:r>
      <w:r w:rsidR="00E26736" w:rsidRPr="00D120D4">
        <w:t>m</w:t>
      </w:r>
      <w:r w:rsidR="001B46A2" w:rsidRPr="00D120D4">
        <w:t xml:space="preserve"> </w:t>
      </w:r>
      <w:r w:rsidR="001B46A2">
        <w:t>with no daylight saving</w:t>
      </w:r>
      <w:r w:rsidR="00E26736">
        <w:t xml:space="preserve">. </w:t>
      </w:r>
      <w:r w:rsidR="00C979D0">
        <w:t>(</w:t>
      </w:r>
      <w:r w:rsidR="005F4F07">
        <w:t>This example</w:t>
      </w:r>
      <w:r w:rsidR="00BE11EE">
        <w:t xml:space="preserve"> was written for V1.15</w:t>
      </w:r>
      <w:r w:rsidR="008675F9">
        <w:t xml:space="preserve"> which d</w:t>
      </w:r>
      <w:r w:rsidR="00073676">
        <w:t>oes</w:t>
      </w:r>
      <w:r w:rsidR="008675F9">
        <w:t xml:space="preserve"> not calculate planet rise/set times. V2.00 </w:t>
      </w:r>
      <w:r w:rsidR="00073676">
        <w:t xml:space="preserve">does calculate rise/set times for all bodies </w:t>
      </w:r>
      <w:r w:rsidR="0087481B">
        <w:t xml:space="preserve">but </w:t>
      </w:r>
      <w:r w:rsidR="00CA58F1">
        <w:t xml:space="preserve">this </w:t>
      </w:r>
      <w:r w:rsidR="00073676">
        <w:t xml:space="preserve">is still valid as an example of </w:t>
      </w:r>
      <w:r w:rsidR="00A10B28">
        <w:t>‘adjusting’.</w:t>
      </w:r>
      <w:r w:rsidR="0087481B">
        <w:t xml:space="preserve">) </w:t>
      </w:r>
      <w:r w:rsidR="00BD1E3A">
        <w:t xml:space="preserve">The </w:t>
      </w:r>
      <w:r w:rsidR="00617346">
        <w:t xml:space="preserve">answer is </w:t>
      </w:r>
      <w:r w:rsidR="00013DCE">
        <w:t>06:5</w:t>
      </w:r>
      <w:r w:rsidR="002839D5">
        <w:t>1:20</w:t>
      </w:r>
      <w:r w:rsidR="00A94560">
        <w:t xml:space="preserve">. (19:21:20 GMT the previous day.) </w:t>
      </w:r>
      <w:r w:rsidR="00E26736">
        <w:t>Alas</w:t>
      </w:r>
      <w:r w:rsidR="00E52846">
        <w:t xml:space="preserve">, after all your efforts, </w:t>
      </w:r>
      <w:r w:rsidR="00617346">
        <w:t xml:space="preserve">this was after sunrise and </w:t>
      </w:r>
      <w:r w:rsidR="002839D5">
        <w:t xml:space="preserve">the rise of Mercury </w:t>
      </w:r>
      <w:r w:rsidR="009F1092">
        <w:t>w</w:t>
      </w:r>
      <w:r w:rsidR="00251188">
        <w:t>ould not have been visible</w:t>
      </w:r>
      <w:r w:rsidR="002839D5">
        <w:t>!</w:t>
      </w:r>
      <w:r w:rsidR="0069526B">
        <w:t xml:space="preserve"> It looks complicated, but once you have done it a couple of times and get the hang of it, you can usually get </w:t>
      </w:r>
      <w:r w:rsidR="00FB54D1">
        <w:t>the</w:t>
      </w:r>
      <w:r w:rsidR="0069526B">
        <w:t xml:space="preserve"> result in less than 15 seconds.</w:t>
      </w:r>
    </w:p>
    <w:p w14:paraId="4CAEB965" w14:textId="77777777" w:rsidR="00251188" w:rsidRDefault="00251188" w:rsidP="0055188B">
      <w:pPr>
        <w:spacing w:after="0" w:line="240" w:lineRule="auto"/>
        <w:rPr>
          <w:lang w:eastAsia="en-GB"/>
        </w:rPr>
      </w:pPr>
    </w:p>
    <w:p w14:paraId="23C5698F" w14:textId="31FC4A3C" w:rsidR="00BD1E3A" w:rsidRDefault="00BD1E3A" w:rsidP="0055188B">
      <w:pPr>
        <w:spacing w:after="0" w:line="240" w:lineRule="auto"/>
        <w:rPr>
          <w:lang w:eastAsia="en-GB"/>
        </w:rPr>
      </w:pP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88"/>
        <w:gridCol w:w="992"/>
        <w:gridCol w:w="992"/>
        <w:gridCol w:w="709"/>
        <w:gridCol w:w="425"/>
        <w:gridCol w:w="567"/>
        <w:gridCol w:w="851"/>
        <w:gridCol w:w="1134"/>
        <w:gridCol w:w="3279"/>
      </w:tblGrid>
      <w:tr w:rsidR="00562284" w:rsidRPr="00BD1E3A" w14:paraId="537AA61E" w14:textId="77777777" w:rsidTr="002C2846">
        <w:trPr>
          <w:trHeight w:val="290"/>
        </w:trPr>
        <w:tc>
          <w:tcPr>
            <w:tcW w:w="1980" w:type="dxa"/>
            <w:gridSpan w:val="2"/>
            <w:shd w:val="clear" w:color="auto" w:fill="auto"/>
            <w:noWrap/>
            <w:vAlign w:val="center"/>
          </w:tcPr>
          <w:p w14:paraId="48A7C191" w14:textId="2C4F686E"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b/>
                <w:color w:val="000000"/>
                <w:sz w:val="16"/>
                <w:szCs w:val="16"/>
                <w:lang w:val="en-US"/>
              </w:rPr>
              <w:t>INITIAL SETTINGS</w:t>
            </w:r>
          </w:p>
        </w:tc>
        <w:tc>
          <w:tcPr>
            <w:tcW w:w="1701" w:type="dxa"/>
            <w:gridSpan w:val="2"/>
            <w:shd w:val="clear" w:color="auto" w:fill="auto"/>
            <w:noWrap/>
            <w:vAlign w:val="center"/>
          </w:tcPr>
          <w:p w14:paraId="66B9A4A0" w14:textId="2EBEE4BA" w:rsidR="00562284" w:rsidRPr="00BD1E3A" w:rsidRDefault="00562284" w:rsidP="0055188B">
            <w:pPr>
              <w:spacing w:after="0" w:line="240" w:lineRule="auto"/>
              <w:jc w:val="center"/>
              <w:rPr>
                <w:rFonts w:eastAsia="Times New Roman" w:cs="Arial"/>
                <w:color w:val="000000"/>
                <w:sz w:val="16"/>
                <w:szCs w:val="16"/>
                <w:lang w:val="en-US"/>
              </w:rPr>
            </w:pPr>
            <w:r>
              <w:rPr>
                <w:rFonts w:eastAsia="Times New Roman" w:cs="Arial"/>
                <w:sz w:val="16"/>
                <w:szCs w:val="16"/>
                <w:lang w:val="en-US"/>
              </w:rPr>
              <w:t xml:space="preserve">Time Zone </w:t>
            </w:r>
            <w:r w:rsidRPr="002E2E48">
              <w:rPr>
                <w:rFonts w:eastAsia="Times New Roman" w:cs="Arial"/>
                <w:b/>
                <w:color w:val="FF0000"/>
                <w:sz w:val="16"/>
                <w:szCs w:val="16"/>
                <w:lang w:val="en-US"/>
              </w:rPr>
              <w:t>11.5</w:t>
            </w:r>
          </w:p>
        </w:tc>
        <w:tc>
          <w:tcPr>
            <w:tcW w:w="1843" w:type="dxa"/>
            <w:gridSpan w:val="3"/>
            <w:shd w:val="clear" w:color="auto" w:fill="auto"/>
            <w:noWrap/>
            <w:vAlign w:val="center"/>
          </w:tcPr>
          <w:p w14:paraId="7AED7CDE" w14:textId="230E98A8" w:rsidR="00562284" w:rsidRPr="00BD1E3A" w:rsidRDefault="00562284" w:rsidP="0055188B">
            <w:pPr>
              <w:spacing w:after="0" w:line="240" w:lineRule="auto"/>
              <w:jc w:val="center"/>
              <w:rPr>
                <w:rFonts w:eastAsia="Times New Roman" w:cs="Arial"/>
                <w:color w:val="000000"/>
                <w:sz w:val="16"/>
                <w:szCs w:val="16"/>
                <w:lang w:val="en-US"/>
              </w:rPr>
            </w:pPr>
            <w:r>
              <w:rPr>
                <w:rFonts w:eastAsia="Times New Roman" w:cs="Arial"/>
                <w:sz w:val="16"/>
                <w:szCs w:val="16"/>
                <w:lang w:val="en-US"/>
              </w:rPr>
              <w:t xml:space="preserve">Daylight Saving </w:t>
            </w:r>
            <w:r w:rsidRPr="0020432D">
              <w:rPr>
                <w:rFonts w:eastAsia="Times New Roman" w:cs="Arial"/>
                <w:b/>
                <w:color w:val="FF0000"/>
                <w:sz w:val="16"/>
                <w:szCs w:val="16"/>
                <w:lang w:val="en-US"/>
              </w:rPr>
              <w:t>0</w:t>
            </w:r>
          </w:p>
        </w:tc>
        <w:tc>
          <w:tcPr>
            <w:tcW w:w="4413" w:type="dxa"/>
            <w:gridSpan w:val="2"/>
            <w:shd w:val="clear" w:color="auto" w:fill="auto"/>
            <w:noWrap/>
            <w:vAlign w:val="center"/>
          </w:tcPr>
          <w:p w14:paraId="130C21D5" w14:textId="2E8FEAC1" w:rsidR="00562284" w:rsidRDefault="002C2846" w:rsidP="0055188B">
            <w:pPr>
              <w:spacing w:after="0" w:line="240" w:lineRule="auto"/>
              <w:rPr>
                <w:rFonts w:eastAsia="Times New Roman" w:cs="Arial"/>
                <w:color w:val="000000"/>
                <w:sz w:val="16"/>
                <w:szCs w:val="16"/>
                <w:lang w:val="en-US"/>
              </w:rPr>
            </w:pPr>
            <w:r>
              <w:rPr>
                <w:rFonts w:eastAsia="Times New Roman" w:cs="Arial"/>
                <w:color w:val="FF0000"/>
                <w:sz w:val="16"/>
                <w:szCs w:val="16"/>
                <w:lang w:val="en-US"/>
              </w:rPr>
              <w:t xml:space="preserve"> </w:t>
            </w:r>
            <w:r w:rsidR="00562284">
              <w:rPr>
                <w:rFonts w:eastAsia="Times New Roman" w:cs="Arial"/>
                <w:color w:val="FF0000"/>
                <w:sz w:val="16"/>
                <w:szCs w:val="16"/>
                <w:lang w:val="en-US"/>
              </w:rPr>
              <w:t>SHIP’S TIME</w:t>
            </w:r>
            <w:r w:rsidR="00562284" w:rsidRPr="00777D12">
              <w:rPr>
                <w:rFonts w:eastAsia="Times New Roman" w:cs="Arial"/>
                <w:color w:val="FF0000"/>
                <w:sz w:val="16"/>
                <w:szCs w:val="16"/>
                <w:lang w:val="en-US"/>
              </w:rPr>
              <w:t xml:space="preserve"> ENTRY MODE</w:t>
            </w:r>
          </w:p>
        </w:tc>
      </w:tr>
      <w:tr w:rsidR="00562284" w:rsidRPr="00BD1E3A" w14:paraId="115A1FE8" w14:textId="77777777" w:rsidTr="00562284">
        <w:trPr>
          <w:trHeight w:val="290"/>
        </w:trPr>
        <w:tc>
          <w:tcPr>
            <w:tcW w:w="988" w:type="dxa"/>
            <w:shd w:val="clear" w:color="auto" w:fill="auto"/>
            <w:noWrap/>
            <w:vAlign w:val="bottom"/>
            <w:hideMark/>
          </w:tcPr>
          <w:p w14:paraId="3E9A61DD" w14:textId="77777777"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992" w:type="dxa"/>
            <w:shd w:val="clear" w:color="auto" w:fill="auto"/>
            <w:noWrap/>
            <w:vAlign w:val="bottom"/>
            <w:hideMark/>
          </w:tcPr>
          <w:p w14:paraId="43A92F95" w14:textId="4BA94CA5"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w:t>
            </w:r>
            <w:r w:rsidR="009256CA">
              <w:rPr>
                <w:rFonts w:eastAsia="Times New Roman" w:cs="Arial"/>
                <w:color w:val="000000"/>
                <w:sz w:val="16"/>
                <w:szCs w:val="16"/>
                <w:lang w:val="en-US"/>
              </w:rPr>
              <w:t xml:space="preserve">SS </w:t>
            </w:r>
            <w:r w:rsidRPr="00BD1E3A">
              <w:rPr>
                <w:rFonts w:eastAsia="Times New Roman" w:cs="Arial"/>
                <w:color w:val="000000"/>
                <w:sz w:val="16"/>
                <w:szCs w:val="16"/>
                <w:lang w:val="en-US"/>
              </w:rPr>
              <w:t>LAT</w:t>
            </w:r>
          </w:p>
        </w:tc>
        <w:tc>
          <w:tcPr>
            <w:tcW w:w="992" w:type="dxa"/>
            <w:shd w:val="clear" w:color="auto" w:fill="auto"/>
            <w:noWrap/>
            <w:vAlign w:val="bottom"/>
            <w:hideMark/>
          </w:tcPr>
          <w:p w14:paraId="4C933EDF" w14:textId="2DBD4129"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w:t>
            </w:r>
            <w:r w:rsidR="009256CA">
              <w:rPr>
                <w:rFonts w:eastAsia="Times New Roman" w:cs="Arial"/>
                <w:color w:val="000000"/>
                <w:sz w:val="16"/>
                <w:szCs w:val="16"/>
                <w:lang w:val="en-US"/>
              </w:rPr>
              <w:t xml:space="preserve">SS </w:t>
            </w:r>
            <w:r w:rsidRPr="00BD1E3A">
              <w:rPr>
                <w:rFonts w:eastAsia="Times New Roman" w:cs="Arial"/>
                <w:color w:val="000000"/>
                <w:sz w:val="16"/>
                <w:szCs w:val="16"/>
                <w:lang w:val="en-US"/>
              </w:rPr>
              <w:t>L</w:t>
            </w:r>
            <w:r w:rsidR="009256CA">
              <w:rPr>
                <w:rFonts w:eastAsia="Times New Roman" w:cs="Arial"/>
                <w:color w:val="000000"/>
                <w:sz w:val="16"/>
                <w:szCs w:val="16"/>
                <w:lang w:val="en-US"/>
              </w:rPr>
              <w:t>O</w:t>
            </w:r>
            <w:r w:rsidRPr="00BD1E3A">
              <w:rPr>
                <w:rFonts w:eastAsia="Times New Roman" w:cs="Arial"/>
                <w:color w:val="000000"/>
                <w:sz w:val="16"/>
                <w:szCs w:val="16"/>
                <w:lang w:val="en-US"/>
              </w:rPr>
              <w:t>NG</w:t>
            </w:r>
          </w:p>
        </w:tc>
        <w:tc>
          <w:tcPr>
            <w:tcW w:w="709" w:type="dxa"/>
            <w:shd w:val="clear" w:color="auto" w:fill="auto"/>
            <w:noWrap/>
            <w:vAlign w:val="bottom"/>
            <w:hideMark/>
          </w:tcPr>
          <w:p w14:paraId="47DFBF63" w14:textId="77777777"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425" w:type="dxa"/>
            <w:shd w:val="clear" w:color="auto" w:fill="auto"/>
            <w:noWrap/>
            <w:vAlign w:val="bottom"/>
            <w:hideMark/>
          </w:tcPr>
          <w:p w14:paraId="6DBE12A7" w14:textId="7987C1FC" w:rsidR="00562284" w:rsidRPr="00BD1E3A" w:rsidRDefault="00562284"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IC</w:t>
            </w:r>
          </w:p>
        </w:tc>
        <w:tc>
          <w:tcPr>
            <w:tcW w:w="567" w:type="dxa"/>
            <w:shd w:val="clear" w:color="auto" w:fill="auto"/>
            <w:noWrap/>
            <w:vAlign w:val="bottom"/>
            <w:hideMark/>
          </w:tcPr>
          <w:p w14:paraId="2FDE7AC5" w14:textId="77777777"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851" w:type="dxa"/>
            <w:shd w:val="clear" w:color="auto" w:fill="auto"/>
            <w:noWrap/>
            <w:vAlign w:val="bottom"/>
            <w:hideMark/>
          </w:tcPr>
          <w:p w14:paraId="051892D7" w14:textId="77777777"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34" w:type="dxa"/>
            <w:shd w:val="clear" w:color="auto" w:fill="auto"/>
            <w:noWrap/>
            <w:vAlign w:val="bottom"/>
            <w:hideMark/>
          </w:tcPr>
          <w:p w14:paraId="1AC5E938" w14:textId="77777777" w:rsidR="00562284" w:rsidRPr="00BD1E3A" w:rsidRDefault="00562284"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3279" w:type="dxa"/>
            <w:shd w:val="clear" w:color="auto" w:fill="auto"/>
            <w:noWrap/>
            <w:vAlign w:val="bottom"/>
            <w:hideMark/>
          </w:tcPr>
          <w:p w14:paraId="3590DC24" w14:textId="2738F8F6" w:rsidR="00562284" w:rsidRPr="00BD1E3A" w:rsidRDefault="00562284"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562284" w:rsidRPr="00BD1E3A" w14:paraId="0767DA53" w14:textId="77777777" w:rsidTr="00562284">
        <w:trPr>
          <w:trHeight w:val="290"/>
        </w:trPr>
        <w:tc>
          <w:tcPr>
            <w:tcW w:w="988" w:type="dxa"/>
            <w:shd w:val="clear" w:color="auto" w:fill="auto"/>
            <w:noWrap/>
            <w:vAlign w:val="bottom"/>
            <w:hideMark/>
          </w:tcPr>
          <w:p w14:paraId="4986BE0E" w14:textId="0AF03DBB"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992" w:type="dxa"/>
            <w:shd w:val="clear" w:color="auto" w:fill="auto"/>
            <w:noWrap/>
            <w:vAlign w:val="bottom"/>
            <w:hideMark/>
          </w:tcPr>
          <w:p w14:paraId="5135F075" w14:textId="77777777"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92" w:type="dxa"/>
            <w:shd w:val="clear" w:color="auto" w:fill="auto"/>
            <w:noWrap/>
            <w:vAlign w:val="bottom"/>
            <w:hideMark/>
          </w:tcPr>
          <w:p w14:paraId="1D569C63" w14:textId="77777777"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09" w:type="dxa"/>
            <w:shd w:val="clear" w:color="auto" w:fill="auto"/>
            <w:noWrap/>
            <w:vAlign w:val="bottom"/>
            <w:hideMark/>
          </w:tcPr>
          <w:p w14:paraId="1EBA3A50" w14:textId="6257EFC9" w:rsidR="00562284" w:rsidRPr="00A10B28" w:rsidRDefault="00562284" w:rsidP="0055188B">
            <w:pPr>
              <w:spacing w:after="0" w:line="240" w:lineRule="auto"/>
              <w:jc w:val="center"/>
              <w:rPr>
                <w:rFonts w:eastAsia="Times New Roman" w:cs="Arial"/>
                <w:b/>
                <w:color w:val="FF0000"/>
                <w:sz w:val="16"/>
                <w:szCs w:val="16"/>
                <w:lang w:val="en-US"/>
              </w:rPr>
            </w:pPr>
            <w:r w:rsidRPr="00A10B28">
              <w:rPr>
                <w:rFonts w:eastAsia="Times New Roman" w:cs="Arial"/>
                <w:b/>
                <w:color w:val="FF0000"/>
                <w:sz w:val="16"/>
                <w:szCs w:val="16"/>
                <w:lang w:val="en-US"/>
              </w:rPr>
              <w:t>0</w:t>
            </w:r>
            <w:r w:rsidR="00A10B28">
              <w:rPr>
                <w:rFonts w:eastAsia="Times New Roman" w:cs="Arial"/>
                <w:b/>
                <w:color w:val="FF0000"/>
                <w:sz w:val="16"/>
                <w:szCs w:val="16"/>
                <w:lang w:val="en-US"/>
              </w:rPr>
              <w:t>.0</w:t>
            </w:r>
          </w:p>
        </w:tc>
        <w:tc>
          <w:tcPr>
            <w:tcW w:w="425" w:type="dxa"/>
            <w:shd w:val="clear" w:color="auto" w:fill="auto"/>
            <w:noWrap/>
            <w:vAlign w:val="bottom"/>
            <w:hideMark/>
          </w:tcPr>
          <w:p w14:paraId="695BD950" w14:textId="77777777"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567" w:type="dxa"/>
            <w:shd w:val="clear" w:color="auto" w:fill="auto"/>
            <w:noWrap/>
            <w:vAlign w:val="bottom"/>
            <w:hideMark/>
          </w:tcPr>
          <w:p w14:paraId="03ACD27E" w14:textId="166BEF2F"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r>
              <w:rPr>
                <w:rFonts w:eastAsia="Times New Roman" w:cs="Arial"/>
                <w:color w:val="FF0000"/>
                <w:sz w:val="16"/>
                <w:szCs w:val="16"/>
                <w:lang w:val="en-US"/>
              </w:rPr>
              <w:t>m</w:t>
            </w:r>
          </w:p>
        </w:tc>
        <w:tc>
          <w:tcPr>
            <w:tcW w:w="851" w:type="dxa"/>
            <w:shd w:val="clear" w:color="auto" w:fill="auto"/>
            <w:noWrap/>
            <w:vAlign w:val="bottom"/>
            <w:hideMark/>
          </w:tcPr>
          <w:p w14:paraId="1813EBFD" w14:textId="30A9DC21"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r>
              <w:rPr>
                <w:rFonts w:eastAsia="Times New Roman" w:cs="Arial"/>
                <w:color w:val="FF0000"/>
                <w:sz w:val="16"/>
                <w:szCs w:val="16"/>
                <w:lang w:val="en-US"/>
              </w:rPr>
              <w:t>C</w:t>
            </w:r>
          </w:p>
        </w:tc>
        <w:tc>
          <w:tcPr>
            <w:tcW w:w="1134" w:type="dxa"/>
            <w:shd w:val="clear" w:color="auto" w:fill="auto"/>
            <w:noWrap/>
            <w:vAlign w:val="bottom"/>
            <w:hideMark/>
          </w:tcPr>
          <w:p w14:paraId="4F5115F0" w14:textId="0ECD0758" w:rsidR="00562284" w:rsidRPr="00BD1E3A" w:rsidRDefault="00562284"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r>
              <w:rPr>
                <w:rFonts w:eastAsia="Times New Roman" w:cs="Arial"/>
                <w:color w:val="FF0000"/>
                <w:sz w:val="16"/>
                <w:szCs w:val="16"/>
                <w:lang w:val="en-US"/>
              </w:rPr>
              <w:t xml:space="preserve"> hPa</w:t>
            </w:r>
          </w:p>
        </w:tc>
        <w:tc>
          <w:tcPr>
            <w:tcW w:w="3279" w:type="dxa"/>
            <w:shd w:val="clear" w:color="auto" w:fill="auto"/>
            <w:noWrap/>
            <w:vAlign w:val="bottom"/>
            <w:hideMark/>
          </w:tcPr>
          <w:p w14:paraId="74C36789" w14:textId="4FB3AFA9" w:rsidR="00562284" w:rsidRPr="00BD1E3A" w:rsidRDefault="00562284" w:rsidP="0055188B">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bl>
    <w:p w14:paraId="11AFAE93" w14:textId="77777777" w:rsidR="00562284" w:rsidRDefault="00562284" w:rsidP="0055188B">
      <w:pPr>
        <w:spacing w:after="0"/>
      </w:pP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88"/>
        <w:gridCol w:w="992"/>
        <w:gridCol w:w="992"/>
        <w:gridCol w:w="709"/>
        <w:gridCol w:w="425"/>
        <w:gridCol w:w="567"/>
        <w:gridCol w:w="851"/>
        <w:gridCol w:w="1134"/>
        <w:gridCol w:w="3279"/>
      </w:tblGrid>
      <w:tr w:rsidR="00562284" w:rsidRPr="00BD1E3A" w14:paraId="78E7CEDA" w14:textId="77777777" w:rsidTr="00562284">
        <w:trPr>
          <w:trHeight w:val="290"/>
        </w:trPr>
        <w:tc>
          <w:tcPr>
            <w:tcW w:w="988" w:type="dxa"/>
            <w:shd w:val="clear" w:color="auto" w:fill="auto"/>
            <w:noWrap/>
            <w:vAlign w:val="bottom"/>
            <w:hideMark/>
          </w:tcPr>
          <w:p w14:paraId="094D8AA0"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992" w:type="dxa"/>
            <w:shd w:val="clear" w:color="auto" w:fill="auto"/>
            <w:noWrap/>
            <w:vAlign w:val="bottom"/>
            <w:hideMark/>
          </w:tcPr>
          <w:p w14:paraId="7ECBC9E7"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92" w:type="dxa"/>
            <w:shd w:val="clear" w:color="auto" w:fill="auto"/>
            <w:noWrap/>
            <w:vAlign w:val="bottom"/>
            <w:hideMark/>
          </w:tcPr>
          <w:p w14:paraId="6B0DA272"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09" w:type="dxa"/>
            <w:shd w:val="clear" w:color="auto" w:fill="auto"/>
            <w:noWrap/>
            <w:vAlign w:val="bottom"/>
            <w:hideMark/>
          </w:tcPr>
          <w:p w14:paraId="5D901E7D" w14:textId="1A1A04CF" w:rsidR="0020432D" w:rsidRDefault="0020432D" w:rsidP="0055188B">
            <w:pPr>
              <w:spacing w:after="0" w:line="240" w:lineRule="auto"/>
              <w:rPr>
                <w:rFonts w:eastAsia="Times New Roman" w:cs="Arial"/>
                <w:b/>
                <w:color w:val="000000"/>
                <w:sz w:val="16"/>
                <w:szCs w:val="16"/>
                <w:lang w:val="en-US"/>
              </w:rPr>
            </w:pPr>
          </w:p>
          <w:p w14:paraId="051DCF40" w14:textId="0DFDD2E4"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425" w:type="dxa"/>
            <w:shd w:val="clear" w:color="auto" w:fill="auto"/>
            <w:noWrap/>
            <w:vAlign w:val="bottom"/>
            <w:hideMark/>
          </w:tcPr>
          <w:p w14:paraId="63A48A03" w14:textId="12026C6D" w:rsidR="00BD1E3A" w:rsidRPr="00BD1E3A" w:rsidRDefault="00BD1E3A" w:rsidP="0055188B">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567" w:type="dxa"/>
            <w:shd w:val="clear" w:color="auto" w:fill="auto"/>
            <w:noWrap/>
            <w:vAlign w:val="bottom"/>
            <w:hideMark/>
          </w:tcPr>
          <w:p w14:paraId="3A4F8509"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851" w:type="dxa"/>
            <w:shd w:val="clear" w:color="auto" w:fill="auto"/>
            <w:noWrap/>
            <w:vAlign w:val="bottom"/>
            <w:hideMark/>
          </w:tcPr>
          <w:p w14:paraId="17AF6BFC"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34" w:type="dxa"/>
            <w:shd w:val="clear" w:color="auto" w:fill="auto"/>
            <w:noWrap/>
            <w:vAlign w:val="bottom"/>
            <w:hideMark/>
          </w:tcPr>
          <w:p w14:paraId="3FCE617D" w14:textId="77777777" w:rsidR="00BD1E3A" w:rsidRPr="00BD1E3A" w:rsidRDefault="00BD1E3A" w:rsidP="0055188B">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3279" w:type="dxa"/>
            <w:shd w:val="clear" w:color="auto" w:fill="auto"/>
            <w:noWrap/>
            <w:vAlign w:val="bottom"/>
            <w:hideMark/>
          </w:tcPr>
          <w:p w14:paraId="6B7EC210" w14:textId="71571A37" w:rsidR="00BD1E3A" w:rsidRPr="00BD1E3A" w:rsidRDefault="00BD1E3A" w:rsidP="0055188B">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562284" w:rsidRPr="00BD1E3A" w14:paraId="2E8F8C34" w14:textId="77777777" w:rsidTr="00562284">
        <w:trPr>
          <w:trHeight w:val="290"/>
        </w:trPr>
        <w:tc>
          <w:tcPr>
            <w:tcW w:w="988" w:type="dxa"/>
            <w:shd w:val="clear" w:color="auto" w:fill="auto"/>
            <w:noWrap/>
            <w:vAlign w:val="bottom"/>
            <w:hideMark/>
          </w:tcPr>
          <w:p w14:paraId="28F782B0" w14:textId="53477683"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FF0000"/>
                <w:sz w:val="16"/>
                <w:szCs w:val="16"/>
                <w:lang w:val="en-US"/>
              </w:rPr>
              <w:t>2016</w:t>
            </w:r>
          </w:p>
        </w:tc>
        <w:tc>
          <w:tcPr>
            <w:tcW w:w="992" w:type="dxa"/>
            <w:shd w:val="clear" w:color="auto" w:fill="auto"/>
            <w:noWrap/>
            <w:vAlign w:val="bottom"/>
            <w:hideMark/>
          </w:tcPr>
          <w:p w14:paraId="3A5D6517" w14:textId="779A7453" w:rsidR="00251188" w:rsidRPr="00BD1E3A" w:rsidRDefault="00251188" w:rsidP="0055188B">
            <w:pPr>
              <w:spacing w:after="0" w:line="240" w:lineRule="auto"/>
              <w:jc w:val="center"/>
              <w:rPr>
                <w:rFonts w:eastAsia="Times New Roman" w:cs="Arial"/>
                <w:sz w:val="16"/>
                <w:szCs w:val="16"/>
                <w:lang w:val="en-US"/>
              </w:rPr>
            </w:pPr>
            <w:r w:rsidRPr="00BD1E3A">
              <w:rPr>
                <w:rFonts w:eastAsia="Times New Roman" w:cs="Arial"/>
                <w:color w:val="FF0000"/>
                <w:sz w:val="16"/>
                <w:szCs w:val="16"/>
                <w:lang w:val="en-US"/>
              </w:rPr>
              <w:t>1</w:t>
            </w:r>
          </w:p>
        </w:tc>
        <w:tc>
          <w:tcPr>
            <w:tcW w:w="992" w:type="dxa"/>
            <w:shd w:val="clear" w:color="auto" w:fill="auto"/>
            <w:noWrap/>
            <w:vAlign w:val="bottom"/>
            <w:hideMark/>
          </w:tcPr>
          <w:p w14:paraId="2BFC0450" w14:textId="5A190B2D" w:rsidR="00251188" w:rsidRPr="00BD1E3A" w:rsidRDefault="0020432D" w:rsidP="0055188B">
            <w:pPr>
              <w:spacing w:after="0" w:line="240" w:lineRule="auto"/>
              <w:jc w:val="center"/>
              <w:rPr>
                <w:rFonts w:eastAsia="Times New Roman" w:cs="Arial"/>
                <w:sz w:val="16"/>
                <w:szCs w:val="16"/>
                <w:lang w:val="en-US"/>
              </w:rPr>
            </w:pPr>
            <w:r w:rsidRPr="0020432D">
              <w:rPr>
                <w:rFonts w:eastAsia="Times New Roman" w:cs="Arial"/>
                <w:color w:val="FF0000"/>
                <w:sz w:val="16"/>
                <w:szCs w:val="16"/>
                <w:lang w:val="en-US"/>
              </w:rPr>
              <w:t>2</w:t>
            </w:r>
          </w:p>
        </w:tc>
        <w:tc>
          <w:tcPr>
            <w:tcW w:w="709" w:type="dxa"/>
            <w:shd w:val="clear" w:color="auto" w:fill="auto"/>
            <w:noWrap/>
            <w:vAlign w:val="bottom"/>
            <w:hideMark/>
          </w:tcPr>
          <w:p w14:paraId="7E3E4C8C" w14:textId="77777777" w:rsidR="00251188" w:rsidRPr="00BD1E3A" w:rsidRDefault="00251188" w:rsidP="0055188B">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425" w:type="dxa"/>
            <w:shd w:val="clear" w:color="auto" w:fill="auto"/>
            <w:noWrap/>
            <w:vAlign w:val="bottom"/>
            <w:hideMark/>
          </w:tcPr>
          <w:p w14:paraId="370B8EBF" w14:textId="7C76E288" w:rsidR="00251188" w:rsidRPr="00BD1E3A" w:rsidRDefault="00251188"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w:t>
            </w:r>
          </w:p>
        </w:tc>
        <w:tc>
          <w:tcPr>
            <w:tcW w:w="567" w:type="dxa"/>
            <w:shd w:val="clear" w:color="auto" w:fill="auto"/>
            <w:noWrap/>
            <w:vAlign w:val="bottom"/>
            <w:hideMark/>
          </w:tcPr>
          <w:p w14:paraId="517000D7" w14:textId="77DD71A4" w:rsidR="00251188" w:rsidRPr="00BD1E3A" w:rsidRDefault="00251188" w:rsidP="0055188B">
            <w:pPr>
              <w:spacing w:after="0" w:line="240" w:lineRule="auto"/>
              <w:jc w:val="center"/>
              <w:rPr>
                <w:rFonts w:eastAsia="Times New Roman" w:cs="Arial"/>
                <w:sz w:val="16"/>
                <w:szCs w:val="16"/>
                <w:lang w:val="en-US"/>
              </w:rPr>
            </w:pPr>
            <w:r w:rsidRPr="00251188">
              <w:rPr>
                <w:rFonts w:eastAsia="Times New Roman" w:cs="Arial"/>
                <w:color w:val="FF0000"/>
                <w:sz w:val="16"/>
                <w:szCs w:val="16"/>
                <w:lang w:val="en-US"/>
              </w:rPr>
              <w:t>0</w:t>
            </w:r>
          </w:p>
        </w:tc>
        <w:tc>
          <w:tcPr>
            <w:tcW w:w="851" w:type="dxa"/>
            <w:shd w:val="clear" w:color="auto" w:fill="auto"/>
            <w:noWrap/>
            <w:vAlign w:val="bottom"/>
            <w:hideMark/>
          </w:tcPr>
          <w:p w14:paraId="50DD0E92" w14:textId="2893C60F"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076.1</w:t>
            </w:r>
          </w:p>
        </w:tc>
        <w:tc>
          <w:tcPr>
            <w:tcW w:w="1134" w:type="dxa"/>
            <w:shd w:val="clear" w:color="auto" w:fill="auto"/>
            <w:noWrap/>
            <w:vAlign w:val="bottom"/>
            <w:hideMark/>
          </w:tcPr>
          <w:p w14:paraId="4B84E868" w14:textId="4415EDCF"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3957.9</w:t>
            </w:r>
            <w:r w:rsidR="0025070A">
              <w:rPr>
                <w:rFonts w:eastAsia="Times New Roman" w:cs="Arial"/>
                <w:color w:val="000000"/>
                <w:sz w:val="16"/>
                <w:szCs w:val="16"/>
                <w:lang w:val="en-US"/>
              </w:rPr>
              <w:t xml:space="preserve"> </w:t>
            </w:r>
            <w:r>
              <w:rPr>
                <w:rFonts w:eastAsia="Times New Roman" w:cs="Arial"/>
                <w:color w:val="000000"/>
                <w:sz w:val="16"/>
                <w:szCs w:val="16"/>
                <w:lang w:val="en-US"/>
              </w:rPr>
              <w:t>A</w:t>
            </w:r>
          </w:p>
        </w:tc>
        <w:tc>
          <w:tcPr>
            <w:tcW w:w="3279" w:type="dxa"/>
            <w:shd w:val="clear" w:color="auto" w:fill="auto"/>
            <w:noWrap/>
            <w:vAlign w:val="bottom"/>
            <w:hideMark/>
          </w:tcPr>
          <w:p w14:paraId="44D4B0CD" w14:textId="576090E5" w:rsidR="00251188" w:rsidRPr="00BD1E3A" w:rsidRDefault="00251188"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Initial guess. L</w:t>
            </w:r>
            <w:r w:rsidRPr="00BD1E3A">
              <w:rPr>
                <w:rFonts w:eastAsia="Times New Roman" w:cs="Arial"/>
                <w:color w:val="000000"/>
                <w:sz w:val="16"/>
                <w:szCs w:val="16"/>
                <w:lang w:val="en-US"/>
              </w:rPr>
              <w:t xml:space="preserve">ong way off. </w:t>
            </w:r>
            <w:r w:rsidR="0020432D">
              <w:rPr>
                <w:rFonts w:eastAsia="Times New Roman" w:cs="Arial"/>
                <w:color w:val="000000"/>
                <w:sz w:val="16"/>
                <w:szCs w:val="16"/>
                <w:lang w:val="en-US"/>
              </w:rPr>
              <w:t>Subtract</w:t>
            </w:r>
            <w:r>
              <w:rPr>
                <w:rFonts w:eastAsia="Times New Roman" w:cs="Arial"/>
                <w:color w:val="000000"/>
                <w:sz w:val="16"/>
                <w:szCs w:val="16"/>
                <w:lang w:val="en-US"/>
              </w:rPr>
              <w:t xml:space="preserve"> 6 hours.</w:t>
            </w:r>
          </w:p>
        </w:tc>
      </w:tr>
      <w:tr w:rsidR="00562284" w:rsidRPr="00BD1E3A" w14:paraId="742B9275" w14:textId="77777777" w:rsidTr="00562284">
        <w:trPr>
          <w:trHeight w:val="290"/>
        </w:trPr>
        <w:tc>
          <w:tcPr>
            <w:tcW w:w="988" w:type="dxa"/>
            <w:shd w:val="clear" w:color="auto" w:fill="auto"/>
            <w:noWrap/>
            <w:vAlign w:val="bottom"/>
            <w:hideMark/>
          </w:tcPr>
          <w:p w14:paraId="540277AA"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7DB58740"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812A1EE"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3DDAEEB8" w14:textId="24BE626A" w:rsidR="00251188" w:rsidRPr="00BD1E3A" w:rsidRDefault="0020432D"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06</w:t>
            </w:r>
          </w:p>
        </w:tc>
        <w:tc>
          <w:tcPr>
            <w:tcW w:w="425" w:type="dxa"/>
            <w:shd w:val="clear" w:color="auto" w:fill="auto"/>
            <w:noWrap/>
            <w:vAlign w:val="bottom"/>
            <w:hideMark/>
          </w:tcPr>
          <w:p w14:paraId="1304D8B8"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567" w:type="dxa"/>
            <w:shd w:val="clear" w:color="auto" w:fill="auto"/>
            <w:noWrap/>
            <w:vAlign w:val="bottom"/>
            <w:hideMark/>
          </w:tcPr>
          <w:p w14:paraId="3BFAD672" w14:textId="77777777" w:rsidR="00251188" w:rsidRPr="00BD1E3A" w:rsidRDefault="00251188" w:rsidP="0055188B">
            <w:pPr>
              <w:spacing w:after="0" w:line="240" w:lineRule="auto"/>
              <w:jc w:val="center"/>
              <w:rPr>
                <w:rFonts w:eastAsia="Times New Roman" w:cs="Arial"/>
                <w:sz w:val="16"/>
                <w:szCs w:val="16"/>
                <w:lang w:val="en-US"/>
              </w:rPr>
            </w:pPr>
          </w:p>
        </w:tc>
        <w:tc>
          <w:tcPr>
            <w:tcW w:w="851" w:type="dxa"/>
            <w:shd w:val="clear" w:color="auto" w:fill="auto"/>
            <w:noWrap/>
            <w:vAlign w:val="bottom"/>
            <w:hideMark/>
          </w:tcPr>
          <w:p w14:paraId="2101B7D2" w14:textId="4FD8486A"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121.1</w:t>
            </w:r>
          </w:p>
        </w:tc>
        <w:tc>
          <w:tcPr>
            <w:tcW w:w="1134" w:type="dxa"/>
            <w:shd w:val="clear" w:color="auto" w:fill="auto"/>
            <w:noWrap/>
            <w:vAlign w:val="bottom"/>
            <w:hideMark/>
          </w:tcPr>
          <w:p w14:paraId="59F5B60D" w14:textId="1850F066"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596.8</w:t>
            </w:r>
            <w:r w:rsidR="0025070A">
              <w:rPr>
                <w:rFonts w:eastAsia="Times New Roman" w:cs="Arial"/>
                <w:color w:val="000000"/>
                <w:sz w:val="16"/>
                <w:szCs w:val="16"/>
                <w:lang w:val="en-US"/>
              </w:rPr>
              <w:t xml:space="preserve"> </w:t>
            </w:r>
            <w:r>
              <w:rPr>
                <w:rFonts w:eastAsia="Times New Roman" w:cs="Arial"/>
                <w:color w:val="000000"/>
                <w:sz w:val="16"/>
                <w:szCs w:val="16"/>
                <w:lang w:val="en-US"/>
              </w:rPr>
              <w:t>T</w:t>
            </w:r>
          </w:p>
        </w:tc>
        <w:tc>
          <w:tcPr>
            <w:tcW w:w="3279" w:type="dxa"/>
            <w:shd w:val="clear" w:color="auto" w:fill="auto"/>
            <w:noWrap/>
            <w:vAlign w:val="bottom"/>
            <w:hideMark/>
          </w:tcPr>
          <w:p w14:paraId="4255E47E" w14:textId="5A68C7EC" w:rsidR="00251188" w:rsidRPr="00BD1E3A" w:rsidRDefault="0020432D"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Now 6</w:t>
            </w:r>
            <w:r w:rsidR="00251188" w:rsidRPr="00BD1E3A">
              <w:rPr>
                <w:rFonts w:eastAsia="Times New Roman" w:cs="Arial"/>
                <w:color w:val="000000"/>
                <w:sz w:val="16"/>
                <w:szCs w:val="16"/>
                <w:lang w:val="en-US"/>
              </w:rPr>
              <w:t xml:space="preserve">00 off. </w:t>
            </w:r>
            <w:r>
              <w:rPr>
                <w:rFonts w:eastAsia="Times New Roman" w:cs="Arial"/>
                <w:color w:val="000000"/>
                <w:sz w:val="16"/>
                <w:szCs w:val="16"/>
                <w:lang w:val="en-US"/>
              </w:rPr>
              <w:t>Try another hour earlier.</w:t>
            </w:r>
          </w:p>
        </w:tc>
      </w:tr>
      <w:tr w:rsidR="00562284" w:rsidRPr="00BD1E3A" w14:paraId="2DAA6F77" w14:textId="77777777" w:rsidTr="00562284">
        <w:trPr>
          <w:trHeight w:val="290"/>
        </w:trPr>
        <w:tc>
          <w:tcPr>
            <w:tcW w:w="988" w:type="dxa"/>
            <w:shd w:val="clear" w:color="auto" w:fill="auto"/>
            <w:noWrap/>
            <w:vAlign w:val="bottom"/>
            <w:hideMark/>
          </w:tcPr>
          <w:p w14:paraId="469E86CB"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4AA5EFFD"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5AF4995F"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74ACB0E4" w14:textId="35454169" w:rsidR="00251188" w:rsidRPr="00BD1E3A" w:rsidRDefault="0020432D"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05</w:t>
            </w:r>
          </w:p>
        </w:tc>
        <w:tc>
          <w:tcPr>
            <w:tcW w:w="425" w:type="dxa"/>
            <w:shd w:val="clear" w:color="auto" w:fill="auto"/>
            <w:noWrap/>
            <w:vAlign w:val="bottom"/>
            <w:hideMark/>
          </w:tcPr>
          <w:p w14:paraId="200B23CD"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567" w:type="dxa"/>
            <w:shd w:val="clear" w:color="auto" w:fill="auto"/>
            <w:noWrap/>
            <w:vAlign w:val="bottom"/>
            <w:hideMark/>
          </w:tcPr>
          <w:p w14:paraId="66692472" w14:textId="77777777" w:rsidR="00251188" w:rsidRPr="00BD1E3A" w:rsidRDefault="00251188" w:rsidP="0055188B">
            <w:pPr>
              <w:spacing w:after="0" w:line="240" w:lineRule="auto"/>
              <w:jc w:val="center"/>
              <w:rPr>
                <w:rFonts w:eastAsia="Times New Roman" w:cs="Arial"/>
                <w:sz w:val="16"/>
                <w:szCs w:val="16"/>
                <w:lang w:val="en-US"/>
              </w:rPr>
            </w:pPr>
          </w:p>
        </w:tc>
        <w:tc>
          <w:tcPr>
            <w:tcW w:w="851" w:type="dxa"/>
            <w:shd w:val="clear" w:color="auto" w:fill="auto"/>
            <w:noWrap/>
            <w:vAlign w:val="bottom"/>
            <w:hideMark/>
          </w:tcPr>
          <w:p w14:paraId="6AA8135C" w14:textId="26BDDE78"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130.6</w:t>
            </w:r>
          </w:p>
        </w:tc>
        <w:tc>
          <w:tcPr>
            <w:tcW w:w="1134" w:type="dxa"/>
            <w:shd w:val="clear" w:color="auto" w:fill="auto"/>
            <w:noWrap/>
            <w:vAlign w:val="bottom"/>
            <w:hideMark/>
          </w:tcPr>
          <w:p w14:paraId="4CFBAA7B" w14:textId="7423367E" w:rsidR="00251188" w:rsidRPr="00BD1E3A" w:rsidRDefault="0020432D" w:rsidP="0055188B">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1235.8</w:t>
            </w:r>
            <w:r w:rsidR="0025070A">
              <w:rPr>
                <w:rFonts w:eastAsia="Times New Roman" w:cs="Arial"/>
                <w:color w:val="000000"/>
                <w:sz w:val="16"/>
                <w:szCs w:val="16"/>
                <w:lang w:val="en-US"/>
              </w:rPr>
              <w:t xml:space="preserve"> </w:t>
            </w:r>
            <w:r>
              <w:rPr>
                <w:rFonts w:eastAsia="Times New Roman" w:cs="Arial"/>
                <w:color w:val="000000"/>
                <w:sz w:val="16"/>
                <w:szCs w:val="16"/>
                <w:lang w:val="en-US"/>
              </w:rPr>
              <w:t>T</w:t>
            </w:r>
          </w:p>
        </w:tc>
        <w:tc>
          <w:tcPr>
            <w:tcW w:w="3279" w:type="dxa"/>
            <w:shd w:val="clear" w:color="auto" w:fill="auto"/>
            <w:noWrap/>
            <w:vAlign w:val="bottom"/>
            <w:hideMark/>
          </w:tcPr>
          <w:p w14:paraId="6DC80666" w14:textId="29A06931" w:rsidR="00251188" w:rsidRPr="00BD1E3A" w:rsidRDefault="0020432D"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Wrong way! Try 07:00</w:t>
            </w:r>
          </w:p>
        </w:tc>
      </w:tr>
      <w:tr w:rsidR="00562284" w:rsidRPr="00BD1E3A" w14:paraId="07258D2B" w14:textId="77777777" w:rsidTr="00562284">
        <w:trPr>
          <w:trHeight w:val="290"/>
        </w:trPr>
        <w:tc>
          <w:tcPr>
            <w:tcW w:w="988" w:type="dxa"/>
            <w:shd w:val="clear" w:color="auto" w:fill="auto"/>
            <w:noWrap/>
            <w:vAlign w:val="bottom"/>
            <w:hideMark/>
          </w:tcPr>
          <w:p w14:paraId="7E82FE2B"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025DC4F1"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6258F4D7"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09B5CB28" w14:textId="5DEA35E2" w:rsidR="00251188" w:rsidRPr="00240D49" w:rsidRDefault="0020432D" w:rsidP="0055188B">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07</w:t>
            </w:r>
          </w:p>
        </w:tc>
        <w:tc>
          <w:tcPr>
            <w:tcW w:w="425" w:type="dxa"/>
            <w:shd w:val="clear" w:color="auto" w:fill="auto"/>
            <w:noWrap/>
            <w:vAlign w:val="bottom"/>
          </w:tcPr>
          <w:p w14:paraId="1E3F68FE" w14:textId="7D220500" w:rsidR="00251188" w:rsidRPr="00BD1E3A" w:rsidRDefault="00251188" w:rsidP="0055188B">
            <w:pPr>
              <w:spacing w:after="0" w:line="240" w:lineRule="auto"/>
              <w:jc w:val="center"/>
              <w:rPr>
                <w:rFonts w:eastAsia="Times New Roman" w:cs="Arial"/>
                <w:color w:val="FF0000"/>
                <w:sz w:val="16"/>
                <w:szCs w:val="16"/>
                <w:lang w:val="en-US"/>
              </w:rPr>
            </w:pPr>
          </w:p>
        </w:tc>
        <w:tc>
          <w:tcPr>
            <w:tcW w:w="567" w:type="dxa"/>
            <w:shd w:val="clear" w:color="auto" w:fill="auto"/>
            <w:noWrap/>
            <w:vAlign w:val="bottom"/>
          </w:tcPr>
          <w:p w14:paraId="01AB993E"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2F227F25"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34" w:type="dxa"/>
            <w:shd w:val="clear" w:color="auto" w:fill="auto"/>
            <w:noWrap/>
            <w:vAlign w:val="bottom"/>
            <w:hideMark/>
          </w:tcPr>
          <w:p w14:paraId="59747AF2" w14:textId="6E1D8D9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649D71D9" w14:textId="6E0CB6E8" w:rsidR="00251188" w:rsidRPr="00BD1E3A" w:rsidRDefault="0020432D"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 xml:space="preserve">A little too </w:t>
            </w:r>
            <w:r w:rsidR="00251188" w:rsidRPr="00BD1E3A">
              <w:rPr>
                <w:rFonts w:eastAsia="Times New Roman" w:cs="Arial"/>
                <w:color w:val="000000"/>
                <w:sz w:val="16"/>
                <w:szCs w:val="16"/>
                <w:lang w:val="en-US"/>
              </w:rPr>
              <w:t xml:space="preserve">far. Try 15 </w:t>
            </w:r>
            <w:r>
              <w:rPr>
                <w:rFonts w:eastAsia="Times New Roman" w:cs="Arial"/>
                <w:color w:val="000000"/>
                <w:sz w:val="16"/>
                <w:szCs w:val="16"/>
                <w:lang w:val="en-US"/>
              </w:rPr>
              <w:t>mins earlier</w:t>
            </w:r>
            <w:r w:rsidR="00251188" w:rsidRPr="00BD1E3A">
              <w:rPr>
                <w:rFonts w:eastAsia="Times New Roman" w:cs="Arial"/>
                <w:color w:val="000000"/>
                <w:sz w:val="16"/>
                <w:szCs w:val="16"/>
                <w:lang w:val="en-US"/>
              </w:rPr>
              <w:t>.</w:t>
            </w:r>
          </w:p>
        </w:tc>
      </w:tr>
      <w:tr w:rsidR="00562284" w:rsidRPr="00BD1E3A" w14:paraId="19803040" w14:textId="77777777" w:rsidTr="00562284">
        <w:trPr>
          <w:trHeight w:val="290"/>
        </w:trPr>
        <w:tc>
          <w:tcPr>
            <w:tcW w:w="988" w:type="dxa"/>
            <w:shd w:val="clear" w:color="auto" w:fill="auto"/>
            <w:noWrap/>
            <w:vAlign w:val="bottom"/>
            <w:hideMark/>
          </w:tcPr>
          <w:p w14:paraId="46A55D59"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0FAF80C"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470AC099"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028B7811" w14:textId="1B383B0A" w:rsidR="00251188" w:rsidRPr="00240D49" w:rsidRDefault="0020432D" w:rsidP="0055188B">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06</w:t>
            </w:r>
          </w:p>
        </w:tc>
        <w:tc>
          <w:tcPr>
            <w:tcW w:w="425" w:type="dxa"/>
            <w:shd w:val="clear" w:color="auto" w:fill="auto"/>
            <w:noWrap/>
            <w:vAlign w:val="bottom"/>
          </w:tcPr>
          <w:p w14:paraId="3B89C66B" w14:textId="745848A2" w:rsidR="00251188" w:rsidRPr="00BD1E3A" w:rsidRDefault="0020432D"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45</w:t>
            </w:r>
          </w:p>
        </w:tc>
        <w:tc>
          <w:tcPr>
            <w:tcW w:w="567" w:type="dxa"/>
            <w:shd w:val="clear" w:color="auto" w:fill="auto"/>
            <w:noWrap/>
            <w:vAlign w:val="bottom"/>
          </w:tcPr>
          <w:p w14:paraId="2F8DD117"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6E9B1E25"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34" w:type="dxa"/>
            <w:shd w:val="clear" w:color="auto" w:fill="auto"/>
            <w:noWrap/>
            <w:vAlign w:val="bottom"/>
            <w:hideMark/>
          </w:tcPr>
          <w:p w14:paraId="4FE05386" w14:textId="7ECDDAF4"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6BF10CAD" w14:textId="4B5C55A4"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Not enough. Try </w:t>
            </w:r>
            <w:r w:rsidR="00240D49">
              <w:rPr>
                <w:rFonts w:eastAsia="Times New Roman" w:cs="Arial"/>
                <w:color w:val="000000"/>
                <w:sz w:val="16"/>
                <w:szCs w:val="16"/>
                <w:lang w:val="en-US"/>
              </w:rPr>
              <w:t>7 mins later</w:t>
            </w:r>
            <w:r w:rsidRPr="00BD1E3A">
              <w:rPr>
                <w:rFonts w:eastAsia="Times New Roman" w:cs="Arial"/>
                <w:color w:val="000000"/>
                <w:sz w:val="16"/>
                <w:szCs w:val="16"/>
                <w:lang w:val="en-US"/>
              </w:rPr>
              <w:t>.</w:t>
            </w:r>
          </w:p>
        </w:tc>
      </w:tr>
      <w:tr w:rsidR="00562284" w:rsidRPr="00BD1E3A" w14:paraId="12EC8324" w14:textId="77777777" w:rsidTr="00562284">
        <w:trPr>
          <w:trHeight w:val="290"/>
        </w:trPr>
        <w:tc>
          <w:tcPr>
            <w:tcW w:w="988" w:type="dxa"/>
            <w:shd w:val="clear" w:color="auto" w:fill="auto"/>
            <w:noWrap/>
            <w:vAlign w:val="bottom"/>
            <w:hideMark/>
          </w:tcPr>
          <w:p w14:paraId="65C7D433"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3E249746"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1CCC1DBE"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D9DB62C"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0662A003" w14:textId="46EF72DF"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52</w:t>
            </w:r>
          </w:p>
        </w:tc>
        <w:tc>
          <w:tcPr>
            <w:tcW w:w="567" w:type="dxa"/>
            <w:shd w:val="clear" w:color="auto" w:fill="auto"/>
            <w:noWrap/>
            <w:vAlign w:val="bottom"/>
          </w:tcPr>
          <w:p w14:paraId="10A14765"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163C98EE"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34" w:type="dxa"/>
            <w:shd w:val="clear" w:color="auto" w:fill="auto"/>
            <w:noWrap/>
            <w:vAlign w:val="bottom"/>
            <w:hideMark/>
          </w:tcPr>
          <w:p w14:paraId="2DC38E85" w14:textId="3A55C1A5"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423F56AA" w14:textId="39DDF1B2"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Getting closer. Just a little too far. Try </w:t>
            </w:r>
            <w:r w:rsidR="00240D49">
              <w:rPr>
                <w:rFonts w:eastAsia="Times New Roman" w:cs="Arial"/>
                <w:color w:val="000000"/>
                <w:sz w:val="16"/>
                <w:szCs w:val="16"/>
                <w:lang w:val="en-US"/>
              </w:rPr>
              <w:t>51</w:t>
            </w:r>
            <w:r w:rsidRPr="00BD1E3A">
              <w:rPr>
                <w:rFonts w:eastAsia="Times New Roman" w:cs="Arial"/>
                <w:color w:val="000000"/>
                <w:sz w:val="16"/>
                <w:szCs w:val="16"/>
                <w:lang w:val="en-US"/>
              </w:rPr>
              <w:t xml:space="preserve"> mins.</w:t>
            </w:r>
          </w:p>
        </w:tc>
      </w:tr>
      <w:tr w:rsidR="00562284" w:rsidRPr="00BD1E3A" w14:paraId="73BA5F97" w14:textId="77777777" w:rsidTr="00562284">
        <w:trPr>
          <w:trHeight w:val="290"/>
        </w:trPr>
        <w:tc>
          <w:tcPr>
            <w:tcW w:w="988" w:type="dxa"/>
            <w:shd w:val="clear" w:color="auto" w:fill="auto"/>
            <w:noWrap/>
            <w:vAlign w:val="bottom"/>
            <w:hideMark/>
          </w:tcPr>
          <w:p w14:paraId="166FA537"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421FE1B"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71E2475"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1A695D65"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5730AAB4" w14:textId="7063C3F6"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51</w:t>
            </w:r>
          </w:p>
        </w:tc>
        <w:tc>
          <w:tcPr>
            <w:tcW w:w="567" w:type="dxa"/>
            <w:shd w:val="clear" w:color="auto" w:fill="auto"/>
            <w:noWrap/>
            <w:vAlign w:val="bottom"/>
          </w:tcPr>
          <w:p w14:paraId="0111B262" w14:textId="77777777" w:rsidR="00251188" w:rsidRPr="00BD1E3A" w:rsidRDefault="00251188" w:rsidP="0055188B">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1EF4F7CD"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36D32EAB" w14:textId="06F2AC4A"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5EB22821" w14:textId="21FE2DDF" w:rsidR="00251188" w:rsidRPr="00BD1E3A" w:rsidRDefault="00240D49" w:rsidP="0055188B">
            <w:pPr>
              <w:spacing w:after="0" w:line="240" w:lineRule="auto"/>
              <w:rPr>
                <w:rFonts w:eastAsia="Times New Roman" w:cs="Arial"/>
                <w:color w:val="000000"/>
                <w:sz w:val="16"/>
                <w:szCs w:val="16"/>
                <w:lang w:val="en-US"/>
              </w:rPr>
            </w:pPr>
            <w:r>
              <w:rPr>
                <w:rFonts w:eastAsia="Times New Roman" w:cs="Arial"/>
                <w:color w:val="000000"/>
                <w:sz w:val="16"/>
                <w:szCs w:val="16"/>
                <w:lang w:val="en-US"/>
              </w:rPr>
              <w:t>51 mins not enough, 5</w:t>
            </w:r>
            <w:r w:rsidR="00251188" w:rsidRPr="00BD1E3A">
              <w:rPr>
                <w:rFonts w:eastAsia="Times New Roman" w:cs="Arial"/>
                <w:color w:val="000000"/>
                <w:sz w:val="16"/>
                <w:szCs w:val="16"/>
                <w:lang w:val="en-US"/>
              </w:rPr>
              <w:t>2 too many. Try 30 seconds.</w:t>
            </w:r>
          </w:p>
        </w:tc>
      </w:tr>
      <w:tr w:rsidR="00562284" w:rsidRPr="00BD1E3A" w14:paraId="265C648E" w14:textId="77777777" w:rsidTr="00562284">
        <w:trPr>
          <w:trHeight w:val="290"/>
        </w:trPr>
        <w:tc>
          <w:tcPr>
            <w:tcW w:w="988" w:type="dxa"/>
            <w:shd w:val="clear" w:color="auto" w:fill="auto"/>
            <w:noWrap/>
            <w:vAlign w:val="bottom"/>
            <w:hideMark/>
          </w:tcPr>
          <w:p w14:paraId="4FF20962"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135ED33D"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7DA8E72"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6978999"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0E8698CA" w14:textId="19108C00" w:rsidR="00251188" w:rsidRPr="00BD1E3A" w:rsidRDefault="00251188" w:rsidP="0055188B">
            <w:pPr>
              <w:spacing w:after="0" w:line="240" w:lineRule="auto"/>
              <w:jc w:val="center"/>
              <w:rPr>
                <w:rFonts w:eastAsia="Times New Roman" w:cs="Arial"/>
                <w:color w:val="000000"/>
                <w:sz w:val="16"/>
                <w:szCs w:val="16"/>
                <w:lang w:val="en-US"/>
              </w:rPr>
            </w:pPr>
          </w:p>
        </w:tc>
        <w:tc>
          <w:tcPr>
            <w:tcW w:w="567" w:type="dxa"/>
            <w:shd w:val="clear" w:color="auto" w:fill="auto"/>
            <w:noWrap/>
            <w:vAlign w:val="bottom"/>
          </w:tcPr>
          <w:p w14:paraId="5CA02791" w14:textId="41A55F79"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30</w:t>
            </w:r>
          </w:p>
        </w:tc>
        <w:tc>
          <w:tcPr>
            <w:tcW w:w="851" w:type="dxa"/>
            <w:shd w:val="clear" w:color="auto" w:fill="auto"/>
            <w:noWrap/>
            <w:vAlign w:val="bottom"/>
            <w:hideMark/>
          </w:tcPr>
          <w:p w14:paraId="071AC9A2"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29B60B2B" w14:textId="26C8421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47D736C1" w14:textId="77777777"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562284" w:rsidRPr="00BD1E3A" w14:paraId="49E3ADF7" w14:textId="77777777" w:rsidTr="00562284">
        <w:trPr>
          <w:trHeight w:val="290"/>
        </w:trPr>
        <w:tc>
          <w:tcPr>
            <w:tcW w:w="988" w:type="dxa"/>
            <w:shd w:val="clear" w:color="auto" w:fill="auto"/>
            <w:noWrap/>
            <w:vAlign w:val="bottom"/>
            <w:hideMark/>
          </w:tcPr>
          <w:p w14:paraId="418A5847"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73697A93"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09050FD"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2B7FCFDB"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6155C525" w14:textId="77777777" w:rsidR="00251188" w:rsidRPr="00BD1E3A" w:rsidRDefault="00251188" w:rsidP="0055188B">
            <w:pPr>
              <w:spacing w:after="0" w:line="240" w:lineRule="auto"/>
              <w:jc w:val="center"/>
              <w:rPr>
                <w:rFonts w:eastAsia="Times New Roman" w:cs="Arial"/>
                <w:sz w:val="16"/>
                <w:szCs w:val="16"/>
                <w:lang w:val="en-US"/>
              </w:rPr>
            </w:pPr>
          </w:p>
        </w:tc>
        <w:tc>
          <w:tcPr>
            <w:tcW w:w="567" w:type="dxa"/>
            <w:shd w:val="clear" w:color="auto" w:fill="auto"/>
            <w:noWrap/>
            <w:vAlign w:val="bottom"/>
          </w:tcPr>
          <w:p w14:paraId="32790C4F" w14:textId="132498B7"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15</w:t>
            </w:r>
          </w:p>
        </w:tc>
        <w:tc>
          <w:tcPr>
            <w:tcW w:w="851" w:type="dxa"/>
            <w:shd w:val="clear" w:color="auto" w:fill="auto"/>
            <w:noWrap/>
            <w:vAlign w:val="bottom"/>
            <w:hideMark/>
          </w:tcPr>
          <w:p w14:paraId="68DA13CE"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1136AF43" w14:textId="6B9C30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79EE669E" w14:textId="60B8E3D0"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562284" w:rsidRPr="00BD1E3A" w14:paraId="14E8F05C" w14:textId="77777777" w:rsidTr="00562284">
        <w:trPr>
          <w:trHeight w:val="290"/>
        </w:trPr>
        <w:tc>
          <w:tcPr>
            <w:tcW w:w="988" w:type="dxa"/>
            <w:shd w:val="clear" w:color="auto" w:fill="auto"/>
            <w:noWrap/>
            <w:vAlign w:val="bottom"/>
            <w:hideMark/>
          </w:tcPr>
          <w:p w14:paraId="3E95AC3B"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0EFD2290"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0239A99"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10EEA079"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2D8F00F9" w14:textId="77777777" w:rsidR="00251188" w:rsidRPr="00BD1E3A" w:rsidRDefault="00251188" w:rsidP="0055188B">
            <w:pPr>
              <w:spacing w:after="0" w:line="240" w:lineRule="auto"/>
              <w:jc w:val="center"/>
              <w:rPr>
                <w:rFonts w:eastAsia="Times New Roman" w:cs="Arial"/>
                <w:sz w:val="16"/>
                <w:szCs w:val="16"/>
                <w:lang w:val="en-US"/>
              </w:rPr>
            </w:pPr>
          </w:p>
        </w:tc>
        <w:tc>
          <w:tcPr>
            <w:tcW w:w="567" w:type="dxa"/>
            <w:shd w:val="clear" w:color="auto" w:fill="auto"/>
            <w:noWrap/>
            <w:vAlign w:val="bottom"/>
          </w:tcPr>
          <w:p w14:paraId="62252114" w14:textId="60387EB7"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22</w:t>
            </w:r>
          </w:p>
        </w:tc>
        <w:tc>
          <w:tcPr>
            <w:tcW w:w="851" w:type="dxa"/>
            <w:shd w:val="clear" w:color="auto" w:fill="auto"/>
            <w:noWrap/>
            <w:vAlign w:val="bottom"/>
            <w:hideMark/>
          </w:tcPr>
          <w:p w14:paraId="4572E730"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641BFDFE" w14:textId="61FC235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20EBE625" w14:textId="612630AE"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562284" w:rsidRPr="00BD1E3A" w14:paraId="02C31851" w14:textId="77777777" w:rsidTr="00562284">
        <w:trPr>
          <w:trHeight w:val="290"/>
        </w:trPr>
        <w:tc>
          <w:tcPr>
            <w:tcW w:w="988" w:type="dxa"/>
            <w:shd w:val="clear" w:color="auto" w:fill="auto"/>
            <w:noWrap/>
            <w:vAlign w:val="bottom"/>
            <w:hideMark/>
          </w:tcPr>
          <w:p w14:paraId="4759C7DF"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A5596AB"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082041A"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36E41517"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6709DD4F" w14:textId="77777777" w:rsidR="00251188" w:rsidRPr="00BD1E3A" w:rsidRDefault="00251188" w:rsidP="0055188B">
            <w:pPr>
              <w:spacing w:after="0" w:line="240" w:lineRule="auto"/>
              <w:jc w:val="center"/>
              <w:rPr>
                <w:rFonts w:eastAsia="Times New Roman" w:cs="Arial"/>
                <w:sz w:val="16"/>
                <w:szCs w:val="16"/>
                <w:lang w:val="en-US"/>
              </w:rPr>
            </w:pPr>
          </w:p>
        </w:tc>
        <w:tc>
          <w:tcPr>
            <w:tcW w:w="567" w:type="dxa"/>
            <w:shd w:val="clear" w:color="auto" w:fill="auto"/>
            <w:noWrap/>
            <w:vAlign w:val="bottom"/>
          </w:tcPr>
          <w:p w14:paraId="007C0442" w14:textId="39EF0FE3"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19</w:t>
            </w:r>
          </w:p>
        </w:tc>
        <w:tc>
          <w:tcPr>
            <w:tcW w:w="851" w:type="dxa"/>
            <w:shd w:val="clear" w:color="auto" w:fill="auto"/>
            <w:noWrap/>
            <w:vAlign w:val="bottom"/>
            <w:hideMark/>
          </w:tcPr>
          <w:p w14:paraId="30BC0250"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37B18298" w14:textId="20E49FD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2FEBC3CB" w14:textId="77777777"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562284" w:rsidRPr="00BD1E3A" w14:paraId="2F39F467" w14:textId="77777777" w:rsidTr="00562284">
        <w:trPr>
          <w:trHeight w:val="290"/>
        </w:trPr>
        <w:tc>
          <w:tcPr>
            <w:tcW w:w="988" w:type="dxa"/>
            <w:shd w:val="clear" w:color="auto" w:fill="auto"/>
            <w:noWrap/>
            <w:vAlign w:val="bottom"/>
            <w:hideMark/>
          </w:tcPr>
          <w:p w14:paraId="11889F8A" w14:textId="77777777" w:rsidR="00251188" w:rsidRPr="00BD1E3A" w:rsidRDefault="00251188" w:rsidP="0055188B">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415D28E2" w14:textId="77777777" w:rsidR="00251188" w:rsidRPr="00BD1E3A" w:rsidRDefault="00251188" w:rsidP="0055188B">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DF635FA" w14:textId="77777777" w:rsidR="00251188" w:rsidRPr="00BD1E3A" w:rsidRDefault="00251188" w:rsidP="0055188B">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981836C" w14:textId="77777777" w:rsidR="00251188" w:rsidRPr="00BD1E3A" w:rsidRDefault="00251188" w:rsidP="0055188B">
            <w:pPr>
              <w:spacing w:after="0" w:line="240" w:lineRule="auto"/>
              <w:jc w:val="center"/>
              <w:rPr>
                <w:rFonts w:eastAsia="Times New Roman" w:cs="Arial"/>
                <w:sz w:val="16"/>
                <w:szCs w:val="16"/>
                <w:lang w:val="en-US"/>
              </w:rPr>
            </w:pPr>
          </w:p>
        </w:tc>
        <w:tc>
          <w:tcPr>
            <w:tcW w:w="425" w:type="dxa"/>
            <w:shd w:val="clear" w:color="auto" w:fill="auto"/>
            <w:noWrap/>
            <w:vAlign w:val="bottom"/>
          </w:tcPr>
          <w:p w14:paraId="589BAAA3" w14:textId="77777777" w:rsidR="00251188" w:rsidRPr="00BD1E3A" w:rsidRDefault="00251188" w:rsidP="0055188B">
            <w:pPr>
              <w:spacing w:after="0" w:line="240" w:lineRule="auto"/>
              <w:jc w:val="center"/>
              <w:rPr>
                <w:rFonts w:eastAsia="Times New Roman" w:cs="Arial"/>
                <w:sz w:val="16"/>
                <w:szCs w:val="16"/>
                <w:lang w:val="en-US"/>
              </w:rPr>
            </w:pPr>
          </w:p>
        </w:tc>
        <w:tc>
          <w:tcPr>
            <w:tcW w:w="567" w:type="dxa"/>
            <w:shd w:val="clear" w:color="auto" w:fill="auto"/>
            <w:noWrap/>
            <w:vAlign w:val="bottom"/>
          </w:tcPr>
          <w:p w14:paraId="66EE1856" w14:textId="1C856740" w:rsidR="00251188" w:rsidRPr="00BD1E3A" w:rsidRDefault="00240D49" w:rsidP="0055188B">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20</w:t>
            </w:r>
          </w:p>
        </w:tc>
        <w:tc>
          <w:tcPr>
            <w:tcW w:w="851" w:type="dxa"/>
            <w:shd w:val="clear" w:color="auto" w:fill="auto"/>
            <w:noWrap/>
            <w:vAlign w:val="bottom"/>
            <w:hideMark/>
          </w:tcPr>
          <w:p w14:paraId="57289560" w14:textId="77777777"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4AF76090" w14:textId="047247B4" w:rsidR="00251188" w:rsidRPr="00BD1E3A" w:rsidRDefault="00251188" w:rsidP="0055188B">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p>
        </w:tc>
        <w:tc>
          <w:tcPr>
            <w:tcW w:w="3279" w:type="dxa"/>
            <w:shd w:val="clear" w:color="auto" w:fill="auto"/>
            <w:noWrap/>
            <w:vAlign w:val="bottom"/>
            <w:hideMark/>
          </w:tcPr>
          <w:p w14:paraId="0F40423E" w14:textId="77777777" w:rsidR="00251188" w:rsidRPr="00BD1E3A" w:rsidRDefault="00251188" w:rsidP="0055188B">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r w:rsidR="00562284" w:rsidRPr="00BD1E3A" w14:paraId="560EB148" w14:textId="77777777" w:rsidTr="00562284">
        <w:trPr>
          <w:trHeight w:val="290"/>
        </w:trPr>
        <w:tc>
          <w:tcPr>
            <w:tcW w:w="988" w:type="dxa"/>
            <w:shd w:val="clear" w:color="auto" w:fill="auto"/>
            <w:noWrap/>
            <w:vAlign w:val="bottom"/>
          </w:tcPr>
          <w:p w14:paraId="00B40270" w14:textId="5960442A" w:rsidR="00240D49" w:rsidRPr="002E2E48" w:rsidRDefault="00240D49" w:rsidP="0055188B">
            <w:pPr>
              <w:spacing w:after="0" w:line="240" w:lineRule="auto"/>
              <w:rPr>
                <w:rFonts w:eastAsia="Times New Roman" w:cs="Arial"/>
                <w:b/>
                <w:sz w:val="16"/>
                <w:szCs w:val="16"/>
                <w:lang w:val="en-US"/>
              </w:rPr>
            </w:pPr>
            <w:r w:rsidRPr="002E2E48">
              <w:rPr>
                <w:rFonts w:eastAsia="Times New Roman" w:cs="Arial"/>
                <w:b/>
                <w:sz w:val="16"/>
                <w:szCs w:val="16"/>
                <w:lang w:val="en-US"/>
              </w:rPr>
              <w:t>2016</w:t>
            </w:r>
          </w:p>
        </w:tc>
        <w:tc>
          <w:tcPr>
            <w:tcW w:w="992" w:type="dxa"/>
            <w:shd w:val="clear" w:color="auto" w:fill="auto"/>
            <w:noWrap/>
            <w:vAlign w:val="bottom"/>
          </w:tcPr>
          <w:p w14:paraId="14CE2442" w14:textId="46AD9ED4" w:rsidR="00240D49" w:rsidRPr="002E2E48" w:rsidRDefault="00240D49" w:rsidP="0055188B">
            <w:pPr>
              <w:spacing w:after="0" w:line="240" w:lineRule="auto"/>
              <w:jc w:val="center"/>
              <w:rPr>
                <w:rFonts w:eastAsia="Times New Roman" w:cs="Arial"/>
                <w:b/>
                <w:sz w:val="16"/>
                <w:szCs w:val="16"/>
                <w:lang w:val="en-US"/>
              </w:rPr>
            </w:pPr>
            <w:r w:rsidRPr="002E2E48">
              <w:rPr>
                <w:rFonts w:eastAsia="Times New Roman" w:cs="Arial"/>
                <w:b/>
                <w:sz w:val="16"/>
                <w:szCs w:val="16"/>
                <w:lang w:val="en-US"/>
              </w:rPr>
              <w:t>1</w:t>
            </w:r>
          </w:p>
        </w:tc>
        <w:tc>
          <w:tcPr>
            <w:tcW w:w="992" w:type="dxa"/>
            <w:shd w:val="clear" w:color="auto" w:fill="auto"/>
            <w:noWrap/>
            <w:vAlign w:val="bottom"/>
          </w:tcPr>
          <w:p w14:paraId="4351B9D7" w14:textId="25D14E1F" w:rsidR="00240D49" w:rsidRPr="002E2E48" w:rsidRDefault="00240D49" w:rsidP="0055188B">
            <w:pPr>
              <w:spacing w:after="0" w:line="240" w:lineRule="auto"/>
              <w:jc w:val="center"/>
              <w:rPr>
                <w:rFonts w:eastAsia="Times New Roman" w:cs="Arial"/>
                <w:b/>
                <w:sz w:val="16"/>
                <w:szCs w:val="16"/>
                <w:lang w:val="en-US"/>
              </w:rPr>
            </w:pPr>
            <w:r w:rsidRPr="002E2E48">
              <w:rPr>
                <w:rFonts w:eastAsia="Times New Roman" w:cs="Arial"/>
                <w:b/>
                <w:sz w:val="16"/>
                <w:szCs w:val="16"/>
                <w:lang w:val="en-US"/>
              </w:rPr>
              <w:t>2</w:t>
            </w:r>
          </w:p>
        </w:tc>
        <w:tc>
          <w:tcPr>
            <w:tcW w:w="709" w:type="dxa"/>
            <w:shd w:val="clear" w:color="auto" w:fill="auto"/>
            <w:noWrap/>
            <w:vAlign w:val="bottom"/>
          </w:tcPr>
          <w:p w14:paraId="3153457C" w14:textId="7334F7FC" w:rsidR="00240D49" w:rsidRPr="002E2E48" w:rsidRDefault="00240D49" w:rsidP="0055188B">
            <w:pPr>
              <w:spacing w:after="0" w:line="240" w:lineRule="auto"/>
              <w:jc w:val="center"/>
              <w:rPr>
                <w:rFonts w:eastAsia="Times New Roman" w:cs="Arial"/>
                <w:b/>
                <w:sz w:val="16"/>
                <w:szCs w:val="16"/>
                <w:lang w:val="en-US"/>
              </w:rPr>
            </w:pPr>
            <w:r w:rsidRPr="002E2E48">
              <w:rPr>
                <w:rFonts w:eastAsia="Times New Roman" w:cs="Arial"/>
                <w:b/>
                <w:sz w:val="16"/>
                <w:szCs w:val="16"/>
                <w:lang w:val="en-US"/>
              </w:rPr>
              <w:t>06</w:t>
            </w:r>
          </w:p>
        </w:tc>
        <w:tc>
          <w:tcPr>
            <w:tcW w:w="425" w:type="dxa"/>
            <w:shd w:val="clear" w:color="auto" w:fill="auto"/>
            <w:noWrap/>
            <w:vAlign w:val="bottom"/>
          </w:tcPr>
          <w:p w14:paraId="629D7612" w14:textId="5CCE0576" w:rsidR="00240D49" w:rsidRPr="002E2E48" w:rsidRDefault="00240D49" w:rsidP="0055188B">
            <w:pPr>
              <w:spacing w:after="0" w:line="240" w:lineRule="auto"/>
              <w:jc w:val="center"/>
              <w:rPr>
                <w:rFonts w:eastAsia="Times New Roman" w:cs="Arial"/>
                <w:b/>
                <w:sz w:val="16"/>
                <w:szCs w:val="16"/>
                <w:lang w:val="en-US"/>
              </w:rPr>
            </w:pPr>
            <w:r w:rsidRPr="002E2E48">
              <w:rPr>
                <w:rFonts w:eastAsia="Times New Roman" w:cs="Arial"/>
                <w:b/>
                <w:sz w:val="16"/>
                <w:szCs w:val="16"/>
                <w:lang w:val="en-US"/>
              </w:rPr>
              <w:t>51</w:t>
            </w:r>
          </w:p>
        </w:tc>
        <w:tc>
          <w:tcPr>
            <w:tcW w:w="567" w:type="dxa"/>
            <w:shd w:val="clear" w:color="auto" w:fill="auto"/>
            <w:noWrap/>
            <w:vAlign w:val="bottom"/>
          </w:tcPr>
          <w:p w14:paraId="4DC76A14" w14:textId="2F556CC4" w:rsidR="00240D49" w:rsidRPr="002E2E48" w:rsidRDefault="00240D49" w:rsidP="0055188B">
            <w:pPr>
              <w:spacing w:after="0" w:line="240" w:lineRule="auto"/>
              <w:jc w:val="center"/>
              <w:rPr>
                <w:rFonts w:eastAsia="Times New Roman" w:cs="Arial"/>
                <w:b/>
                <w:sz w:val="16"/>
                <w:szCs w:val="16"/>
                <w:lang w:val="en-US"/>
              </w:rPr>
            </w:pPr>
            <w:r w:rsidRPr="002E2E48">
              <w:rPr>
                <w:rFonts w:eastAsia="Times New Roman" w:cs="Arial"/>
                <w:b/>
                <w:sz w:val="16"/>
                <w:szCs w:val="16"/>
                <w:lang w:val="en-US"/>
              </w:rPr>
              <w:t>20</w:t>
            </w:r>
          </w:p>
        </w:tc>
        <w:tc>
          <w:tcPr>
            <w:tcW w:w="851" w:type="dxa"/>
            <w:shd w:val="clear" w:color="auto" w:fill="auto"/>
            <w:noWrap/>
            <w:vAlign w:val="bottom"/>
          </w:tcPr>
          <w:p w14:paraId="763D5D6D" w14:textId="78AB8556" w:rsidR="00240D49" w:rsidRPr="002E2E48" w:rsidRDefault="00240D49" w:rsidP="0055188B">
            <w:pPr>
              <w:spacing w:after="0" w:line="240" w:lineRule="auto"/>
              <w:jc w:val="center"/>
              <w:rPr>
                <w:rFonts w:eastAsia="Times New Roman" w:cs="Arial"/>
                <w:b/>
                <w:sz w:val="16"/>
                <w:szCs w:val="16"/>
                <w:lang w:val="en-US"/>
              </w:rPr>
            </w:pPr>
          </w:p>
        </w:tc>
        <w:tc>
          <w:tcPr>
            <w:tcW w:w="1134" w:type="dxa"/>
            <w:shd w:val="clear" w:color="auto" w:fill="auto"/>
            <w:noWrap/>
            <w:vAlign w:val="bottom"/>
          </w:tcPr>
          <w:p w14:paraId="2B360879" w14:textId="77777777" w:rsidR="00240D49" w:rsidRPr="00BD1E3A" w:rsidRDefault="00240D49" w:rsidP="0055188B">
            <w:pPr>
              <w:spacing w:after="0" w:line="240" w:lineRule="auto"/>
              <w:jc w:val="center"/>
              <w:rPr>
                <w:rFonts w:eastAsia="Times New Roman" w:cs="Arial"/>
                <w:color w:val="000000"/>
                <w:sz w:val="16"/>
                <w:szCs w:val="16"/>
                <w:lang w:val="en-US"/>
              </w:rPr>
            </w:pPr>
          </w:p>
        </w:tc>
        <w:tc>
          <w:tcPr>
            <w:tcW w:w="3279" w:type="dxa"/>
            <w:shd w:val="clear" w:color="auto" w:fill="auto"/>
            <w:noWrap/>
            <w:vAlign w:val="bottom"/>
          </w:tcPr>
          <w:p w14:paraId="52EFD6C2" w14:textId="6F755ED1" w:rsidR="00240D49" w:rsidRPr="00BD1E3A" w:rsidRDefault="00240D49" w:rsidP="0055188B">
            <w:pPr>
              <w:spacing w:after="0" w:line="240" w:lineRule="auto"/>
              <w:rPr>
                <w:rFonts w:eastAsia="Times New Roman" w:cs="Arial"/>
                <w:color w:val="000000"/>
                <w:sz w:val="16"/>
                <w:szCs w:val="16"/>
                <w:lang w:val="en-US"/>
              </w:rPr>
            </w:pPr>
            <w:r>
              <w:rPr>
                <w:rFonts w:eastAsia="Times New Roman" w:cs="Arial"/>
                <w:b/>
                <w:sz w:val="16"/>
                <w:szCs w:val="16"/>
                <w:lang w:val="en-US"/>
              </w:rPr>
              <w:t xml:space="preserve">Answer in </w:t>
            </w:r>
            <w:r w:rsidR="00E51FDD">
              <w:rPr>
                <w:rFonts w:eastAsia="Times New Roman" w:cs="Arial"/>
                <w:b/>
                <w:sz w:val="16"/>
                <w:szCs w:val="16"/>
                <w:lang w:val="en-US"/>
              </w:rPr>
              <w:t>Ship’s Time</w:t>
            </w:r>
            <w:r>
              <w:rPr>
                <w:rFonts w:eastAsia="Times New Roman" w:cs="Arial"/>
                <w:b/>
                <w:sz w:val="16"/>
                <w:szCs w:val="16"/>
                <w:lang w:val="en-US"/>
              </w:rPr>
              <w:t>.</w:t>
            </w:r>
          </w:p>
        </w:tc>
      </w:tr>
      <w:tr w:rsidR="00562284" w:rsidRPr="00BD1E3A" w14:paraId="3253B3B4" w14:textId="77777777" w:rsidTr="00562284">
        <w:trPr>
          <w:trHeight w:val="290"/>
        </w:trPr>
        <w:tc>
          <w:tcPr>
            <w:tcW w:w="988" w:type="dxa"/>
            <w:shd w:val="clear" w:color="auto" w:fill="auto"/>
            <w:noWrap/>
            <w:vAlign w:val="bottom"/>
          </w:tcPr>
          <w:p w14:paraId="1C1152DD" w14:textId="61860414" w:rsidR="00240D49" w:rsidRPr="00240D49" w:rsidRDefault="00240D49" w:rsidP="0055188B">
            <w:pPr>
              <w:spacing w:after="0" w:line="240" w:lineRule="auto"/>
              <w:rPr>
                <w:rFonts w:eastAsia="Times New Roman" w:cs="Arial"/>
                <w:sz w:val="16"/>
                <w:szCs w:val="16"/>
                <w:lang w:val="en-US"/>
              </w:rPr>
            </w:pPr>
            <w:r w:rsidRPr="00240D49">
              <w:rPr>
                <w:rFonts w:eastAsia="Times New Roman" w:cs="Arial"/>
                <w:sz w:val="16"/>
                <w:szCs w:val="16"/>
                <w:lang w:val="en-US"/>
              </w:rPr>
              <w:t>2016</w:t>
            </w:r>
          </w:p>
        </w:tc>
        <w:tc>
          <w:tcPr>
            <w:tcW w:w="992" w:type="dxa"/>
            <w:shd w:val="clear" w:color="auto" w:fill="auto"/>
            <w:noWrap/>
            <w:vAlign w:val="bottom"/>
          </w:tcPr>
          <w:p w14:paraId="5FA4AE57" w14:textId="1387155B" w:rsidR="00240D49" w:rsidRPr="00240D49" w:rsidRDefault="00240D49" w:rsidP="0055188B">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992" w:type="dxa"/>
            <w:shd w:val="clear" w:color="auto" w:fill="auto"/>
            <w:noWrap/>
            <w:vAlign w:val="bottom"/>
          </w:tcPr>
          <w:p w14:paraId="4BC13970" w14:textId="404AF5D0" w:rsidR="00240D49" w:rsidRPr="00240D49" w:rsidRDefault="00240D49" w:rsidP="0055188B">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709" w:type="dxa"/>
            <w:shd w:val="clear" w:color="auto" w:fill="auto"/>
            <w:noWrap/>
            <w:vAlign w:val="bottom"/>
          </w:tcPr>
          <w:p w14:paraId="4EC564DD" w14:textId="16C4F76B" w:rsidR="00240D49" w:rsidRPr="00240D49" w:rsidRDefault="00240D49" w:rsidP="0055188B">
            <w:pPr>
              <w:spacing w:after="0" w:line="240" w:lineRule="auto"/>
              <w:jc w:val="center"/>
              <w:rPr>
                <w:rFonts w:eastAsia="Times New Roman" w:cs="Arial"/>
                <w:sz w:val="16"/>
                <w:szCs w:val="16"/>
                <w:lang w:val="en-US"/>
              </w:rPr>
            </w:pPr>
            <w:r w:rsidRPr="00240D49">
              <w:rPr>
                <w:rFonts w:eastAsia="Times New Roman" w:cs="Arial"/>
                <w:sz w:val="16"/>
                <w:szCs w:val="16"/>
                <w:lang w:val="en-US"/>
              </w:rPr>
              <w:t>19</w:t>
            </w:r>
          </w:p>
        </w:tc>
        <w:tc>
          <w:tcPr>
            <w:tcW w:w="425" w:type="dxa"/>
            <w:shd w:val="clear" w:color="auto" w:fill="auto"/>
            <w:noWrap/>
            <w:vAlign w:val="bottom"/>
          </w:tcPr>
          <w:p w14:paraId="05BB50B3" w14:textId="1D5488F5" w:rsidR="00240D49" w:rsidRPr="00240D49" w:rsidRDefault="00240D49" w:rsidP="0055188B">
            <w:pPr>
              <w:spacing w:after="0" w:line="240" w:lineRule="auto"/>
              <w:jc w:val="center"/>
              <w:rPr>
                <w:rFonts w:eastAsia="Times New Roman" w:cs="Arial"/>
                <w:sz w:val="16"/>
                <w:szCs w:val="16"/>
                <w:lang w:val="en-US"/>
              </w:rPr>
            </w:pPr>
            <w:r w:rsidRPr="00240D49">
              <w:rPr>
                <w:rFonts w:eastAsia="Times New Roman" w:cs="Arial"/>
                <w:sz w:val="16"/>
                <w:szCs w:val="16"/>
                <w:lang w:val="en-US"/>
              </w:rPr>
              <w:t>21</w:t>
            </w:r>
          </w:p>
        </w:tc>
        <w:tc>
          <w:tcPr>
            <w:tcW w:w="567" w:type="dxa"/>
            <w:shd w:val="clear" w:color="auto" w:fill="auto"/>
            <w:noWrap/>
            <w:vAlign w:val="bottom"/>
          </w:tcPr>
          <w:p w14:paraId="7E139168" w14:textId="4F16E49D" w:rsidR="00240D49" w:rsidRPr="00240D49" w:rsidRDefault="00240D49" w:rsidP="0055188B">
            <w:pPr>
              <w:spacing w:after="0" w:line="240" w:lineRule="auto"/>
              <w:jc w:val="center"/>
              <w:rPr>
                <w:rFonts w:eastAsia="Times New Roman" w:cs="Arial"/>
                <w:sz w:val="16"/>
                <w:szCs w:val="16"/>
                <w:lang w:val="en-US"/>
              </w:rPr>
            </w:pPr>
            <w:r w:rsidRPr="00240D49">
              <w:rPr>
                <w:rFonts w:eastAsia="Times New Roman" w:cs="Arial"/>
                <w:sz w:val="16"/>
                <w:szCs w:val="16"/>
                <w:lang w:val="en-US"/>
              </w:rPr>
              <w:t>20</w:t>
            </w:r>
          </w:p>
        </w:tc>
        <w:tc>
          <w:tcPr>
            <w:tcW w:w="851" w:type="dxa"/>
            <w:shd w:val="clear" w:color="auto" w:fill="auto"/>
            <w:noWrap/>
            <w:vAlign w:val="bottom"/>
          </w:tcPr>
          <w:p w14:paraId="4FBE2D54" w14:textId="771369AF" w:rsidR="00240D49" w:rsidRPr="00240D49" w:rsidRDefault="00240D49" w:rsidP="0055188B">
            <w:pPr>
              <w:spacing w:after="0" w:line="240" w:lineRule="auto"/>
              <w:jc w:val="center"/>
              <w:rPr>
                <w:rFonts w:eastAsia="Times New Roman" w:cs="Arial"/>
                <w:sz w:val="16"/>
                <w:szCs w:val="16"/>
                <w:lang w:val="en-US"/>
              </w:rPr>
            </w:pPr>
          </w:p>
        </w:tc>
        <w:tc>
          <w:tcPr>
            <w:tcW w:w="1134" w:type="dxa"/>
            <w:shd w:val="clear" w:color="auto" w:fill="auto"/>
            <w:noWrap/>
            <w:vAlign w:val="bottom"/>
          </w:tcPr>
          <w:p w14:paraId="4DDDD4BE" w14:textId="77777777" w:rsidR="00240D49" w:rsidRPr="00240D49" w:rsidRDefault="00240D49" w:rsidP="0055188B">
            <w:pPr>
              <w:spacing w:after="0" w:line="240" w:lineRule="auto"/>
              <w:jc w:val="center"/>
              <w:rPr>
                <w:rFonts w:eastAsia="Times New Roman" w:cs="Arial"/>
                <w:color w:val="000000"/>
                <w:sz w:val="16"/>
                <w:szCs w:val="16"/>
                <w:lang w:val="en-US"/>
              </w:rPr>
            </w:pPr>
          </w:p>
        </w:tc>
        <w:tc>
          <w:tcPr>
            <w:tcW w:w="3279" w:type="dxa"/>
            <w:shd w:val="clear" w:color="auto" w:fill="auto"/>
            <w:noWrap/>
            <w:vAlign w:val="bottom"/>
          </w:tcPr>
          <w:p w14:paraId="52376612" w14:textId="1A58F399" w:rsidR="00240D49" w:rsidRPr="00240D49" w:rsidRDefault="00240D49" w:rsidP="0055188B">
            <w:pPr>
              <w:spacing w:after="0" w:line="240" w:lineRule="auto"/>
              <w:rPr>
                <w:rFonts w:eastAsia="Times New Roman" w:cs="Arial"/>
                <w:color w:val="000000"/>
                <w:sz w:val="16"/>
                <w:szCs w:val="16"/>
                <w:lang w:val="en-US"/>
              </w:rPr>
            </w:pPr>
            <w:r w:rsidRPr="00240D49">
              <w:rPr>
                <w:rFonts w:eastAsia="Times New Roman" w:cs="Arial"/>
                <w:sz w:val="16"/>
                <w:szCs w:val="16"/>
                <w:lang w:val="en-US"/>
              </w:rPr>
              <w:t>Answer in GMT</w:t>
            </w:r>
          </w:p>
        </w:tc>
      </w:tr>
    </w:tbl>
    <w:p w14:paraId="36B8B07F" w14:textId="77777777" w:rsidR="00BD1E3A" w:rsidRDefault="00BD1E3A" w:rsidP="0055188B">
      <w:pPr>
        <w:spacing w:after="0" w:line="240" w:lineRule="auto"/>
        <w:rPr>
          <w:lang w:eastAsia="en-GB"/>
        </w:rPr>
      </w:pPr>
    </w:p>
    <w:p w14:paraId="10EA59CF" w14:textId="0CD936EC" w:rsidR="005C4B8C" w:rsidRDefault="009E5917" w:rsidP="0055188B">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D91771">
        <w:rPr>
          <w:rFonts w:eastAsia="Times New Roman" w:cs="Arial"/>
          <w:szCs w:val="20"/>
          <w:lang w:eastAsia="en-GB"/>
        </w:rPr>
        <w:t>The author</w:t>
      </w:r>
      <w:r w:rsidR="005962F5">
        <w:rPr>
          <w:rFonts w:eastAsia="Times New Roman" w:cs="Arial"/>
          <w:szCs w:val="20"/>
          <w:lang w:eastAsia="en-GB"/>
        </w:rPr>
        <w:t xml:space="preserve"> was</w:t>
      </w:r>
      <w:r w:rsidR="00D91771">
        <w:rPr>
          <w:rFonts w:eastAsia="Times New Roman" w:cs="Arial"/>
          <w:szCs w:val="20"/>
          <w:lang w:eastAsia="en-GB"/>
        </w:rPr>
        <w:t xml:space="preserve"> a</w:t>
      </w:r>
      <w:r w:rsidR="00FD61CC">
        <w:rPr>
          <w:rFonts w:eastAsia="Times New Roman" w:cs="Arial"/>
          <w:szCs w:val="20"/>
          <w:lang w:eastAsia="en-GB"/>
        </w:rPr>
        <w:t xml:space="preserve"> jetlagged</w:t>
      </w:r>
      <w:r w:rsidR="00D91771">
        <w:rPr>
          <w:rFonts w:eastAsia="Times New Roman" w:cs="Arial"/>
          <w:szCs w:val="20"/>
          <w:lang w:eastAsia="en-GB"/>
        </w:rPr>
        <w:t xml:space="preserve"> passenger on an aircraft near Norfolk Island before dawn on that local date. I did not see </w:t>
      </w:r>
      <w:r w:rsidR="009D74C7">
        <w:rPr>
          <w:rFonts w:eastAsia="Times New Roman" w:cs="Arial"/>
          <w:szCs w:val="20"/>
          <w:lang w:eastAsia="en-GB"/>
        </w:rPr>
        <w:t>any</w:t>
      </w:r>
      <w:r w:rsidR="00D91771">
        <w:rPr>
          <w:rFonts w:eastAsia="Times New Roman" w:cs="Arial"/>
          <w:szCs w:val="20"/>
          <w:lang w:eastAsia="en-GB"/>
        </w:rPr>
        <w:t xml:space="preserve"> lights of Norfolk Island, but there was a lovely view of Venus in the East. This inspired me to use Astron to see when Mercury would rise. This example also demonstrates</w:t>
      </w:r>
      <w:r w:rsidR="00614A10">
        <w:rPr>
          <w:rFonts w:eastAsia="Times New Roman" w:cs="Arial"/>
          <w:szCs w:val="20"/>
          <w:lang w:eastAsia="en-GB"/>
        </w:rPr>
        <w:t xml:space="preserve"> the use of a time zone that is not a whole hour offset from GMT</w:t>
      </w:r>
      <w:r w:rsidR="00D91771">
        <w:rPr>
          <w:rFonts w:eastAsia="Times New Roman" w:cs="Arial"/>
          <w:szCs w:val="20"/>
          <w:lang w:eastAsia="en-GB"/>
        </w:rPr>
        <w:t xml:space="preserve">. Also, </w:t>
      </w:r>
      <w:r w:rsidR="00614A10">
        <w:rPr>
          <w:rFonts w:eastAsia="Times New Roman" w:cs="Arial"/>
          <w:szCs w:val="20"/>
          <w:lang w:eastAsia="en-GB"/>
        </w:rPr>
        <w:t>you may like to r</w:t>
      </w:r>
      <w:r w:rsidR="00267BCC">
        <w:rPr>
          <w:rFonts w:eastAsia="Times New Roman" w:cs="Arial"/>
          <w:szCs w:val="20"/>
          <w:lang w:eastAsia="en-GB"/>
        </w:rPr>
        <w:t xml:space="preserve">ead “Alone over the Tasman Sea” by Sir Francis Chichester. </w:t>
      </w:r>
      <w:r w:rsidR="00FE0315">
        <w:rPr>
          <w:rFonts w:eastAsia="Times New Roman" w:cs="Arial"/>
          <w:szCs w:val="20"/>
          <w:lang w:eastAsia="en-GB"/>
        </w:rPr>
        <w:t>A</w:t>
      </w:r>
      <w:r w:rsidR="00D704FF">
        <w:rPr>
          <w:rFonts w:eastAsia="Times New Roman" w:cs="Arial"/>
          <w:szCs w:val="20"/>
          <w:lang w:eastAsia="en-GB"/>
        </w:rPr>
        <w:t>n</w:t>
      </w:r>
      <w:r w:rsidR="00FE0315">
        <w:rPr>
          <w:rFonts w:eastAsia="Times New Roman" w:cs="Arial"/>
          <w:szCs w:val="20"/>
          <w:lang w:eastAsia="en-GB"/>
        </w:rPr>
        <w:t xml:space="preserve"> </w:t>
      </w:r>
      <w:r w:rsidR="00FB54D1">
        <w:rPr>
          <w:rFonts w:eastAsia="Times New Roman" w:cs="Arial"/>
          <w:szCs w:val="20"/>
          <w:lang w:eastAsia="en-GB"/>
        </w:rPr>
        <w:t>extraordinary</w:t>
      </w:r>
      <w:r w:rsidR="00267BCC">
        <w:rPr>
          <w:rFonts w:eastAsia="Times New Roman" w:cs="Arial"/>
          <w:szCs w:val="20"/>
          <w:lang w:eastAsia="en-GB"/>
        </w:rPr>
        <w:t xml:space="preserve"> </w:t>
      </w:r>
      <w:r w:rsidR="00FE0315">
        <w:rPr>
          <w:rFonts w:eastAsia="Times New Roman" w:cs="Arial"/>
          <w:szCs w:val="20"/>
          <w:lang w:eastAsia="en-GB"/>
        </w:rPr>
        <w:t xml:space="preserve">example of </w:t>
      </w:r>
      <w:r w:rsidR="00B03389">
        <w:rPr>
          <w:rFonts w:eastAsia="Times New Roman" w:cs="Arial"/>
          <w:szCs w:val="20"/>
          <w:lang w:eastAsia="en-GB"/>
        </w:rPr>
        <w:t xml:space="preserve">solo </w:t>
      </w:r>
      <w:r w:rsidR="00267BCC">
        <w:rPr>
          <w:rFonts w:eastAsia="Times New Roman" w:cs="Arial"/>
          <w:szCs w:val="20"/>
          <w:lang w:eastAsia="en-GB"/>
        </w:rPr>
        <w:t xml:space="preserve">navigation to find this </w:t>
      </w:r>
      <w:r w:rsidR="00D91771">
        <w:rPr>
          <w:rFonts w:eastAsia="Times New Roman" w:cs="Arial"/>
          <w:szCs w:val="20"/>
          <w:lang w:eastAsia="en-GB"/>
        </w:rPr>
        <w:t xml:space="preserve">tiny and </w:t>
      </w:r>
      <w:r w:rsidR="00030227">
        <w:rPr>
          <w:rFonts w:eastAsia="Times New Roman" w:cs="Arial"/>
          <w:szCs w:val="20"/>
          <w:lang w:eastAsia="en-GB"/>
        </w:rPr>
        <w:t>remote</w:t>
      </w:r>
      <w:r w:rsidR="00267BCC">
        <w:rPr>
          <w:rFonts w:eastAsia="Times New Roman" w:cs="Arial"/>
          <w:szCs w:val="20"/>
          <w:lang w:eastAsia="en-GB"/>
        </w:rPr>
        <w:t xml:space="preserve"> island in 1931 in a Gipsy Moth biplane </w:t>
      </w:r>
      <w:r w:rsidR="00030227">
        <w:rPr>
          <w:rFonts w:eastAsia="Times New Roman" w:cs="Arial"/>
          <w:szCs w:val="20"/>
          <w:lang w:eastAsia="en-GB"/>
        </w:rPr>
        <w:t xml:space="preserve">fitted with floats, </w:t>
      </w:r>
      <w:r w:rsidR="00267BCC">
        <w:rPr>
          <w:rFonts w:eastAsia="Times New Roman" w:cs="Arial"/>
          <w:szCs w:val="20"/>
          <w:lang w:eastAsia="en-GB"/>
        </w:rPr>
        <w:t xml:space="preserve">using only a </w:t>
      </w:r>
      <w:r w:rsidR="00E40D95">
        <w:rPr>
          <w:rFonts w:eastAsia="Times New Roman" w:cs="Arial"/>
          <w:szCs w:val="20"/>
          <w:lang w:eastAsia="en-GB"/>
        </w:rPr>
        <w:t xml:space="preserve">marine </w:t>
      </w:r>
      <w:r w:rsidR="00267BCC">
        <w:rPr>
          <w:rFonts w:eastAsia="Times New Roman" w:cs="Arial"/>
          <w:szCs w:val="20"/>
          <w:lang w:eastAsia="en-GB"/>
        </w:rPr>
        <w:t>sextant</w:t>
      </w:r>
      <w:r w:rsidR="00030227">
        <w:rPr>
          <w:rFonts w:eastAsia="Times New Roman" w:cs="Arial"/>
          <w:szCs w:val="20"/>
          <w:lang w:eastAsia="en-GB"/>
        </w:rPr>
        <w:t xml:space="preserve"> and with no fuel t</w:t>
      </w:r>
      <w:r w:rsidR="008729F1">
        <w:rPr>
          <w:rFonts w:eastAsia="Times New Roman" w:cs="Arial"/>
          <w:szCs w:val="20"/>
          <w:lang w:eastAsia="en-GB"/>
        </w:rPr>
        <w:t>o go anywhere else and no autopilot</w:t>
      </w:r>
      <w:r w:rsidR="009F1092">
        <w:rPr>
          <w:rFonts w:eastAsia="Times New Roman" w:cs="Arial"/>
          <w:szCs w:val="20"/>
          <w:lang w:eastAsia="en-GB"/>
        </w:rPr>
        <w:t xml:space="preserve">. He practiced </w:t>
      </w:r>
      <w:r w:rsidR="00267BCC">
        <w:rPr>
          <w:rFonts w:eastAsia="Times New Roman" w:cs="Arial"/>
          <w:szCs w:val="20"/>
          <w:lang w:eastAsia="en-GB"/>
        </w:rPr>
        <w:t xml:space="preserve">taking </w:t>
      </w:r>
      <w:r w:rsidR="00B338E2">
        <w:rPr>
          <w:rFonts w:eastAsia="Times New Roman" w:cs="Arial"/>
          <w:szCs w:val="20"/>
          <w:lang w:eastAsia="en-GB"/>
        </w:rPr>
        <w:t>Sun</w:t>
      </w:r>
      <w:r w:rsidR="00267BCC">
        <w:rPr>
          <w:rFonts w:eastAsia="Times New Roman" w:cs="Arial"/>
          <w:szCs w:val="20"/>
          <w:lang w:eastAsia="en-GB"/>
        </w:rPr>
        <w:t xml:space="preserve"> sights whilst </w:t>
      </w:r>
      <w:r w:rsidR="000766BD">
        <w:rPr>
          <w:rFonts w:eastAsia="Times New Roman" w:cs="Arial"/>
          <w:szCs w:val="20"/>
          <w:lang w:eastAsia="en-GB"/>
        </w:rPr>
        <w:t>pedalling</w:t>
      </w:r>
      <w:r w:rsidR="00267BCC">
        <w:rPr>
          <w:rFonts w:eastAsia="Times New Roman" w:cs="Arial"/>
          <w:szCs w:val="20"/>
          <w:lang w:eastAsia="en-GB"/>
        </w:rPr>
        <w:t xml:space="preserve"> a bicycle</w:t>
      </w:r>
      <w:r w:rsidR="00030227">
        <w:rPr>
          <w:rFonts w:eastAsia="Times New Roman" w:cs="Arial"/>
          <w:szCs w:val="20"/>
          <w:lang w:eastAsia="en-GB"/>
        </w:rPr>
        <w:t xml:space="preserve"> along a coast road</w:t>
      </w:r>
      <w:r w:rsidR="00614A10">
        <w:rPr>
          <w:rFonts w:eastAsia="Times New Roman" w:cs="Arial"/>
          <w:szCs w:val="20"/>
          <w:lang w:eastAsia="en-GB"/>
        </w:rPr>
        <w:t>.</w:t>
      </w:r>
      <w:r w:rsidR="002C71DE">
        <w:rPr>
          <w:rFonts w:eastAsia="Times New Roman" w:cs="Arial"/>
          <w:szCs w:val="20"/>
          <w:lang w:eastAsia="en-GB"/>
        </w:rPr>
        <w:t xml:space="preserve"> </w:t>
      </w:r>
    </w:p>
    <w:p w14:paraId="041CBCDA" w14:textId="77777777" w:rsidR="005C4B8C" w:rsidRDefault="005C4B8C">
      <w:pPr>
        <w:rPr>
          <w:rFonts w:eastAsia="Times New Roman" w:cs="Arial"/>
          <w:szCs w:val="20"/>
          <w:lang w:eastAsia="en-GB"/>
        </w:rPr>
      </w:pPr>
      <w:r>
        <w:rPr>
          <w:rFonts w:eastAsia="Times New Roman" w:cs="Arial"/>
          <w:szCs w:val="20"/>
          <w:lang w:eastAsia="en-GB"/>
        </w:rPr>
        <w:br w:type="page"/>
      </w:r>
    </w:p>
    <w:p w14:paraId="70D9DE2C" w14:textId="1D85D9A7" w:rsidR="005723FF" w:rsidRDefault="005723FF" w:rsidP="0055188B">
      <w:pPr>
        <w:spacing w:after="0" w:line="240" w:lineRule="auto"/>
        <w:rPr>
          <w:rFonts w:eastAsia="Times New Roman" w:cs="Arial"/>
          <w:szCs w:val="20"/>
          <w:lang w:eastAsia="en-GB"/>
        </w:rPr>
      </w:pPr>
    </w:p>
    <w:p w14:paraId="411B0F4A" w14:textId="5620F334" w:rsidR="00751EA4" w:rsidRPr="00DF7E16" w:rsidRDefault="00DF7E16" w:rsidP="0055188B">
      <w:pPr>
        <w:pStyle w:val="Heading2"/>
        <w:spacing w:after="0"/>
      </w:pPr>
      <w:bookmarkStart w:id="38" w:name="_18._LUNAR_DISTANCES"/>
      <w:bookmarkStart w:id="39" w:name="_Toc527228266"/>
      <w:bookmarkEnd w:id="38"/>
      <w:r w:rsidRPr="00DF7E16">
        <w:t xml:space="preserve">18. </w:t>
      </w:r>
      <w:r w:rsidR="00751EA4" w:rsidRPr="00DF7E16">
        <w:t>LUNAR DISTANCES</w:t>
      </w:r>
      <w:bookmarkEnd w:id="39"/>
    </w:p>
    <w:p w14:paraId="59B96819" w14:textId="509041CA" w:rsidR="0001270D" w:rsidRPr="00AE558B" w:rsidRDefault="006E4048" w:rsidP="000E5860">
      <w:pPr>
        <w:pStyle w:val="V115"/>
        <w:rPr>
          <w:lang w:eastAsia="en-GB"/>
        </w:rPr>
      </w:pPr>
      <w:r w:rsidRPr="00AE558B">
        <w:rPr>
          <w:lang w:eastAsia="en-GB"/>
        </w:rPr>
        <w:t>The Lunar Distances module</w:t>
      </w:r>
      <w:r w:rsidR="00EA4A25" w:rsidRPr="00AE558B">
        <w:rPr>
          <w:lang w:eastAsia="en-GB"/>
        </w:rPr>
        <w:t xml:space="preserve"> notes </w:t>
      </w:r>
      <w:r w:rsidR="00252BEA" w:rsidRPr="00AE558B">
        <w:rPr>
          <w:lang w:eastAsia="en-GB"/>
        </w:rPr>
        <w:t xml:space="preserve">for V1.15 </w:t>
      </w:r>
      <w:r w:rsidR="00EA4A25" w:rsidRPr="00AE558B">
        <w:rPr>
          <w:lang w:eastAsia="en-GB"/>
        </w:rPr>
        <w:t xml:space="preserve">have </w:t>
      </w:r>
      <w:r w:rsidRPr="00AE558B">
        <w:rPr>
          <w:lang w:eastAsia="en-GB"/>
        </w:rPr>
        <w:t>been removed</w:t>
      </w:r>
      <w:r w:rsidR="00DC4F2B" w:rsidRPr="00AE558B">
        <w:rPr>
          <w:lang w:eastAsia="en-GB"/>
        </w:rPr>
        <w:t xml:space="preserve"> and the below text </w:t>
      </w:r>
      <w:r w:rsidR="0033743F" w:rsidRPr="00AE558B">
        <w:rPr>
          <w:lang w:eastAsia="en-GB"/>
        </w:rPr>
        <w:t xml:space="preserve">now only </w:t>
      </w:r>
      <w:r w:rsidR="00DC4F2B" w:rsidRPr="00AE558B">
        <w:rPr>
          <w:lang w:eastAsia="en-GB"/>
        </w:rPr>
        <w:t xml:space="preserve">refers to </w:t>
      </w:r>
      <w:r w:rsidR="0033743F" w:rsidRPr="00AE558B">
        <w:rPr>
          <w:lang w:eastAsia="en-GB"/>
        </w:rPr>
        <w:t>Version 2 of Astron.</w:t>
      </w:r>
      <w:r w:rsidR="008024CC" w:rsidRPr="00AE558B">
        <w:rPr>
          <w:lang w:eastAsia="en-GB"/>
        </w:rPr>
        <w:t xml:space="preserve"> The need for manual iteration (an Excel restriction) </w:t>
      </w:r>
      <w:r w:rsidR="001E2204" w:rsidRPr="00AE558B">
        <w:rPr>
          <w:lang w:eastAsia="en-GB"/>
        </w:rPr>
        <w:t xml:space="preserve">made </w:t>
      </w:r>
      <w:r w:rsidR="0024417F" w:rsidRPr="00AE558B">
        <w:rPr>
          <w:lang w:eastAsia="en-GB"/>
        </w:rPr>
        <w:t>that</w:t>
      </w:r>
      <w:r w:rsidR="001E2204" w:rsidRPr="00AE558B">
        <w:rPr>
          <w:lang w:eastAsia="en-GB"/>
        </w:rPr>
        <w:t xml:space="preserve"> module quite complex</w:t>
      </w:r>
      <w:r w:rsidR="0024417F" w:rsidRPr="00AE558B">
        <w:rPr>
          <w:lang w:eastAsia="en-GB"/>
        </w:rPr>
        <w:t xml:space="preserve"> and was one reason for the switch to Version 2.</w:t>
      </w:r>
      <w:r w:rsidR="00DC4F2B" w:rsidRPr="00AE558B">
        <w:rPr>
          <w:lang w:eastAsia="en-GB"/>
        </w:rPr>
        <w:t xml:space="preserve"> The actual</w:t>
      </w:r>
      <w:r w:rsidR="00252BEA" w:rsidRPr="00AE558B">
        <w:rPr>
          <w:lang w:eastAsia="en-GB"/>
        </w:rPr>
        <w:t xml:space="preserve"> module is still present in V1.15 and can be used with the on</w:t>
      </w:r>
      <w:r w:rsidR="00657701" w:rsidRPr="00AE558B">
        <w:rPr>
          <w:lang w:eastAsia="en-GB"/>
        </w:rPr>
        <w:t>-</w:t>
      </w:r>
      <w:r w:rsidR="00252BEA" w:rsidRPr="00AE558B">
        <w:rPr>
          <w:lang w:eastAsia="en-GB"/>
        </w:rPr>
        <w:t>screen instructions.</w:t>
      </w:r>
    </w:p>
    <w:p w14:paraId="4938CB5B" w14:textId="77777777" w:rsidR="00170505" w:rsidRPr="00252BEA" w:rsidRDefault="00170505" w:rsidP="0055188B">
      <w:pPr>
        <w:spacing w:after="0"/>
        <w:rPr>
          <w:i/>
          <w:lang w:eastAsia="en-GB"/>
        </w:rPr>
      </w:pPr>
    </w:p>
    <w:p w14:paraId="35A889AB" w14:textId="5E9583CF" w:rsidR="00884AFF" w:rsidRPr="00AE558B" w:rsidRDefault="00751EA4" w:rsidP="0055188B">
      <w:pPr>
        <w:spacing w:after="0"/>
        <w:rPr>
          <w:b/>
          <w:lang w:eastAsia="en-GB"/>
        </w:rPr>
      </w:pPr>
      <w:r w:rsidRPr="00AE558B">
        <w:rPr>
          <w:b/>
          <w:lang w:eastAsia="en-GB"/>
        </w:rPr>
        <w:t>18</w:t>
      </w:r>
      <w:r w:rsidR="009B7952" w:rsidRPr="00AE558B">
        <w:rPr>
          <w:b/>
          <w:lang w:eastAsia="en-GB"/>
        </w:rPr>
        <w:t>.1</w:t>
      </w:r>
      <w:r w:rsidR="00EA0810" w:rsidRPr="00AE558B">
        <w:rPr>
          <w:b/>
          <w:lang w:eastAsia="en-GB"/>
        </w:rPr>
        <w:t>.</w:t>
      </w:r>
      <w:r w:rsidR="00884AFF" w:rsidRPr="00AE558B">
        <w:rPr>
          <w:b/>
          <w:lang w:eastAsia="en-GB"/>
        </w:rPr>
        <w:t xml:space="preserve"> </w:t>
      </w:r>
      <w:r w:rsidR="00FF3C54">
        <w:rPr>
          <w:b/>
          <w:lang w:eastAsia="en-GB"/>
        </w:rPr>
        <w:t>Home Page</w:t>
      </w:r>
      <w:r w:rsidR="00D47AB4">
        <w:rPr>
          <w:b/>
          <w:lang w:eastAsia="en-GB"/>
        </w:rPr>
        <w:t>:</w:t>
      </w:r>
      <w:r w:rsidR="00FF3C54">
        <w:rPr>
          <w:b/>
          <w:lang w:eastAsia="en-GB"/>
        </w:rPr>
        <w:t xml:space="preserve"> </w:t>
      </w:r>
      <w:r w:rsidR="00FD3617">
        <w:rPr>
          <w:b/>
          <w:lang w:eastAsia="en-GB"/>
        </w:rPr>
        <w:t xml:space="preserve">Geocentric </w:t>
      </w:r>
      <w:r w:rsidR="00DA61E4" w:rsidRPr="00AE558B">
        <w:rPr>
          <w:b/>
          <w:lang w:eastAsia="en-GB"/>
        </w:rPr>
        <w:t xml:space="preserve">Lunar Distance </w:t>
      </w:r>
      <w:r w:rsidR="001D5ADF">
        <w:rPr>
          <w:b/>
          <w:lang w:eastAsia="en-GB"/>
        </w:rPr>
        <w:t>and Lunar Opportunity pop-up.</w:t>
      </w:r>
    </w:p>
    <w:p w14:paraId="456CF88B" w14:textId="3C8904BE" w:rsidR="00170505" w:rsidRDefault="00D47AB4" w:rsidP="0055188B">
      <w:pPr>
        <w:spacing w:after="0"/>
        <w:rPr>
          <w:lang w:eastAsia="en-GB"/>
        </w:rPr>
      </w:pPr>
      <w:r>
        <w:t>O</w:t>
      </w:r>
      <w:r w:rsidR="000C7197">
        <w:t>ld Almanacs</w:t>
      </w:r>
      <w:r>
        <w:t xml:space="preserve"> used to show t</w:t>
      </w:r>
      <w:r w:rsidR="000C7197">
        <w:t xml:space="preserve">he </w:t>
      </w:r>
      <w:r w:rsidR="00A81FC0">
        <w:rPr>
          <w:lang w:eastAsia="en-GB"/>
        </w:rPr>
        <w:t xml:space="preserve">geocentric lunar distance (the angle between the centres of the two bodies as would be measured by an observer at the centre of the Earth) </w:t>
      </w:r>
      <w:r w:rsidR="000C7197">
        <w:rPr>
          <w:lang w:eastAsia="en-GB"/>
        </w:rPr>
        <w:t xml:space="preserve">between the moon and </w:t>
      </w:r>
      <w:r w:rsidR="006D3A87">
        <w:rPr>
          <w:lang w:eastAsia="en-GB"/>
        </w:rPr>
        <w:t>a few</w:t>
      </w:r>
      <w:r w:rsidR="000973AC">
        <w:rPr>
          <w:lang w:eastAsia="en-GB"/>
        </w:rPr>
        <w:t xml:space="preserve"> suitable bodies</w:t>
      </w:r>
      <w:r w:rsidR="000973AC" w:rsidRPr="000973AC">
        <w:rPr>
          <w:lang w:eastAsia="en-GB"/>
        </w:rPr>
        <w:t xml:space="preserve"> </w:t>
      </w:r>
      <w:r w:rsidR="000973AC">
        <w:rPr>
          <w:lang w:eastAsia="en-GB"/>
        </w:rPr>
        <w:t>at 3-hour intervals</w:t>
      </w:r>
      <w:r w:rsidR="00314D35">
        <w:rPr>
          <w:lang w:eastAsia="en-GB"/>
        </w:rPr>
        <w:t xml:space="preserve">, </w:t>
      </w:r>
      <w:r w:rsidR="00675377">
        <w:rPr>
          <w:lang w:eastAsia="en-GB"/>
        </w:rPr>
        <w:t xml:space="preserve">leaving the user to </w:t>
      </w:r>
      <w:r w:rsidR="00314D35">
        <w:rPr>
          <w:lang w:eastAsia="en-GB"/>
        </w:rPr>
        <w:t xml:space="preserve">interpolation </w:t>
      </w:r>
      <w:r w:rsidR="009576D1">
        <w:rPr>
          <w:lang w:eastAsia="en-GB"/>
        </w:rPr>
        <w:t xml:space="preserve">to the desired instant. </w:t>
      </w:r>
      <w:r w:rsidR="008E1346">
        <w:rPr>
          <w:lang w:eastAsia="en-GB"/>
        </w:rPr>
        <w:t>Astron</w:t>
      </w:r>
      <w:r w:rsidR="00FF3C54">
        <w:rPr>
          <w:lang w:eastAsia="en-GB"/>
        </w:rPr>
        <w:t xml:space="preserve">, however, </w:t>
      </w:r>
      <w:r w:rsidR="008E1346">
        <w:rPr>
          <w:lang w:eastAsia="en-GB"/>
        </w:rPr>
        <w:t xml:space="preserve">shows the </w:t>
      </w:r>
      <w:r w:rsidR="00AD2A0C">
        <w:rPr>
          <w:lang w:eastAsia="en-GB"/>
        </w:rPr>
        <w:t>geocentric lunar distance</w:t>
      </w:r>
      <w:r w:rsidR="00315C88">
        <w:rPr>
          <w:lang w:eastAsia="en-GB"/>
        </w:rPr>
        <w:t xml:space="preserve"> </w:t>
      </w:r>
      <w:r w:rsidR="00AC3792">
        <w:rPr>
          <w:lang w:eastAsia="en-GB"/>
        </w:rPr>
        <w:t xml:space="preserve">from the selected body </w:t>
      </w:r>
      <w:r w:rsidR="009576D1">
        <w:rPr>
          <w:lang w:eastAsia="en-GB"/>
        </w:rPr>
        <w:t xml:space="preserve">for </w:t>
      </w:r>
      <w:r w:rsidR="0017215E">
        <w:rPr>
          <w:lang w:eastAsia="en-GB"/>
        </w:rPr>
        <w:t>the entered date and time.</w:t>
      </w:r>
      <w:r>
        <w:rPr>
          <w:lang w:eastAsia="en-GB"/>
        </w:rPr>
        <w:t xml:space="preserve"> </w:t>
      </w:r>
      <w:r w:rsidR="009576D1">
        <w:rPr>
          <w:lang w:eastAsia="en-GB"/>
        </w:rPr>
        <w:t>B</w:t>
      </w:r>
      <w:r w:rsidR="00E06B88">
        <w:rPr>
          <w:lang w:eastAsia="en-GB"/>
        </w:rPr>
        <w:t>e</w:t>
      </w:r>
      <w:r w:rsidR="009576D1">
        <w:rPr>
          <w:lang w:eastAsia="en-GB"/>
        </w:rPr>
        <w:t>low this</w:t>
      </w:r>
      <w:r w:rsidR="00E06B88">
        <w:rPr>
          <w:lang w:eastAsia="en-GB"/>
        </w:rPr>
        <w:t xml:space="preserve">, a </w:t>
      </w:r>
      <w:r w:rsidR="004576EA">
        <w:rPr>
          <w:lang w:eastAsia="en-GB"/>
        </w:rPr>
        <w:t>“Lunar Opportunity”</w:t>
      </w:r>
      <w:r w:rsidR="001D5ADF">
        <w:rPr>
          <w:lang w:eastAsia="en-GB"/>
        </w:rPr>
        <w:t xml:space="preserve"> hint </w:t>
      </w:r>
      <w:r w:rsidR="00E06B88">
        <w:rPr>
          <w:lang w:eastAsia="en-GB"/>
        </w:rPr>
        <w:t xml:space="preserve"> </w:t>
      </w:r>
      <w:r w:rsidR="00AA7715">
        <w:rPr>
          <w:lang w:eastAsia="en-GB"/>
        </w:rPr>
        <w:t xml:space="preserve">is </w:t>
      </w:r>
      <w:r w:rsidR="000C7197">
        <w:rPr>
          <w:lang w:eastAsia="en-GB"/>
        </w:rPr>
        <w:t xml:space="preserve">displayed </w:t>
      </w:r>
      <w:r w:rsidR="000C7197" w:rsidRPr="005810FE">
        <w:rPr>
          <w:u w:val="single"/>
          <w:lang w:eastAsia="en-GB"/>
        </w:rPr>
        <w:t>only</w:t>
      </w:r>
      <w:r w:rsidR="000C7197">
        <w:rPr>
          <w:lang w:eastAsia="en-GB"/>
        </w:rPr>
        <w:t xml:space="preserve"> when </w:t>
      </w:r>
      <w:r w:rsidR="00093357">
        <w:rPr>
          <w:lang w:eastAsia="en-GB"/>
        </w:rPr>
        <w:t>the Moon and the s</w:t>
      </w:r>
      <w:r w:rsidR="006E7D3F">
        <w:rPr>
          <w:lang w:eastAsia="en-GB"/>
        </w:rPr>
        <w:t>el</w:t>
      </w:r>
      <w:r w:rsidR="00093357">
        <w:rPr>
          <w:lang w:eastAsia="en-GB"/>
        </w:rPr>
        <w:t xml:space="preserve">ected body are in </w:t>
      </w:r>
      <w:r w:rsidR="0015355F">
        <w:rPr>
          <w:lang w:eastAsia="en-GB"/>
        </w:rPr>
        <w:t>such positions that a good quality luna</w:t>
      </w:r>
      <w:r w:rsidR="008F2E7F">
        <w:rPr>
          <w:lang w:eastAsia="en-GB"/>
        </w:rPr>
        <w:t>r</w:t>
      </w:r>
      <w:r w:rsidR="000E5860">
        <w:rPr>
          <w:lang w:eastAsia="en-GB"/>
        </w:rPr>
        <w:t xml:space="preserve"> </w:t>
      </w:r>
      <w:r w:rsidR="000E5860" w:rsidRPr="000E5860">
        <w:rPr>
          <w:u w:val="single"/>
          <w:lang w:eastAsia="en-GB"/>
        </w:rPr>
        <w:t>may be</w:t>
      </w:r>
      <w:r w:rsidR="000E5860">
        <w:rPr>
          <w:lang w:eastAsia="en-GB"/>
        </w:rPr>
        <w:t xml:space="preserve"> </w:t>
      </w:r>
      <w:r w:rsidR="0015355F">
        <w:rPr>
          <w:lang w:eastAsia="en-GB"/>
        </w:rPr>
        <w:t>possible</w:t>
      </w:r>
      <w:r w:rsidR="006C424D">
        <w:rPr>
          <w:lang w:eastAsia="en-GB"/>
        </w:rPr>
        <w:t>, assuming the entered time</w:t>
      </w:r>
      <w:r w:rsidR="00BC7A72">
        <w:rPr>
          <w:lang w:eastAsia="en-GB"/>
        </w:rPr>
        <w:t xml:space="preserve"> and</w:t>
      </w:r>
      <w:r w:rsidR="00EE16F3">
        <w:rPr>
          <w:lang w:eastAsia="en-GB"/>
        </w:rPr>
        <w:t xml:space="preserve"> </w:t>
      </w:r>
      <w:r w:rsidR="006C424D">
        <w:rPr>
          <w:lang w:eastAsia="en-GB"/>
        </w:rPr>
        <w:t xml:space="preserve">location are </w:t>
      </w:r>
      <w:r w:rsidR="009A45C8">
        <w:rPr>
          <w:lang w:eastAsia="en-GB"/>
        </w:rPr>
        <w:t xml:space="preserve">reasonably </w:t>
      </w:r>
      <w:r w:rsidR="006C424D">
        <w:rPr>
          <w:lang w:eastAsia="en-GB"/>
        </w:rPr>
        <w:t>correct.</w:t>
      </w:r>
      <w:r w:rsidR="008064EF">
        <w:rPr>
          <w:lang w:eastAsia="en-GB"/>
        </w:rPr>
        <w:t xml:space="preserve"> </w:t>
      </w:r>
      <w:r w:rsidR="003C1871">
        <w:rPr>
          <w:lang w:eastAsia="en-GB"/>
        </w:rPr>
        <w:t>You can</w:t>
      </w:r>
      <w:r w:rsidR="00BC7A72">
        <w:rPr>
          <w:lang w:eastAsia="en-GB"/>
        </w:rPr>
        <w:t xml:space="preserve"> </w:t>
      </w:r>
      <w:r w:rsidR="001A33B5">
        <w:rPr>
          <w:lang w:eastAsia="en-GB"/>
        </w:rPr>
        <w:t xml:space="preserve">visit the </w:t>
      </w:r>
      <w:r w:rsidR="00A1170A">
        <w:rPr>
          <w:lang w:eastAsia="en-GB"/>
        </w:rPr>
        <w:t>Lunar Sight</w:t>
      </w:r>
      <w:r w:rsidR="001A33B5">
        <w:rPr>
          <w:lang w:eastAsia="en-GB"/>
        </w:rPr>
        <w:t xml:space="preserve"> page at any time</w:t>
      </w:r>
      <w:r w:rsidR="009D5BDD">
        <w:rPr>
          <w:lang w:eastAsia="en-GB"/>
        </w:rPr>
        <w:t xml:space="preserve"> </w:t>
      </w:r>
      <w:r w:rsidR="006E7D3F">
        <w:rPr>
          <w:lang w:eastAsia="en-GB"/>
        </w:rPr>
        <w:t xml:space="preserve">and, </w:t>
      </w:r>
      <w:r w:rsidR="00AF6221">
        <w:rPr>
          <w:lang w:eastAsia="en-GB"/>
        </w:rPr>
        <w:t>if the ‘pop-up’ was not present</w:t>
      </w:r>
      <w:r w:rsidR="006E3810">
        <w:rPr>
          <w:lang w:eastAsia="en-GB"/>
        </w:rPr>
        <w:t>,</w:t>
      </w:r>
      <w:r w:rsidR="00AF6221">
        <w:rPr>
          <w:lang w:eastAsia="en-GB"/>
        </w:rPr>
        <w:t xml:space="preserve"> it will tell you </w:t>
      </w:r>
      <w:r w:rsidR="006E3810">
        <w:rPr>
          <w:lang w:eastAsia="en-GB"/>
        </w:rPr>
        <w:t>the reason(s) why</w:t>
      </w:r>
      <w:r w:rsidR="00FD3617">
        <w:rPr>
          <w:lang w:eastAsia="en-GB"/>
        </w:rPr>
        <w:t>.</w:t>
      </w:r>
    </w:p>
    <w:p w14:paraId="1F71DD37" w14:textId="22DE4E42" w:rsidR="000C7197" w:rsidRDefault="00030257" w:rsidP="0055188B">
      <w:pPr>
        <w:spacing w:after="0"/>
        <w:rPr>
          <w:lang w:eastAsia="en-GB"/>
        </w:rPr>
      </w:pPr>
      <w:r>
        <w:rPr>
          <w:lang w:eastAsia="en-GB"/>
        </w:rPr>
        <w:t xml:space="preserve"> </w:t>
      </w:r>
    </w:p>
    <w:p w14:paraId="5FCB8D34" w14:textId="596040E7" w:rsidR="005F452F" w:rsidRPr="00AE558B" w:rsidRDefault="005F452F" w:rsidP="0055188B">
      <w:pPr>
        <w:spacing w:after="0"/>
        <w:rPr>
          <w:b/>
          <w:lang w:eastAsia="en-GB"/>
        </w:rPr>
      </w:pPr>
      <w:r w:rsidRPr="00AE558B">
        <w:rPr>
          <w:b/>
          <w:lang w:eastAsia="en-GB"/>
        </w:rPr>
        <w:t>18</w:t>
      </w:r>
      <w:r w:rsidR="009B7952" w:rsidRPr="00AE558B">
        <w:rPr>
          <w:b/>
          <w:lang w:eastAsia="en-GB"/>
        </w:rPr>
        <w:t>.2</w:t>
      </w:r>
      <w:r w:rsidR="00EA0810" w:rsidRPr="00AE558B">
        <w:rPr>
          <w:b/>
          <w:lang w:eastAsia="en-GB"/>
        </w:rPr>
        <w:t>.</w:t>
      </w:r>
      <w:r w:rsidRPr="00AE558B">
        <w:rPr>
          <w:b/>
          <w:lang w:eastAsia="en-GB"/>
        </w:rPr>
        <w:t xml:space="preserve"> </w:t>
      </w:r>
      <w:r w:rsidR="00DA61E4" w:rsidRPr="00AE558B">
        <w:rPr>
          <w:b/>
          <w:lang w:eastAsia="en-GB"/>
        </w:rPr>
        <w:t>Find Longitude and GMT from Lunar Distance (Lunars)</w:t>
      </w:r>
    </w:p>
    <w:p w14:paraId="6FB7A1C8" w14:textId="14865C3D" w:rsidR="00884AFF" w:rsidRDefault="005F452F" w:rsidP="0055188B">
      <w:pPr>
        <w:spacing w:after="0"/>
      </w:pPr>
      <w:r>
        <w:t>L</w:t>
      </w:r>
      <w:r w:rsidR="00884AFF">
        <w:t xml:space="preserve">unars are a traditional method of finding </w:t>
      </w:r>
      <w:r w:rsidR="00884AFF" w:rsidRPr="001F3423">
        <w:t>GMT</w:t>
      </w:r>
      <w:r w:rsidR="00FF3AA8">
        <w:t xml:space="preserve"> (and hence longitude)</w:t>
      </w:r>
      <w:r w:rsidR="00884AFF" w:rsidRPr="001F3423">
        <w:t xml:space="preserve"> from </w:t>
      </w:r>
      <w:r w:rsidR="00884AFF">
        <w:t xml:space="preserve">the </w:t>
      </w:r>
      <w:r w:rsidR="00E176D6">
        <w:t>observed lunar distance (</w:t>
      </w:r>
      <w:r w:rsidR="00884AFF">
        <w:t>sextant measured angle</w:t>
      </w:r>
      <w:r w:rsidR="009F04D1">
        <w:t xml:space="preserve"> after index correction</w:t>
      </w:r>
      <w:r w:rsidR="00E176D6">
        <w:t>)</w:t>
      </w:r>
      <w:r w:rsidR="00884AFF">
        <w:t xml:space="preserve"> between the </w:t>
      </w:r>
      <w:r w:rsidR="00B338E2">
        <w:t>Moon</w:t>
      </w:r>
      <w:r w:rsidR="00884AFF">
        <w:t>’s illuminated limb and another body</w:t>
      </w:r>
      <w:r w:rsidR="005A02AC">
        <w:t xml:space="preserve"> near to the plane of the moon’s path.</w:t>
      </w:r>
      <w:r w:rsidR="00884AFF">
        <w:t xml:space="preserve"> It was used extensively in the 17</w:t>
      </w:r>
      <w:r w:rsidR="00884AFF" w:rsidRPr="00994F10">
        <w:rPr>
          <w:vertAlign w:val="superscript"/>
        </w:rPr>
        <w:t>th</w:t>
      </w:r>
      <w:r w:rsidR="00884AFF">
        <w:t xml:space="preserve"> and 18</w:t>
      </w:r>
      <w:r w:rsidR="00884AFF" w:rsidRPr="00994F10">
        <w:rPr>
          <w:vertAlign w:val="superscript"/>
        </w:rPr>
        <w:t>th</w:t>
      </w:r>
      <w:r w:rsidR="00884AFF">
        <w:t xml:space="preserve"> centuries before the invention of accurate chronometers. (Book and TV Series “Longitude” – the story of John Harrison.)  The calculations were </w:t>
      </w:r>
      <w:r w:rsidR="00033458">
        <w:t>compl</w:t>
      </w:r>
      <w:r w:rsidR="00483273">
        <w:t>ex</w:t>
      </w:r>
      <w:r w:rsidR="00884AFF">
        <w:t xml:space="preserve"> and many vessels are thought to have foundered due to calculation</w:t>
      </w:r>
      <w:r w:rsidR="005A1A8E">
        <w:t xml:space="preserve"> or method</w:t>
      </w:r>
      <w:r w:rsidR="00884AFF">
        <w:t xml:space="preserve"> rather than observation errors. </w:t>
      </w:r>
    </w:p>
    <w:p w14:paraId="4CB23570" w14:textId="2C49483D" w:rsidR="00755B08" w:rsidRDefault="00884AFF" w:rsidP="0055188B">
      <w:pPr>
        <w:spacing w:after="0"/>
      </w:pPr>
      <w:r>
        <w:t xml:space="preserve">The basic principle is that the </w:t>
      </w:r>
      <w:r w:rsidR="00B338E2">
        <w:t>Moon</w:t>
      </w:r>
      <w:r>
        <w:t xml:space="preserve"> moves Eastward </w:t>
      </w:r>
      <w:r w:rsidR="008D72F9">
        <w:t xml:space="preserve">relative to the </w:t>
      </w:r>
      <w:r>
        <w:t xml:space="preserve">background of stars at a predictable rate. Effectively, the stars near the </w:t>
      </w:r>
      <w:r w:rsidR="00B338E2">
        <w:t>Moon</w:t>
      </w:r>
      <w:r w:rsidR="00CD5DF8">
        <w:t>’s path are the time</w:t>
      </w:r>
      <w:r>
        <w:t xml:space="preserve"> markings of a clock in the sky and the </w:t>
      </w:r>
      <w:r w:rsidR="00B338E2">
        <w:t>Moon</w:t>
      </w:r>
      <w:r>
        <w:t xml:space="preserve"> is the hand of the clock. By measuring the angle between the </w:t>
      </w:r>
      <w:r w:rsidR="00B338E2">
        <w:t>Moon</w:t>
      </w:r>
      <w:r>
        <w:t xml:space="preserve"> and a k</w:t>
      </w:r>
      <w:r w:rsidR="004573D7">
        <w:t xml:space="preserve">nown star (plus a simultaneous altitude measurement of </w:t>
      </w:r>
      <w:r w:rsidR="0097706B">
        <w:t>th</w:t>
      </w:r>
      <w:r w:rsidR="004573D7">
        <w:t>a</w:t>
      </w:r>
      <w:r w:rsidR="0097706B">
        <w:t>t star</w:t>
      </w:r>
      <w:r w:rsidR="00942F35">
        <w:t xml:space="preserve">) </w:t>
      </w:r>
      <w:r w:rsidR="00A52DC8">
        <w:t xml:space="preserve">the </w:t>
      </w:r>
      <w:r>
        <w:t xml:space="preserve">GMT </w:t>
      </w:r>
      <w:r w:rsidR="005F6AEA">
        <w:t xml:space="preserve">and longitude </w:t>
      </w:r>
      <w:r>
        <w:t xml:space="preserve">of that observation can be calculated. The </w:t>
      </w:r>
      <w:r w:rsidR="00B338E2">
        <w:t>Moon</w:t>
      </w:r>
      <w:r w:rsidR="00066034">
        <w:t xml:space="preserve">’s </w:t>
      </w:r>
      <w:r w:rsidR="00B7472C">
        <w:t>sidereal</w:t>
      </w:r>
      <w:r w:rsidR="004023AF">
        <w:t xml:space="preserve"> orbit</w:t>
      </w:r>
      <w:r w:rsidR="00B7472C">
        <w:t xml:space="preserve"> takes</w:t>
      </w:r>
      <w:r>
        <w:t xml:space="preserve"> 2</w:t>
      </w:r>
      <w:r w:rsidR="00FF3AA8">
        <w:t>7</w:t>
      </w:r>
      <w:r w:rsidR="00AC0902">
        <w:t>.3</w:t>
      </w:r>
      <w:r>
        <w:t xml:space="preserve"> days, which is only about one </w:t>
      </w:r>
      <w:r w:rsidR="00B338E2">
        <w:t>Moon</w:t>
      </w:r>
      <w:r>
        <w:t xml:space="preserve"> diameter (30 minutes of arc) per hour. If you can measure the lunar distance to an accuracy of 0.</w:t>
      </w:r>
      <w:r w:rsidR="00FF3AA8">
        <w:t>5 minutes of arc you can deduce</w:t>
      </w:r>
      <w:r>
        <w:t xml:space="preserve"> the time to an accuracy of one minute and hence longitude to within 15</w:t>
      </w:r>
      <w:r w:rsidR="00D42970">
        <w:t>’.</w:t>
      </w:r>
      <w:r>
        <w:t xml:space="preserve"> The </w:t>
      </w:r>
      <w:r w:rsidR="00B338E2">
        <w:t>Sun</w:t>
      </w:r>
      <w:r>
        <w:t xml:space="preserve"> </w:t>
      </w:r>
      <w:r w:rsidR="008E6A90">
        <w:t>or a planet</w:t>
      </w:r>
      <w:r>
        <w:t xml:space="preserve"> can be used instead of a </w:t>
      </w:r>
      <w:r w:rsidR="003A6B01">
        <w:t>suitable</w:t>
      </w:r>
      <w:r w:rsidR="003533AC">
        <w:t xml:space="preserve"> </w:t>
      </w:r>
      <w:r>
        <w:t>star</w:t>
      </w:r>
      <w:r w:rsidR="00EA0810">
        <w:t xml:space="preserve"> as Astron </w:t>
      </w:r>
      <w:r w:rsidR="009616D6">
        <w:t>compensat</w:t>
      </w:r>
      <w:r w:rsidR="00EA0810">
        <w:t>es</w:t>
      </w:r>
      <w:r w:rsidR="00942F35">
        <w:t xml:space="preserve"> </w:t>
      </w:r>
      <w:r>
        <w:t xml:space="preserve">for their individual </w:t>
      </w:r>
      <w:r w:rsidR="00AD2A19">
        <w:t xml:space="preserve">apparent motion against the </w:t>
      </w:r>
      <w:r w:rsidR="00EA0810">
        <w:t xml:space="preserve">fixed </w:t>
      </w:r>
      <w:r w:rsidR="00AD2A19">
        <w:t>background of stars</w:t>
      </w:r>
      <w:r w:rsidR="00EA0810">
        <w:t>.</w:t>
      </w:r>
      <w:r w:rsidR="00D0409D">
        <w:t xml:space="preserve"> </w:t>
      </w:r>
      <w:r w:rsidR="001B5651">
        <w:t>The accuracy of the Moon/</w:t>
      </w:r>
      <w:r w:rsidR="00292A7D">
        <w:t>body</w:t>
      </w:r>
      <w:r w:rsidR="001B5651">
        <w:t xml:space="preserve"> distance measurement is paramount – </w:t>
      </w:r>
      <w:r w:rsidR="00D704FF">
        <w:t xml:space="preserve">drawing a graph of </w:t>
      </w:r>
      <w:r w:rsidR="001B5651">
        <w:t>several sights</w:t>
      </w:r>
      <w:r w:rsidR="00E51CBB">
        <w:t xml:space="preserve"> and using </w:t>
      </w:r>
      <w:r w:rsidR="00D704FF">
        <w:t xml:space="preserve">best fit </w:t>
      </w:r>
      <w:r w:rsidR="00E51CBB">
        <w:t xml:space="preserve">values </w:t>
      </w:r>
      <w:r w:rsidR="001B5651">
        <w:t xml:space="preserve">is common practice. In the hands of expert navigators, lunars provided surprising accuracy. Lieutenant </w:t>
      </w:r>
      <w:r w:rsidR="006618B0">
        <w:t xml:space="preserve">James </w:t>
      </w:r>
      <w:r w:rsidR="001B5651">
        <w:t xml:space="preserve">Cook, on his first </w:t>
      </w:r>
      <w:r w:rsidR="00D430C5">
        <w:t xml:space="preserve">great </w:t>
      </w:r>
      <w:r w:rsidR="001B5651">
        <w:t>voyage</w:t>
      </w:r>
      <w:r w:rsidR="00D430C5">
        <w:t xml:space="preserve"> </w:t>
      </w:r>
      <w:r w:rsidR="001B5651">
        <w:t xml:space="preserve">in 1770, </w:t>
      </w:r>
      <w:r w:rsidR="00D430C5">
        <w:t xml:space="preserve">charted </w:t>
      </w:r>
      <w:r w:rsidR="001B5651">
        <w:t xml:space="preserve">the longitude of what he called </w:t>
      </w:r>
      <w:r w:rsidR="00E51CBB">
        <w:t>“</w:t>
      </w:r>
      <w:r w:rsidR="001B5651">
        <w:t>Cape No</w:t>
      </w:r>
      <w:r w:rsidR="009D22FD">
        <w:t>rth</w:t>
      </w:r>
      <w:r w:rsidR="00E51CBB">
        <w:t>”</w:t>
      </w:r>
      <w:r w:rsidR="009D22FD">
        <w:t xml:space="preserve">, the most </w:t>
      </w:r>
      <w:r w:rsidR="00FE1B2F">
        <w:t>North-Eastern</w:t>
      </w:r>
      <w:r w:rsidR="009D22FD">
        <w:t xml:space="preserve"> point in New Zealand, as W186</w:t>
      </w:r>
      <w:r w:rsidR="001A3F17" w:rsidRPr="008D4132">
        <w:rPr>
          <w:lang w:eastAsia="en-GB"/>
        </w:rPr>
        <w:t>°</w:t>
      </w:r>
      <w:r w:rsidR="009D22FD">
        <w:t xml:space="preserve"> 53</w:t>
      </w:r>
      <w:r w:rsidR="001A3F17">
        <w:t>’</w:t>
      </w:r>
      <w:r w:rsidR="009D22FD">
        <w:t xml:space="preserve">. </w:t>
      </w:r>
      <w:r w:rsidR="00077C1C">
        <w:t>To us t</w:t>
      </w:r>
      <w:r w:rsidR="001A3F17">
        <w:t xml:space="preserve">hat is </w:t>
      </w:r>
      <w:r w:rsidR="009D22FD">
        <w:t>E173</w:t>
      </w:r>
      <w:r w:rsidR="001A3F17" w:rsidRPr="008D4132">
        <w:rPr>
          <w:lang w:eastAsia="en-GB"/>
        </w:rPr>
        <w:t>°</w:t>
      </w:r>
      <w:r w:rsidR="009D22FD">
        <w:t xml:space="preserve"> 07</w:t>
      </w:r>
      <w:r w:rsidR="001A3F17">
        <w:t>’</w:t>
      </w:r>
      <w:r w:rsidR="009D22FD">
        <w:t>, only 4 miles from</w:t>
      </w:r>
      <w:r w:rsidR="001B5651">
        <w:t xml:space="preserve"> </w:t>
      </w:r>
      <w:r w:rsidR="009D22FD">
        <w:t>Google Earth’s calculations.</w:t>
      </w:r>
      <w:r w:rsidR="00D430C5">
        <w:t xml:space="preserve"> His</w:t>
      </w:r>
      <w:r w:rsidR="00BD0459">
        <w:t xml:space="preserve"> longitude</w:t>
      </w:r>
      <w:r w:rsidR="00D430C5">
        <w:t xml:space="preserve"> for the most Southerly point of </w:t>
      </w:r>
      <w:r w:rsidR="00E51CBB">
        <w:t xml:space="preserve">New Zealand </w:t>
      </w:r>
      <w:r w:rsidR="00D430C5">
        <w:t>(</w:t>
      </w:r>
      <w:r w:rsidR="00E51CBB">
        <w:t>“</w:t>
      </w:r>
      <w:r w:rsidR="00D430C5">
        <w:t>Cape South</w:t>
      </w:r>
      <w:r w:rsidR="00E51CBB">
        <w:t>” on Stewart Island</w:t>
      </w:r>
      <w:r w:rsidR="00D430C5">
        <w:t>) was even more accurate.</w:t>
      </w:r>
    </w:p>
    <w:p w14:paraId="72A3D7DC" w14:textId="577379C2" w:rsidR="00404488" w:rsidRDefault="00755B08" w:rsidP="0055188B">
      <w:pPr>
        <w:spacing w:after="0"/>
      </w:pPr>
      <w:r>
        <w:t xml:space="preserve">Astron’s implementation </w:t>
      </w:r>
      <w:r w:rsidR="009D22FD">
        <w:t xml:space="preserve">attempts </w:t>
      </w:r>
      <w:r>
        <w:t xml:space="preserve">to </w:t>
      </w:r>
      <w:r w:rsidR="009D22FD">
        <w:t xml:space="preserve">integrate lunars </w:t>
      </w:r>
      <w:r>
        <w:t xml:space="preserve">with its normal sight reduction function, </w:t>
      </w:r>
      <w:r w:rsidR="009D22FD">
        <w:t xml:space="preserve">thereby </w:t>
      </w:r>
      <w:r>
        <w:t>hopefully avoiding duplication of entries.</w:t>
      </w:r>
      <w:r w:rsidR="00E176D6">
        <w:t xml:space="preserve"> </w:t>
      </w:r>
      <w:r w:rsidR="00404488">
        <w:t xml:space="preserve">This section is accessed from the “Lunars” tab at the bottom of the screen. </w:t>
      </w:r>
      <w:r w:rsidR="00231E61">
        <w:t xml:space="preserve">When you first see this page, you will probably be confronted by </w:t>
      </w:r>
      <w:r w:rsidR="000D2F10">
        <w:t xml:space="preserve">a series of warnings or cautions. Have faith! </w:t>
      </w:r>
      <w:r w:rsidR="00066F0A">
        <w:t xml:space="preserve">Astron remembers </w:t>
      </w:r>
      <w:r w:rsidR="007645C1">
        <w:t xml:space="preserve">the value of the last entered </w:t>
      </w:r>
      <w:r w:rsidR="00886F09">
        <w:t xml:space="preserve">“Measured Lunar Arc” </w:t>
      </w:r>
      <w:r w:rsidR="002D338E">
        <w:t>(and</w:t>
      </w:r>
      <w:r w:rsidR="00886F09">
        <w:t xml:space="preserve"> most other previous inputs) </w:t>
      </w:r>
      <w:r w:rsidR="009E6942">
        <w:t xml:space="preserve">and all </w:t>
      </w:r>
      <w:r w:rsidR="00CB4CCC">
        <w:t xml:space="preserve">of these </w:t>
      </w:r>
      <w:r w:rsidR="009A157B">
        <w:t xml:space="preserve">will vanish </w:t>
      </w:r>
      <w:r w:rsidR="009E6942">
        <w:t>when you have entered valid data.</w:t>
      </w:r>
      <w:r w:rsidR="007645C1">
        <w:t xml:space="preserve"> </w:t>
      </w:r>
    </w:p>
    <w:p w14:paraId="71EAD8C4" w14:textId="77777777" w:rsidR="00170505" w:rsidRDefault="00170505" w:rsidP="0055188B">
      <w:pPr>
        <w:spacing w:after="0"/>
      </w:pPr>
    </w:p>
    <w:p w14:paraId="386622DB" w14:textId="33A89CCB" w:rsidR="00E176D6" w:rsidRDefault="00E176D6" w:rsidP="0055188B">
      <w:pPr>
        <w:spacing w:after="0"/>
      </w:pPr>
      <w:r w:rsidRPr="00A97BFA">
        <w:rPr>
          <w:b/>
        </w:rPr>
        <w:t>SIMPLE EXAMPLE.</w:t>
      </w:r>
      <w:r>
        <w:t xml:space="preserve"> Let’s start with a simple example</w:t>
      </w:r>
      <w:r w:rsidR="007A3B45">
        <w:t xml:space="preserve">, showing the method with </w:t>
      </w:r>
      <w:r w:rsidR="009B7952">
        <w:t xml:space="preserve">some </w:t>
      </w:r>
      <w:r w:rsidR="007A3B45">
        <w:t xml:space="preserve">explanations. You are stranded on an island with </w:t>
      </w:r>
      <w:r w:rsidR="00A644FE">
        <w:t xml:space="preserve">the unlikely combination of </w:t>
      </w:r>
      <w:r w:rsidR="007A3B45">
        <w:t>a friend, cloudless skies, two sextants, a computer with Astron</w:t>
      </w:r>
      <w:r w:rsidR="00CA59C0">
        <w:t xml:space="preserve"> (but no internal clock</w:t>
      </w:r>
      <w:r w:rsidR="004023AF">
        <w:t>)</w:t>
      </w:r>
      <w:r w:rsidR="001A3F17">
        <w:t>, a solar panel charger</w:t>
      </w:r>
      <w:r w:rsidR="00E94475">
        <w:t xml:space="preserve"> </w:t>
      </w:r>
      <w:r w:rsidR="007A3B45">
        <w:t>and an old tin clock that seems to work ok when wound up.</w:t>
      </w:r>
    </w:p>
    <w:p w14:paraId="6693F002" w14:textId="77777777" w:rsidR="0055188B" w:rsidRDefault="0055188B" w:rsidP="0055188B">
      <w:pPr>
        <w:spacing w:after="0"/>
      </w:pPr>
    </w:p>
    <w:p w14:paraId="354C17B7" w14:textId="48653786" w:rsidR="009B7952" w:rsidRDefault="00760599" w:rsidP="0055188B">
      <w:pPr>
        <w:spacing w:after="0"/>
      </w:pPr>
      <w:r>
        <w:t xml:space="preserve">INITIAL </w:t>
      </w:r>
      <w:r w:rsidR="009B7952">
        <w:t>PREPARATION.</w:t>
      </w:r>
    </w:p>
    <w:p w14:paraId="7BC990A9" w14:textId="4B2AAAB9" w:rsidR="00082E38" w:rsidRPr="00082E38" w:rsidRDefault="007A3B45" w:rsidP="0055188B">
      <w:pPr>
        <w:spacing w:after="0"/>
      </w:pPr>
      <w:r>
        <w:t>Set Astron in GMT input mode</w:t>
      </w:r>
      <w:r w:rsidR="004D470D">
        <w:t xml:space="preserve"> (see 16.1) </w:t>
      </w:r>
      <w:r w:rsidR="004D470D" w:rsidRPr="004D470D">
        <w:rPr>
          <w:u w:val="single"/>
        </w:rPr>
        <w:t>and</w:t>
      </w:r>
      <w:r w:rsidR="004D470D">
        <w:t xml:space="preserve"> s</w:t>
      </w:r>
      <w:r w:rsidR="00FB55F7">
        <w:t xml:space="preserve">et </w:t>
      </w:r>
      <w:r w:rsidR="00077C1C">
        <w:t xml:space="preserve">Watch </w:t>
      </w:r>
      <w:r w:rsidR="00FB55F7">
        <w:t xml:space="preserve">Correction to 0. </w:t>
      </w:r>
      <w:r w:rsidR="003B654A">
        <w:t>(</w:t>
      </w:r>
      <w:r w:rsidR="00116315">
        <w:t>Astron works Lunars quite happily in Ship’s Time, but because</w:t>
      </w:r>
      <w:r w:rsidR="007C62E7">
        <w:t xml:space="preserve"> your longitude is unknown, GMT </w:t>
      </w:r>
      <w:r w:rsidR="00D83308">
        <w:t>mode</w:t>
      </w:r>
      <w:r w:rsidR="007C62E7">
        <w:t xml:space="preserve"> is </w:t>
      </w:r>
      <w:r w:rsidR="004D50E5">
        <w:t>suggested</w:t>
      </w:r>
      <w:r w:rsidR="007C62E7">
        <w:t>.)</w:t>
      </w:r>
      <w:r w:rsidR="00FB55F7">
        <w:t xml:space="preserve"> </w:t>
      </w:r>
      <w:r w:rsidR="00A644FE">
        <w:t xml:space="preserve">   </w:t>
      </w:r>
    </w:p>
    <w:p w14:paraId="325FB030" w14:textId="5FC51DF7" w:rsidR="00DB72D5" w:rsidRDefault="00A644FE" w:rsidP="0055188B">
      <w:pPr>
        <w:spacing w:after="0"/>
      </w:pPr>
      <w:r>
        <w:t>E</w:t>
      </w:r>
      <w:r w:rsidR="00DB72D5">
        <w:t>n</w:t>
      </w:r>
      <w:r w:rsidR="00082E38">
        <w:t xml:space="preserve">ter Astron with your </w:t>
      </w:r>
      <w:r w:rsidR="00DB72D5">
        <w:t>guess of</w:t>
      </w:r>
      <w:r>
        <w:t xml:space="preserve"> GMT date (</w:t>
      </w:r>
      <w:r w:rsidRPr="00275092">
        <w:rPr>
          <w:b/>
        </w:rPr>
        <w:t>2017 Dec 25),</w:t>
      </w:r>
      <w:r>
        <w:t xml:space="preserve"> </w:t>
      </w:r>
      <w:r w:rsidR="00DB72D5">
        <w:t>latitude</w:t>
      </w:r>
      <w:r w:rsidR="00082E38">
        <w:t xml:space="preserve"> (</w:t>
      </w:r>
      <w:r w:rsidR="00082E38" w:rsidRPr="00275092">
        <w:rPr>
          <w:b/>
        </w:rPr>
        <w:t>S10</w:t>
      </w:r>
      <w:r w:rsidR="00790E48" w:rsidRPr="00275092">
        <w:rPr>
          <w:b/>
          <w:lang w:eastAsia="en-GB"/>
        </w:rPr>
        <w:t>°</w:t>
      </w:r>
      <w:r w:rsidR="00082E38" w:rsidRPr="00275092">
        <w:rPr>
          <w:b/>
        </w:rPr>
        <w:t xml:space="preserve"> 00.0</w:t>
      </w:r>
      <w:r w:rsidR="00790E48" w:rsidRPr="00275092">
        <w:rPr>
          <w:b/>
        </w:rPr>
        <w:t>’</w:t>
      </w:r>
      <w:r w:rsidR="00082E38">
        <w:t xml:space="preserve">) </w:t>
      </w:r>
      <w:r w:rsidR="00DB72D5">
        <w:t>and longitude</w:t>
      </w:r>
      <w:r w:rsidR="00082E38">
        <w:t xml:space="preserve"> </w:t>
      </w:r>
      <w:r w:rsidR="00A32FB8">
        <w:t>(</w:t>
      </w:r>
      <w:r w:rsidR="00082E38" w:rsidRPr="00275092">
        <w:rPr>
          <w:b/>
        </w:rPr>
        <w:t>E105</w:t>
      </w:r>
      <w:r w:rsidR="00790E48" w:rsidRPr="00275092">
        <w:rPr>
          <w:b/>
          <w:lang w:eastAsia="en-GB"/>
        </w:rPr>
        <w:t>°</w:t>
      </w:r>
      <w:r w:rsidR="00082E38" w:rsidRPr="00275092">
        <w:rPr>
          <w:b/>
        </w:rPr>
        <w:t xml:space="preserve"> 00.0</w:t>
      </w:r>
      <w:r w:rsidR="00790E48" w:rsidRPr="00275092">
        <w:rPr>
          <w:b/>
        </w:rPr>
        <w:t>’</w:t>
      </w:r>
      <w:r w:rsidR="00082E38">
        <w:t>)</w:t>
      </w:r>
      <w:r w:rsidR="00DB72D5">
        <w:t>.</w:t>
      </w:r>
      <w:r w:rsidR="00082E38">
        <w:t xml:space="preserve"> Choose</w:t>
      </w:r>
      <w:r w:rsidR="00C8224C">
        <w:t xml:space="preserve"> the nearest </w:t>
      </w:r>
      <w:r w:rsidR="00082E38">
        <w:t xml:space="preserve">multiple of 15 for your assumed longitude. Then you know that you are (in this case) 7 hours ahead of GMT and as it is about 10 o’clock local time, </w:t>
      </w:r>
      <w:r w:rsidR="001472CB">
        <w:t xml:space="preserve">so </w:t>
      </w:r>
      <w:r w:rsidR="00082E38">
        <w:t xml:space="preserve">enter 03:00:00 into Astron. </w:t>
      </w:r>
      <w:r w:rsidR="00372885">
        <w:t>(Entering +7 in the time zone field</w:t>
      </w:r>
      <w:r w:rsidR="006618B0">
        <w:t xml:space="preserve"> (or -7 if set to </w:t>
      </w:r>
      <w:r w:rsidR="00813B95">
        <w:t>ZD) and</w:t>
      </w:r>
      <w:r w:rsidR="00152A19">
        <w:t xml:space="preserve"> 0 daylight saving </w:t>
      </w:r>
      <w:r w:rsidR="00372885">
        <w:t>will</w:t>
      </w:r>
      <w:r w:rsidR="00FE2822">
        <w:t xml:space="preserve"> then </w:t>
      </w:r>
      <w:r w:rsidR="00372885">
        <w:t xml:space="preserve">give meaningful </w:t>
      </w:r>
      <w:r w:rsidR="00A5155C">
        <w:t xml:space="preserve">(and useful) </w:t>
      </w:r>
      <w:r w:rsidR="00FE5991">
        <w:t xml:space="preserve">local </w:t>
      </w:r>
      <w:r w:rsidR="00C364B6">
        <w:t xml:space="preserve">twilight and </w:t>
      </w:r>
      <w:r w:rsidR="00372885">
        <w:t>rise/set times.)</w:t>
      </w:r>
    </w:p>
    <w:p w14:paraId="4D692797" w14:textId="77777777" w:rsidR="009B7952" w:rsidRDefault="009B7952" w:rsidP="0055188B">
      <w:pPr>
        <w:spacing w:after="0"/>
      </w:pPr>
    </w:p>
    <w:p w14:paraId="10EEB92D" w14:textId="6E3AE116" w:rsidR="009B7952" w:rsidRDefault="009B7952" w:rsidP="00682698">
      <w:pPr>
        <w:keepNext/>
        <w:spacing w:after="0"/>
      </w:pPr>
      <w:r>
        <w:t xml:space="preserve">STAGE 1. </w:t>
      </w:r>
      <w:r w:rsidRPr="00A32FB8">
        <w:rPr>
          <w:u w:val="single"/>
        </w:rPr>
        <w:t>Find your latitude</w:t>
      </w:r>
      <w:r w:rsidR="00A32FB8" w:rsidRPr="00A32FB8">
        <w:rPr>
          <w:u w:val="single"/>
        </w:rPr>
        <w:t>.</w:t>
      </w:r>
    </w:p>
    <w:p w14:paraId="068062D7" w14:textId="67BBDCBE" w:rsidR="00A32FB8" w:rsidRDefault="00A32FB8" w:rsidP="0055188B">
      <w:pPr>
        <w:spacing w:after="0"/>
      </w:pPr>
      <w:r>
        <w:t>You choose to d</w:t>
      </w:r>
      <w:r w:rsidR="007A3B45">
        <w:t xml:space="preserve">etermine your latitude using </w:t>
      </w:r>
      <w:r w:rsidR="00375B8E">
        <w:t>the Sun’s upper meridian passage method (Section 1</w:t>
      </w:r>
      <w:r w:rsidR="002D790D">
        <w:t>1</w:t>
      </w:r>
      <w:r w:rsidR="00375B8E">
        <w:t>).</w:t>
      </w:r>
    </w:p>
    <w:p w14:paraId="0DF438BE" w14:textId="2717E0E2" w:rsidR="00A32FB8" w:rsidRDefault="00EF1720" w:rsidP="0055188B">
      <w:pPr>
        <w:spacing w:after="0"/>
      </w:pPr>
      <w:r>
        <w:t>You m</w:t>
      </w:r>
      <w:r w:rsidR="00375B8E">
        <w:t xml:space="preserve">easure the Sun’s </w:t>
      </w:r>
      <w:r w:rsidR="00760599">
        <w:t xml:space="preserve">lower limb </w:t>
      </w:r>
      <w:r w:rsidR="00375B8E">
        <w:t xml:space="preserve">maximum altitude </w:t>
      </w:r>
      <w:r w:rsidR="0063516D">
        <w:t>(76</w:t>
      </w:r>
      <w:r w:rsidR="00790E48" w:rsidRPr="008D4132">
        <w:rPr>
          <w:lang w:eastAsia="en-GB"/>
        </w:rPr>
        <w:t>°</w:t>
      </w:r>
      <w:r w:rsidR="00751EA4">
        <w:t xml:space="preserve"> 5</w:t>
      </w:r>
      <w:r w:rsidR="0063516D">
        <w:t>6.8</w:t>
      </w:r>
      <w:r w:rsidR="00790E48">
        <w:t>’</w:t>
      </w:r>
      <w:r w:rsidR="00751EA4">
        <w:t xml:space="preserve">) </w:t>
      </w:r>
      <w:r w:rsidR="00375B8E">
        <w:t>a</w:t>
      </w:r>
      <w:r w:rsidR="003B70F5">
        <w:t xml:space="preserve">s your friend </w:t>
      </w:r>
      <w:r w:rsidR="00375B8E">
        <w:t>sim</w:t>
      </w:r>
      <w:r w:rsidR="00082E38">
        <w:t xml:space="preserve">ultaneously </w:t>
      </w:r>
      <w:r w:rsidR="00585A4C">
        <w:t>re</w:t>
      </w:r>
      <w:r w:rsidR="00082E38">
        <w:t>set</w:t>
      </w:r>
      <w:r w:rsidR="003B70F5">
        <w:t>s</w:t>
      </w:r>
      <w:r w:rsidR="00082E38">
        <w:t xml:space="preserve"> your tin clock to 05</w:t>
      </w:r>
      <w:r w:rsidR="00375B8E">
        <w:t>:00:</w:t>
      </w:r>
      <w:r w:rsidR="00F95523">
        <w:t>00. (</w:t>
      </w:r>
      <w:r w:rsidR="00254931">
        <w:t xml:space="preserve">12:00 </w:t>
      </w:r>
      <w:r w:rsidR="00552CE9">
        <w:t>minus</w:t>
      </w:r>
      <w:r w:rsidR="001F6C6A">
        <w:t xml:space="preserve"> 7 hours.)</w:t>
      </w:r>
      <w:r w:rsidR="00A32FB8" w:rsidRPr="00A32FB8">
        <w:t xml:space="preserve"> </w:t>
      </w:r>
      <w:r w:rsidR="00A32FB8">
        <w:t xml:space="preserve">Don’t bother with allowing for the equation of time – </w:t>
      </w:r>
      <w:r w:rsidR="00D6018C">
        <w:t xml:space="preserve">such detail will </w:t>
      </w:r>
      <w:r w:rsidR="001F6C6A">
        <w:t>come out in the wash.</w:t>
      </w:r>
    </w:p>
    <w:p w14:paraId="5049F3C4" w14:textId="363005C0" w:rsidR="00A32FB8" w:rsidRDefault="00760599" w:rsidP="0055188B">
      <w:pPr>
        <w:spacing w:after="0"/>
      </w:pPr>
      <w:r>
        <w:t>Select the Sun as body, e</w:t>
      </w:r>
      <w:r w:rsidR="00082E38">
        <w:t xml:space="preserve">nter </w:t>
      </w:r>
      <w:r w:rsidRPr="008E1F57">
        <w:rPr>
          <w:b/>
        </w:rPr>
        <w:t>05:00:00</w:t>
      </w:r>
      <w:r>
        <w:t xml:space="preserve"> as GMT </w:t>
      </w:r>
      <w:r w:rsidR="00082E38">
        <w:t xml:space="preserve">and </w:t>
      </w:r>
      <w:r w:rsidR="00375B8E">
        <w:t xml:space="preserve">the </w:t>
      </w:r>
      <w:r w:rsidR="00F55245">
        <w:t>observed S</w:t>
      </w:r>
      <w:r w:rsidR="00082E38">
        <w:t>un’s maximum altitude</w:t>
      </w:r>
      <w:r>
        <w:t xml:space="preserve"> of </w:t>
      </w:r>
      <w:r w:rsidR="0063516D" w:rsidRPr="009E74A2">
        <w:rPr>
          <w:b/>
        </w:rPr>
        <w:t>76</w:t>
      </w:r>
      <w:r w:rsidR="0063516D" w:rsidRPr="009E74A2">
        <w:rPr>
          <w:b/>
          <w:lang w:eastAsia="en-GB"/>
        </w:rPr>
        <w:t>°</w:t>
      </w:r>
      <w:r w:rsidR="0063516D" w:rsidRPr="009E74A2">
        <w:rPr>
          <w:b/>
        </w:rPr>
        <w:t xml:space="preserve"> 56.8</w:t>
      </w:r>
      <w:r w:rsidR="0063516D">
        <w:t>’</w:t>
      </w:r>
      <w:r w:rsidR="00082E38">
        <w:t>, together with the sextant altitude correction data</w:t>
      </w:r>
      <w:r w:rsidR="00D16993">
        <w:t xml:space="preserve"> of IC=0, HoE=</w:t>
      </w:r>
      <w:r w:rsidR="00D16993" w:rsidRPr="009E74A2">
        <w:rPr>
          <w:b/>
        </w:rPr>
        <w:t>2.4</w:t>
      </w:r>
      <w:r w:rsidR="009E74A2">
        <w:rPr>
          <w:b/>
        </w:rPr>
        <w:t>m</w:t>
      </w:r>
      <w:r w:rsidR="00D16993">
        <w:t>, T=</w:t>
      </w:r>
      <w:r w:rsidR="00D16993" w:rsidRPr="009E74A2">
        <w:rPr>
          <w:b/>
        </w:rPr>
        <w:t>25</w:t>
      </w:r>
      <w:r w:rsidR="009E74A2">
        <w:rPr>
          <w:b/>
        </w:rPr>
        <w:t>C</w:t>
      </w:r>
      <w:r w:rsidR="00D16993" w:rsidRPr="009E74A2">
        <w:rPr>
          <w:b/>
        </w:rPr>
        <w:t>,</w:t>
      </w:r>
      <w:r w:rsidR="00D16993">
        <w:t xml:space="preserve"> P=</w:t>
      </w:r>
      <w:r w:rsidR="00D16993" w:rsidRPr="009E74A2">
        <w:rPr>
          <w:b/>
        </w:rPr>
        <w:t>1010</w:t>
      </w:r>
      <w:r w:rsidR="009E74A2">
        <w:rPr>
          <w:b/>
        </w:rPr>
        <w:t xml:space="preserve"> hP</w:t>
      </w:r>
      <w:r w:rsidR="00C30CA1">
        <w:rPr>
          <w:b/>
        </w:rPr>
        <w:t>a</w:t>
      </w:r>
      <w:r>
        <w:t xml:space="preserve"> and </w:t>
      </w:r>
      <w:r w:rsidR="00D16993">
        <w:t>limb=</w:t>
      </w:r>
      <w:r w:rsidR="00D16993" w:rsidRPr="00C30CA1">
        <w:rPr>
          <w:b/>
        </w:rPr>
        <w:t>Lower</w:t>
      </w:r>
      <w:r w:rsidR="00D16993">
        <w:t>.</w:t>
      </w:r>
      <w:r w:rsidR="00082E38">
        <w:t xml:space="preserve"> </w:t>
      </w:r>
      <w:r w:rsidR="000107AC">
        <w:t xml:space="preserve">You will see a pop-up on the right of the page </w:t>
      </w:r>
      <w:r w:rsidR="006E2BA9">
        <w:t>inviting you to visit the Meridian Pas</w:t>
      </w:r>
      <w:r w:rsidR="00A21212">
        <w:t xml:space="preserve">sage page. </w:t>
      </w:r>
      <w:r w:rsidR="00EC6B71">
        <w:t xml:space="preserve">After setting your SOG to </w:t>
      </w:r>
      <w:r w:rsidR="00EC6B71" w:rsidRPr="00353F6B">
        <w:rPr>
          <w:b/>
        </w:rPr>
        <w:t>0</w:t>
      </w:r>
      <w:r w:rsidR="00353F6B">
        <w:t>, t</w:t>
      </w:r>
      <w:r w:rsidR="00A21212">
        <w:t xml:space="preserve">his </w:t>
      </w:r>
      <w:r w:rsidR="00A63633">
        <w:t>page</w:t>
      </w:r>
      <w:r w:rsidR="009D58D0">
        <w:t xml:space="preserve"> </w:t>
      </w:r>
      <w:r w:rsidR="001530A8">
        <w:t xml:space="preserve">shows </w:t>
      </w:r>
      <w:r w:rsidR="00751EA4">
        <w:t>your latitude (</w:t>
      </w:r>
      <w:r w:rsidR="00751EA4" w:rsidRPr="004629AE">
        <w:rPr>
          <w:b/>
        </w:rPr>
        <w:t>S10</w:t>
      </w:r>
      <w:r w:rsidR="00790E48" w:rsidRPr="004629AE">
        <w:rPr>
          <w:b/>
          <w:lang w:eastAsia="en-GB"/>
        </w:rPr>
        <w:t>°</w:t>
      </w:r>
      <w:r w:rsidR="00751EA4" w:rsidRPr="004629AE">
        <w:rPr>
          <w:b/>
        </w:rPr>
        <w:t xml:space="preserve"> 33.3</w:t>
      </w:r>
      <w:r w:rsidR="00790E48" w:rsidRPr="004629AE">
        <w:rPr>
          <w:b/>
        </w:rPr>
        <w:t>’</w:t>
      </w:r>
      <w:r w:rsidR="00751EA4">
        <w:t>)</w:t>
      </w:r>
      <w:r w:rsidR="00F55245">
        <w:t xml:space="preserve"> which you enter in the Assumed Latitude fields. </w:t>
      </w:r>
      <w:r w:rsidR="00FD0472">
        <w:t>(</w:t>
      </w:r>
      <w:r w:rsidR="00F55245">
        <w:t>The displayed longitude is meaningless as the time is just a guess, so leave Assumed Longitude as E105</w:t>
      </w:r>
      <w:r w:rsidR="00790E48" w:rsidRPr="008D4132">
        <w:rPr>
          <w:lang w:eastAsia="en-GB"/>
        </w:rPr>
        <w:t>°</w:t>
      </w:r>
      <w:r w:rsidR="00F55245">
        <w:t xml:space="preserve"> 00.0</w:t>
      </w:r>
      <w:r w:rsidR="00790E48">
        <w:t>’</w:t>
      </w:r>
      <w:r w:rsidR="00F55245">
        <w:t>.</w:t>
      </w:r>
      <w:r w:rsidR="003903FB">
        <w:t>)</w:t>
      </w:r>
    </w:p>
    <w:p w14:paraId="555E8222" w14:textId="77777777" w:rsidR="00617925" w:rsidRDefault="00617925" w:rsidP="0055188B">
      <w:pPr>
        <w:spacing w:after="0"/>
      </w:pPr>
    </w:p>
    <w:p w14:paraId="3E66177F" w14:textId="22CED2D8" w:rsidR="00A32FB8" w:rsidRDefault="00A97BFA" w:rsidP="00170505">
      <w:pPr>
        <w:keepNext/>
        <w:spacing w:after="0"/>
      </w:pPr>
      <w:r>
        <w:t>PREPARATION FOR STAGES 2 and 3.</w:t>
      </w:r>
    </w:p>
    <w:p w14:paraId="09667439" w14:textId="074CD385" w:rsidR="00F55245" w:rsidRDefault="00AF2123" w:rsidP="00170505">
      <w:pPr>
        <w:keepNext/>
        <w:spacing w:after="0"/>
      </w:pPr>
      <w:r>
        <w:t>S</w:t>
      </w:r>
      <w:r w:rsidR="00676066">
        <w:t>oon you notice the M</w:t>
      </w:r>
      <w:r w:rsidR="006B4D57">
        <w:t>oon</w:t>
      </w:r>
      <w:r>
        <w:t xml:space="preserve"> in the </w:t>
      </w:r>
      <w:r w:rsidR="00C03086">
        <w:t>East, too low for an accurate sight as the recommended minimum altitude is 20</w:t>
      </w:r>
      <w:r w:rsidR="00790E48" w:rsidRPr="008D4132">
        <w:rPr>
          <w:lang w:eastAsia="en-GB"/>
        </w:rPr>
        <w:t>°</w:t>
      </w:r>
      <w:r w:rsidR="00C03086">
        <w:t xml:space="preserve">. Time to prepare for the next stage. You will need to take two sights </w:t>
      </w:r>
      <w:r w:rsidR="00C03086" w:rsidRPr="0099510F">
        <w:rPr>
          <w:u w:val="single"/>
        </w:rPr>
        <w:t>simultaneously</w:t>
      </w:r>
      <w:r w:rsidR="00C03086">
        <w:t xml:space="preserve">, </w:t>
      </w:r>
      <w:r w:rsidR="005F6AEA">
        <w:t xml:space="preserve">so you are fortunate to </w:t>
      </w:r>
      <w:r w:rsidR="00C03086">
        <w:t xml:space="preserve">have a friend and two sextants. (There are, of course, ways with </w:t>
      </w:r>
      <w:r w:rsidR="00AD2AD0">
        <w:t xml:space="preserve">a single </w:t>
      </w:r>
      <w:r w:rsidR="00C03086">
        <w:t xml:space="preserve">observer and sextant, but we are trying to simplify things!) One sight will be the Sun’s altitude, the other the </w:t>
      </w:r>
      <w:r w:rsidR="00AD2AD0">
        <w:t>angle</w:t>
      </w:r>
      <w:r w:rsidR="00C03086">
        <w:t xml:space="preserve"> between the Moon’s illuminated limb and the Sun’s</w:t>
      </w:r>
      <w:r w:rsidR="00A32FB8">
        <w:t xml:space="preserve"> nearer limb to the Moon.</w:t>
      </w:r>
      <w:r w:rsidR="00C03086">
        <w:t xml:space="preserve">  </w:t>
      </w:r>
      <w:r w:rsidR="00AD2AD0">
        <w:t>The Moon’s illuminated limb is (always) the one nearer the Sun.</w:t>
      </w:r>
      <w:r w:rsidR="00510B0E">
        <w:t xml:space="preserve"> As the </w:t>
      </w:r>
      <w:r w:rsidR="006B4D57">
        <w:t>Moon</w:t>
      </w:r>
      <w:r w:rsidR="00510B0E">
        <w:t xml:space="preserve"> gains </w:t>
      </w:r>
      <w:r w:rsidR="00A97BFA">
        <w:t>altitude,</w:t>
      </w:r>
      <w:r w:rsidR="00510B0E">
        <w:t xml:space="preserve"> you do a few practice </w:t>
      </w:r>
      <w:r w:rsidR="00A97BFA">
        <w:t xml:space="preserve">simultaneous </w:t>
      </w:r>
      <w:r w:rsidR="00510B0E">
        <w:t>sights</w:t>
      </w:r>
      <w:r w:rsidR="00A97BFA">
        <w:t xml:space="preserve"> and </w:t>
      </w:r>
      <w:r w:rsidR="009D5F71">
        <w:t xml:space="preserve">after a </w:t>
      </w:r>
      <w:r w:rsidR="00C8496B">
        <w:t xml:space="preserve">late </w:t>
      </w:r>
      <w:r w:rsidR="009D5F71">
        <w:t>l</w:t>
      </w:r>
      <w:r w:rsidR="00474325">
        <w:t>u</w:t>
      </w:r>
      <w:r w:rsidR="009D5F71">
        <w:t>nch of</w:t>
      </w:r>
      <w:r w:rsidR="00474325">
        <w:t xml:space="preserve"> </w:t>
      </w:r>
      <w:r w:rsidR="00972AA0">
        <w:t>clams</w:t>
      </w:r>
      <w:r w:rsidR="00474325">
        <w:t xml:space="preserve"> and coconut milk you </w:t>
      </w:r>
      <w:r w:rsidR="00A97BFA">
        <w:t xml:space="preserve">finally settle for the following values. Tin Clock Time 08:05:06, Sun </w:t>
      </w:r>
      <w:r w:rsidR="00077C1C">
        <w:t xml:space="preserve">(lower limb) </w:t>
      </w:r>
      <w:r w:rsidR="00A97BFA">
        <w:t>Altitude</w:t>
      </w:r>
      <w:r w:rsidR="00F1181C">
        <w:t xml:space="preserve"> </w:t>
      </w:r>
      <w:r w:rsidR="00372885">
        <w:t>40</w:t>
      </w:r>
      <w:r w:rsidR="00790E48" w:rsidRPr="008D4132">
        <w:rPr>
          <w:lang w:eastAsia="en-GB"/>
        </w:rPr>
        <w:t>°</w:t>
      </w:r>
      <w:r w:rsidR="00372885">
        <w:t xml:space="preserve"> 49.6</w:t>
      </w:r>
      <w:r w:rsidR="00790E48">
        <w:t>’</w:t>
      </w:r>
      <w:r w:rsidR="00A97BFA">
        <w:t>, Sun</w:t>
      </w:r>
      <w:r w:rsidR="00077C1C">
        <w:t xml:space="preserve"> (near limb</w:t>
      </w:r>
      <w:r w:rsidR="00CA481B">
        <w:t>s</w:t>
      </w:r>
      <w:r w:rsidR="00077C1C">
        <w:t xml:space="preserve">) </w:t>
      </w:r>
      <w:r w:rsidR="00A97BFA">
        <w:t>Lunar Distance 77</w:t>
      </w:r>
      <w:r w:rsidR="00790E48" w:rsidRPr="008D4132">
        <w:rPr>
          <w:lang w:eastAsia="en-GB"/>
        </w:rPr>
        <w:t>°</w:t>
      </w:r>
      <w:r w:rsidR="00A97BFA">
        <w:t xml:space="preserve"> 36.</w:t>
      </w:r>
      <w:r w:rsidR="00C21741">
        <w:t>1</w:t>
      </w:r>
      <w:r w:rsidR="00790E48">
        <w:t>’</w:t>
      </w:r>
      <w:r w:rsidR="00A97BFA">
        <w:t>.</w:t>
      </w:r>
    </w:p>
    <w:p w14:paraId="5B630F85" w14:textId="77777777" w:rsidR="002D790D" w:rsidRDefault="002D790D" w:rsidP="0055188B">
      <w:pPr>
        <w:spacing w:after="0"/>
      </w:pPr>
    </w:p>
    <w:p w14:paraId="254CF893" w14:textId="74655C8B" w:rsidR="00760599" w:rsidRDefault="00760599" w:rsidP="0055188B">
      <w:pPr>
        <w:spacing w:after="0"/>
      </w:pPr>
      <w:r>
        <w:t xml:space="preserve">STAGE 2. </w:t>
      </w:r>
      <w:r w:rsidR="005574E0" w:rsidRPr="00621518">
        <w:rPr>
          <w:u w:val="single"/>
        </w:rPr>
        <w:t xml:space="preserve">Enter the Sun’s </w:t>
      </w:r>
      <w:r w:rsidR="00621518" w:rsidRPr="00621518">
        <w:rPr>
          <w:u w:val="single"/>
        </w:rPr>
        <w:t>altitude.</w:t>
      </w:r>
    </w:p>
    <w:p w14:paraId="50EDBA5F" w14:textId="57759C2E" w:rsidR="00426F31" w:rsidRDefault="00923144" w:rsidP="0055188B">
      <w:pPr>
        <w:spacing w:after="0"/>
      </w:pPr>
      <w:r>
        <w:t xml:space="preserve">Set GMT to </w:t>
      </w:r>
      <w:r w:rsidRPr="00005700">
        <w:rPr>
          <w:b/>
        </w:rPr>
        <w:t>08:05:06</w:t>
      </w:r>
      <w:r w:rsidR="00426F31">
        <w:t xml:space="preserve">. Check entered </w:t>
      </w:r>
      <w:r w:rsidR="002C4E85">
        <w:t>latitude</w:t>
      </w:r>
      <w:r w:rsidR="004E7173">
        <w:t xml:space="preserve"> </w:t>
      </w:r>
      <w:r w:rsidR="00426F31">
        <w:t xml:space="preserve">remains </w:t>
      </w:r>
      <w:r w:rsidR="004E7173">
        <w:t>S10</w:t>
      </w:r>
      <w:r w:rsidR="004E7173" w:rsidRPr="008D4132">
        <w:rPr>
          <w:lang w:eastAsia="en-GB"/>
        </w:rPr>
        <w:t>°</w:t>
      </w:r>
      <w:r w:rsidR="004E7173">
        <w:t xml:space="preserve"> 33.3’</w:t>
      </w:r>
      <w:r w:rsidR="00692AAD">
        <w:t>, longitude as E105</w:t>
      </w:r>
      <w:r w:rsidR="00692AAD" w:rsidRPr="008D4132">
        <w:rPr>
          <w:lang w:eastAsia="en-GB"/>
        </w:rPr>
        <w:t>°</w:t>
      </w:r>
      <w:r w:rsidR="00692AAD">
        <w:t xml:space="preserve"> 00.0’</w:t>
      </w:r>
      <w:r w:rsidR="00CF3918">
        <w:t xml:space="preserve">. </w:t>
      </w:r>
      <w:r w:rsidR="002C4E85">
        <w:t xml:space="preserve"> </w:t>
      </w:r>
      <w:r w:rsidR="00426F31">
        <w:t xml:space="preserve">Set the Sextant Altitude (Hs) fields to the Sun’s lower limb altitude of </w:t>
      </w:r>
      <w:r w:rsidR="00426F31" w:rsidRPr="00005700">
        <w:rPr>
          <w:b/>
        </w:rPr>
        <w:t>40</w:t>
      </w:r>
      <w:r w:rsidR="00426F31" w:rsidRPr="00005700">
        <w:rPr>
          <w:b/>
          <w:lang w:eastAsia="en-GB"/>
        </w:rPr>
        <w:t>°</w:t>
      </w:r>
      <w:r w:rsidR="00426F31" w:rsidRPr="00005700">
        <w:rPr>
          <w:b/>
        </w:rPr>
        <w:t xml:space="preserve"> 49.6’</w:t>
      </w:r>
      <w:r w:rsidR="00426F31">
        <w:t>.</w:t>
      </w:r>
    </w:p>
    <w:p w14:paraId="623AB34B" w14:textId="41712400" w:rsidR="00F75116" w:rsidRDefault="004E2B79" w:rsidP="0055188B">
      <w:pPr>
        <w:spacing w:after="0"/>
      </w:pPr>
      <w:r>
        <w:t xml:space="preserve">(Background information: </w:t>
      </w:r>
      <w:r w:rsidR="004937C2">
        <w:t xml:space="preserve">As you have guessed </w:t>
      </w:r>
      <w:r w:rsidR="00F920EC">
        <w:t>both time and longitude,</w:t>
      </w:r>
      <w:r w:rsidR="00550A19">
        <w:t xml:space="preserve"> </w:t>
      </w:r>
      <w:r w:rsidR="00542F32">
        <w:t>probably</w:t>
      </w:r>
      <w:r w:rsidR="00550A19">
        <w:t xml:space="preserve"> both are incorrect. </w:t>
      </w:r>
      <w:r w:rsidR="00F920EC">
        <w:t xml:space="preserve"> </w:t>
      </w:r>
      <w:r w:rsidR="002C4E85">
        <w:t>If you now assume, for</w:t>
      </w:r>
      <w:r w:rsidR="00ED2B3F">
        <w:t xml:space="preserve"> a moment</w:t>
      </w:r>
      <w:r w:rsidR="002C4E85">
        <w:t>, that your guess of GMT was correct, you c</w:t>
      </w:r>
      <w:r w:rsidR="002875F8">
        <w:t>ould</w:t>
      </w:r>
      <w:r w:rsidR="002C4E85">
        <w:t xml:space="preserve"> obtain a line of position from your Sun altitude measurement. Where this intersects your latitude would be your </w:t>
      </w:r>
      <w:r w:rsidR="00ED2B3F">
        <w:t>longitude</w:t>
      </w:r>
      <w:r w:rsidR="002C4E85">
        <w:t xml:space="preserve">. </w:t>
      </w:r>
      <w:r w:rsidR="00B72C6C">
        <w:t>However, i</w:t>
      </w:r>
      <w:r w:rsidR="002C4E85">
        <w:t xml:space="preserve">f your time guess had been (say) exactly one hour earlier, </w:t>
      </w:r>
      <w:r w:rsidR="00DA3FEA">
        <w:t xml:space="preserve">this same altitude would have given your </w:t>
      </w:r>
      <w:r w:rsidR="00ED2B3F">
        <w:t>longitude</w:t>
      </w:r>
      <w:r w:rsidR="002C4E85">
        <w:t xml:space="preserve"> </w:t>
      </w:r>
      <w:r w:rsidR="00DA3FEA">
        <w:t>as 1</w:t>
      </w:r>
      <w:r w:rsidR="002C4E85">
        <w:t xml:space="preserve">5 degrees further East. </w:t>
      </w:r>
      <w:r w:rsidR="00B72C6C">
        <w:t xml:space="preserve">There is a relationship between </w:t>
      </w:r>
      <w:r w:rsidR="00424662">
        <w:t xml:space="preserve">longitude and time </w:t>
      </w:r>
      <w:r w:rsidR="00B72C6C">
        <w:t xml:space="preserve">and </w:t>
      </w:r>
      <w:r w:rsidR="00156C00">
        <w:t xml:space="preserve">Astron will </w:t>
      </w:r>
      <w:r w:rsidR="00490462">
        <w:t>calculate (but not display</w:t>
      </w:r>
      <w:r w:rsidR="0062062C">
        <w:t>)</w:t>
      </w:r>
      <w:r w:rsidR="00490462">
        <w:t xml:space="preserve"> </w:t>
      </w:r>
      <w:r w:rsidR="00D352E3">
        <w:t>a</w:t>
      </w:r>
      <w:r w:rsidR="00490462">
        <w:t xml:space="preserve"> </w:t>
      </w:r>
      <w:r w:rsidR="00900933">
        <w:t>l</w:t>
      </w:r>
      <w:r w:rsidR="004A5CAE">
        <w:t xml:space="preserve">ongitude </w:t>
      </w:r>
      <w:r w:rsidR="00F43272">
        <w:t xml:space="preserve">to </w:t>
      </w:r>
      <w:r w:rsidR="006A2FA4">
        <w:t>give a compatible relationship between the entered</w:t>
      </w:r>
      <w:r w:rsidR="006C2E7D">
        <w:t xml:space="preserve"> altitude, latitude and time. </w:t>
      </w:r>
      <w:r w:rsidR="000153F0">
        <w:t>W</w:t>
      </w:r>
      <w:r w:rsidR="00513B0F">
        <w:t>e</w:t>
      </w:r>
      <w:r w:rsidR="000153F0">
        <w:t xml:space="preserve"> call this synchron</w:t>
      </w:r>
      <w:r w:rsidR="00513B0F">
        <w:t xml:space="preserve">isation. </w:t>
      </w:r>
      <w:r w:rsidR="00DB78BE">
        <w:t xml:space="preserve">You could say that </w:t>
      </w:r>
      <w:r w:rsidR="00830388">
        <w:t xml:space="preserve">(at this stage) </w:t>
      </w:r>
      <w:r w:rsidR="00C75778">
        <w:t>“</w:t>
      </w:r>
      <w:r w:rsidR="00617925">
        <w:t xml:space="preserve">both </w:t>
      </w:r>
      <w:r w:rsidR="00830388">
        <w:t xml:space="preserve">time and longitude </w:t>
      </w:r>
      <w:r w:rsidR="00617925">
        <w:t xml:space="preserve">are now </w:t>
      </w:r>
      <w:r w:rsidR="002B5E1C">
        <w:t xml:space="preserve">equally </w:t>
      </w:r>
      <w:r w:rsidR="00617925">
        <w:t>wrong</w:t>
      </w:r>
      <w:r w:rsidR="002B5E1C">
        <w:t>!</w:t>
      </w:r>
      <w:r w:rsidR="0014428C">
        <w:t>”</w:t>
      </w:r>
    </w:p>
    <w:p w14:paraId="309F005F" w14:textId="77777777" w:rsidR="00005700" w:rsidRDefault="00005700" w:rsidP="0055188B">
      <w:pPr>
        <w:spacing w:after="0"/>
      </w:pPr>
    </w:p>
    <w:p w14:paraId="1FD051A9" w14:textId="0769EB44" w:rsidR="004D6B10" w:rsidRPr="00844EE1" w:rsidRDefault="004D086B" w:rsidP="0055188B">
      <w:pPr>
        <w:spacing w:after="0"/>
        <w:rPr>
          <w:u w:val="single"/>
        </w:rPr>
      </w:pPr>
      <w:r>
        <w:t xml:space="preserve">STAGE 3. </w:t>
      </w:r>
      <w:r w:rsidR="00844EE1" w:rsidRPr="00844EE1">
        <w:rPr>
          <w:u w:val="single"/>
        </w:rPr>
        <w:t xml:space="preserve">Enter </w:t>
      </w:r>
      <w:r w:rsidRPr="00844EE1">
        <w:rPr>
          <w:u w:val="single"/>
        </w:rPr>
        <w:t xml:space="preserve">the </w:t>
      </w:r>
      <w:r w:rsidR="00A1170A">
        <w:rPr>
          <w:u w:val="single"/>
        </w:rPr>
        <w:t>Lunar Sight</w:t>
      </w:r>
      <w:r w:rsidR="00844EE1" w:rsidRPr="00844EE1">
        <w:rPr>
          <w:u w:val="single"/>
        </w:rPr>
        <w:t xml:space="preserve">. </w:t>
      </w:r>
    </w:p>
    <w:p w14:paraId="203BD7F8" w14:textId="681BF4F8" w:rsidR="005373FE" w:rsidRDefault="00CA1F0A" w:rsidP="0055188B">
      <w:pPr>
        <w:spacing w:after="0"/>
        <w:rPr>
          <w:lang w:eastAsia="en-GB"/>
        </w:rPr>
      </w:pPr>
      <w:r>
        <w:t>Use the tab to s</w:t>
      </w:r>
      <w:r w:rsidR="007E1460">
        <w:t xml:space="preserve">witch to the “Lunars” </w:t>
      </w:r>
      <w:r w:rsidR="00A63633">
        <w:t>page</w:t>
      </w:r>
      <w:r w:rsidR="0027113A">
        <w:t xml:space="preserve"> and e</w:t>
      </w:r>
      <w:r w:rsidR="00F03612">
        <w:t xml:space="preserve">nter </w:t>
      </w:r>
      <w:r w:rsidR="00F03612" w:rsidRPr="00EC1B6F">
        <w:rPr>
          <w:b/>
        </w:rPr>
        <w:t>77</w:t>
      </w:r>
      <w:r w:rsidR="00790E48" w:rsidRPr="00EC1B6F">
        <w:rPr>
          <w:b/>
          <w:lang w:eastAsia="en-GB"/>
        </w:rPr>
        <w:t>°</w:t>
      </w:r>
      <w:r w:rsidR="00F03612" w:rsidRPr="00EC1B6F">
        <w:rPr>
          <w:b/>
        </w:rPr>
        <w:t xml:space="preserve"> 36.</w:t>
      </w:r>
      <w:r w:rsidR="00E15015" w:rsidRPr="00EC1B6F">
        <w:rPr>
          <w:b/>
        </w:rPr>
        <w:t>1</w:t>
      </w:r>
      <w:r w:rsidR="00790E48" w:rsidRPr="00EC1B6F">
        <w:rPr>
          <w:b/>
        </w:rPr>
        <w:t>’</w:t>
      </w:r>
      <w:r w:rsidR="00F03612" w:rsidRPr="00EC1B6F">
        <w:rPr>
          <w:b/>
        </w:rPr>
        <w:t xml:space="preserve"> </w:t>
      </w:r>
      <w:r w:rsidR="00F03612">
        <w:t xml:space="preserve">in the Measured Lunar </w:t>
      </w:r>
      <w:r w:rsidR="00737160">
        <w:t>Arc</w:t>
      </w:r>
      <w:r w:rsidR="00F03612">
        <w:t xml:space="preserve"> fields</w:t>
      </w:r>
      <w:r w:rsidR="00737160">
        <w:t xml:space="preserve"> and </w:t>
      </w:r>
      <w:r w:rsidR="004D0754">
        <w:t xml:space="preserve">select </w:t>
      </w:r>
      <w:r w:rsidR="00F03612">
        <w:t>Near in both limb fields.</w:t>
      </w:r>
      <w:r w:rsidR="00B05ABB">
        <w:t xml:space="preserve"> </w:t>
      </w:r>
      <w:r w:rsidR="004D470D">
        <w:rPr>
          <w:lang w:eastAsia="en-GB"/>
        </w:rPr>
        <w:t xml:space="preserve">Observe the </w:t>
      </w:r>
      <w:r w:rsidR="00BF798F">
        <w:rPr>
          <w:lang w:eastAsia="en-GB"/>
        </w:rPr>
        <w:t xml:space="preserve">display of </w:t>
      </w:r>
      <w:r w:rsidR="004D470D">
        <w:rPr>
          <w:lang w:eastAsia="en-GB"/>
        </w:rPr>
        <w:t>index correction</w:t>
      </w:r>
      <w:r w:rsidR="00BF798F">
        <w:rPr>
          <w:lang w:eastAsia="en-GB"/>
        </w:rPr>
        <w:t xml:space="preserve">, temperature and pressure. </w:t>
      </w:r>
      <w:r w:rsidR="004D470D">
        <w:rPr>
          <w:lang w:eastAsia="en-GB"/>
        </w:rPr>
        <w:t xml:space="preserve">This is to remind you </w:t>
      </w:r>
      <w:r w:rsidR="00E96E2B">
        <w:rPr>
          <w:lang w:eastAsia="en-GB"/>
        </w:rPr>
        <w:t>these entered values on the Home Page are also used</w:t>
      </w:r>
      <w:r w:rsidR="006C7177">
        <w:rPr>
          <w:lang w:eastAsia="en-GB"/>
        </w:rPr>
        <w:t xml:space="preserve"> for the ‘Lunar’ calculation.</w:t>
      </w:r>
      <w:r w:rsidR="00B05ABB">
        <w:rPr>
          <w:lang w:eastAsia="en-GB"/>
        </w:rPr>
        <w:t xml:space="preserve"> </w:t>
      </w:r>
      <w:r w:rsidR="005373FE">
        <w:rPr>
          <w:lang w:eastAsia="en-GB"/>
        </w:rPr>
        <w:t>As</w:t>
      </w:r>
      <w:r w:rsidR="00493B0E">
        <w:rPr>
          <w:lang w:eastAsia="en-GB"/>
        </w:rPr>
        <w:t>tron (invisibly) calculates</w:t>
      </w:r>
      <w:r w:rsidR="005D4845">
        <w:rPr>
          <w:lang w:eastAsia="en-GB"/>
        </w:rPr>
        <w:t xml:space="preserve"> the theoretical lunar distance that you would observe</w:t>
      </w:r>
      <w:r w:rsidR="005373FE">
        <w:rPr>
          <w:lang w:eastAsia="en-GB"/>
        </w:rPr>
        <w:t xml:space="preserve"> </w:t>
      </w:r>
      <w:r w:rsidR="005D4845">
        <w:rPr>
          <w:lang w:eastAsia="en-GB"/>
        </w:rPr>
        <w:t xml:space="preserve">at the entered </w:t>
      </w:r>
      <w:r w:rsidR="00F376EB">
        <w:rPr>
          <w:lang w:eastAsia="en-GB"/>
        </w:rPr>
        <w:t xml:space="preserve">time and location and compares this with the entered </w:t>
      </w:r>
      <w:r w:rsidR="00936DDE">
        <w:rPr>
          <w:lang w:eastAsia="en-GB"/>
        </w:rPr>
        <w:t xml:space="preserve">Observed </w:t>
      </w:r>
      <w:r w:rsidR="00A843F7">
        <w:rPr>
          <w:lang w:eastAsia="en-GB"/>
        </w:rPr>
        <w:t>LD</w:t>
      </w:r>
      <w:r w:rsidR="00936DDE">
        <w:rPr>
          <w:lang w:eastAsia="en-GB"/>
        </w:rPr>
        <w:t>. (</w:t>
      </w:r>
      <w:r w:rsidR="005439D2">
        <w:rPr>
          <w:lang w:eastAsia="en-GB"/>
        </w:rPr>
        <w:t xml:space="preserve">OLD </w:t>
      </w:r>
      <w:r w:rsidR="00A210A5">
        <w:rPr>
          <w:lang w:eastAsia="en-GB"/>
        </w:rPr>
        <w:t>=</w:t>
      </w:r>
      <w:r w:rsidR="005439D2">
        <w:rPr>
          <w:lang w:eastAsia="en-GB"/>
        </w:rPr>
        <w:t xml:space="preserve"> </w:t>
      </w:r>
      <w:r w:rsidR="00F376EB">
        <w:rPr>
          <w:lang w:eastAsia="en-GB"/>
        </w:rPr>
        <w:t>Measured Lunar Arc</w:t>
      </w:r>
      <w:r w:rsidR="00936DDE">
        <w:rPr>
          <w:lang w:eastAsia="en-GB"/>
        </w:rPr>
        <w:t xml:space="preserve"> + Index Correction)</w:t>
      </w:r>
      <w:r w:rsidR="00F376EB">
        <w:rPr>
          <w:lang w:eastAsia="en-GB"/>
        </w:rPr>
        <w:t xml:space="preserve">. </w:t>
      </w:r>
      <w:r w:rsidR="007B6DF5">
        <w:rPr>
          <w:lang w:eastAsia="en-GB"/>
        </w:rPr>
        <w:t>I</w:t>
      </w:r>
      <w:r w:rsidR="00345119">
        <w:rPr>
          <w:lang w:eastAsia="en-GB"/>
        </w:rPr>
        <w:t>t then revises the time and longitude</w:t>
      </w:r>
      <w:r w:rsidR="00E53B26">
        <w:rPr>
          <w:lang w:eastAsia="en-GB"/>
        </w:rPr>
        <w:t xml:space="preserve"> iteratively until the </w:t>
      </w:r>
      <w:r w:rsidR="001F2BF1">
        <w:rPr>
          <w:lang w:eastAsia="en-GB"/>
        </w:rPr>
        <w:t>calculated arc equals your</w:t>
      </w:r>
      <w:r w:rsidR="002C2591">
        <w:rPr>
          <w:lang w:eastAsia="en-GB"/>
        </w:rPr>
        <w:t xml:space="preserve"> </w:t>
      </w:r>
      <w:r w:rsidR="00A843F7">
        <w:rPr>
          <w:lang w:eastAsia="en-GB"/>
        </w:rPr>
        <w:t>OLD.</w:t>
      </w:r>
      <w:r w:rsidR="002C2591">
        <w:rPr>
          <w:lang w:eastAsia="en-GB"/>
        </w:rPr>
        <w:t xml:space="preserve"> I</w:t>
      </w:r>
      <w:r w:rsidR="003554BA">
        <w:rPr>
          <w:lang w:eastAsia="en-GB"/>
        </w:rPr>
        <w:t xml:space="preserve">t </w:t>
      </w:r>
      <w:r w:rsidR="002C2591">
        <w:rPr>
          <w:lang w:eastAsia="en-GB"/>
        </w:rPr>
        <w:t xml:space="preserve">then </w:t>
      </w:r>
      <w:r w:rsidR="003554BA">
        <w:rPr>
          <w:lang w:eastAsia="en-GB"/>
        </w:rPr>
        <w:t xml:space="preserve">displays </w:t>
      </w:r>
      <w:r w:rsidR="00B1431B">
        <w:rPr>
          <w:lang w:eastAsia="en-GB"/>
        </w:rPr>
        <w:t xml:space="preserve">(dark green cells) </w:t>
      </w:r>
      <w:r w:rsidR="003554BA">
        <w:rPr>
          <w:lang w:eastAsia="en-GB"/>
        </w:rPr>
        <w:t xml:space="preserve">the </w:t>
      </w:r>
      <w:r w:rsidR="00852916">
        <w:rPr>
          <w:lang w:eastAsia="en-GB"/>
        </w:rPr>
        <w:t xml:space="preserve">calculated time when you took the </w:t>
      </w:r>
      <w:r w:rsidR="00A1170A">
        <w:rPr>
          <w:lang w:eastAsia="en-GB"/>
        </w:rPr>
        <w:t>Lunar Sight</w:t>
      </w:r>
      <w:r w:rsidR="006A4473">
        <w:rPr>
          <w:lang w:eastAsia="en-GB"/>
        </w:rPr>
        <w:t xml:space="preserve"> and the corresponding longitude</w:t>
      </w:r>
      <w:r w:rsidR="00675382">
        <w:rPr>
          <w:lang w:eastAsia="en-GB"/>
        </w:rPr>
        <w:t>.</w:t>
      </w:r>
    </w:p>
    <w:p w14:paraId="2EFFAEA8" w14:textId="2DB530D2" w:rsidR="003367B2" w:rsidRDefault="00486C34" w:rsidP="0055188B">
      <w:pPr>
        <w:spacing w:after="0"/>
        <w:rPr>
          <w:rFonts w:cs="Arial"/>
          <w:color w:val="252525"/>
          <w:sz w:val="21"/>
          <w:szCs w:val="21"/>
          <w:lang w:eastAsia="en-GB"/>
        </w:rPr>
      </w:pPr>
      <w:r>
        <w:t>So,</w:t>
      </w:r>
      <w:r w:rsidR="00F50E4D">
        <w:t xml:space="preserve"> at the instant of the ‘simultaneous’ l</w:t>
      </w:r>
      <w:r w:rsidR="00A20690">
        <w:t xml:space="preserve">unar and altitude sights, </w:t>
      </w:r>
      <w:r w:rsidR="00567538">
        <w:t>Astron</w:t>
      </w:r>
      <w:r w:rsidR="00A27289">
        <w:t xml:space="preserve"> </w:t>
      </w:r>
      <w:r w:rsidR="00A20690">
        <w:t xml:space="preserve">calculated </w:t>
      </w:r>
      <w:r w:rsidR="00A27289">
        <w:t xml:space="preserve">that the </w:t>
      </w:r>
      <w:r w:rsidR="00F50E4D">
        <w:t>GMT was 08:16:0</w:t>
      </w:r>
      <w:r w:rsidR="00060DDC">
        <w:t>6</w:t>
      </w:r>
      <w:r w:rsidR="00F50E4D">
        <w:t xml:space="preserve"> and your position was S10</w:t>
      </w:r>
      <w:r w:rsidR="00790E48" w:rsidRPr="008D4132">
        <w:rPr>
          <w:lang w:eastAsia="en-GB"/>
        </w:rPr>
        <w:t>°</w:t>
      </w:r>
      <w:r w:rsidR="00F50E4D">
        <w:t xml:space="preserve"> 33.3</w:t>
      </w:r>
      <w:r w:rsidR="00790E48">
        <w:t>’</w:t>
      </w:r>
      <w:r w:rsidR="00F50E4D">
        <w:t xml:space="preserve"> E105</w:t>
      </w:r>
      <w:r w:rsidR="00790E48" w:rsidRPr="008D4132">
        <w:rPr>
          <w:lang w:eastAsia="en-GB"/>
        </w:rPr>
        <w:t>°</w:t>
      </w:r>
      <w:r w:rsidR="00F50E4D">
        <w:t xml:space="preserve"> 41.0</w:t>
      </w:r>
      <w:r w:rsidR="00790E48">
        <w:t>’</w:t>
      </w:r>
      <w:r w:rsidR="00F50E4D">
        <w:t>.  Your tin clock read 08:</w:t>
      </w:r>
      <w:r w:rsidR="00F50E4D" w:rsidRPr="001160B3">
        <w:t>05:</w:t>
      </w:r>
      <w:r w:rsidR="003B1473" w:rsidRPr="001160B3">
        <w:t>0</w:t>
      </w:r>
      <w:r w:rsidR="00F50E4D" w:rsidRPr="001160B3">
        <w:t>6</w:t>
      </w:r>
      <w:r w:rsidR="00F50E4D">
        <w:t xml:space="preserve">, so it was </w:t>
      </w:r>
      <w:r w:rsidR="00B05ABB">
        <w:t>exactly 11</w:t>
      </w:r>
      <w:r w:rsidR="00577932">
        <w:t xml:space="preserve"> minut</w:t>
      </w:r>
      <w:r w:rsidR="00577932" w:rsidRPr="001160B3">
        <w:t>es</w:t>
      </w:r>
      <w:r w:rsidR="00F50E4D" w:rsidRPr="001160B3">
        <w:t xml:space="preserve"> </w:t>
      </w:r>
      <w:r w:rsidR="00F50E4D">
        <w:t>slow.</w:t>
      </w:r>
      <w:r w:rsidR="00783C0B">
        <w:t xml:space="preserve"> </w:t>
      </w:r>
      <w:r w:rsidR="00977C3E">
        <w:t>Pasting S10</w:t>
      </w:r>
      <w:r w:rsidR="00977C3E" w:rsidRPr="008D4132">
        <w:rPr>
          <w:lang w:eastAsia="en-GB"/>
        </w:rPr>
        <w:t>°</w:t>
      </w:r>
      <w:r w:rsidR="00977C3E">
        <w:t xml:space="preserve"> 33.3’ E105</w:t>
      </w:r>
      <w:r w:rsidR="00977C3E" w:rsidRPr="008D4132">
        <w:rPr>
          <w:lang w:eastAsia="en-GB"/>
        </w:rPr>
        <w:t>°</w:t>
      </w:r>
      <w:r w:rsidR="00977C3E">
        <w:t xml:space="preserve"> 41.0’ </w:t>
      </w:r>
      <w:r w:rsidR="00D06F55">
        <w:t xml:space="preserve">into Google’s search box </w:t>
      </w:r>
      <w:r w:rsidR="001029BE">
        <w:t>will</w:t>
      </w:r>
      <w:r w:rsidR="002A2C75">
        <w:t xml:space="preserve"> show </w:t>
      </w:r>
      <w:r w:rsidR="00783C0B">
        <w:t xml:space="preserve">you where </w:t>
      </w:r>
      <w:r w:rsidR="00C41754">
        <w:t>you were.</w:t>
      </w:r>
      <w:r w:rsidR="003367B2">
        <w:t xml:space="preserve"> </w:t>
      </w:r>
    </w:p>
    <w:p w14:paraId="4B084431" w14:textId="6BCA59A5" w:rsidR="00B45FAA" w:rsidRDefault="00B45FAA" w:rsidP="0055188B">
      <w:pPr>
        <w:spacing w:after="0"/>
        <w:rPr>
          <w:rFonts w:cs="Arial"/>
          <w:color w:val="252525"/>
          <w:sz w:val="21"/>
          <w:szCs w:val="21"/>
          <w:lang w:eastAsia="en-GB"/>
        </w:rPr>
      </w:pPr>
    </w:p>
    <w:p w14:paraId="6102A46B" w14:textId="3A3BCAF0" w:rsidR="00372885" w:rsidRDefault="00372885" w:rsidP="0055188B">
      <w:pPr>
        <w:spacing w:after="0"/>
      </w:pPr>
      <w:r w:rsidRPr="00372885">
        <w:rPr>
          <w:b/>
        </w:rPr>
        <w:t>DEVELOPMENT OF THE METHOD.</w:t>
      </w:r>
      <w:r w:rsidR="006B5967">
        <w:rPr>
          <w:b/>
        </w:rPr>
        <w:t xml:space="preserve"> </w:t>
      </w:r>
      <w:r w:rsidR="00A10B33">
        <w:t>We shall now discuss real world variations</w:t>
      </w:r>
      <w:r w:rsidR="006B5967">
        <w:t xml:space="preserve"> to the simplified example.</w:t>
      </w:r>
    </w:p>
    <w:p w14:paraId="01F853DC" w14:textId="77777777" w:rsidR="00D430C5" w:rsidRDefault="00D430C5" w:rsidP="0055188B">
      <w:pPr>
        <w:spacing w:after="0"/>
      </w:pPr>
    </w:p>
    <w:p w14:paraId="3B96C6D4" w14:textId="57CD50D0" w:rsidR="00A10B33" w:rsidRDefault="00A10B33" w:rsidP="0055188B">
      <w:pPr>
        <w:spacing w:after="0"/>
      </w:pPr>
      <w:r w:rsidRPr="00D430C5">
        <w:rPr>
          <w:u w:val="single"/>
        </w:rPr>
        <w:t>Single observer.</w:t>
      </w:r>
      <w:r>
        <w:t xml:space="preserve"> To obtain the altitude of the sun (or other body) simultaneously with the </w:t>
      </w:r>
      <w:r w:rsidR="00784290">
        <w:t>l</w:t>
      </w:r>
      <w:r w:rsidR="00A1170A">
        <w:t xml:space="preserve">unar </w:t>
      </w:r>
      <w:r w:rsidR="00784290">
        <w:t>s</w:t>
      </w:r>
      <w:r w:rsidR="00A1170A">
        <w:t>ight</w:t>
      </w:r>
      <w:r>
        <w:t xml:space="preserve">, you can take </w:t>
      </w:r>
      <w:r w:rsidR="00F327C4">
        <w:t xml:space="preserve">altitude </w:t>
      </w:r>
      <w:r>
        <w:t xml:space="preserve">sights before and after the </w:t>
      </w:r>
      <w:r w:rsidR="00784290">
        <w:t>l</w:t>
      </w:r>
      <w:r w:rsidR="00A1170A">
        <w:t xml:space="preserve">unar </w:t>
      </w:r>
      <w:r w:rsidR="00784290">
        <w:t>s</w:t>
      </w:r>
      <w:r w:rsidR="00A1170A">
        <w:t>ight</w:t>
      </w:r>
      <w:r>
        <w:t>, noting the tin clock times of both</w:t>
      </w:r>
      <w:r w:rsidR="00FE683C">
        <w:t xml:space="preserve"> sights</w:t>
      </w:r>
      <w:r>
        <w:t xml:space="preserve">, </w:t>
      </w:r>
      <w:r w:rsidR="00FE683C">
        <w:t xml:space="preserve">then </w:t>
      </w:r>
      <w:r>
        <w:t xml:space="preserve">interpolate to the </w:t>
      </w:r>
      <w:r w:rsidR="00784290">
        <w:t>l</w:t>
      </w:r>
      <w:r w:rsidR="00A1170A">
        <w:t xml:space="preserve">unar </w:t>
      </w:r>
      <w:r w:rsidR="00784290">
        <w:t>s</w:t>
      </w:r>
      <w:r w:rsidR="00A1170A">
        <w:t>ight</w:t>
      </w:r>
      <w:r>
        <w:t xml:space="preserve"> time accordingly</w:t>
      </w:r>
      <w:r w:rsidR="00831BDC">
        <w:t>.</w:t>
      </w:r>
      <w:r w:rsidR="00A47FA3">
        <w:t xml:space="preserve"> </w:t>
      </w:r>
      <w:r w:rsidR="003C7814">
        <w:t xml:space="preserve">(As you don’t have pencil or paper, </w:t>
      </w:r>
      <w:r w:rsidR="00F433BD">
        <w:t xml:space="preserve">do the </w:t>
      </w:r>
      <w:r w:rsidR="00516156">
        <w:t>sums</w:t>
      </w:r>
      <w:r w:rsidR="00F433BD">
        <w:t xml:space="preserve"> with a stick in the sand!)</w:t>
      </w:r>
    </w:p>
    <w:p w14:paraId="044A9830" w14:textId="77777777" w:rsidR="00D430C5" w:rsidRDefault="00D430C5" w:rsidP="0055188B">
      <w:pPr>
        <w:spacing w:after="0"/>
      </w:pPr>
    </w:p>
    <w:p w14:paraId="73CB247A" w14:textId="4A04F52C" w:rsidR="00831BDC" w:rsidRDefault="00831BDC" w:rsidP="0055188B">
      <w:pPr>
        <w:spacing w:after="0"/>
      </w:pPr>
      <w:r w:rsidRPr="00D430C5">
        <w:rPr>
          <w:u w:val="single"/>
        </w:rPr>
        <w:t>Latitude measurement.</w:t>
      </w:r>
      <w:r>
        <w:t xml:space="preserve"> Measuring latitude by the upper meridian passa</w:t>
      </w:r>
      <w:r w:rsidR="00DC37B2">
        <w:t xml:space="preserve">ge of the Sun is a good method </w:t>
      </w:r>
      <w:r w:rsidR="006240C1">
        <w:t>and</w:t>
      </w:r>
      <w:r w:rsidR="00DC37B2">
        <w:t xml:space="preserve"> </w:t>
      </w:r>
      <w:r>
        <w:t>gives you a clue as to (local) time. The sun’s declination varies with time and, at an equinox, can be as much as 1’</w:t>
      </w:r>
      <w:r w:rsidR="00DC37B2">
        <w:t xml:space="preserve"> per hour. However, this will only affect the result if your guess of GMT was substantial</w:t>
      </w:r>
      <w:r w:rsidR="009926A9">
        <w:t>ly in error</w:t>
      </w:r>
      <w:r w:rsidR="00DC37B2">
        <w:t xml:space="preserve">. Latitude can also be measured </w:t>
      </w:r>
      <w:r w:rsidR="00146493">
        <w:t xml:space="preserve">(at sea only during twilight) </w:t>
      </w:r>
      <w:r w:rsidR="00DC37B2">
        <w:t>by the upper or lower meridian passage of a</w:t>
      </w:r>
      <w:r w:rsidR="00075880">
        <w:t xml:space="preserve"> planet or star</w:t>
      </w:r>
      <w:r w:rsidR="002E04DF">
        <w:t>.</w:t>
      </w:r>
      <w:r w:rsidR="00DC37B2">
        <w:t xml:space="preserve"> Polaris sights create a problem as the corrections depend upon time and longitude, both of which are unknown.</w:t>
      </w:r>
      <w:r w:rsidR="003A1E6F">
        <w:t xml:space="preserve"> An error of 15</w:t>
      </w:r>
      <w:r w:rsidR="003A1E6F" w:rsidRPr="008D4132">
        <w:rPr>
          <w:lang w:eastAsia="en-GB"/>
        </w:rPr>
        <w:t>°</w:t>
      </w:r>
      <w:r w:rsidR="003A1E6F">
        <w:rPr>
          <w:lang w:eastAsia="en-GB"/>
        </w:rPr>
        <w:t xml:space="preserve"> longitude with correct time (or </w:t>
      </w:r>
      <w:r w:rsidR="00321E86">
        <w:rPr>
          <w:lang w:eastAsia="en-GB"/>
        </w:rPr>
        <w:t>1-hour</w:t>
      </w:r>
      <w:r w:rsidR="00706BD4">
        <w:rPr>
          <w:lang w:eastAsia="en-GB"/>
        </w:rPr>
        <w:t xml:space="preserve"> time error </w:t>
      </w:r>
      <w:r w:rsidR="006B6059">
        <w:rPr>
          <w:lang w:eastAsia="en-GB"/>
        </w:rPr>
        <w:t>with correct longitude)</w:t>
      </w:r>
      <w:r w:rsidR="003A1E6F">
        <w:rPr>
          <w:lang w:eastAsia="en-GB"/>
        </w:rPr>
        <w:t xml:space="preserve"> can give a </w:t>
      </w:r>
      <w:r w:rsidR="00FE1B2F">
        <w:rPr>
          <w:lang w:eastAsia="en-GB"/>
        </w:rPr>
        <w:t xml:space="preserve">Polaris sight </w:t>
      </w:r>
      <w:r w:rsidR="003A1E6F">
        <w:rPr>
          <w:lang w:eastAsia="en-GB"/>
        </w:rPr>
        <w:t>latitude error of up to 10.3’.</w:t>
      </w:r>
      <w:r w:rsidR="003A1E6F">
        <w:t xml:space="preserve"> </w:t>
      </w:r>
      <w:r w:rsidR="00F2773E">
        <w:t xml:space="preserve">The </w:t>
      </w:r>
      <w:r w:rsidR="00F2773E" w:rsidRPr="001160B3">
        <w:t xml:space="preserve">solution </w:t>
      </w:r>
      <w:r w:rsidR="003B1473" w:rsidRPr="001160B3">
        <w:t xml:space="preserve">for </w:t>
      </w:r>
      <w:r w:rsidR="006240C1">
        <w:t xml:space="preserve">a </w:t>
      </w:r>
      <w:r w:rsidR="003B1473" w:rsidRPr="001160B3">
        <w:t xml:space="preserve">Polaris </w:t>
      </w:r>
      <w:r w:rsidR="006240C1">
        <w:t xml:space="preserve">latitude </w:t>
      </w:r>
      <w:r w:rsidR="00D926A5">
        <w:t xml:space="preserve">(or bad GMT initial guess) </w:t>
      </w:r>
      <w:r w:rsidR="003B1473" w:rsidRPr="001160B3">
        <w:t>is</w:t>
      </w:r>
      <w:r w:rsidR="00F2773E" w:rsidRPr="001160B3">
        <w:t xml:space="preserve"> to rework </w:t>
      </w:r>
      <w:r w:rsidR="003A1E6F">
        <w:t>everything</w:t>
      </w:r>
      <w:r w:rsidR="00F2773E" w:rsidRPr="001160B3">
        <w:t xml:space="preserve"> starting </w:t>
      </w:r>
      <w:r w:rsidR="00354EB3">
        <w:t xml:space="preserve">with your newly found </w:t>
      </w:r>
      <w:r w:rsidR="00706BD4">
        <w:t xml:space="preserve">position </w:t>
      </w:r>
      <w:r w:rsidR="00354EB3">
        <w:t>and time.</w:t>
      </w:r>
    </w:p>
    <w:p w14:paraId="02167AFA" w14:textId="77777777" w:rsidR="00D430C5" w:rsidRDefault="00D430C5" w:rsidP="0055188B">
      <w:pPr>
        <w:spacing w:after="0"/>
      </w:pPr>
    </w:p>
    <w:p w14:paraId="7B3CF33B" w14:textId="5256B6AD" w:rsidR="009926A9" w:rsidRDefault="009926A9" w:rsidP="0055188B">
      <w:pPr>
        <w:spacing w:after="0"/>
        <w:rPr>
          <w:lang w:eastAsia="en-GB"/>
        </w:rPr>
      </w:pPr>
      <w:r w:rsidRPr="00D430C5">
        <w:rPr>
          <w:u w:val="single"/>
        </w:rPr>
        <w:t xml:space="preserve">Ship’s </w:t>
      </w:r>
      <w:r w:rsidR="003D6A7A">
        <w:rPr>
          <w:u w:val="single"/>
        </w:rPr>
        <w:t>run</w:t>
      </w:r>
      <w:r w:rsidRPr="00D430C5">
        <w:rPr>
          <w:u w:val="single"/>
        </w:rPr>
        <w:t>.</w:t>
      </w:r>
      <w:r>
        <w:t xml:space="preserve"> The above example </w:t>
      </w:r>
      <w:r w:rsidR="00706BD4">
        <w:t xml:space="preserve">on </w:t>
      </w:r>
      <w:r>
        <w:t xml:space="preserve">an island eliminated the need to </w:t>
      </w:r>
      <w:r w:rsidR="00706BD4">
        <w:t>allow for ship’s run by advancing</w:t>
      </w:r>
      <w:r w:rsidR="00075880">
        <w:t xml:space="preserve"> (or retir</w:t>
      </w:r>
      <w:r w:rsidR="00706BD4">
        <w:t>ing</w:t>
      </w:r>
      <w:r w:rsidR="00075880">
        <w:t xml:space="preserve">) your latitude sight </w:t>
      </w:r>
      <w:r>
        <w:t xml:space="preserve">to the time of the </w:t>
      </w:r>
      <w:r w:rsidR="00A1170A">
        <w:t>Lunar Sight</w:t>
      </w:r>
      <w:r>
        <w:t>. However, this will normally be necessary</w:t>
      </w:r>
      <w:r w:rsidR="0064756B">
        <w:t>. You can either plot it or use the</w:t>
      </w:r>
      <w:r w:rsidR="007347F5">
        <w:t xml:space="preserve"> </w:t>
      </w:r>
      <w:r w:rsidR="00CD0E9B">
        <w:t>SIGHT</w:t>
      </w:r>
      <w:r w:rsidR="0064756B">
        <w:t xml:space="preserve"> </w:t>
      </w:r>
      <w:r w:rsidR="00CD0E9B">
        <w:t xml:space="preserve">LOG </w:t>
      </w:r>
      <w:r w:rsidR="004529C9" w:rsidRPr="00E25617">
        <w:rPr>
          <w:rStyle w:val="SecondaryhyperlinkChar"/>
        </w:rPr>
        <w:t xml:space="preserve">(V1.15: </w:t>
      </w:r>
      <w:r w:rsidR="0064756B" w:rsidRPr="00E25617">
        <w:rPr>
          <w:rStyle w:val="SecondaryhyperlinkChar"/>
        </w:rPr>
        <w:t>ADVANCED LINE OF POSITION</w:t>
      </w:r>
      <w:r w:rsidR="00572B84" w:rsidRPr="00E25617">
        <w:rPr>
          <w:rStyle w:val="SecondaryhyperlinkChar"/>
        </w:rPr>
        <w:t>)</w:t>
      </w:r>
      <w:r w:rsidR="0064756B" w:rsidRPr="00E25617">
        <w:rPr>
          <w:rStyle w:val="SecondaryhyperlinkChar"/>
        </w:rPr>
        <w:t xml:space="preserve"> </w:t>
      </w:r>
      <w:r w:rsidR="0064756B" w:rsidRPr="00D430C5">
        <w:rPr>
          <w:lang w:eastAsia="en-GB"/>
        </w:rPr>
        <w:t>utility (Section 14). Only enter the advanced latitude into Astron as you are going to change the longitude in stage 2 regardless.</w:t>
      </w:r>
    </w:p>
    <w:p w14:paraId="0B4A8A4A" w14:textId="77777777" w:rsidR="00D430C5" w:rsidRPr="00FE683C" w:rsidRDefault="00D430C5" w:rsidP="0055188B">
      <w:pPr>
        <w:spacing w:after="0"/>
      </w:pPr>
    </w:p>
    <w:p w14:paraId="3F11D216" w14:textId="5F67948A" w:rsidR="00A133C2" w:rsidRPr="009F4AC7" w:rsidRDefault="006D0191" w:rsidP="0055188B">
      <w:pPr>
        <w:spacing w:after="0"/>
      </w:pPr>
      <w:r>
        <w:rPr>
          <w:u w:val="single"/>
        </w:rPr>
        <w:t>S</w:t>
      </w:r>
      <w:r w:rsidR="00A133C2" w:rsidRPr="00D430C5">
        <w:rPr>
          <w:u w:val="single"/>
        </w:rPr>
        <w:t>imultaneous altitude measurement (Stage 2)</w:t>
      </w:r>
      <w:r w:rsidR="00A133C2" w:rsidRPr="009F4AC7">
        <w:t xml:space="preserve">. </w:t>
      </w:r>
      <w:r w:rsidR="00F775B6">
        <w:t>As mentioned above, t</w:t>
      </w:r>
      <w:r w:rsidR="00A133C2" w:rsidRPr="009F4AC7">
        <w:t xml:space="preserve">he purpose of stage 2 is </w:t>
      </w:r>
      <w:r w:rsidR="00A133C2">
        <w:t xml:space="preserve">solely </w:t>
      </w:r>
      <w:r w:rsidR="00A133C2" w:rsidRPr="009F4AC7">
        <w:t>to synchronise your assumed longitude with your assumed time</w:t>
      </w:r>
      <w:r w:rsidR="00A133C2">
        <w:t>. T</w:t>
      </w:r>
      <w:r w:rsidR="00A133C2" w:rsidRPr="009F4AC7">
        <w:t>o do this the body</w:t>
      </w:r>
      <w:r w:rsidR="00A133C2">
        <w:t xml:space="preserve">’s </w:t>
      </w:r>
      <w:r w:rsidR="00A133C2">
        <w:rPr>
          <w:lang w:eastAsia="en-GB"/>
        </w:rPr>
        <w:t xml:space="preserve">azimuth </w:t>
      </w:r>
      <w:r w:rsidR="003132C9">
        <w:rPr>
          <w:lang w:eastAsia="en-GB"/>
        </w:rPr>
        <w:t xml:space="preserve">should be </w:t>
      </w:r>
      <w:r w:rsidR="00085A83">
        <w:rPr>
          <w:lang w:eastAsia="en-GB"/>
        </w:rPr>
        <w:t xml:space="preserve">within </w:t>
      </w:r>
      <w:r w:rsidR="00687D43">
        <w:rPr>
          <w:lang w:eastAsia="en-GB"/>
        </w:rPr>
        <w:t>60</w:t>
      </w:r>
      <w:r w:rsidR="00A133C2" w:rsidRPr="008D4132">
        <w:rPr>
          <w:lang w:eastAsia="en-GB"/>
        </w:rPr>
        <w:t>°</w:t>
      </w:r>
      <w:r w:rsidR="00A133C2">
        <w:t xml:space="preserve"> </w:t>
      </w:r>
      <w:r w:rsidR="00CE0109">
        <w:t xml:space="preserve">of due East or West. This is necessary </w:t>
      </w:r>
      <w:r w:rsidR="00A133C2">
        <w:rPr>
          <w:lang w:eastAsia="en-GB"/>
        </w:rPr>
        <w:t>to</w:t>
      </w:r>
      <w:r w:rsidR="00A133C2" w:rsidRPr="009F4AC7">
        <w:t xml:space="preserve"> obtain a line of position that intersects your latitude a</w:t>
      </w:r>
      <w:r w:rsidR="00A133C2">
        <w:t>t a</w:t>
      </w:r>
      <w:r w:rsidR="00CE0109">
        <w:t>n adequate</w:t>
      </w:r>
      <w:r w:rsidR="000758E5">
        <w:t xml:space="preserve"> angle</w:t>
      </w:r>
      <w:r w:rsidR="00F775B6">
        <w:t>.</w:t>
      </w:r>
      <w:r w:rsidR="002528D9">
        <w:t xml:space="preserve"> Astron will </w:t>
      </w:r>
      <w:r w:rsidR="00DD5F37">
        <w:t xml:space="preserve">complain with </w:t>
      </w:r>
      <w:r w:rsidR="00D6658F">
        <w:t>a “</w:t>
      </w:r>
      <w:r w:rsidR="00D6658F" w:rsidRPr="00D6658F">
        <w:t>bad azimuth for longitude determination</w:t>
      </w:r>
      <w:r w:rsidR="00D6658F">
        <w:t>”</w:t>
      </w:r>
      <w:r w:rsidR="00D6658F" w:rsidRPr="00D6658F">
        <w:t xml:space="preserve"> </w:t>
      </w:r>
      <w:r w:rsidR="00DD5F37">
        <w:t>message</w:t>
      </w:r>
      <w:r w:rsidR="00D6658F" w:rsidRPr="00D6658F">
        <w:t xml:space="preserve"> </w:t>
      </w:r>
      <w:r w:rsidR="002528D9">
        <w:t>if this is not the case.</w:t>
      </w:r>
      <w:r w:rsidR="00CF2B64">
        <w:t xml:space="preserve"> </w:t>
      </w:r>
      <w:r w:rsidR="00C97686">
        <w:t xml:space="preserve">(In the above example, </w:t>
      </w:r>
      <w:r w:rsidR="00061DE7">
        <w:t xml:space="preserve">you would have had to wait </w:t>
      </w:r>
      <w:r w:rsidR="00D93F9E">
        <w:t>unt</w:t>
      </w:r>
      <w:r w:rsidR="00061DE7">
        <w:t>il well after local noon</w:t>
      </w:r>
      <w:r w:rsidR="00D93F9E">
        <w:t xml:space="preserve"> for this reason also.)</w:t>
      </w:r>
    </w:p>
    <w:p w14:paraId="29B56CFC" w14:textId="77777777" w:rsidR="00A133C2" w:rsidRDefault="00A133C2" w:rsidP="0055188B">
      <w:pPr>
        <w:spacing w:after="0"/>
      </w:pPr>
    </w:p>
    <w:p w14:paraId="62B41DD2" w14:textId="32E8E864" w:rsidR="00F226F9" w:rsidRDefault="00E94475" w:rsidP="0055188B">
      <w:pPr>
        <w:spacing w:after="0"/>
      </w:pPr>
      <w:r w:rsidRPr="00D430C5">
        <w:rPr>
          <w:u w:val="single"/>
        </w:rPr>
        <w:t>Choice of bod</w:t>
      </w:r>
      <w:r w:rsidR="009F4AC7" w:rsidRPr="00D430C5">
        <w:rPr>
          <w:u w:val="single"/>
        </w:rPr>
        <w:t>y for lunar distance measurement</w:t>
      </w:r>
      <w:r w:rsidR="00853230" w:rsidRPr="00D430C5">
        <w:rPr>
          <w:u w:val="single"/>
        </w:rPr>
        <w:t xml:space="preserve"> (Stage 3)</w:t>
      </w:r>
      <w:r w:rsidR="009F4AC7" w:rsidRPr="009F4AC7">
        <w:t>.</w:t>
      </w:r>
      <w:r w:rsidRPr="009F4AC7">
        <w:t xml:space="preserve"> </w:t>
      </w:r>
    </w:p>
    <w:p w14:paraId="2C281BC5" w14:textId="3E60E78D" w:rsidR="00F226F9" w:rsidRDefault="00F226F9" w:rsidP="009906EC">
      <w:r>
        <w:t>Traditionally, the</w:t>
      </w:r>
      <w:r w:rsidR="00130C69">
        <w:t xml:space="preserve"> old Almanacs </w:t>
      </w:r>
      <w:r w:rsidR="00410DB9">
        <w:t xml:space="preserve">displayed lunar distances for a few selected </w:t>
      </w:r>
      <w:r w:rsidR="005805D3">
        <w:t>bodies that were close to the ecliptic</w:t>
      </w:r>
      <w:r w:rsidR="00BD4C75">
        <w:t xml:space="preserve">, which is the </w:t>
      </w:r>
      <w:r w:rsidR="00BD4C75" w:rsidRPr="00BD4C75">
        <w:rPr>
          <w:u w:val="single"/>
        </w:rPr>
        <w:t>average</w:t>
      </w:r>
      <w:r w:rsidR="00BD4C75">
        <w:t xml:space="preserve"> path of the Moon. </w:t>
      </w:r>
      <w:r w:rsidR="009906EC">
        <w:t>However,</w:t>
      </w:r>
      <w:r w:rsidR="005B0452">
        <w:t xml:space="preserve"> the actual path can</w:t>
      </w:r>
      <w:r w:rsidR="00F94076">
        <w:t xml:space="preserve"> vary substantially from</w:t>
      </w:r>
      <w:r w:rsidR="00234BC3">
        <w:t xml:space="preserve"> </w:t>
      </w:r>
      <w:r w:rsidR="00F94076">
        <w:t xml:space="preserve">this, especially </w:t>
      </w:r>
      <w:r w:rsidR="00234BC3">
        <w:t>around ‘lunar standstills’</w:t>
      </w:r>
      <w:r w:rsidR="0020248C">
        <w:t>, making b</w:t>
      </w:r>
      <w:r w:rsidR="00AD5943">
        <w:t>o</w:t>
      </w:r>
      <w:r w:rsidR="0020248C">
        <w:t>dies some way off the ecliptic</w:t>
      </w:r>
      <w:r w:rsidR="001952CB">
        <w:t xml:space="preserve"> also suitable at certain times. </w:t>
      </w:r>
      <w:r w:rsidR="008E541D">
        <w:t xml:space="preserve"> Astron compares the path of the Moon with the angle between the Moon and the selected body</w:t>
      </w:r>
      <w:r w:rsidR="005E337E">
        <w:t xml:space="preserve">, </w:t>
      </w:r>
      <w:r w:rsidR="001952CB">
        <w:t xml:space="preserve">using this </w:t>
      </w:r>
      <w:r w:rsidR="00F673CE">
        <w:t xml:space="preserve">as one factor in the </w:t>
      </w:r>
      <w:r w:rsidR="001952CB">
        <w:t>Quality Index</w:t>
      </w:r>
      <w:r w:rsidR="007B463B">
        <w:t xml:space="preserve"> quoted below the sight result.</w:t>
      </w:r>
    </w:p>
    <w:p w14:paraId="22AB6B9C" w14:textId="2B948450" w:rsidR="00D430C5" w:rsidRDefault="00987A53" w:rsidP="0055188B">
      <w:pPr>
        <w:spacing w:after="0"/>
      </w:pPr>
      <w:r w:rsidRPr="009F4AC7">
        <w:t>Normally, the appearance of the lunar distance pop-up indicate</w:t>
      </w:r>
      <w:r w:rsidR="0000739A">
        <w:t>s</w:t>
      </w:r>
      <w:r w:rsidRPr="009F4AC7">
        <w:t xml:space="preserve"> </w:t>
      </w:r>
      <w:r w:rsidR="0050263D">
        <w:t>that</w:t>
      </w:r>
      <w:r w:rsidRPr="009F4AC7">
        <w:t xml:space="preserve"> the chosen body</w:t>
      </w:r>
      <w:r w:rsidR="0050263D">
        <w:t xml:space="preserve"> </w:t>
      </w:r>
      <w:r w:rsidR="0050263D" w:rsidRPr="0000739A">
        <w:rPr>
          <w:u w:val="single"/>
        </w:rPr>
        <w:t xml:space="preserve">may </w:t>
      </w:r>
      <w:r w:rsidR="0050263D">
        <w:t xml:space="preserve">be </w:t>
      </w:r>
      <w:r w:rsidRPr="009F4AC7">
        <w:t xml:space="preserve">suitable for a lunar. </w:t>
      </w:r>
      <w:r w:rsidR="002B3635" w:rsidRPr="009F4AC7">
        <w:t xml:space="preserve">For the </w:t>
      </w:r>
      <w:r w:rsidR="00A1170A">
        <w:t>Lunar Sight</w:t>
      </w:r>
      <w:r w:rsidR="002B3635" w:rsidRPr="009F4AC7">
        <w:t xml:space="preserve">, suitable </w:t>
      </w:r>
      <w:r w:rsidR="003B1473">
        <w:t>S</w:t>
      </w:r>
      <w:r w:rsidR="002B3635" w:rsidRPr="009F4AC7">
        <w:t>un/</w:t>
      </w:r>
      <w:r w:rsidR="001160B3">
        <w:t>M</w:t>
      </w:r>
      <w:r w:rsidR="002B3635" w:rsidRPr="009F4AC7">
        <w:t>oon positions only occur on about 9 days each lunar month. At other times, you must use a star or planet which</w:t>
      </w:r>
      <w:r w:rsidR="00096C71">
        <w:t>,</w:t>
      </w:r>
      <w:r w:rsidR="002B3635" w:rsidRPr="009F4AC7">
        <w:t xml:space="preserve"> </w:t>
      </w:r>
      <w:r w:rsidR="00096C71">
        <w:t xml:space="preserve">at sea, </w:t>
      </w:r>
      <w:r w:rsidR="002B3635" w:rsidRPr="009F4AC7">
        <w:t>normally restricts your observation times to twilight</w:t>
      </w:r>
      <w:r w:rsidR="00CD4C81">
        <w:t>s</w:t>
      </w:r>
      <w:r w:rsidR="002B3635" w:rsidRPr="009F4AC7">
        <w:t xml:space="preserve">. </w:t>
      </w:r>
      <w:r w:rsidR="00FD14BE">
        <w:t xml:space="preserve">Astron’s </w:t>
      </w:r>
      <w:r w:rsidR="003851D8">
        <w:t>Planner</w:t>
      </w:r>
      <w:r w:rsidR="00FD14BE">
        <w:t xml:space="preserve"> </w:t>
      </w:r>
      <w:r w:rsidR="00A63633">
        <w:t>page</w:t>
      </w:r>
      <w:r w:rsidR="00FD14BE">
        <w:t xml:space="preserve"> may help with your choice. </w:t>
      </w:r>
      <w:r w:rsidR="002B3635" w:rsidRPr="009F4AC7">
        <w:t xml:space="preserve">A </w:t>
      </w:r>
      <w:r w:rsidR="00A1170A">
        <w:t>Lunar Sight</w:t>
      </w:r>
      <w:r w:rsidR="002B3635" w:rsidRPr="009F4AC7">
        <w:t xml:space="preserve"> can </w:t>
      </w:r>
      <w:r w:rsidR="006240C1" w:rsidRPr="009F4AC7">
        <w:t>be</w:t>
      </w:r>
      <w:r w:rsidR="002B3635" w:rsidRPr="009F4AC7">
        <w:t xml:space="preserve"> taken all night, but the need for a simultaneous altitude sight </w:t>
      </w:r>
      <w:r w:rsidR="00BA09E8">
        <w:t>of the ‘other</w:t>
      </w:r>
      <w:r w:rsidR="00EB3733">
        <w:t>’</w:t>
      </w:r>
      <w:r w:rsidR="00BA09E8">
        <w:t xml:space="preserve"> body </w:t>
      </w:r>
      <w:r w:rsidRPr="009F4AC7">
        <w:t xml:space="preserve">usually </w:t>
      </w:r>
      <w:r w:rsidR="002B3635" w:rsidRPr="009F4AC7">
        <w:t>negates this. Some skilled observers can tell when an apparent moonlit horizon is genuine – if you are confident of this, use it.</w:t>
      </w:r>
      <w:r w:rsidR="00FD14BE" w:rsidRPr="00FD14BE">
        <w:t xml:space="preserve"> </w:t>
      </w:r>
    </w:p>
    <w:p w14:paraId="573063F8" w14:textId="5A1CEC8B" w:rsidR="00853230" w:rsidRDefault="002B3635" w:rsidP="0055188B">
      <w:pPr>
        <w:spacing w:after="0"/>
      </w:pPr>
      <w:r w:rsidRPr="009F4AC7">
        <w:t xml:space="preserve"> </w:t>
      </w:r>
    </w:p>
    <w:p w14:paraId="1C137965" w14:textId="112CF713" w:rsidR="00F243D0" w:rsidRDefault="00F243D0" w:rsidP="0055188B">
      <w:pPr>
        <w:spacing w:after="0"/>
      </w:pPr>
      <w:r w:rsidRPr="00F243D0">
        <w:rPr>
          <w:u w:val="single"/>
        </w:rPr>
        <w:t>Selection of limbs.</w:t>
      </w:r>
      <w:r>
        <w:t xml:space="preserve"> The illuminated limb of the Moon is always the one nearer the Sun, but it is not necessarily the one nearer the body you are using! For a Sun/Moon sight, it is usual to use </w:t>
      </w:r>
      <w:r w:rsidR="00115B0C">
        <w:t>both</w:t>
      </w:r>
      <w:r>
        <w:t xml:space="preserve"> near limb</w:t>
      </w:r>
      <w:r w:rsidR="00115B0C">
        <w:t>s</w:t>
      </w:r>
      <w:r>
        <w:t xml:space="preserve"> (N/N) but Astron permits you to use the </w:t>
      </w:r>
      <w:r w:rsidR="00AB7C89">
        <w:t>(</w:t>
      </w:r>
      <w:r w:rsidR="002009B9">
        <w:t>more difficult to observe</w:t>
      </w:r>
      <w:r w:rsidR="00AB7C89">
        <w:t>)</w:t>
      </w:r>
      <w:r w:rsidR="002009B9">
        <w:t xml:space="preserve"> </w:t>
      </w:r>
      <w:r w:rsidR="00354EB3">
        <w:t xml:space="preserve">Sun’s </w:t>
      </w:r>
      <w:r>
        <w:t xml:space="preserve">far one (F/N). </w:t>
      </w:r>
      <w:r w:rsidR="002D284D">
        <w:t>Stars have a</w:t>
      </w:r>
      <w:r w:rsidR="00FC24D1">
        <w:t xml:space="preserve"> zero semi-diameter correction so select either F or N. </w:t>
      </w:r>
      <w:r>
        <w:t xml:space="preserve">For planet/Moon sights, planets </w:t>
      </w:r>
      <w:r w:rsidR="00E97CAF">
        <w:t>may</w:t>
      </w:r>
      <w:r>
        <w:t xml:space="preserve"> have a discernible disc or </w:t>
      </w:r>
      <w:r w:rsidR="00FC24D1">
        <w:t xml:space="preserve">crescent, especially if you are using the telescope eyepiece, so all four combinations are possible. </w:t>
      </w:r>
      <w:r w:rsidR="00DE396C">
        <w:t xml:space="preserve">(Jupiter can have a semi diameter </w:t>
      </w:r>
      <w:r w:rsidR="00BA59C3">
        <w:t xml:space="preserve">up to </w:t>
      </w:r>
      <w:r w:rsidR="00DE396C">
        <w:t>0.3’</w:t>
      </w:r>
      <w:r w:rsidR="00BA59C3">
        <w:t xml:space="preserve"> – up to a </w:t>
      </w:r>
      <w:r w:rsidR="005C7FB7">
        <w:t>9-mile</w:t>
      </w:r>
      <w:r w:rsidR="00BA59C3">
        <w:t xml:space="preserve"> error in longitude if</w:t>
      </w:r>
      <w:r w:rsidR="00A81888">
        <w:t xml:space="preserve"> the centre of the planet is used instead of the correct limb</w:t>
      </w:r>
      <w:r w:rsidR="00354EB3">
        <w:t xml:space="preserve">.) </w:t>
      </w:r>
      <w:r w:rsidR="00FC24D1">
        <w:t>Take great care identifying which limbs you are using</w:t>
      </w:r>
      <w:r w:rsidR="00D719C3">
        <w:t>.</w:t>
      </w:r>
      <w:r w:rsidR="00CD16F6">
        <w:t xml:space="preserve"> </w:t>
      </w:r>
      <w:r w:rsidR="00006C5C">
        <w:t xml:space="preserve">When </w:t>
      </w:r>
      <w:r w:rsidR="00673E59">
        <w:t xml:space="preserve">very </w:t>
      </w:r>
      <w:r w:rsidR="00006C5C">
        <w:t xml:space="preserve">near to full Moon, </w:t>
      </w:r>
      <w:r w:rsidR="00673E59">
        <w:t xml:space="preserve">it is difficult to determine </w:t>
      </w:r>
      <w:r w:rsidR="00345B76">
        <w:t xml:space="preserve">visually </w:t>
      </w:r>
      <w:r w:rsidR="00673E59">
        <w:t>which is the illuminated edge</w:t>
      </w:r>
      <w:r w:rsidR="00700A60">
        <w:t xml:space="preserve">. In this case, momentarily </w:t>
      </w:r>
      <w:r w:rsidR="006E674F">
        <w:t xml:space="preserve">make the </w:t>
      </w:r>
      <w:r w:rsidR="00700A60">
        <w:t>“Moon”</w:t>
      </w:r>
      <w:r w:rsidR="006E674F">
        <w:t xml:space="preserve"> the selected body</w:t>
      </w:r>
      <w:r w:rsidR="008774A7">
        <w:t xml:space="preserve">. If the phase is </w:t>
      </w:r>
      <w:r w:rsidR="00DF6CF5">
        <w:t xml:space="preserve">suffixed by a </w:t>
      </w:r>
      <w:r w:rsidR="008774A7">
        <w:t xml:space="preserve">“+”, it is </w:t>
      </w:r>
      <w:r w:rsidR="00196DB3">
        <w:t>waxing</w:t>
      </w:r>
      <w:r w:rsidR="008774A7">
        <w:t xml:space="preserve"> and the illuminated edge is the Western edge</w:t>
      </w:r>
      <w:r w:rsidR="00CE713E">
        <w:t>.</w:t>
      </w:r>
      <w:r w:rsidR="0003467D">
        <w:t xml:space="preserve"> </w:t>
      </w:r>
      <w:r w:rsidR="00CE713E">
        <w:t>A “-“</w:t>
      </w:r>
      <w:r w:rsidR="00881DC3">
        <w:t xml:space="preserve"> </w:t>
      </w:r>
      <w:r w:rsidR="007F449B">
        <w:t>indicates the Eas</w:t>
      </w:r>
      <w:r w:rsidR="0003467D">
        <w:t>tern edge</w:t>
      </w:r>
      <w:r w:rsidR="007F449B">
        <w:t>.</w:t>
      </w:r>
      <w:r w:rsidR="005467B6">
        <w:t xml:space="preserve"> </w:t>
      </w:r>
      <w:r w:rsidR="00096AE3">
        <w:t>(</w:t>
      </w:r>
      <w:r w:rsidR="006F081A">
        <w:t xml:space="preserve">If the </w:t>
      </w:r>
      <w:r w:rsidR="00B568FB" w:rsidRPr="00B568FB">
        <w:rPr>
          <w:u w:val="single"/>
        </w:rPr>
        <w:t>solar</w:t>
      </w:r>
      <w:r w:rsidR="00B568FB">
        <w:t xml:space="preserve"> </w:t>
      </w:r>
      <w:r w:rsidR="00EA5B1A">
        <w:t xml:space="preserve">Lunar Distance </w:t>
      </w:r>
      <w:r w:rsidR="00B74A45">
        <w:t>is greater than 175</w:t>
      </w:r>
      <w:r w:rsidR="00614EFB" w:rsidRPr="008D4132">
        <w:rPr>
          <w:lang w:eastAsia="en-GB"/>
        </w:rPr>
        <w:t>°</w:t>
      </w:r>
      <w:r w:rsidR="00B74A45">
        <w:t>, the error</w:t>
      </w:r>
      <w:r w:rsidR="00614EFB">
        <w:t xml:space="preserve"> of using the ‘wrong’ edge will be less than 0.1’.) </w:t>
      </w:r>
      <w:r w:rsidR="00CD16F6">
        <w:t xml:space="preserve">Saturn </w:t>
      </w:r>
      <w:r w:rsidR="00EF3722">
        <w:t xml:space="preserve">should </w:t>
      </w:r>
      <w:r w:rsidR="002B08F1">
        <w:t>be used with care</w:t>
      </w:r>
      <w:r w:rsidR="00EF3722">
        <w:t xml:space="preserve"> when </w:t>
      </w:r>
      <w:r w:rsidR="00567D2D">
        <w:t>the ring is visible</w:t>
      </w:r>
      <w:r w:rsidR="001B105F">
        <w:t xml:space="preserve"> as the </w:t>
      </w:r>
      <w:r w:rsidR="00540097">
        <w:t>semi-diameter calculated is that of the planet alone. (</w:t>
      </w:r>
      <w:r w:rsidR="00A53F9D">
        <w:t>If t</w:t>
      </w:r>
      <w:r w:rsidR="00540097">
        <w:t>he two values quoted in the magnitude field</w:t>
      </w:r>
      <w:r w:rsidR="0063201E">
        <w:t xml:space="preserve"> </w:t>
      </w:r>
      <w:r w:rsidR="00DD4205">
        <w:t xml:space="preserve">for Saturn </w:t>
      </w:r>
      <w:r w:rsidR="00BD2065">
        <w:t>differ by more than about 0.2</w:t>
      </w:r>
      <w:r w:rsidR="00A67ED7">
        <w:t>, be cautious.</w:t>
      </w:r>
      <w:r w:rsidR="0063201E">
        <w:t>)</w:t>
      </w:r>
      <w:r w:rsidR="00540097">
        <w:t xml:space="preserve"> </w:t>
      </w:r>
      <w:r w:rsidR="009B20BD">
        <w:t>Note that Astron does not verify that the limb(s)</w:t>
      </w:r>
      <w:r w:rsidR="004A3BB6">
        <w:t xml:space="preserve"> you have selected are the illuminated ones</w:t>
      </w:r>
      <w:r w:rsidR="005B70FA">
        <w:t>. (A future revision may do so!)</w:t>
      </w:r>
    </w:p>
    <w:p w14:paraId="4C8D734A" w14:textId="77777777" w:rsidR="00F243D0" w:rsidRDefault="00F243D0" w:rsidP="0055188B">
      <w:pPr>
        <w:spacing w:after="0"/>
      </w:pPr>
    </w:p>
    <w:p w14:paraId="3895026B" w14:textId="6F27C7A9" w:rsidR="00F8117C" w:rsidRDefault="00580352" w:rsidP="0055188B">
      <w:pPr>
        <w:spacing w:after="0"/>
      </w:pPr>
      <w:r w:rsidRPr="00580352">
        <w:rPr>
          <w:u w:val="single"/>
        </w:rPr>
        <w:t>Limitation</w:t>
      </w:r>
      <w:r w:rsidR="009D1D53">
        <w:rPr>
          <w:u w:val="single"/>
        </w:rPr>
        <w:t>s</w:t>
      </w:r>
      <w:r>
        <w:t xml:space="preserve">. </w:t>
      </w:r>
      <w:r w:rsidR="00DF5103">
        <w:t xml:space="preserve">The method requires that </w:t>
      </w:r>
      <w:r w:rsidR="003367B2">
        <w:t>you know your approximate location and time</w:t>
      </w:r>
      <w:r w:rsidR="007D5483">
        <w:t>. It is not a universal</w:t>
      </w:r>
      <w:r w:rsidR="00DF5103">
        <w:t xml:space="preserve"> tool </w:t>
      </w:r>
      <w:r w:rsidR="007D5483">
        <w:t xml:space="preserve">to </w:t>
      </w:r>
      <w:r w:rsidR="0012175A">
        <w:t xml:space="preserve">find your location, date and time </w:t>
      </w:r>
      <w:r w:rsidR="00DF5103">
        <w:t xml:space="preserve">following your release </w:t>
      </w:r>
      <w:r w:rsidR="007D5483">
        <w:t xml:space="preserve">from </w:t>
      </w:r>
      <w:r w:rsidR="0012175A">
        <w:t xml:space="preserve">a long </w:t>
      </w:r>
      <w:r w:rsidR="007D5483">
        <w:t xml:space="preserve">captivity </w:t>
      </w:r>
      <w:r w:rsidR="00DF5103">
        <w:t>by pirates!</w:t>
      </w:r>
      <w:r w:rsidR="003367B2">
        <w:t xml:space="preserve"> </w:t>
      </w:r>
      <w:r w:rsidR="00ED06A3">
        <w:t>Depending</w:t>
      </w:r>
      <w:r w:rsidR="002E35CE">
        <w:t xml:space="preserve"> on circumstance</w:t>
      </w:r>
      <w:r w:rsidR="00ED06A3">
        <w:t>, permissible ‘errors’ in your guess of time or longitude</w:t>
      </w:r>
      <w:r w:rsidR="00574721">
        <w:t xml:space="preserve"> vary greatly. </w:t>
      </w:r>
      <w:r w:rsidR="00C53395">
        <w:t xml:space="preserve">Astron will give </w:t>
      </w:r>
      <w:r w:rsidR="008F3CF9">
        <w:t xml:space="preserve">one or more </w:t>
      </w:r>
      <w:r w:rsidR="00C53395">
        <w:t>warning</w:t>
      </w:r>
      <w:r w:rsidR="008F3CF9">
        <w:t>s</w:t>
      </w:r>
      <w:r w:rsidR="00C53395">
        <w:t xml:space="preserve"> if the combination of entries is such that a valid </w:t>
      </w:r>
      <w:r w:rsidR="008F3CF9">
        <w:t>time and longitude cannot be reasonably accurately calculated</w:t>
      </w:r>
      <w:r w:rsidR="00DE04D5">
        <w:t>.</w:t>
      </w:r>
      <w:r w:rsidR="008900B0">
        <w:t xml:space="preserve"> </w:t>
      </w:r>
      <w:r w:rsidR="006D755C">
        <w:t xml:space="preserve">It also gives cautions </w:t>
      </w:r>
      <w:r w:rsidR="00D34441">
        <w:t xml:space="preserve">if a valid calculation </w:t>
      </w:r>
      <w:r w:rsidR="008F1542">
        <w:t xml:space="preserve">reveals a </w:t>
      </w:r>
      <w:r w:rsidR="00305598">
        <w:t xml:space="preserve">large </w:t>
      </w:r>
      <w:r w:rsidR="008F1542">
        <w:t xml:space="preserve">difference </w:t>
      </w:r>
      <w:r w:rsidR="007A777D">
        <w:t>between calculated and input time</w:t>
      </w:r>
      <w:r w:rsidR="00082444">
        <w:t xml:space="preserve">, </w:t>
      </w:r>
      <w:r w:rsidR="00BA07CD">
        <w:t>longitude</w:t>
      </w:r>
      <w:r w:rsidR="00BF7B92">
        <w:t xml:space="preserve"> </w:t>
      </w:r>
      <w:r w:rsidR="00305598">
        <w:t>or sextant altitude. (</w:t>
      </w:r>
      <w:r w:rsidR="00012C00">
        <w:t>Typically,</w:t>
      </w:r>
      <w:r w:rsidR="00305598">
        <w:t xml:space="preserve"> &gt;= 1 hour / </w:t>
      </w:r>
      <w:r w:rsidR="005B5196">
        <w:t>15</w:t>
      </w:r>
      <w:r w:rsidR="00F87F7F" w:rsidRPr="008D4132">
        <w:rPr>
          <w:lang w:eastAsia="en-GB"/>
        </w:rPr>
        <w:t>°</w:t>
      </w:r>
      <w:r w:rsidR="00305598">
        <w:rPr>
          <w:lang w:eastAsia="en-GB"/>
        </w:rPr>
        <w:t>)</w:t>
      </w:r>
      <w:r w:rsidR="007A777D">
        <w:t xml:space="preserve">. </w:t>
      </w:r>
      <w:r w:rsidR="008900B0">
        <w:t>Various</w:t>
      </w:r>
      <w:r w:rsidR="00F722AB">
        <w:t xml:space="preserve"> items of supplementary information</w:t>
      </w:r>
      <w:r w:rsidR="00113C03">
        <w:t xml:space="preserve"> are also given – these should help resolve </w:t>
      </w:r>
      <w:r w:rsidR="007A777D">
        <w:t>any</w:t>
      </w:r>
      <w:r w:rsidR="00113C03">
        <w:t xml:space="preserve"> reason for reject</w:t>
      </w:r>
      <w:r w:rsidR="0015205A">
        <w:t>ion.</w:t>
      </w:r>
    </w:p>
    <w:p w14:paraId="29B0DA8D" w14:textId="77777777" w:rsidR="00F8117C" w:rsidRDefault="00F8117C" w:rsidP="0055188B">
      <w:pPr>
        <w:spacing w:after="0"/>
      </w:pPr>
    </w:p>
    <w:p w14:paraId="1E413027" w14:textId="1C8D6A9E" w:rsidR="00D570C1" w:rsidRDefault="00220C95" w:rsidP="0055188B">
      <w:pPr>
        <w:spacing w:after="0"/>
      </w:pPr>
      <w:r w:rsidRPr="005B4C4C">
        <w:rPr>
          <w:u w:val="single"/>
        </w:rPr>
        <w:t>Final stage.</w:t>
      </w:r>
      <w:r>
        <w:t xml:space="preserve"> Having achieved a “SUCCESS” result, </w:t>
      </w:r>
      <w:r w:rsidR="005B4C4C">
        <w:t>we suggest that you press the button entitled “</w:t>
      </w:r>
      <w:r w:rsidR="006B4895">
        <w:t>Set Home Page date / time and longitude to this lunar result.”</w:t>
      </w:r>
      <w:r w:rsidR="002E273D">
        <w:t xml:space="preserve"> </w:t>
      </w:r>
      <w:r w:rsidR="00A47761">
        <w:t xml:space="preserve">There should be no </w:t>
      </w:r>
      <w:r w:rsidR="003A5730">
        <w:t xml:space="preserve">significant </w:t>
      </w:r>
      <w:r w:rsidR="00A47761">
        <w:t>change in the result</w:t>
      </w:r>
      <w:r w:rsidR="00E751E2">
        <w:t xml:space="preserve">, but some of the supplementary information may change as </w:t>
      </w:r>
      <w:r w:rsidR="00D16457">
        <w:t xml:space="preserve">the </w:t>
      </w:r>
      <w:r w:rsidR="00216060">
        <w:t>assumed position and time have changed.</w:t>
      </w:r>
      <w:r w:rsidR="00FC0531">
        <w:t xml:space="preserve"> If you have a result with one or more CAUTIONS</w:t>
      </w:r>
      <w:r w:rsidR="00374A1E">
        <w:t xml:space="preserve"> and you are happy with them, resetting </w:t>
      </w:r>
      <w:r w:rsidR="00140DD7">
        <w:t>using this button</w:t>
      </w:r>
      <w:r w:rsidR="000B41A4">
        <w:t xml:space="preserve"> should, again, not </w:t>
      </w:r>
      <w:r w:rsidR="004E5C3C">
        <w:t xml:space="preserve">materially </w:t>
      </w:r>
      <w:r w:rsidR="000B41A4">
        <w:t>affect the result but should clear the cautions.</w:t>
      </w:r>
    </w:p>
    <w:p w14:paraId="3CF6E7E5" w14:textId="672B0445" w:rsidR="00973277" w:rsidRDefault="00973277" w:rsidP="0055188B">
      <w:pPr>
        <w:spacing w:after="0"/>
      </w:pPr>
    </w:p>
    <w:p w14:paraId="7E0B6F56" w14:textId="77777777" w:rsidR="0031477E" w:rsidRPr="0031477E" w:rsidRDefault="0031477E" w:rsidP="00BD54B9">
      <w:pPr>
        <w:keepNext/>
        <w:spacing w:after="0"/>
        <w:rPr>
          <w:rFonts w:eastAsia="Times New Roman"/>
          <w:u w:val="single"/>
          <w:lang w:eastAsia="en-GB"/>
        </w:rPr>
      </w:pPr>
      <w:r w:rsidRPr="0031477E">
        <w:rPr>
          <w:rFonts w:eastAsia="Times New Roman"/>
          <w:u w:val="single"/>
          <w:lang w:eastAsia="en-GB"/>
        </w:rPr>
        <w:t>Warnings and Cautions.</w:t>
      </w:r>
    </w:p>
    <w:p w14:paraId="26B4B912" w14:textId="662DAFFB" w:rsidR="00973277" w:rsidRDefault="00973277" w:rsidP="00973277">
      <w:pPr>
        <w:spacing w:after="0"/>
        <w:rPr>
          <w:rFonts w:eastAsia="Times New Roman"/>
          <w:lang w:eastAsia="en-GB"/>
        </w:rPr>
      </w:pPr>
      <w:r>
        <w:rPr>
          <w:rFonts w:eastAsia="Times New Roman"/>
          <w:lang w:eastAsia="en-GB"/>
        </w:rPr>
        <w:t xml:space="preserve">When the entered data is unsuitable for a Lunar Sight, the </w:t>
      </w:r>
      <w:r w:rsidR="006316CC">
        <w:rPr>
          <w:rFonts w:eastAsia="Times New Roman"/>
          <w:lang w:eastAsia="en-GB"/>
        </w:rPr>
        <w:t xml:space="preserve">Home Page </w:t>
      </w:r>
      <w:r>
        <w:rPr>
          <w:rFonts w:eastAsia="Times New Roman"/>
          <w:lang w:eastAsia="en-GB"/>
        </w:rPr>
        <w:t>‘pop-up’ will not appear and the Lunar Sight page will display various warnings and cautions</w:t>
      </w:r>
      <w:r w:rsidR="007F2DCA">
        <w:rPr>
          <w:rFonts w:eastAsia="Times New Roman"/>
          <w:lang w:eastAsia="en-GB"/>
        </w:rPr>
        <w:t xml:space="preserve">. </w:t>
      </w:r>
      <w:r w:rsidR="00DD0C56">
        <w:rPr>
          <w:rFonts w:eastAsia="Times New Roman"/>
          <w:lang w:eastAsia="en-GB"/>
        </w:rPr>
        <w:t xml:space="preserve">There is a list of such warnings and cautions </w:t>
      </w:r>
      <w:r w:rsidR="002A00BC">
        <w:rPr>
          <w:rFonts w:eastAsia="Times New Roman"/>
          <w:lang w:eastAsia="en-GB"/>
        </w:rPr>
        <w:t>at the end of this section</w:t>
      </w:r>
      <w:r w:rsidR="00DD0C56">
        <w:rPr>
          <w:rFonts w:eastAsia="Times New Roman"/>
          <w:lang w:eastAsia="en-GB"/>
        </w:rPr>
        <w:t xml:space="preserve"> which, </w:t>
      </w:r>
      <w:r w:rsidR="00FE10A1">
        <w:rPr>
          <w:rFonts w:eastAsia="Times New Roman"/>
          <w:lang w:eastAsia="en-GB"/>
        </w:rPr>
        <w:t>hopefully</w:t>
      </w:r>
      <w:r w:rsidR="00DD0C56">
        <w:rPr>
          <w:rFonts w:eastAsia="Times New Roman"/>
          <w:lang w:eastAsia="en-GB"/>
        </w:rPr>
        <w:t xml:space="preserve">, </w:t>
      </w:r>
      <w:r w:rsidR="00581DEE">
        <w:rPr>
          <w:rFonts w:eastAsia="Times New Roman"/>
          <w:lang w:eastAsia="en-GB"/>
        </w:rPr>
        <w:t xml:space="preserve">gives </w:t>
      </w:r>
      <w:r w:rsidR="00101E70">
        <w:rPr>
          <w:rFonts w:eastAsia="Times New Roman"/>
          <w:lang w:eastAsia="en-GB"/>
        </w:rPr>
        <w:t xml:space="preserve">information that </w:t>
      </w:r>
      <w:r w:rsidR="007321B9">
        <w:rPr>
          <w:rFonts w:eastAsia="Times New Roman"/>
          <w:lang w:eastAsia="en-GB"/>
        </w:rPr>
        <w:t>explains the reasons.</w:t>
      </w:r>
      <w:r w:rsidR="00227EC6">
        <w:rPr>
          <w:rFonts w:eastAsia="Times New Roman"/>
          <w:lang w:eastAsia="en-GB"/>
        </w:rPr>
        <w:t xml:space="preserve"> Please note that </w:t>
      </w:r>
      <w:r w:rsidR="00D758F1">
        <w:rPr>
          <w:rFonts w:eastAsia="Times New Roman"/>
          <w:lang w:eastAsia="en-GB"/>
        </w:rPr>
        <w:t>‘entered data’</w:t>
      </w:r>
      <w:r w:rsidR="00227EC6">
        <w:rPr>
          <w:rFonts w:eastAsia="Times New Roman"/>
          <w:lang w:eastAsia="en-GB"/>
        </w:rPr>
        <w:t xml:space="preserve"> includes the entered </w:t>
      </w:r>
      <w:r w:rsidR="00D758F1">
        <w:rPr>
          <w:rFonts w:eastAsia="Times New Roman"/>
          <w:lang w:eastAsia="en-GB"/>
        </w:rPr>
        <w:t xml:space="preserve">arc distance </w:t>
      </w:r>
      <w:r w:rsidR="001518D7">
        <w:rPr>
          <w:rFonts w:eastAsia="Times New Roman"/>
          <w:lang w:eastAsia="en-GB"/>
        </w:rPr>
        <w:t>on the lunars page</w:t>
      </w:r>
      <w:r w:rsidR="005038B2">
        <w:rPr>
          <w:rFonts w:eastAsia="Times New Roman"/>
          <w:lang w:eastAsia="en-GB"/>
        </w:rPr>
        <w:t xml:space="preserve">. This </w:t>
      </w:r>
      <w:r w:rsidR="00D758F1">
        <w:rPr>
          <w:rFonts w:eastAsia="Times New Roman"/>
          <w:lang w:eastAsia="en-GB"/>
        </w:rPr>
        <w:t>will have been remembered from the last sight</w:t>
      </w:r>
      <w:r w:rsidR="005038B2">
        <w:rPr>
          <w:rFonts w:eastAsia="Times New Roman"/>
          <w:lang w:eastAsia="en-GB"/>
        </w:rPr>
        <w:t xml:space="preserve"> and </w:t>
      </w:r>
      <w:r w:rsidR="00D33D68">
        <w:rPr>
          <w:rFonts w:eastAsia="Times New Roman"/>
          <w:lang w:eastAsia="en-GB"/>
        </w:rPr>
        <w:t xml:space="preserve">may </w:t>
      </w:r>
      <w:r w:rsidR="005038B2">
        <w:rPr>
          <w:rFonts w:eastAsia="Times New Roman"/>
          <w:lang w:eastAsia="en-GB"/>
        </w:rPr>
        <w:t>be very different from the present value.</w:t>
      </w:r>
    </w:p>
    <w:p w14:paraId="7E2CA9B3" w14:textId="77777777" w:rsidR="00973277" w:rsidRDefault="00973277" w:rsidP="00973277">
      <w:pPr>
        <w:spacing w:after="0"/>
        <w:rPr>
          <w:rFonts w:eastAsia="Times New Roman"/>
          <w:lang w:eastAsia="en-GB"/>
        </w:rPr>
      </w:pPr>
    </w:p>
    <w:p w14:paraId="08919E91" w14:textId="77777777" w:rsidR="004E060A" w:rsidRDefault="0048757C" w:rsidP="001D63B5">
      <w:pPr>
        <w:keepNext/>
        <w:spacing w:after="0"/>
        <w:rPr>
          <w:u w:val="single"/>
        </w:rPr>
      </w:pPr>
      <w:r w:rsidRPr="00B43900">
        <w:rPr>
          <w:u w:val="single"/>
        </w:rPr>
        <w:t>Note</w:t>
      </w:r>
      <w:r w:rsidR="000F01CD">
        <w:rPr>
          <w:u w:val="single"/>
        </w:rPr>
        <w:t>s</w:t>
      </w:r>
      <w:r w:rsidR="00023A81" w:rsidRPr="00B43900">
        <w:rPr>
          <w:u w:val="single"/>
        </w:rPr>
        <w:t xml:space="preserve"> on calculation method</w:t>
      </w:r>
      <w:r w:rsidR="004E060A">
        <w:rPr>
          <w:u w:val="single"/>
        </w:rPr>
        <w:t>s</w:t>
      </w:r>
      <w:r w:rsidR="00023A81" w:rsidRPr="00B43900">
        <w:rPr>
          <w:u w:val="single"/>
        </w:rPr>
        <w:t>.</w:t>
      </w:r>
    </w:p>
    <w:p w14:paraId="29E9CFB8" w14:textId="64AF2C13" w:rsidR="00AB0B5E" w:rsidRDefault="00B56373" w:rsidP="00A73B88">
      <w:pPr>
        <w:pStyle w:val="ListParagraph"/>
        <w:numPr>
          <w:ilvl w:val="0"/>
          <w:numId w:val="15"/>
        </w:numPr>
        <w:spacing w:after="0"/>
      </w:pPr>
      <w:r>
        <w:t xml:space="preserve">The Astron </w:t>
      </w:r>
      <w:r w:rsidR="00EC1211">
        <w:t xml:space="preserve">(two-sight) </w:t>
      </w:r>
      <w:r>
        <w:t xml:space="preserve">method </w:t>
      </w:r>
      <w:r w:rsidR="004A1B2C">
        <w:t xml:space="preserve">requires </w:t>
      </w:r>
      <w:r w:rsidR="00934163">
        <w:t>a</w:t>
      </w:r>
      <w:r w:rsidR="009E24A0">
        <w:t>n accurate</w:t>
      </w:r>
      <w:r w:rsidR="00934163">
        <w:t xml:space="preserve"> </w:t>
      </w:r>
      <w:r w:rsidR="004A1B2C">
        <w:t xml:space="preserve">body/Moon arc </w:t>
      </w:r>
      <w:r w:rsidR="00934163">
        <w:t xml:space="preserve">sight </w:t>
      </w:r>
      <w:r w:rsidR="004A1B2C">
        <w:t xml:space="preserve">and a simultaneous </w:t>
      </w:r>
      <w:r w:rsidR="00CD5D47">
        <w:t xml:space="preserve">accurate </w:t>
      </w:r>
      <w:r w:rsidR="004A1B2C">
        <w:t xml:space="preserve">altitude </w:t>
      </w:r>
      <w:r w:rsidR="00934163">
        <w:t xml:space="preserve">sight </w:t>
      </w:r>
      <w:r w:rsidR="004A1B2C">
        <w:t xml:space="preserve">of the body. </w:t>
      </w:r>
      <w:r w:rsidR="00CD5D47">
        <w:t>Bec</w:t>
      </w:r>
      <w:r w:rsidR="00107827">
        <w:t>au</w:t>
      </w:r>
      <w:r w:rsidR="00934163">
        <w:t>se the latitude has already been as</w:t>
      </w:r>
      <w:r w:rsidR="009B7F4B">
        <w:t>certained</w:t>
      </w:r>
      <w:r w:rsidR="003F3B8A">
        <w:t xml:space="preserve">, probably by using </w:t>
      </w:r>
      <w:r w:rsidR="00F2054A">
        <w:t xml:space="preserve">Astron’s </w:t>
      </w:r>
      <w:r w:rsidR="004050CC">
        <w:t>Meridian Passage utility</w:t>
      </w:r>
      <w:r w:rsidR="00107827">
        <w:t>, this is sufficient to deduce GMT and longitude</w:t>
      </w:r>
      <w:r w:rsidR="00F2054A">
        <w:t xml:space="preserve">. </w:t>
      </w:r>
      <w:r w:rsidR="00323525">
        <w:t>Accuracy falls off rapidly</w:t>
      </w:r>
      <w:r w:rsidR="0092046E">
        <w:t xml:space="preserve"> w</w:t>
      </w:r>
      <w:r w:rsidR="00CD2FF5">
        <w:t xml:space="preserve">hen the </w:t>
      </w:r>
      <w:r w:rsidR="002E4E78">
        <w:t xml:space="preserve">‘other’ body </w:t>
      </w:r>
      <w:r w:rsidR="001D0955">
        <w:t>has an a</w:t>
      </w:r>
      <w:r w:rsidR="006E2A55">
        <w:t>mplitude (</w:t>
      </w:r>
      <w:r w:rsidR="001E28A0">
        <w:t>azimuth from 090/270) exceeding 45</w:t>
      </w:r>
      <w:r w:rsidR="001D0955" w:rsidRPr="00EF7BA5">
        <w:t>°</w:t>
      </w:r>
      <w:r w:rsidR="00F21270">
        <w:t>.</w:t>
      </w:r>
    </w:p>
    <w:p w14:paraId="3F9656EA" w14:textId="44379D17" w:rsidR="009E06C1" w:rsidRDefault="00682BD6" w:rsidP="001D63B5">
      <w:pPr>
        <w:pStyle w:val="ListParagraph"/>
        <w:numPr>
          <w:ilvl w:val="0"/>
          <w:numId w:val="15"/>
        </w:numPr>
        <w:spacing w:after="0"/>
      </w:pPr>
      <w:r>
        <w:t>Traditional</w:t>
      </w:r>
      <w:r w:rsidR="009B7F4B">
        <w:t xml:space="preserve"> lunar calculation methods </w:t>
      </w:r>
      <w:r w:rsidR="00EC1211">
        <w:t xml:space="preserve">(three-sight) </w:t>
      </w:r>
      <w:r w:rsidR="00A93131">
        <w:t xml:space="preserve">require </w:t>
      </w:r>
      <w:r w:rsidR="00EE543E">
        <w:t xml:space="preserve">an accurate lunar arc measurement </w:t>
      </w:r>
      <w:r w:rsidR="00934CC9">
        <w:t>and</w:t>
      </w:r>
      <w:r w:rsidR="00EE543E">
        <w:t xml:space="preserve"> approximate</w:t>
      </w:r>
      <w:r w:rsidR="00BA47ED">
        <w:t xml:space="preserve"> altitudes of the body and Moon</w:t>
      </w:r>
      <w:r w:rsidR="006138DD">
        <w:t>.</w:t>
      </w:r>
      <w:r w:rsidR="00AE7B97">
        <w:t xml:space="preserve"> </w:t>
      </w:r>
      <w:r w:rsidR="00F21270">
        <w:t>Suc</w:t>
      </w:r>
      <w:r w:rsidR="00930EA0">
        <w:t xml:space="preserve">h methods have a </w:t>
      </w:r>
      <w:r w:rsidR="00310473">
        <w:t xml:space="preserve">lesser </w:t>
      </w:r>
      <w:r w:rsidR="00F13C7A">
        <w:t xml:space="preserve">amplitude </w:t>
      </w:r>
      <w:r w:rsidR="00930EA0">
        <w:t>restriction</w:t>
      </w:r>
      <w:r w:rsidR="00AE26C2">
        <w:t xml:space="preserve"> but only yield GMT</w:t>
      </w:r>
      <w:r w:rsidR="00930EA0">
        <w:t>.</w:t>
      </w:r>
      <w:r w:rsidR="00BE03B5">
        <w:t xml:space="preserve"> </w:t>
      </w:r>
      <w:r w:rsidR="00FC4C66">
        <w:t>S</w:t>
      </w:r>
      <w:r w:rsidR="00AE26C2">
        <w:t>eparate</w:t>
      </w:r>
      <w:r w:rsidR="00FC4C66">
        <w:t xml:space="preserve"> </w:t>
      </w:r>
      <w:r w:rsidR="00E27A98">
        <w:t xml:space="preserve">conventional </w:t>
      </w:r>
      <w:r w:rsidR="00FC4C66">
        <w:t xml:space="preserve">observation(s) using your </w:t>
      </w:r>
      <w:r w:rsidR="005D0FF9">
        <w:t xml:space="preserve">corrected watch </w:t>
      </w:r>
      <w:r w:rsidR="009E06C1">
        <w:t xml:space="preserve">time </w:t>
      </w:r>
      <w:r w:rsidR="005D0FF9">
        <w:t xml:space="preserve">are </w:t>
      </w:r>
      <w:r w:rsidR="00FB053C">
        <w:t xml:space="preserve">subsequently </w:t>
      </w:r>
      <w:r w:rsidR="005D0FF9">
        <w:t xml:space="preserve">necessary to deduce longitude. </w:t>
      </w:r>
    </w:p>
    <w:p w14:paraId="06E98120" w14:textId="634A0E91" w:rsidR="000F01CD" w:rsidRDefault="00BE03B5" w:rsidP="001D63B5">
      <w:pPr>
        <w:pStyle w:val="ListParagraph"/>
        <w:numPr>
          <w:ilvl w:val="0"/>
          <w:numId w:val="15"/>
        </w:numPr>
        <w:spacing w:after="0"/>
      </w:pPr>
      <w:r>
        <w:t xml:space="preserve">We chose </w:t>
      </w:r>
      <w:r w:rsidR="00070F23">
        <w:t xml:space="preserve">the two-sight </w:t>
      </w:r>
      <w:r w:rsidR="006E5D4F">
        <w:t xml:space="preserve">method as it </w:t>
      </w:r>
      <w:r w:rsidR="00E8541B">
        <w:t xml:space="preserve">yields time and longitude </w:t>
      </w:r>
      <w:r w:rsidR="00F40318">
        <w:t xml:space="preserve">with </w:t>
      </w:r>
      <w:r w:rsidR="006E5D4F">
        <w:t xml:space="preserve">less </w:t>
      </w:r>
      <w:r w:rsidR="00E31D2C">
        <w:t xml:space="preserve">to do </w:t>
      </w:r>
      <w:r w:rsidR="009556C9">
        <w:t>at the peak time.</w:t>
      </w:r>
      <w:r w:rsidR="00F40318">
        <w:t xml:space="preserve"> Dedicated </w:t>
      </w:r>
      <w:r w:rsidR="003F01C7">
        <w:t>lunar programs usually use the t</w:t>
      </w:r>
      <w:r w:rsidR="000A7EB6">
        <w:t>hree sight method.</w:t>
      </w:r>
      <w:r w:rsidR="00F2054A">
        <w:t xml:space="preserve"> </w:t>
      </w:r>
      <w:r w:rsidR="006A0F06">
        <w:t xml:space="preserve">If the author finds himself </w:t>
      </w:r>
      <w:r w:rsidR="00241427">
        <w:t xml:space="preserve">with </w:t>
      </w:r>
      <w:r w:rsidR="006728A4">
        <w:t>lots of spare time</w:t>
      </w:r>
      <w:r w:rsidR="006F1AC7">
        <w:t xml:space="preserve">, he may add the three sight method </w:t>
      </w:r>
      <w:r w:rsidR="00FC2025">
        <w:t>and</w:t>
      </w:r>
      <w:r w:rsidR="0097259D">
        <w:t xml:space="preserve"> give </w:t>
      </w:r>
      <w:r w:rsidR="00410B13">
        <w:t xml:space="preserve">you, dear </w:t>
      </w:r>
      <w:r w:rsidR="0097259D">
        <w:t>user</w:t>
      </w:r>
      <w:r w:rsidR="00A66750">
        <w:t>,</w:t>
      </w:r>
      <w:r w:rsidR="0097259D">
        <w:t xml:space="preserve"> the choice of methods.</w:t>
      </w:r>
      <w:r w:rsidR="00700154">
        <w:t xml:space="preserve"> </w:t>
      </w:r>
    </w:p>
    <w:p w14:paraId="6CF14FA8" w14:textId="03AE8685" w:rsidR="000F01CD" w:rsidRDefault="00D704FF" w:rsidP="00055529">
      <w:pPr>
        <w:pStyle w:val="ListParagraph"/>
        <w:numPr>
          <w:ilvl w:val="0"/>
          <w:numId w:val="15"/>
        </w:numPr>
        <w:spacing w:after="0"/>
      </w:pPr>
      <w:r>
        <w:t>Traditionally the observed lunar distance was ‘cleared’ to a geocentric lunar distance before interpolation with the almanac</w:t>
      </w:r>
      <w:r w:rsidR="00CF13C5">
        <w:t>’s listed (</w:t>
      </w:r>
      <w:r>
        <w:t>three hourly</w:t>
      </w:r>
      <w:r w:rsidR="00CF13C5">
        <w:t>)</w:t>
      </w:r>
      <w:r>
        <w:t xml:space="preserve"> geocentric lunar distances. In Astron, the reverse method is used </w:t>
      </w:r>
      <w:r w:rsidR="009B536B">
        <w:t>–</w:t>
      </w:r>
      <w:r>
        <w:t xml:space="preserve"> </w:t>
      </w:r>
      <w:r w:rsidR="009B536B">
        <w:t xml:space="preserve">the geocentric distance for the </w:t>
      </w:r>
      <w:r w:rsidR="007D5483">
        <w:t>assumed</w:t>
      </w:r>
      <w:r w:rsidR="009B536B">
        <w:t xml:space="preserve"> time is calculated and ‘un-cleared’ to give a theoretical observed lunar distance</w:t>
      </w:r>
      <w:r w:rsidR="000B6A0F">
        <w:t xml:space="preserve">. </w:t>
      </w:r>
      <w:r w:rsidR="006B528B">
        <w:t>Rather than interpolating between two chosen values, Astron then iteratively adjusts t</w:t>
      </w:r>
      <w:r w:rsidR="00C166D0">
        <w:t xml:space="preserve">ime and longitude </w:t>
      </w:r>
      <w:r w:rsidR="00630B31">
        <w:t xml:space="preserve">until </w:t>
      </w:r>
      <w:r w:rsidR="00386BB9">
        <w:t>the (re)</w:t>
      </w:r>
      <w:r w:rsidR="00EC1D6B">
        <w:t xml:space="preserve">calculated </w:t>
      </w:r>
      <w:r w:rsidR="00955032">
        <w:t xml:space="preserve">theoretical </w:t>
      </w:r>
      <w:r w:rsidR="00EC1D6B">
        <w:t xml:space="preserve">lunar distance </w:t>
      </w:r>
      <w:r w:rsidR="00630B31">
        <w:t>equals your</w:t>
      </w:r>
      <w:r w:rsidR="009B536B">
        <w:t xml:space="preserve"> </w:t>
      </w:r>
      <w:r w:rsidR="003A2A6C">
        <w:t>OLD.</w:t>
      </w:r>
      <w:r w:rsidR="00A83C82">
        <w:t xml:space="preserve"> </w:t>
      </w:r>
    </w:p>
    <w:p w14:paraId="138DED76" w14:textId="77777777" w:rsidR="00BC7074" w:rsidRDefault="00BC7074" w:rsidP="00BC7074">
      <w:pPr>
        <w:pStyle w:val="ListParagraph"/>
        <w:spacing w:after="0"/>
      </w:pPr>
    </w:p>
    <w:p w14:paraId="525ACB85" w14:textId="2DA4C665" w:rsidR="008D1B9E" w:rsidRDefault="00A95CAF" w:rsidP="0055188B">
      <w:pPr>
        <w:spacing w:after="0"/>
        <w:rPr>
          <w:rFonts w:eastAsia="Times New Roman"/>
          <w:lang w:eastAsia="en-GB"/>
        </w:rPr>
      </w:pPr>
      <w:r w:rsidRPr="00A95CAF">
        <w:rPr>
          <w:u w:val="single"/>
        </w:rPr>
        <w:t>Practicing lunars.</w:t>
      </w:r>
      <w:r>
        <w:t xml:space="preserve"> </w:t>
      </w:r>
      <w:r w:rsidR="00435A10">
        <w:rPr>
          <w:rFonts w:eastAsia="Times New Roman"/>
          <w:lang w:eastAsia="en-GB"/>
        </w:rPr>
        <w:t>If you wish to try your lunar skills from your backyard</w:t>
      </w:r>
      <w:r w:rsidR="0082688E">
        <w:rPr>
          <w:rFonts w:eastAsia="Times New Roman"/>
          <w:lang w:eastAsia="en-GB"/>
        </w:rPr>
        <w:t xml:space="preserve"> without a horizon, </w:t>
      </w:r>
      <w:r w:rsidR="001B71AB">
        <w:rPr>
          <w:rFonts w:eastAsia="Times New Roman"/>
          <w:lang w:eastAsia="en-GB"/>
        </w:rPr>
        <w:t xml:space="preserve">you can cheat by entering </w:t>
      </w:r>
      <w:r w:rsidR="0086191D">
        <w:rPr>
          <w:rFonts w:eastAsia="Times New Roman"/>
          <w:lang w:eastAsia="en-GB"/>
        </w:rPr>
        <w:t xml:space="preserve">the correct time of </w:t>
      </w:r>
      <w:r w:rsidR="00A1170A">
        <w:rPr>
          <w:rFonts w:eastAsia="Times New Roman"/>
          <w:lang w:eastAsia="en-GB"/>
        </w:rPr>
        <w:t>Lunar Sight</w:t>
      </w:r>
      <w:r w:rsidR="00DF4448">
        <w:rPr>
          <w:rFonts w:eastAsia="Times New Roman"/>
          <w:lang w:eastAsia="en-GB"/>
        </w:rPr>
        <w:t xml:space="preserve">, </w:t>
      </w:r>
      <w:r w:rsidR="001B71AB">
        <w:rPr>
          <w:rFonts w:eastAsia="Times New Roman"/>
          <w:lang w:eastAsia="en-GB"/>
        </w:rPr>
        <w:t>your GPS position</w:t>
      </w:r>
      <w:r w:rsidR="007D2EA4">
        <w:rPr>
          <w:rFonts w:eastAsia="Times New Roman"/>
          <w:lang w:eastAsia="en-GB"/>
        </w:rPr>
        <w:t xml:space="preserve">, </w:t>
      </w:r>
      <w:r w:rsidR="00B50427">
        <w:rPr>
          <w:rFonts w:eastAsia="Times New Roman"/>
          <w:lang w:eastAsia="en-GB"/>
        </w:rPr>
        <w:t xml:space="preserve">index correction, </w:t>
      </w:r>
      <w:r w:rsidR="007D2EA4">
        <w:rPr>
          <w:rFonts w:eastAsia="Times New Roman"/>
          <w:lang w:eastAsia="en-GB"/>
        </w:rPr>
        <w:t>temp</w:t>
      </w:r>
      <w:r w:rsidR="00B46571">
        <w:rPr>
          <w:rFonts w:eastAsia="Times New Roman"/>
          <w:lang w:eastAsia="en-GB"/>
        </w:rPr>
        <w:t>erature</w:t>
      </w:r>
      <w:r w:rsidR="00B50427">
        <w:rPr>
          <w:rFonts w:eastAsia="Times New Roman"/>
          <w:lang w:eastAsia="en-GB"/>
        </w:rPr>
        <w:t xml:space="preserve">, </w:t>
      </w:r>
      <w:r w:rsidR="000A5417">
        <w:rPr>
          <w:rFonts w:eastAsia="Times New Roman"/>
          <w:lang w:eastAsia="en-GB"/>
        </w:rPr>
        <w:t>pressure</w:t>
      </w:r>
      <w:r w:rsidR="00D07455">
        <w:rPr>
          <w:rFonts w:eastAsia="Times New Roman"/>
          <w:lang w:eastAsia="en-GB"/>
        </w:rPr>
        <w:t>,</w:t>
      </w:r>
      <w:r w:rsidR="00A65C33">
        <w:rPr>
          <w:rFonts w:eastAsia="Times New Roman"/>
          <w:lang w:eastAsia="en-GB"/>
        </w:rPr>
        <w:t xml:space="preserve"> </w:t>
      </w:r>
      <w:r w:rsidR="00BB1830">
        <w:rPr>
          <w:rFonts w:eastAsia="Times New Roman"/>
          <w:lang w:eastAsia="en-GB"/>
        </w:rPr>
        <w:t>HoE and</w:t>
      </w:r>
      <w:r w:rsidR="00A65C33">
        <w:rPr>
          <w:rFonts w:eastAsia="Times New Roman"/>
          <w:lang w:eastAsia="en-GB"/>
        </w:rPr>
        <w:t xml:space="preserve"> limb</w:t>
      </w:r>
      <w:r w:rsidR="000A5417">
        <w:rPr>
          <w:rFonts w:eastAsia="Times New Roman"/>
          <w:lang w:eastAsia="en-GB"/>
        </w:rPr>
        <w:t xml:space="preserve">. </w:t>
      </w:r>
      <w:r w:rsidR="00CB127B">
        <w:rPr>
          <w:rFonts w:eastAsia="Times New Roman"/>
          <w:lang w:eastAsia="en-GB"/>
        </w:rPr>
        <w:t xml:space="preserve">Then ‘adjust’ </w:t>
      </w:r>
      <w:r w:rsidR="009B789F">
        <w:rPr>
          <w:rFonts w:eastAsia="Times New Roman"/>
          <w:lang w:eastAsia="en-GB"/>
        </w:rPr>
        <w:t xml:space="preserve">(see 17.6) </w:t>
      </w:r>
      <w:r w:rsidR="00922CD8">
        <w:rPr>
          <w:rFonts w:eastAsia="Times New Roman"/>
          <w:lang w:eastAsia="en-GB"/>
        </w:rPr>
        <w:t xml:space="preserve">the body’s </w:t>
      </w:r>
      <w:r w:rsidR="00CB127B">
        <w:rPr>
          <w:rFonts w:eastAsia="Times New Roman"/>
          <w:lang w:eastAsia="en-GB"/>
        </w:rPr>
        <w:t xml:space="preserve">Hs value </w:t>
      </w:r>
      <w:r w:rsidR="00BB6AA5">
        <w:rPr>
          <w:rFonts w:eastAsia="Times New Roman"/>
          <w:lang w:eastAsia="en-GB"/>
        </w:rPr>
        <w:t xml:space="preserve">so that </w:t>
      </w:r>
      <w:r w:rsidR="00BB6AA5" w:rsidRPr="006939FD">
        <w:rPr>
          <w:rFonts w:eastAsia="Times New Roman"/>
          <w:u w:val="single"/>
          <w:lang w:eastAsia="en-GB"/>
        </w:rPr>
        <w:t>Ho</w:t>
      </w:r>
      <w:r w:rsidR="00BB6AA5">
        <w:rPr>
          <w:rFonts w:eastAsia="Times New Roman"/>
          <w:lang w:eastAsia="en-GB"/>
        </w:rPr>
        <w:t xml:space="preserve"> is </w:t>
      </w:r>
      <w:r w:rsidR="00801216">
        <w:rPr>
          <w:rFonts w:eastAsia="Times New Roman"/>
          <w:lang w:eastAsia="en-GB"/>
        </w:rPr>
        <w:t xml:space="preserve">exactly </w:t>
      </w:r>
      <w:r w:rsidR="00BB6AA5">
        <w:rPr>
          <w:rFonts w:eastAsia="Times New Roman"/>
          <w:lang w:eastAsia="en-GB"/>
        </w:rPr>
        <w:t xml:space="preserve">the same as </w:t>
      </w:r>
      <w:r w:rsidR="00BB6AA5" w:rsidRPr="0076608E">
        <w:rPr>
          <w:rFonts w:eastAsia="Times New Roman"/>
          <w:u w:val="single"/>
          <w:lang w:eastAsia="en-GB"/>
        </w:rPr>
        <w:t>Hc</w:t>
      </w:r>
      <w:r w:rsidR="00A86A1A" w:rsidRPr="0076608E">
        <w:rPr>
          <w:rFonts w:eastAsia="Times New Roman"/>
          <w:lang w:eastAsia="en-GB"/>
        </w:rPr>
        <w:t xml:space="preserve"> (or intercept = 0 which is the same thing)</w:t>
      </w:r>
      <w:r w:rsidR="00BB6AA5" w:rsidRPr="0076608E">
        <w:rPr>
          <w:rFonts w:eastAsia="Times New Roman"/>
          <w:lang w:eastAsia="en-GB"/>
        </w:rPr>
        <w:t>.</w:t>
      </w:r>
      <w:r w:rsidR="00BB6AA5">
        <w:rPr>
          <w:rFonts w:eastAsia="Times New Roman"/>
          <w:lang w:eastAsia="en-GB"/>
        </w:rPr>
        <w:t xml:space="preserve"> </w:t>
      </w:r>
      <w:r w:rsidR="00335B39">
        <w:rPr>
          <w:rFonts w:eastAsia="Times New Roman"/>
          <w:lang w:eastAsia="en-GB"/>
        </w:rPr>
        <w:t xml:space="preserve">Then enter your </w:t>
      </w:r>
      <w:r w:rsidR="00B2277C">
        <w:rPr>
          <w:rFonts w:eastAsia="Times New Roman"/>
          <w:lang w:eastAsia="en-GB"/>
        </w:rPr>
        <w:t xml:space="preserve">measured lunar arc </w:t>
      </w:r>
      <w:r w:rsidR="008F2C7F">
        <w:rPr>
          <w:rFonts w:eastAsia="Times New Roman"/>
          <w:lang w:eastAsia="en-GB"/>
        </w:rPr>
        <w:t>on the lunars page. T</w:t>
      </w:r>
      <w:r w:rsidR="00F6647A">
        <w:rPr>
          <w:rFonts w:eastAsia="Times New Roman"/>
          <w:lang w:eastAsia="en-GB"/>
        </w:rPr>
        <w:t>he difference</w:t>
      </w:r>
      <w:r w:rsidR="008F2C7F">
        <w:rPr>
          <w:rFonts w:eastAsia="Times New Roman"/>
          <w:lang w:eastAsia="en-GB"/>
        </w:rPr>
        <w:t>s</w:t>
      </w:r>
      <w:r w:rsidR="00F6647A">
        <w:rPr>
          <w:rFonts w:eastAsia="Times New Roman"/>
          <w:lang w:eastAsia="en-GB"/>
        </w:rPr>
        <w:t xml:space="preserve"> in time and longitude </w:t>
      </w:r>
      <w:r w:rsidR="005B455C">
        <w:rPr>
          <w:rFonts w:eastAsia="Times New Roman"/>
          <w:lang w:eastAsia="en-GB"/>
        </w:rPr>
        <w:t>between the entered (light green) and revised (dark green)</w:t>
      </w:r>
      <w:r w:rsidR="00EA6442">
        <w:rPr>
          <w:rFonts w:eastAsia="Times New Roman"/>
          <w:lang w:eastAsia="en-GB"/>
        </w:rPr>
        <w:t xml:space="preserve"> values </w:t>
      </w:r>
      <w:r w:rsidR="00ED4B90">
        <w:rPr>
          <w:rFonts w:eastAsia="Times New Roman"/>
          <w:lang w:eastAsia="en-GB"/>
        </w:rPr>
        <w:t xml:space="preserve">indicate the accuracy of your </w:t>
      </w:r>
      <w:r w:rsidR="00A1170A">
        <w:rPr>
          <w:rFonts w:eastAsia="Times New Roman"/>
          <w:lang w:eastAsia="en-GB"/>
        </w:rPr>
        <w:t>Lunar Sight</w:t>
      </w:r>
      <w:r w:rsidR="00ED4B90">
        <w:rPr>
          <w:rFonts w:eastAsia="Times New Roman"/>
          <w:lang w:eastAsia="en-GB"/>
        </w:rPr>
        <w:t>.</w:t>
      </w:r>
      <w:r w:rsidR="00F603A4">
        <w:rPr>
          <w:rFonts w:eastAsia="Times New Roman"/>
          <w:lang w:eastAsia="en-GB"/>
        </w:rPr>
        <w:t xml:space="preserve"> (In fact, any value for HoE and Limb will do as the </w:t>
      </w:r>
      <w:r w:rsidR="00DD2725">
        <w:rPr>
          <w:rFonts w:eastAsia="Times New Roman"/>
          <w:lang w:eastAsia="en-GB"/>
        </w:rPr>
        <w:t>‘</w:t>
      </w:r>
      <w:r w:rsidR="00F603A4">
        <w:rPr>
          <w:rFonts w:eastAsia="Times New Roman"/>
          <w:lang w:eastAsia="en-GB"/>
        </w:rPr>
        <w:t>adjustment</w:t>
      </w:r>
      <w:r w:rsidR="00DD2725">
        <w:rPr>
          <w:rFonts w:eastAsia="Times New Roman"/>
          <w:lang w:eastAsia="en-GB"/>
        </w:rPr>
        <w:t>’</w:t>
      </w:r>
      <w:r w:rsidR="00B36AED">
        <w:rPr>
          <w:rFonts w:eastAsia="Times New Roman"/>
          <w:lang w:eastAsia="en-GB"/>
        </w:rPr>
        <w:t xml:space="preserve"> </w:t>
      </w:r>
      <w:r w:rsidR="002E1ECD">
        <w:rPr>
          <w:rFonts w:eastAsia="Times New Roman"/>
          <w:lang w:eastAsia="en-GB"/>
        </w:rPr>
        <w:t>takes care of that</w:t>
      </w:r>
      <w:r w:rsidR="00323968">
        <w:rPr>
          <w:rFonts w:eastAsia="Times New Roman"/>
          <w:lang w:eastAsia="en-GB"/>
        </w:rPr>
        <w:t xml:space="preserve"> – but IC, pressure and temperature are important.</w:t>
      </w:r>
      <w:r w:rsidR="006900C2">
        <w:rPr>
          <w:rFonts w:eastAsia="Times New Roman"/>
          <w:lang w:eastAsia="en-GB"/>
        </w:rPr>
        <w:t>) A</w:t>
      </w:r>
      <w:r w:rsidR="005A0370">
        <w:rPr>
          <w:rFonts w:eastAsia="Times New Roman"/>
          <w:lang w:eastAsia="en-GB"/>
        </w:rPr>
        <w:t xml:space="preserve">s you know your longitude, </w:t>
      </w:r>
      <w:r w:rsidR="00DB46BA">
        <w:rPr>
          <w:rFonts w:eastAsia="Times New Roman"/>
          <w:lang w:eastAsia="en-GB"/>
        </w:rPr>
        <w:t xml:space="preserve">you can use </w:t>
      </w:r>
      <w:r w:rsidR="00827088">
        <w:rPr>
          <w:rFonts w:eastAsia="Times New Roman"/>
          <w:lang w:eastAsia="en-GB"/>
        </w:rPr>
        <w:t>local time (</w:t>
      </w:r>
      <w:r w:rsidR="00DB46BA">
        <w:rPr>
          <w:rFonts w:eastAsia="Times New Roman"/>
          <w:lang w:eastAsia="en-GB"/>
        </w:rPr>
        <w:t>Ship’s Time mode</w:t>
      </w:r>
      <w:r w:rsidR="00827088">
        <w:rPr>
          <w:rFonts w:eastAsia="Times New Roman"/>
          <w:lang w:eastAsia="en-GB"/>
        </w:rPr>
        <w:t>)</w:t>
      </w:r>
      <w:r w:rsidR="00DB46BA">
        <w:rPr>
          <w:rFonts w:eastAsia="Times New Roman"/>
          <w:lang w:eastAsia="en-GB"/>
        </w:rPr>
        <w:t xml:space="preserve"> if you so prefer.</w:t>
      </w:r>
    </w:p>
    <w:p w14:paraId="539939FD" w14:textId="3852821E" w:rsidR="00206E9B" w:rsidRDefault="00206E9B" w:rsidP="0055188B">
      <w:pPr>
        <w:spacing w:after="0"/>
        <w:rPr>
          <w:rFonts w:eastAsia="Times New Roman"/>
          <w:lang w:eastAsia="en-GB"/>
        </w:rPr>
      </w:pPr>
    </w:p>
    <w:p w14:paraId="50567F41" w14:textId="77777777" w:rsidR="00206E9B" w:rsidRDefault="00206E9B" w:rsidP="0055188B">
      <w:pPr>
        <w:spacing w:after="0"/>
        <w:rPr>
          <w:rFonts w:eastAsia="Times New Roman"/>
          <w:lang w:eastAsia="en-GB"/>
        </w:rPr>
      </w:pPr>
    </w:p>
    <w:p w14:paraId="243EE793" w14:textId="146DD27B" w:rsidR="00206E9B" w:rsidRPr="00206E9B" w:rsidRDefault="00206E9B" w:rsidP="00206E9B">
      <w:pPr>
        <w:spacing w:after="0"/>
        <w:rPr>
          <w:b/>
          <w:lang w:eastAsia="en-GB"/>
        </w:rPr>
      </w:pPr>
      <w:r w:rsidRPr="00206E9B">
        <w:rPr>
          <w:b/>
          <w:lang w:eastAsia="en-GB"/>
        </w:rPr>
        <w:t>LUNAR WARNINGS</w:t>
      </w:r>
      <w:r w:rsidR="009D1D20">
        <w:rPr>
          <w:b/>
          <w:lang w:eastAsia="en-GB"/>
        </w:rPr>
        <w:t xml:space="preserve">, </w:t>
      </w:r>
      <w:r w:rsidRPr="00206E9B">
        <w:rPr>
          <w:b/>
          <w:lang w:eastAsia="en-GB"/>
        </w:rPr>
        <w:t>CAUTIONS</w:t>
      </w:r>
      <w:r w:rsidR="009D1D20">
        <w:rPr>
          <w:b/>
          <w:lang w:eastAsia="en-GB"/>
        </w:rPr>
        <w:t xml:space="preserve"> and DISPLAYED INFORMATION</w:t>
      </w:r>
      <w:r w:rsidRPr="00206E9B">
        <w:rPr>
          <w:b/>
          <w:lang w:eastAsia="en-GB"/>
        </w:rPr>
        <w:t>.</w:t>
      </w:r>
    </w:p>
    <w:p w14:paraId="60C612D6" w14:textId="3DE8DC73" w:rsidR="00206E9B" w:rsidRDefault="00206E9B" w:rsidP="00206E9B">
      <w:pPr>
        <w:spacing w:after="0" w:line="240" w:lineRule="auto"/>
      </w:pPr>
      <w:r w:rsidRPr="008E71ED">
        <w:t xml:space="preserve">This </w:t>
      </w:r>
      <w:r w:rsidR="005F7528">
        <w:t>part</w:t>
      </w:r>
      <w:r>
        <w:t xml:space="preserve"> details the warnings, cautions and information messages that are given in various circumstances on the </w:t>
      </w:r>
      <w:r w:rsidR="009D1D20">
        <w:t xml:space="preserve">Home or </w:t>
      </w:r>
      <w:r>
        <w:t>Lunar Sight page</w:t>
      </w:r>
      <w:r w:rsidR="009D1D20">
        <w:t>s</w:t>
      </w:r>
      <w:r>
        <w:t xml:space="preserve">. </w:t>
      </w:r>
    </w:p>
    <w:p w14:paraId="29CD7A14" w14:textId="77777777" w:rsidR="00206E9B" w:rsidRDefault="00206E9B" w:rsidP="00206E9B">
      <w:pPr>
        <w:spacing w:after="0" w:line="240" w:lineRule="auto"/>
      </w:pPr>
    </w:p>
    <w:p w14:paraId="75311F8A" w14:textId="77777777" w:rsidR="004A3F67" w:rsidRDefault="00206E9B" w:rsidP="00206E9B">
      <w:pPr>
        <w:spacing w:after="0" w:line="240" w:lineRule="auto"/>
        <w:rPr>
          <w:b/>
        </w:rPr>
      </w:pPr>
      <w:r>
        <w:t xml:space="preserve">1. </w:t>
      </w:r>
      <w:r w:rsidR="0076653B" w:rsidRPr="004A3F67">
        <w:rPr>
          <w:b/>
        </w:rPr>
        <w:t xml:space="preserve">Home Page </w:t>
      </w:r>
      <w:r w:rsidR="0076653B" w:rsidRPr="00BC7790">
        <w:rPr>
          <w:b/>
        </w:rPr>
        <w:t xml:space="preserve">display of </w:t>
      </w:r>
      <w:r w:rsidR="0076653B">
        <w:rPr>
          <w:b/>
        </w:rPr>
        <w:t xml:space="preserve">Geocentric </w:t>
      </w:r>
      <w:r w:rsidR="0076653B" w:rsidRPr="00BC7790">
        <w:rPr>
          <w:b/>
        </w:rPr>
        <w:t>Lunar Distance</w:t>
      </w:r>
      <w:r w:rsidR="004A3F67">
        <w:rPr>
          <w:b/>
        </w:rPr>
        <w:t>.</w:t>
      </w:r>
    </w:p>
    <w:p w14:paraId="53A0B14D" w14:textId="09AC80BE" w:rsidR="00206E9B" w:rsidRDefault="00660F2D" w:rsidP="00206E9B">
      <w:pPr>
        <w:spacing w:after="0" w:line="240" w:lineRule="auto"/>
      </w:pPr>
      <w:r>
        <w:rPr>
          <w:lang w:eastAsia="en-GB"/>
        </w:rPr>
        <w:t xml:space="preserve">Astron shows the geocentric lunar distance </w:t>
      </w:r>
      <w:r w:rsidRPr="00882AC6">
        <w:rPr>
          <w:u w:val="single"/>
          <w:lang w:eastAsia="en-GB"/>
        </w:rPr>
        <w:t>at the entered date and time</w:t>
      </w:r>
      <w:r>
        <w:rPr>
          <w:lang w:eastAsia="en-GB"/>
        </w:rPr>
        <w:t>.</w:t>
      </w:r>
      <w:r w:rsidR="00882AC6">
        <w:rPr>
          <w:lang w:eastAsia="en-GB"/>
        </w:rPr>
        <w:t xml:space="preserve"> </w:t>
      </w:r>
      <w:r w:rsidR="00520742">
        <w:rPr>
          <w:lang w:eastAsia="en-GB"/>
        </w:rPr>
        <w:t>This is between the centres of the bodies and, a</w:t>
      </w:r>
      <w:r w:rsidR="00800F82">
        <w:rPr>
          <w:lang w:eastAsia="en-GB"/>
        </w:rPr>
        <w:t xml:space="preserve">s the </w:t>
      </w:r>
      <w:r w:rsidR="00B60046">
        <w:rPr>
          <w:lang w:eastAsia="en-GB"/>
        </w:rPr>
        <w:t xml:space="preserve">geocentric </w:t>
      </w:r>
      <w:r w:rsidR="00800F82">
        <w:rPr>
          <w:lang w:eastAsia="en-GB"/>
        </w:rPr>
        <w:t>observer is at the centre of the ea</w:t>
      </w:r>
      <w:r w:rsidR="000C67FE">
        <w:rPr>
          <w:lang w:eastAsia="en-GB"/>
        </w:rPr>
        <w:t>r</w:t>
      </w:r>
      <w:r w:rsidR="00800F82">
        <w:rPr>
          <w:lang w:eastAsia="en-GB"/>
        </w:rPr>
        <w:t xml:space="preserve">th, </w:t>
      </w:r>
      <w:r w:rsidR="00467530">
        <w:rPr>
          <w:lang w:eastAsia="en-GB"/>
        </w:rPr>
        <w:t>i</w:t>
      </w:r>
      <w:r w:rsidR="00882AC6">
        <w:rPr>
          <w:lang w:eastAsia="en-GB"/>
        </w:rPr>
        <w:t>t does not vary with assumed position.</w:t>
      </w:r>
      <w:r w:rsidR="008108F7">
        <w:rPr>
          <w:lang w:eastAsia="en-GB"/>
        </w:rPr>
        <w:t xml:space="preserve"> </w:t>
      </w:r>
    </w:p>
    <w:p w14:paraId="56BEBBAD" w14:textId="77777777" w:rsidR="00206E9B" w:rsidRDefault="00206E9B" w:rsidP="00206E9B">
      <w:pPr>
        <w:spacing w:after="0" w:line="240" w:lineRule="auto"/>
      </w:pPr>
    </w:p>
    <w:p w14:paraId="15863C48" w14:textId="4D852884" w:rsidR="004A3F67" w:rsidRDefault="004A3F67" w:rsidP="00206E9B">
      <w:pPr>
        <w:spacing w:after="0" w:line="240" w:lineRule="auto"/>
        <w:rPr>
          <w:b/>
        </w:rPr>
      </w:pPr>
      <w:r>
        <w:t xml:space="preserve">2. </w:t>
      </w:r>
      <w:r w:rsidRPr="00BC7790">
        <w:rPr>
          <w:b/>
        </w:rPr>
        <w:t>Home Page</w:t>
      </w:r>
      <w:r w:rsidR="008F31E2">
        <w:rPr>
          <w:b/>
        </w:rPr>
        <w:t xml:space="preserve"> “Lunar Opportunity”</w:t>
      </w:r>
      <w:r w:rsidRPr="00BC7790">
        <w:rPr>
          <w:b/>
        </w:rPr>
        <w:t xml:space="preserve"> pop-up</w:t>
      </w:r>
      <w:r w:rsidR="005E459B">
        <w:rPr>
          <w:b/>
        </w:rPr>
        <w:t xml:space="preserve">. </w:t>
      </w:r>
      <w:r w:rsidR="00440A8F">
        <w:t>This is only displayed when the Quality Index (</w:t>
      </w:r>
      <w:r w:rsidR="005C5677">
        <w:t xml:space="preserve">see </w:t>
      </w:r>
      <w:r w:rsidR="00EB02BF">
        <w:t>5</w:t>
      </w:r>
      <w:r w:rsidR="005C5677">
        <w:t>. below</w:t>
      </w:r>
      <w:r w:rsidR="00440A8F">
        <w:t xml:space="preserve">) is above 60. </w:t>
      </w:r>
      <w:r w:rsidR="008315E6">
        <w:t>This</w:t>
      </w:r>
      <w:r w:rsidR="00440A8F">
        <w:t xml:space="preserve"> is an arbitrary value and this (and other stated values below) may be altered in future issues following feedback.</w:t>
      </w:r>
      <w:r w:rsidR="00714244">
        <w:t xml:space="preserve"> </w:t>
      </w:r>
      <w:r w:rsidR="00C27675">
        <w:t xml:space="preserve">If the ‘pop-up’ is displayed, a </w:t>
      </w:r>
      <w:r w:rsidR="00714244">
        <w:t xml:space="preserve">valid </w:t>
      </w:r>
      <w:r w:rsidR="00C27675">
        <w:t xml:space="preserve">lunar result </w:t>
      </w:r>
      <w:r w:rsidR="005E3070">
        <w:t>with a “</w:t>
      </w:r>
      <w:r w:rsidR="005E3070" w:rsidRPr="00F84326">
        <w:rPr>
          <w:color w:val="538135" w:themeColor="accent6" w:themeShade="BF"/>
        </w:rPr>
        <w:t>SUCCESS</w:t>
      </w:r>
      <w:r w:rsidR="005E3070">
        <w:t xml:space="preserve">” label </w:t>
      </w:r>
      <w:r w:rsidR="00FC5CB5">
        <w:t xml:space="preserve">should normally be achievable </w:t>
      </w:r>
      <w:r w:rsidR="00270D3A">
        <w:t xml:space="preserve">with the entered Home Page values </w:t>
      </w:r>
      <w:r w:rsidR="006E7847">
        <w:t xml:space="preserve">once you have entered </w:t>
      </w:r>
      <w:r w:rsidR="00FC5CB5">
        <w:t xml:space="preserve">a valid </w:t>
      </w:r>
      <w:r w:rsidR="00727A0D">
        <w:t xml:space="preserve">Measured Lunar Arc </w:t>
      </w:r>
      <w:r w:rsidR="00C27675">
        <w:t>on the Lunar Sight page</w:t>
      </w:r>
      <w:r w:rsidR="00270D3A">
        <w:t>.</w:t>
      </w:r>
      <w:r w:rsidR="00505E92">
        <w:t xml:space="preserve"> </w:t>
      </w:r>
      <w:r w:rsidR="00147EAD">
        <w:t>(</w:t>
      </w:r>
      <w:r w:rsidR="00505E92">
        <w:t>However,</w:t>
      </w:r>
      <w:r w:rsidR="00147EAD">
        <w:t xml:space="preserve"> </w:t>
      </w:r>
      <w:r w:rsidR="006B0DA8">
        <w:t xml:space="preserve">sights </w:t>
      </w:r>
      <w:r w:rsidR="003C0DF1">
        <w:t>‘between twilights’ are not exclude</w:t>
      </w:r>
      <w:r w:rsidR="007D4144">
        <w:t xml:space="preserve">d </w:t>
      </w:r>
      <w:r w:rsidR="00F81CB5">
        <w:t xml:space="preserve">but </w:t>
      </w:r>
      <w:r w:rsidR="007D4144">
        <w:t xml:space="preserve">will </w:t>
      </w:r>
      <w:r w:rsidR="00A85448">
        <w:t>rarely be possible</w:t>
      </w:r>
      <w:r w:rsidR="00B32A33">
        <w:t>.)</w:t>
      </w:r>
    </w:p>
    <w:p w14:paraId="67EEDA49" w14:textId="77777777" w:rsidR="004A3F67" w:rsidRDefault="004A3F67" w:rsidP="00206E9B">
      <w:pPr>
        <w:spacing w:after="0" w:line="240" w:lineRule="auto"/>
      </w:pPr>
    </w:p>
    <w:p w14:paraId="6E32BA7B" w14:textId="5BED7AD7" w:rsidR="00206E9B" w:rsidRDefault="00EB02BF" w:rsidP="00206E9B">
      <w:pPr>
        <w:spacing w:after="0" w:line="240" w:lineRule="auto"/>
      </w:pPr>
      <w:r>
        <w:t>3</w:t>
      </w:r>
      <w:r w:rsidR="00CD09F2">
        <w:t>.</w:t>
      </w:r>
      <w:r w:rsidR="00206E9B">
        <w:t xml:space="preserve"> </w:t>
      </w:r>
      <w:r w:rsidR="00206E9B" w:rsidRPr="008E7EE5">
        <w:rPr>
          <w:color w:val="FF0000"/>
        </w:rPr>
        <w:t>WARNINGS</w:t>
      </w:r>
      <w:r w:rsidR="00206E9B">
        <w:t>. These are displayed on the Lunar Sight page in the following circumstances when a sight is invalid. Home Page pop-up is not displayed. Result fields are blank.</w:t>
      </w:r>
    </w:p>
    <w:p w14:paraId="2B28EA56" w14:textId="77777777" w:rsidR="00206E9B" w:rsidRDefault="00206E9B" w:rsidP="00206E9B">
      <w:pPr>
        <w:pStyle w:val="ListParagraph"/>
        <w:numPr>
          <w:ilvl w:val="0"/>
          <w:numId w:val="2"/>
        </w:numPr>
        <w:spacing w:after="0" w:line="240" w:lineRule="auto"/>
      </w:pPr>
      <w:r>
        <w:t>Quality Index below 40.</w:t>
      </w:r>
      <w:r w:rsidRPr="009B3C75">
        <w:t xml:space="preserve"> </w:t>
      </w:r>
    </w:p>
    <w:p w14:paraId="5BB29D36" w14:textId="77777777" w:rsidR="00206E9B" w:rsidRDefault="00206E9B" w:rsidP="00206E9B">
      <w:pPr>
        <w:pStyle w:val="ListParagraph"/>
        <w:numPr>
          <w:ilvl w:val="0"/>
          <w:numId w:val="2"/>
        </w:numPr>
        <w:spacing w:after="0" w:line="240" w:lineRule="auto"/>
      </w:pPr>
      <w:r>
        <w:t>Diverging or erratic iteration. This only occurs if the combination of entered date, time, assumed position, object Hs and lunar arc is unrealistic.</w:t>
      </w:r>
    </w:p>
    <w:p w14:paraId="6E4614C1" w14:textId="77777777" w:rsidR="00206E9B" w:rsidRDefault="00206E9B" w:rsidP="00206E9B">
      <w:pPr>
        <w:pStyle w:val="ListParagraph"/>
        <w:numPr>
          <w:ilvl w:val="0"/>
          <w:numId w:val="2"/>
        </w:numPr>
        <w:spacing w:after="0" w:line="240" w:lineRule="auto"/>
      </w:pPr>
      <w:r>
        <w:t>The selected body is the Moon herself.</w:t>
      </w:r>
    </w:p>
    <w:p w14:paraId="11971EC9" w14:textId="77777777" w:rsidR="00206E9B" w:rsidRDefault="00206E9B" w:rsidP="00206E9B">
      <w:pPr>
        <w:pStyle w:val="ListParagraph"/>
        <w:numPr>
          <w:ilvl w:val="0"/>
          <w:numId w:val="2"/>
        </w:numPr>
        <w:spacing w:after="0" w:line="240" w:lineRule="auto"/>
      </w:pPr>
      <w:r>
        <w:t>The calculated lunar arc differs from the entered arc by more than 30</w:t>
      </w:r>
      <w:r w:rsidRPr="00EF7BA5">
        <w:t>°</w:t>
      </w:r>
      <w:r>
        <w:t>.</w:t>
      </w:r>
    </w:p>
    <w:p w14:paraId="6D84C36F" w14:textId="77777777" w:rsidR="00206E9B" w:rsidRDefault="00206E9B" w:rsidP="00206E9B">
      <w:pPr>
        <w:pStyle w:val="ListParagraph"/>
        <w:numPr>
          <w:ilvl w:val="0"/>
          <w:numId w:val="2"/>
        </w:numPr>
        <w:spacing w:after="0" w:line="240" w:lineRule="auto"/>
      </w:pPr>
      <w:r>
        <w:t>The Moon is below the horizon.</w:t>
      </w:r>
    </w:p>
    <w:p w14:paraId="194A5EEE" w14:textId="77777777" w:rsidR="00206E9B" w:rsidRDefault="00206E9B" w:rsidP="00206E9B">
      <w:pPr>
        <w:pStyle w:val="ListParagraph"/>
        <w:numPr>
          <w:ilvl w:val="0"/>
          <w:numId w:val="2"/>
        </w:numPr>
        <w:spacing w:after="0" w:line="240" w:lineRule="auto"/>
      </w:pPr>
      <w:r>
        <w:t>The selected body is below the horizon.</w:t>
      </w:r>
    </w:p>
    <w:p w14:paraId="55288FA0" w14:textId="77777777" w:rsidR="00206E9B" w:rsidRDefault="00206E9B" w:rsidP="00206E9B">
      <w:pPr>
        <w:pStyle w:val="ListParagraph"/>
        <w:numPr>
          <w:ilvl w:val="0"/>
          <w:numId w:val="2"/>
        </w:numPr>
        <w:spacing w:after="0" w:line="240" w:lineRule="auto"/>
      </w:pPr>
      <w:r>
        <w:t>The entered lunar arc is greater than 135</w:t>
      </w:r>
      <w:r w:rsidRPr="00EF7BA5">
        <w:t>°</w:t>
      </w:r>
      <w:r>
        <w:t>.</w:t>
      </w:r>
    </w:p>
    <w:p w14:paraId="101ACBB0" w14:textId="5058499F" w:rsidR="000D0375" w:rsidRDefault="00206E9B" w:rsidP="00206E9B">
      <w:pPr>
        <w:pStyle w:val="ListParagraph"/>
        <w:numPr>
          <w:ilvl w:val="0"/>
          <w:numId w:val="2"/>
        </w:numPr>
        <w:spacing w:after="0" w:line="240" w:lineRule="auto"/>
      </w:pPr>
      <w:r>
        <w:t>The entered Hs differs from Hc by more than 15</w:t>
      </w:r>
      <w:r w:rsidRPr="00EF7BA5">
        <w:t>°</w:t>
      </w:r>
      <w:r>
        <w:t>.</w:t>
      </w:r>
    </w:p>
    <w:p w14:paraId="660D45A1" w14:textId="4B7CCD47" w:rsidR="005370C7" w:rsidRDefault="005370C7" w:rsidP="00206E9B">
      <w:pPr>
        <w:pStyle w:val="ListParagraph"/>
        <w:numPr>
          <w:ilvl w:val="0"/>
          <w:numId w:val="2"/>
        </w:numPr>
        <w:spacing w:after="0" w:line="240" w:lineRule="auto"/>
      </w:pPr>
      <w:r>
        <w:t>The entered latitude exceeds 80</w:t>
      </w:r>
      <w:r w:rsidR="00A64FF7" w:rsidRPr="00EF7BA5">
        <w:t>°</w:t>
      </w:r>
      <w:r w:rsidR="00A64FF7">
        <w:t xml:space="preserve"> N/S.</w:t>
      </w:r>
    </w:p>
    <w:p w14:paraId="0DDBF357" w14:textId="77777777" w:rsidR="00BE6D0D" w:rsidRDefault="00BE6D0D" w:rsidP="00BE6D0D">
      <w:pPr>
        <w:pStyle w:val="ListParagraph"/>
        <w:spacing w:after="0" w:line="240" w:lineRule="auto"/>
      </w:pPr>
    </w:p>
    <w:p w14:paraId="285C2EEC" w14:textId="31D68A00" w:rsidR="00206E9B" w:rsidRDefault="00EB02BF" w:rsidP="00206E9B">
      <w:pPr>
        <w:spacing w:after="0" w:line="240" w:lineRule="auto"/>
      </w:pPr>
      <w:r>
        <w:t>4</w:t>
      </w:r>
      <w:r w:rsidR="00206E9B">
        <w:t xml:space="preserve">. </w:t>
      </w:r>
      <w:r w:rsidR="00206E9B" w:rsidRPr="004159A7">
        <w:rPr>
          <w:color w:val="C45911" w:themeColor="accent2" w:themeShade="BF"/>
        </w:rPr>
        <w:t>CAUTIONS</w:t>
      </w:r>
      <w:r w:rsidR="00206E9B">
        <w:rPr>
          <w:color w:val="C45911" w:themeColor="accent2" w:themeShade="BF"/>
        </w:rPr>
        <w:t xml:space="preserve">. </w:t>
      </w:r>
      <w:r w:rsidR="00206E9B" w:rsidRPr="00072322">
        <w:t xml:space="preserve">These are displayed </w:t>
      </w:r>
      <w:r w:rsidR="00206E9B">
        <w:t>on the Lunar Sight page when a sight is of mediocre quality or observation is unlikely. Home Page pop-up is not displayed. Result fields are populated.</w:t>
      </w:r>
    </w:p>
    <w:p w14:paraId="7380D332" w14:textId="77777777" w:rsidR="00206E9B" w:rsidRDefault="00206E9B" w:rsidP="00206E9B">
      <w:pPr>
        <w:pStyle w:val="ListParagraph"/>
        <w:numPr>
          <w:ilvl w:val="0"/>
          <w:numId w:val="10"/>
        </w:numPr>
        <w:spacing w:after="0" w:line="240" w:lineRule="auto"/>
      </w:pPr>
      <w:r>
        <w:t>If the Quality Index is between 60 and 40.</w:t>
      </w:r>
    </w:p>
    <w:p w14:paraId="30331F99" w14:textId="77777777" w:rsidR="00206E9B" w:rsidRDefault="00206E9B" w:rsidP="00206E9B">
      <w:pPr>
        <w:pStyle w:val="ListParagraph"/>
        <w:numPr>
          <w:ilvl w:val="0"/>
          <w:numId w:val="10"/>
        </w:numPr>
        <w:spacing w:after="0" w:line="240" w:lineRule="auto"/>
      </w:pPr>
      <w:r>
        <w:t>If the calculated time differs from the assumed time by more than 60 minutes.</w:t>
      </w:r>
    </w:p>
    <w:p w14:paraId="345002EE" w14:textId="77777777" w:rsidR="00206E9B" w:rsidRDefault="00206E9B" w:rsidP="00206E9B">
      <w:pPr>
        <w:pStyle w:val="ListParagraph"/>
        <w:numPr>
          <w:ilvl w:val="0"/>
          <w:numId w:val="10"/>
        </w:numPr>
        <w:spacing w:after="0" w:line="240" w:lineRule="auto"/>
      </w:pPr>
      <w:r>
        <w:t>If the calculated longitude differs from the assumed longitude by more than 15</w:t>
      </w:r>
      <w:r w:rsidRPr="00EF7BA5">
        <w:t>°</w:t>
      </w:r>
      <w:r>
        <w:t>.</w:t>
      </w:r>
    </w:p>
    <w:p w14:paraId="7C8D2FD6" w14:textId="77777777" w:rsidR="00206E9B" w:rsidRDefault="00206E9B" w:rsidP="00206E9B">
      <w:pPr>
        <w:pStyle w:val="ListParagraph"/>
        <w:numPr>
          <w:ilvl w:val="0"/>
          <w:numId w:val="10"/>
        </w:numPr>
        <w:spacing w:after="0" w:line="240" w:lineRule="auto"/>
      </w:pPr>
      <w:r>
        <w:t>Star and planet (except Venus) sights. When the Sun’s altitude exceeds -3</w:t>
      </w:r>
      <w:r w:rsidRPr="00EF7BA5">
        <w:t>°</w:t>
      </w:r>
      <w:r>
        <w:t>.</w:t>
      </w:r>
    </w:p>
    <w:p w14:paraId="4F711A9B" w14:textId="672E6B39" w:rsidR="00206E9B" w:rsidRDefault="00206E9B" w:rsidP="00206E9B">
      <w:pPr>
        <w:pStyle w:val="ListParagraph"/>
        <w:numPr>
          <w:ilvl w:val="0"/>
          <w:numId w:val="10"/>
        </w:numPr>
        <w:spacing w:after="0" w:line="240" w:lineRule="auto"/>
      </w:pPr>
      <w:r>
        <w:t>Sun sight. If the lunar arc is less than 12</w:t>
      </w:r>
      <w:r w:rsidRPr="00EF7BA5">
        <w:t>°</w:t>
      </w:r>
      <w:r>
        <w:t xml:space="preserve">. </w:t>
      </w:r>
    </w:p>
    <w:p w14:paraId="7AD457A0" w14:textId="2980D94C" w:rsidR="00FC2C87" w:rsidRDefault="008932F6" w:rsidP="00FC2C87">
      <w:pPr>
        <w:spacing w:after="0" w:line="240" w:lineRule="auto"/>
      </w:pPr>
      <w:r>
        <w:t>Sometimes you will see</w:t>
      </w:r>
      <w:r w:rsidR="00BE115F">
        <w:t xml:space="preserve"> a valid result with two cautions before you h</w:t>
      </w:r>
      <w:r w:rsidR="00D52D05">
        <w:t>a</w:t>
      </w:r>
      <w:r w:rsidR="00BE115F">
        <w:t>ve entered</w:t>
      </w:r>
      <w:r w:rsidR="007557C5">
        <w:t xml:space="preserve"> your measured arc. This is usually because </w:t>
      </w:r>
      <w:r w:rsidR="00627D7F">
        <w:t xml:space="preserve">the (remembered) </w:t>
      </w:r>
      <w:r w:rsidR="008A5E64">
        <w:t xml:space="preserve">arc </w:t>
      </w:r>
      <w:r w:rsidR="00627D7F">
        <w:t xml:space="preserve">value </w:t>
      </w:r>
      <w:r w:rsidR="00991129">
        <w:t>happens to be more or less correct for one or two days before or after the current day.</w:t>
      </w:r>
    </w:p>
    <w:p w14:paraId="41167B82" w14:textId="77777777" w:rsidR="00206E9B" w:rsidRDefault="00206E9B" w:rsidP="00206E9B">
      <w:pPr>
        <w:spacing w:after="0" w:line="240" w:lineRule="auto"/>
      </w:pPr>
    </w:p>
    <w:p w14:paraId="168D03D8" w14:textId="51768362" w:rsidR="00206E9B" w:rsidRDefault="00EB02BF" w:rsidP="00206E9B">
      <w:pPr>
        <w:spacing w:after="0" w:line="240" w:lineRule="auto"/>
      </w:pPr>
      <w:r>
        <w:t>5</w:t>
      </w:r>
      <w:r w:rsidR="00206E9B">
        <w:t>. QUALITY INDEX. (QI) The perfect value is 100. This occurs when the Moon is moving exactly towards or away from the selected body. The QI is calculated (on a Cosine cubed basis) as the (acute) angle between the Moon’s motion and the direction of the selected body</w:t>
      </w:r>
      <w:r w:rsidR="00C6245F">
        <w:t>.</w:t>
      </w:r>
      <w:r w:rsidR="00206E9B">
        <w:t xml:space="preserve"> Example values are </w:t>
      </w:r>
      <w:r w:rsidR="00206E9B" w:rsidRPr="009473E7">
        <w:t>95</w:t>
      </w:r>
      <w:r w:rsidR="00206E9B">
        <w:t xml:space="preserve"> </w:t>
      </w:r>
      <w:r w:rsidR="00206E9B" w:rsidRPr="009473E7">
        <w:t>if 10°, 83 if 20°, 65 if 30°, 45 if 40°</w:t>
      </w:r>
      <w:r w:rsidR="00206E9B">
        <w:t>. This is quoted as the “</w:t>
      </w:r>
      <w:r w:rsidR="00206E9B" w:rsidRPr="00292094">
        <w:rPr>
          <w:b/>
        </w:rPr>
        <w:t>alignment</w:t>
      </w:r>
      <w:r w:rsidR="00206E9B">
        <w:t>” QI.</w:t>
      </w:r>
    </w:p>
    <w:p w14:paraId="3AD9323C" w14:textId="77777777" w:rsidR="00206E9B" w:rsidRPr="009473E7" w:rsidRDefault="00206E9B" w:rsidP="00206E9B">
      <w:pPr>
        <w:pStyle w:val="ListParagraph"/>
        <w:numPr>
          <w:ilvl w:val="0"/>
          <w:numId w:val="11"/>
        </w:numPr>
        <w:spacing w:after="0" w:line="240" w:lineRule="auto"/>
      </w:pPr>
      <w:r>
        <w:t>This is cumulatively reduced by several other factors to give an “</w:t>
      </w:r>
      <w:r w:rsidRPr="00292094">
        <w:rPr>
          <w:b/>
        </w:rPr>
        <w:t>overall</w:t>
      </w:r>
      <w:r>
        <w:t>” QI, which determines the WARNINGS and CAUTIONS displays above.</w:t>
      </w:r>
    </w:p>
    <w:p w14:paraId="39690D8D" w14:textId="798EAEC6" w:rsidR="00206E9B" w:rsidRDefault="00206E9B" w:rsidP="00206E9B">
      <w:pPr>
        <w:pStyle w:val="ListParagraph"/>
        <w:numPr>
          <w:ilvl w:val="0"/>
          <w:numId w:val="11"/>
        </w:numPr>
        <w:spacing w:after="0" w:line="240" w:lineRule="auto"/>
      </w:pPr>
      <w:r>
        <w:t>QI is reduced if Moon</w:t>
      </w:r>
      <w:r w:rsidRPr="004E5D91">
        <w:t xml:space="preserve"> </w:t>
      </w:r>
      <w:r>
        <w:t>or body below 20</w:t>
      </w:r>
      <w:r w:rsidRPr="00EF7BA5">
        <w:t>°</w:t>
      </w:r>
      <w:r>
        <w:t xml:space="preserve"> altitude. </w:t>
      </w:r>
      <w:r w:rsidR="00AC15B3">
        <w:t>It c</w:t>
      </w:r>
      <w:r>
        <w:t xml:space="preserve">an be applied </w:t>
      </w:r>
      <w:r w:rsidR="00A5332E">
        <w:t>for both bodies</w:t>
      </w:r>
      <w:r>
        <w:t>!</w:t>
      </w:r>
      <w:r w:rsidR="00753552" w:rsidRPr="00753552">
        <w:t xml:space="preserve"> </w:t>
      </w:r>
      <w:r w:rsidR="000D0375">
        <w:t>(</w:t>
      </w:r>
      <w:r w:rsidR="00753552">
        <w:t xml:space="preserve">Example: </w:t>
      </w:r>
      <w:r w:rsidR="00FA289B">
        <w:t xml:space="preserve">QI reduced to 25% of its </w:t>
      </w:r>
      <w:r w:rsidR="00FF1B12">
        <w:t xml:space="preserve">prior </w:t>
      </w:r>
      <w:r w:rsidR="00FA289B">
        <w:t xml:space="preserve">value at </w:t>
      </w:r>
      <w:r w:rsidR="00753552">
        <w:t>10</w:t>
      </w:r>
      <w:r w:rsidR="00753552" w:rsidRPr="00EF7BA5">
        <w:t>°</w:t>
      </w:r>
      <w:r w:rsidR="00FA289B">
        <w:t xml:space="preserve"> altitude</w:t>
      </w:r>
      <w:r w:rsidR="00753552">
        <w:t>).</w:t>
      </w:r>
    </w:p>
    <w:p w14:paraId="0E39A754" w14:textId="3E9A34CA" w:rsidR="00206E9B" w:rsidRDefault="00206E9B" w:rsidP="00206E9B">
      <w:pPr>
        <w:pStyle w:val="ListParagraph"/>
        <w:numPr>
          <w:ilvl w:val="0"/>
          <w:numId w:val="11"/>
        </w:numPr>
        <w:spacing w:after="0" w:line="240" w:lineRule="auto"/>
      </w:pPr>
      <w:r>
        <w:t>QI reduces rapidly as the selected body’s amplitude (azimuth from 090/270)</w:t>
      </w:r>
      <w:r w:rsidRPr="00C70760">
        <w:t xml:space="preserve"> </w:t>
      </w:r>
      <w:r>
        <w:t>exceeds 45</w:t>
      </w:r>
      <w:r w:rsidRPr="00EF7BA5">
        <w:t>°</w:t>
      </w:r>
      <w:r>
        <w:t>.</w:t>
      </w:r>
    </w:p>
    <w:p w14:paraId="54D4F178" w14:textId="77777777" w:rsidR="00206E9B" w:rsidRDefault="00206E9B" w:rsidP="00206E9B">
      <w:pPr>
        <w:pStyle w:val="ListParagraph"/>
        <w:numPr>
          <w:ilvl w:val="0"/>
          <w:numId w:val="11"/>
        </w:numPr>
        <w:spacing w:after="0" w:line="240" w:lineRule="auto"/>
      </w:pPr>
      <w:r>
        <w:t>QI is reduced to 0 in all the WARNING situations above.</w:t>
      </w:r>
    </w:p>
    <w:p w14:paraId="08406C07" w14:textId="77777777" w:rsidR="00206E9B" w:rsidRDefault="00206E9B" w:rsidP="00206E9B">
      <w:pPr>
        <w:pStyle w:val="ListParagraph"/>
        <w:numPr>
          <w:ilvl w:val="0"/>
          <w:numId w:val="11"/>
        </w:numPr>
        <w:spacing w:after="0" w:line="240" w:lineRule="auto"/>
      </w:pPr>
      <w:r>
        <w:t>QI is ensured below 60 in all the CAUTION situations above.</w:t>
      </w:r>
    </w:p>
    <w:p w14:paraId="2A7CFD72" w14:textId="77777777" w:rsidR="00206E9B" w:rsidRDefault="00206E9B" w:rsidP="00206E9B">
      <w:pPr>
        <w:spacing w:after="0" w:line="240" w:lineRule="auto"/>
      </w:pPr>
    </w:p>
    <w:p w14:paraId="1813BB09" w14:textId="3B0D6E2C" w:rsidR="00206E9B" w:rsidRDefault="00EB02BF" w:rsidP="00206E9B">
      <w:pPr>
        <w:spacing w:after="0" w:line="240" w:lineRule="auto"/>
      </w:pPr>
      <w:r>
        <w:t>6</w:t>
      </w:r>
      <w:r w:rsidR="00206E9B">
        <w:t>. SUPPLEMENTARY INFORMATION. Regardless of the sight’s success or failure, the following information is given.</w:t>
      </w:r>
      <w:r w:rsidR="00146F72">
        <w:t xml:space="preserve"> </w:t>
      </w:r>
    </w:p>
    <w:p w14:paraId="47FAF9B9" w14:textId="77777777" w:rsidR="00206E9B" w:rsidRDefault="00206E9B" w:rsidP="00206E9B">
      <w:pPr>
        <w:pStyle w:val="ListParagraph"/>
        <w:numPr>
          <w:ilvl w:val="0"/>
          <w:numId w:val="13"/>
        </w:numPr>
        <w:spacing w:after="0" w:line="240" w:lineRule="auto"/>
      </w:pPr>
      <w:r>
        <w:t>The alignment and overall Quality Index values.</w:t>
      </w:r>
    </w:p>
    <w:p w14:paraId="024B038E" w14:textId="77777777" w:rsidR="00206E9B" w:rsidRDefault="00206E9B" w:rsidP="00206E9B">
      <w:pPr>
        <w:pStyle w:val="ListParagraph"/>
        <w:numPr>
          <w:ilvl w:val="0"/>
          <w:numId w:val="13"/>
        </w:numPr>
        <w:spacing w:after="0" w:line="240" w:lineRule="auto"/>
      </w:pPr>
      <w:r>
        <w:t>The apparent direction in which the Moon is moving against the star background at the time of her upper meridian passage. (090</w:t>
      </w:r>
      <w:r w:rsidRPr="00EF7BA5">
        <w:t>°</w:t>
      </w:r>
      <w:r>
        <w:t xml:space="preserve"> means Eastwards parallel to the horizon.)</w:t>
      </w:r>
    </w:p>
    <w:p w14:paraId="12D40DCB" w14:textId="77777777" w:rsidR="00206E9B" w:rsidRDefault="00206E9B" w:rsidP="00206E9B">
      <w:pPr>
        <w:pStyle w:val="ListParagraph"/>
        <w:numPr>
          <w:ilvl w:val="0"/>
          <w:numId w:val="13"/>
        </w:numPr>
        <w:spacing w:after="0" w:line="240" w:lineRule="auto"/>
      </w:pPr>
      <w:r>
        <w:t>The apparent direction of the selected body from the Moon at her meridian passage.</w:t>
      </w:r>
    </w:p>
    <w:p w14:paraId="6C21E8DB" w14:textId="77777777" w:rsidR="00206E9B" w:rsidRDefault="00206E9B" w:rsidP="00206E9B">
      <w:pPr>
        <w:pStyle w:val="ListParagraph"/>
        <w:numPr>
          <w:ilvl w:val="0"/>
          <w:numId w:val="13"/>
        </w:numPr>
        <w:spacing w:after="0" w:line="240" w:lineRule="auto"/>
      </w:pPr>
      <w:r>
        <w:t>The relative (acute) motion angle between the above.</w:t>
      </w:r>
    </w:p>
    <w:p w14:paraId="6BEF0EAB" w14:textId="77777777" w:rsidR="00206E9B" w:rsidRDefault="00206E9B" w:rsidP="00206E9B">
      <w:pPr>
        <w:pStyle w:val="ListParagraph"/>
        <w:numPr>
          <w:ilvl w:val="0"/>
          <w:numId w:val="13"/>
        </w:numPr>
        <w:spacing w:after="0" w:line="240" w:lineRule="auto"/>
      </w:pPr>
      <w:r>
        <w:t>Whether the lunar arc is increasing or decreasing.</w:t>
      </w:r>
    </w:p>
    <w:p w14:paraId="4D12B2BA" w14:textId="77777777" w:rsidR="00206E9B" w:rsidRDefault="00206E9B" w:rsidP="00206E9B">
      <w:pPr>
        <w:pStyle w:val="ListParagraph"/>
        <w:numPr>
          <w:ilvl w:val="0"/>
          <w:numId w:val="13"/>
        </w:numPr>
        <w:spacing w:after="0" w:line="240" w:lineRule="auto"/>
      </w:pPr>
      <w:r>
        <w:t>The azimuth (Zn) and altitude (Hc) of both the Moon and the selected body.</w:t>
      </w:r>
    </w:p>
    <w:p w14:paraId="3316846E" w14:textId="77777777" w:rsidR="008761B2" w:rsidRDefault="00206E9B" w:rsidP="00EB02BF">
      <w:pPr>
        <w:pStyle w:val="ListParagraph"/>
        <w:numPr>
          <w:ilvl w:val="0"/>
          <w:numId w:val="13"/>
        </w:numPr>
        <w:spacing w:after="0" w:line="240" w:lineRule="auto"/>
      </w:pPr>
      <w:r>
        <w:t>Reasons for any significant reductions from ‘basic’ QI.</w:t>
      </w:r>
      <w:r w:rsidR="007247CE">
        <w:t xml:space="preserve"> This often duplicates </w:t>
      </w:r>
      <w:r w:rsidR="00A64C19">
        <w:t>information</w:t>
      </w:r>
      <w:r w:rsidR="00AB2CD4">
        <w:t xml:space="preserve"> already given in a </w:t>
      </w:r>
      <w:r w:rsidR="007247CE">
        <w:t>warning or caution</w:t>
      </w:r>
      <w:r w:rsidR="00A64C19">
        <w:t>.</w:t>
      </w:r>
    </w:p>
    <w:p w14:paraId="6EF21C67" w14:textId="79FE457B" w:rsidR="009A657E" w:rsidRDefault="009A657E" w:rsidP="00771FEC">
      <w:pPr>
        <w:pStyle w:val="ListParagraph"/>
        <w:numPr>
          <w:ilvl w:val="0"/>
          <w:numId w:val="13"/>
        </w:numPr>
        <w:spacing w:after="0" w:line="240" w:lineRule="auto"/>
      </w:pPr>
      <w:r>
        <w:t>The</w:t>
      </w:r>
      <w:r w:rsidR="00EB02BF">
        <w:t xml:space="preserve"> computed </w:t>
      </w:r>
      <w:r w:rsidR="00EB02BF" w:rsidRPr="00EB02BF">
        <w:t xml:space="preserve">Observed Lunar Distance. </w:t>
      </w:r>
      <w:r w:rsidR="00EB02BF" w:rsidRPr="00A06F1E">
        <w:t xml:space="preserve">This is displayed to help you detect errors in your measured lunar arc entry. </w:t>
      </w:r>
      <w:r w:rsidR="00EB02BF">
        <w:t xml:space="preserve">It is the arc you would measure (after index correction) between the entered limbs if you were exactly at the assumed position at the entered time under the entered temperature and pressure. </w:t>
      </w:r>
      <w:r w:rsidR="0097644C">
        <w:t>However,</w:t>
      </w:r>
      <w:r w:rsidR="00650EBA">
        <w:t xml:space="preserve"> be aware that entering this value will </w:t>
      </w:r>
      <w:r w:rsidR="00650EBA" w:rsidRPr="00127DD0">
        <w:rPr>
          <w:u w:val="single"/>
        </w:rPr>
        <w:t>not</w:t>
      </w:r>
      <w:r w:rsidR="00650EBA">
        <w:t xml:space="preserve"> </w:t>
      </w:r>
      <w:r w:rsidR="0094164B">
        <w:t>give a position/time identical to your entered time and assumed position</w:t>
      </w:r>
      <w:r w:rsidR="003C2CE0">
        <w:t xml:space="preserve"> </w:t>
      </w:r>
      <w:r w:rsidR="003C2CE0" w:rsidRPr="00127DD0">
        <w:rPr>
          <w:u w:val="single"/>
        </w:rPr>
        <w:t>unless</w:t>
      </w:r>
      <w:r w:rsidR="003C2CE0">
        <w:t xml:space="preserve"> you also adjust the </w:t>
      </w:r>
      <w:r w:rsidR="003E0A86">
        <w:t xml:space="preserve">Hs of the </w:t>
      </w:r>
      <w:r w:rsidR="0097644C">
        <w:t xml:space="preserve">‘other’ </w:t>
      </w:r>
      <w:r w:rsidR="003E0A86">
        <w:t>body so that Ho = Hc (or intercept = 0</w:t>
      </w:r>
      <w:r w:rsidR="00C6368F">
        <w:t>)</w:t>
      </w:r>
      <w:r w:rsidR="00AB6DF1">
        <w:t>, thereby</w:t>
      </w:r>
      <w:r w:rsidR="00C6368F">
        <w:t xml:space="preserve"> </w:t>
      </w:r>
      <w:r w:rsidR="008222AD">
        <w:t xml:space="preserve">synchronising </w:t>
      </w:r>
      <w:r w:rsidR="00DC795E">
        <w:t>longitude and time.</w:t>
      </w:r>
    </w:p>
    <w:p w14:paraId="23DD002A" w14:textId="77777777" w:rsidR="00206E9B" w:rsidRDefault="00206E9B" w:rsidP="00206E9B">
      <w:pPr>
        <w:spacing w:after="0" w:line="240" w:lineRule="auto"/>
      </w:pPr>
    </w:p>
    <w:p w14:paraId="705C0360" w14:textId="2EAF90B9" w:rsidR="00206E9B" w:rsidRDefault="00EB02BF" w:rsidP="00206E9B">
      <w:pPr>
        <w:spacing w:after="0" w:line="240" w:lineRule="auto"/>
      </w:pPr>
      <w:r>
        <w:t>7</w:t>
      </w:r>
      <w:r w:rsidR="00206E9B">
        <w:t xml:space="preserve">. </w:t>
      </w:r>
      <w:r w:rsidR="00DD7627">
        <w:t xml:space="preserve">OTHER </w:t>
      </w:r>
      <w:r w:rsidR="00206E9B">
        <w:t>RELATED INFORMATION AVAILABLE ON HOME PAGE.</w:t>
      </w:r>
    </w:p>
    <w:p w14:paraId="6871FFB4" w14:textId="77777777" w:rsidR="00206E9B" w:rsidRDefault="00206E9B" w:rsidP="00206E9B">
      <w:pPr>
        <w:pStyle w:val="ListParagraph"/>
        <w:numPr>
          <w:ilvl w:val="0"/>
          <w:numId w:val="13"/>
        </w:numPr>
        <w:spacing w:after="0" w:line="240" w:lineRule="auto"/>
      </w:pPr>
      <w:r>
        <w:t>Times of rise, meridian passage and set for the selected body.</w:t>
      </w:r>
    </w:p>
    <w:p w14:paraId="786B81D7" w14:textId="77777777" w:rsidR="00206E9B" w:rsidRDefault="00206E9B" w:rsidP="00206E9B">
      <w:pPr>
        <w:pStyle w:val="ListParagraph"/>
        <w:numPr>
          <w:ilvl w:val="0"/>
          <w:numId w:val="13"/>
        </w:numPr>
        <w:spacing w:after="0" w:line="240" w:lineRule="auto"/>
      </w:pPr>
      <w:r>
        <w:t>AM and PM observation window times.</w:t>
      </w:r>
    </w:p>
    <w:p w14:paraId="4F61130F" w14:textId="77777777" w:rsidR="00206E9B" w:rsidRDefault="00206E9B" w:rsidP="00206E9B">
      <w:pPr>
        <w:pStyle w:val="ListParagraph"/>
        <w:numPr>
          <w:ilvl w:val="0"/>
          <w:numId w:val="14"/>
        </w:numPr>
        <w:spacing w:after="0" w:line="240" w:lineRule="auto"/>
      </w:pPr>
      <w:r>
        <w:t>The phase of the Moon and her azimuth (Zn), altitude (Hc) and times of rise, meridian passage and set. (Temporarily select Moon as body).</w:t>
      </w:r>
    </w:p>
    <w:p w14:paraId="5610E6D5" w14:textId="3076A91B" w:rsidR="006E325B" w:rsidRPr="00771299" w:rsidRDefault="006E325B" w:rsidP="0055188B">
      <w:pPr>
        <w:spacing w:after="0"/>
        <w:rPr>
          <w:rFonts w:eastAsia="Times New Roman"/>
          <w:lang w:eastAsia="en-GB"/>
        </w:rPr>
      </w:pPr>
      <w:r>
        <w:rPr>
          <w:rFonts w:eastAsia="Times New Roman"/>
          <w:lang w:eastAsia="en-GB"/>
        </w:rPr>
        <w:br w:type="page"/>
      </w:r>
    </w:p>
    <w:p w14:paraId="5315639D" w14:textId="68897CD9" w:rsidR="00EC4787" w:rsidRDefault="00EC4787" w:rsidP="00EC4787">
      <w:pPr>
        <w:pStyle w:val="Heading2"/>
        <w:spacing w:after="0"/>
      </w:pPr>
      <w:bookmarkStart w:id="40" w:name="_APPENDIX_1."/>
      <w:bookmarkStart w:id="41" w:name="_Toc527228267"/>
      <w:bookmarkEnd w:id="40"/>
      <w:r>
        <w:t>APPENDIX 1.</w:t>
      </w:r>
      <w:bookmarkEnd w:id="41"/>
    </w:p>
    <w:p w14:paraId="769B7099" w14:textId="0AA54A5B" w:rsidR="00EC4787" w:rsidRDefault="00EC4787" w:rsidP="00EC4787">
      <w:pPr>
        <w:pStyle w:val="Heading3"/>
      </w:pPr>
      <w:bookmarkStart w:id="42" w:name="_Toc527228268"/>
      <w:r>
        <w:t xml:space="preserve">ASTRON Version 2.0 </w:t>
      </w:r>
      <w:r w:rsidR="00882E77">
        <w:t xml:space="preserve">BROWSER </w:t>
      </w:r>
      <w:r>
        <w:t>COMPATIBILITY.</w:t>
      </w:r>
      <w:bookmarkEnd w:id="42"/>
    </w:p>
    <w:p w14:paraId="2423E9A7" w14:textId="77777777" w:rsidR="008F2E01" w:rsidRDefault="008F2E01" w:rsidP="00EC4787">
      <w:pPr>
        <w:spacing w:after="0"/>
        <w:rPr>
          <w:u w:val="single"/>
          <w:lang w:eastAsia="en-GB"/>
        </w:rPr>
      </w:pPr>
    </w:p>
    <w:p w14:paraId="3AECEA61" w14:textId="666AA409" w:rsidR="00D15917" w:rsidRPr="00D15917" w:rsidRDefault="0006609B" w:rsidP="00EC4787">
      <w:pPr>
        <w:spacing w:after="0"/>
        <w:rPr>
          <w:u w:val="single"/>
          <w:lang w:eastAsia="en-GB"/>
        </w:rPr>
      </w:pPr>
      <w:r w:rsidRPr="00D15917">
        <w:rPr>
          <w:u w:val="single"/>
          <w:lang w:eastAsia="en-GB"/>
        </w:rPr>
        <w:t>Online Mode.</w:t>
      </w:r>
    </w:p>
    <w:p w14:paraId="360DBD12" w14:textId="048BF57E" w:rsidR="004428FA" w:rsidRDefault="00EC4787" w:rsidP="00EC4787">
      <w:pPr>
        <w:spacing w:after="0"/>
        <w:rPr>
          <w:lang w:eastAsia="en-GB"/>
        </w:rPr>
      </w:pPr>
      <w:r>
        <w:rPr>
          <w:lang w:eastAsia="en-GB"/>
        </w:rPr>
        <w:t>Astron V2.0 is written in HTML and JavaScript and is opened in your browser</w:t>
      </w:r>
      <w:r w:rsidR="00A7488F">
        <w:rPr>
          <w:lang w:eastAsia="en-GB"/>
        </w:rPr>
        <w:t xml:space="preserve"> as a normal web page.</w:t>
      </w:r>
      <w:r>
        <w:rPr>
          <w:lang w:eastAsia="en-GB"/>
        </w:rPr>
        <w:t xml:space="preserve"> </w:t>
      </w:r>
      <w:r w:rsidR="00682945">
        <w:rPr>
          <w:lang w:eastAsia="en-GB"/>
        </w:rPr>
        <w:t>We have tested</w:t>
      </w:r>
      <w:r w:rsidR="00B257DA">
        <w:rPr>
          <w:lang w:eastAsia="en-GB"/>
        </w:rPr>
        <w:t xml:space="preserve"> it using</w:t>
      </w:r>
      <w:r w:rsidR="00B204C5">
        <w:rPr>
          <w:lang w:eastAsia="en-GB"/>
        </w:rPr>
        <w:t xml:space="preserve"> the below listed </w:t>
      </w:r>
      <w:r w:rsidR="00B257DA">
        <w:rPr>
          <w:lang w:eastAsia="en-GB"/>
        </w:rPr>
        <w:t>recent versions of Chrome, Firefox, Opera, Internet Explorer, Microsoft Edge and Safari.</w:t>
      </w:r>
      <w:r w:rsidR="00B204C5">
        <w:rPr>
          <w:lang w:eastAsia="en-GB"/>
        </w:rPr>
        <w:t xml:space="preserve"> Astron may not respond correctly with older versions of these browsers</w:t>
      </w:r>
      <w:r w:rsidR="00882E77">
        <w:rPr>
          <w:lang w:eastAsia="en-GB"/>
        </w:rPr>
        <w:t>.</w:t>
      </w:r>
    </w:p>
    <w:p w14:paraId="577F748A" w14:textId="77777777" w:rsidR="004428FA" w:rsidRDefault="004428FA" w:rsidP="00EC4787">
      <w:pPr>
        <w:spacing w:after="0"/>
        <w:rPr>
          <w:lang w:eastAsia="en-GB"/>
        </w:rPr>
      </w:pPr>
    </w:p>
    <w:p w14:paraId="334795C2" w14:textId="77777777" w:rsidR="00D15917" w:rsidRDefault="00EE6FF3" w:rsidP="00EC4787">
      <w:pPr>
        <w:spacing w:after="0"/>
        <w:rPr>
          <w:lang w:eastAsia="en-GB"/>
        </w:rPr>
      </w:pPr>
      <w:r>
        <w:rPr>
          <w:u w:val="single"/>
          <w:lang w:eastAsia="en-GB"/>
        </w:rPr>
        <w:t>Offline Mode</w:t>
      </w:r>
      <w:r w:rsidR="00F0167B" w:rsidRPr="00F0167B">
        <w:rPr>
          <w:u w:val="single"/>
          <w:lang w:eastAsia="en-GB"/>
        </w:rPr>
        <w:t>.</w:t>
      </w:r>
      <w:r w:rsidR="00F0167B">
        <w:rPr>
          <w:lang w:eastAsia="en-GB"/>
        </w:rPr>
        <w:t xml:space="preserve"> </w:t>
      </w:r>
    </w:p>
    <w:p w14:paraId="4E3B13E0" w14:textId="7DED5E3B" w:rsidR="00BA76F6" w:rsidRDefault="00EC4787" w:rsidP="00EC4787">
      <w:pPr>
        <w:spacing w:after="0"/>
        <w:rPr>
          <w:lang w:eastAsia="en-GB"/>
        </w:rPr>
      </w:pPr>
      <w:r>
        <w:rPr>
          <w:lang w:eastAsia="en-GB"/>
        </w:rPr>
        <w:t xml:space="preserve">So that it will work at sea, </w:t>
      </w:r>
      <w:r w:rsidR="00196F52">
        <w:rPr>
          <w:lang w:eastAsia="en-GB"/>
        </w:rPr>
        <w:t xml:space="preserve">or elsewhere without an internet connection, </w:t>
      </w:r>
      <w:r w:rsidR="00E349FF">
        <w:rPr>
          <w:lang w:eastAsia="en-GB"/>
        </w:rPr>
        <w:t xml:space="preserve">we have tried to </w:t>
      </w:r>
      <w:r w:rsidR="00954339">
        <w:rPr>
          <w:lang w:eastAsia="en-GB"/>
        </w:rPr>
        <w:t xml:space="preserve">give </w:t>
      </w:r>
      <w:r w:rsidR="00F0167B">
        <w:rPr>
          <w:lang w:eastAsia="en-GB"/>
        </w:rPr>
        <w:t>Astron</w:t>
      </w:r>
      <w:r>
        <w:rPr>
          <w:lang w:eastAsia="en-GB"/>
        </w:rPr>
        <w:t xml:space="preserve"> </w:t>
      </w:r>
      <w:r w:rsidR="00F73B4F">
        <w:rPr>
          <w:lang w:eastAsia="en-GB"/>
        </w:rPr>
        <w:t xml:space="preserve">2.00 </w:t>
      </w:r>
      <w:r w:rsidR="00EA45D0">
        <w:rPr>
          <w:lang w:eastAsia="en-GB"/>
        </w:rPr>
        <w:t xml:space="preserve">the ability to </w:t>
      </w:r>
      <w:r w:rsidR="00AF491E">
        <w:rPr>
          <w:lang w:eastAsia="en-GB"/>
        </w:rPr>
        <w:t xml:space="preserve">also </w:t>
      </w:r>
      <w:r w:rsidR="003475E3">
        <w:rPr>
          <w:lang w:eastAsia="en-GB"/>
        </w:rPr>
        <w:t>r</w:t>
      </w:r>
      <w:r>
        <w:rPr>
          <w:lang w:eastAsia="en-GB"/>
        </w:rPr>
        <w:t xml:space="preserve">un as a </w:t>
      </w:r>
      <w:r w:rsidR="005042AF" w:rsidRPr="00EE6FF3">
        <w:rPr>
          <w:u w:val="single"/>
          <w:lang w:eastAsia="en-GB"/>
        </w:rPr>
        <w:t>locally</w:t>
      </w:r>
      <w:r w:rsidRPr="00EE6FF3">
        <w:rPr>
          <w:u w:val="single"/>
          <w:lang w:eastAsia="en-GB"/>
        </w:rPr>
        <w:t xml:space="preserve"> stored</w:t>
      </w:r>
      <w:r w:rsidRPr="00F0167B">
        <w:rPr>
          <w:lang w:eastAsia="en-GB"/>
        </w:rPr>
        <w:t xml:space="preserve"> web</w:t>
      </w:r>
      <w:r>
        <w:rPr>
          <w:lang w:eastAsia="en-GB"/>
        </w:rPr>
        <w:t xml:space="preserve"> page. By </w:t>
      </w:r>
      <w:r w:rsidR="005042AF">
        <w:rPr>
          <w:lang w:eastAsia="en-GB"/>
        </w:rPr>
        <w:t>locally</w:t>
      </w:r>
      <w:r>
        <w:rPr>
          <w:lang w:eastAsia="en-GB"/>
        </w:rPr>
        <w:t xml:space="preserve"> stored, we mean saved as a .html file </w:t>
      </w:r>
      <w:r w:rsidR="005F7C67">
        <w:rPr>
          <w:lang w:eastAsia="en-GB"/>
        </w:rPr>
        <w:t xml:space="preserve">in a location of your choice </w:t>
      </w:r>
      <w:r>
        <w:rPr>
          <w:lang w:eastAsia="en-GB"/>
        </w:rPr>
        <w:t xml:space="preserve">on your hard disk and opened from that location. </w:t>
      </w:r>
      <w:r w:rsidR="00BF75BF">
        <w:rPr>
          <w:lang w:eastAsia="en-GB"/>
        </w:rPr>
        <w:t>However,</w:t>
      </w:r>
      <w:r w:rsidR="00A7488F">
        <w:rPr>
          <w:lang w:eastAsia="en-GB"/>
        </w:rPr>
        <w:t xml:space="preserve"> this </w:t>
      </w:r>
      <w:r w:rsidR="00690B54">
        <w:rPr>
          <w:lang w:eastAsia="en-GB"/>
        </w:rPr>
        <w:t>needs features that</w:t>
      </w:r>
      <w:r w:rsidR="00155D71">
        <w:rPr>
          <w:lang w:eastAsia="en-GB"/>
        </w:rPr>
        <w:t>, at present,</w:t>
      </w:r>
      <w:r w:rsidR="00690B54">
        <w:rPr>
          <w:lang w:eastAsia="en-GB"/>
        </w:rPr>
        <w:t xml:space="preserve"> are </w:t>
      </w:r>
      <w:r w:rsidR="00A7488F">
        <w:rPr>
          <w:lang w:eastAsia="en-GB"/>
        </w:rPr>
        <w:t xml:space="preserve">only </w:t>
      </w:r>
      <w:r w:rsidR="00155D71">
        <w:rPr>
          <w:lang w:eastAsia="en-GB"/>
        </w:rPr>
        <w:t xml:space="preserve">implemented </w:t>
      </w:r>
      <w:r w:rsidR="00A7488F">
        <w:rPr>
          <w:lang w:eastAsia="en-GB"/>
        </w:rPr>
        <w:t xml:space="preserve">on </w:t>
      </w:r>
      <w:r w:rsidR="00690B54">
        <w:rPr>
          <w:lang w:eastAsia="en-GB"/>
        </w:rPr>
        <w:t>Chrome, Firefox and Opera</w:t>
      </w:r>
      <w:r w:rsidR="00D747E3">
        <w:rPr>
          <w:lang w:eastAsia="en-GB"/>
        </w:rPr>
        <w:t xml:space="preserve"> browsers running on </w:t>
      </w:r>
      <w:r w:rsidR="00C87997">
        <w:rPr>
          <w:lang w:eastAsia="en-GB"/>
        </w:rPr>
        <w:t xml:space="preserve">Apple and Windows </w:t>
      </w:r>
      <w:r w:rsidR="00C818DE">
        <w:rPr>
          <w:lang w:eastAsia="en-GB"/>
        </w:rPr>
        <w:t xml:space="preserve">10 </w:t>
      </w:r>
      <w:r w:rsidR="00D747E3">
        <w:rPr>
          <w:lang w:eastAsia="en-GB"/>
        </w:rPr>
        <w:t>desktop</w:t>
      </w:r>
      <w:r w:rsidR="00582CB0">
        <w:rPr>
          <w:lang w:eastAsia="en-GB"/>
        </w:rPr>
        <w:t>s</w:t>
      </w:r>
      <w:r w:rsidR="00C818DE">
        <w:rPr>
          <w:lang w:eastAsia="en-GB"/>
        </w:rPr>
        <w:t xml:space="preserve"> /</w:t>
      </w:r>
      <w:r w:rsidR="00582CB0">
        <w:rPr>
          <w:lang w:eastAsia="en-GB"/>
        </w:rPr>
        <w:t xml:space="preserve"> </w:t>
      </w:r>
      <w:r w:rsidR="00D747E3">
        <w:rPr>
          <w:lang w:eastAsia="en-GB"/>
        </w:rPr>
        <w:t>laptop</w:t>
      </w:r>
      <w:r w:rsidR="00582CB0">
        <w:rPr>
          <w:lang w:eastAsia="en-GB"/>
        </w:rPr>
        <w:t xml:space="preserve">s </w:t>
      </w:r>
      <w:r w:rsidR="00C818DE">
        <w:rPr>
          <w:lang w:eastAsia="en-GB"/>
        </w:rPr>
        <w:t>and on W</w:t>
      </w:r>
      <w:r w:rsidR="00582CB0">
        <w:rPr>
          <w:lang w:eastAsia="en-GB"/>
        </w:rPr>
        <w:t xml:space="preserve">indows 10 tablets. </w:t>
      </w:r>
      <w:r w:rsidR="00BE5655">
        <w:rPr>
          <w:lang w:eastAsia="en-GB"/>
        </w:rPr>
        <w:t>(</w:t>
      </w:r>
      <w:r w:rsidR="00AA75C3">
        <w:rPr>
          <w:lang w:eastAsia="en-GB"/>
        </w:rPr>
        <w:t xml:space="preserve">If you </w:t>
      </w:r>
      <w:r w:rsidR="00A53852">
        <w:rPr>
          <w:lang w:eastAsia="en-GB"/>
        </w:rPr>
        <w:t>need</w:t>
      </w:r>
      <w:r w:rsidR="004313D2">
        <w:rPr>
          <w:lang w:eastAsia="en-GB"/>
        </w:rPr>
        <w:t xml:space="preserve"> your </w:t>
      </w:r>
      <w:r w:rsidR="00BE5655">
        <w:rPr>
          <w:lang w:eastAsia="en-GB"/>
        </w:rPr>
        <w:t xml:space="preserve">iPad or </w:t>
      </w:r>
      <w:r w:rsidR="004313D2">
        <w:rPr>
          <w:lang w:eastAsia="en-GB"/>
        </w:rPr>
        <w:t xml:space="preserve">Android </w:t>
      </w:r>
      <w:r w:rsidR="00BE5655">
        <w:rPr>
          <w:lang w:eastAsia="en-GB"/>
        </w:rPr>
        <w:t>tablet</w:t>
      </w:r>
      <w:r w:rsidR="00A53852">
        <w:rPr>
          <w:lang w:eastAsia="en-GB"/>
        </w:rPr>
        <w:t xml:space="preserve"> to work at sea, use Astron V1.15.</w:t>
      </w:r>
      <w:r w:rsidR="00F73B4F">
        <w:rPr>
          <w:lang w:eastAsia="en-GB"/>
        </w:rPr>
        <w:t>)</w:t>
      </w:r>
      <w:r w:rsidR="00D15917">
        <w:rPr>
          <w:lang w:eastAsia="en-GB"/>
        </w:rPr>
        <w:t xml:space="preserve"> This table summarises the situation.</w:t>
      </w:r>
    </w:p>
    <w:p w14:paraId="606CEF90" w14:textId="4E2F56A8" w:rsidR="0085059B" w:rsidRDefault="0085059B" w:rsidP="00EC4787">
      <w:pPr>
        <w:spacing w:after="0"/>
        <w:rPr>
          <w:lang w:eastAsia="en-GB"/>
        </w:rPr>
      </w:pPr>
    </w:p>
    <w:tbl>
      <w:tblPr>
        <w:tblStyle w:val="TableGrid"/>
        <w:tblW w:w="9918" w:type="dxa"/>
        <w:tblLook w:val="04A0" w:firstRow="1" w:lastRow="0" w:firstColumn="1" w:lastColumn="0" w:noHBand="0" w:noVBand="1"/>
      </w:tblPr>
      <w:tblGrid>
        <w:gridCol w:w="1538"/>
        <w:gridCol w:w="1250"/>
        <w:gridCol w:w="1318"/>
        <w:gridCol w:w="1134"/>
        <w:gridCol w:w="1418"/>
        <w:gridCol w:w="1701"/>
        <w:gridCol w:w="1559"/>
      </w:tblGrid>
      <w:tr w:rsidR="00577B92" w14:paraId="3DFA7184" w14:textId="429771E2" w:rsidTr="007D7C92">
        <w:tc>
          <w:tcPr>
            <w:tcW w:w="1538" w:type="dxa"/>
          </w:tcPr>
          <w:p w14:paraId="41F629E4" w14:textId="77777777" w:rsidR="00577B92" w:rsidRDefault="00577B92" w:rsidP="00577B92">
            <w:pPr>
              <w:rPr>
                <w:lang w:eastAsia="en-GB"/>
              </w:rPr>
            </w:pPr>
            <w:r>
              <w:rPr>
                <w:lang w:eastAsia="en-GB"/>
              </w:rPr>
              <w:t>Browser/</w:t>
            </w:r>
          </w:p>
          <w:p w14:paraId="167D355C" w14:textId="52D0FC7F" w:rsidR="00577B92" w:rsidRDefault="00577B92" w:rsidP="00577B92">
            <w:pPr>
              <w:rPr>
                <w:lang w:eastAsia="en-GB"/>
              </w:rPr>
            </w:pPr>
            <w:r>
              <w:rPr>
                <w:lang w:eastAsia="en-GB"/>
              </w:rPr>
              <w:t>Platform</w:t>
            </w:r>
          </w:p>
        </w:tc>
        <w:tc>
          <w:tcPr>
            <w:tcW w:w="1250" w:type="dxa"/>
          </w:tcPr>
          <w:p w14:paraId="0E1A91FE" w14:textId="77777777" w:rsidR="00577B92" w:rsidRPr="00747EA6" w:rsidRDefault="00577B92" w:rsidP="00577B92">
            <w:pPr>
              <w:rPr>
                <w:b/>
                <w:lang w:eastAsia="en-GB"/>
              </w:rPr>
            </w:pPr>
            <w:r w:rsidRPr="00747EA6">
              <w:rPr>
                <w:b/>
                <w:lang w:eastAsia="en-GB"/>
              </w:rPr>
              <w:t>Chrome</w:t>
            </w:r>
          </w:p>
          <w:p w14:paraId="5C74BCEC" w14:textId="1E000A42" w:rsidR="00577B92" w:rsidRPr="00747EA6" w:rsidRDefault="00577B92" w:rsidP="00577B92">
            <w:pPr>
              <w:rPr>
                <w:b/>
                <w:lang w:eastAsia="en-GB"/>
              </w:rPr>
            </w:pPr>
            <w:r w:rsidRPr="00747EA6">
              <w:rPr>
                <w:b/>
                <w:lang w:eastAsia="en-GB"/>
              </w:rPr>
              <w:t>(V</w:t>
            </w:r>
            <w:r>
              <w:rPr>
                <w:b/>
                <w:lang w:eastAsia="en-GB"/>
              </w:rPr>
              <w:t>49</w:t>
            </w:r>
            <w:r w:rsidRPr="00747EA6">
              <w:rPr>
                <w:b/>
                <w:lang w:eastAsia="en-GB"/>
              </w:rPr>
              <w:t>)</w:t>
            </w:r>
            <w:r>
              <w:rPr>
                <w:b/>
                <w:lang w:eastAsia="en-GB"/>
              </w:rPr>
              <w:t>.</w:t>
            </w:r>
          </w:p>
        </w:tc>
        <w:tc>
          <w:tcPr>
            <w:tcW w:w="1318" w:type="dxa"/>
          </w:tcPr>
          <w:p w14:paraId="2B736A8B" w14:textId="77777777" w:rsidR="00577B92" w:rsidRPr="00747EA6" w:rsidRDefault="00577B92" w:rsidP="00577B92">
            <w:pPr>
              <w:rPr>
                <w:b/>
                <w:lang w:eastAsia="en-GB"/>
              </w:rPr>
            </w:pPr>
            <w:r w:rsidRPr="00747EA6">
              <w:rPr>
                <w:b/>
                <w:lang w:eastAsia="en-GB"/>
              </w:rPr>
              <w:t>Firefox</w:t>
            </w:r>
          </w:p>
          <w:p w14:paraId="058093E9" w14:textId="1D5339CC" w:rsidR="00577B92" w:rsidRPr="00747EA6" w:rsidRDefault="00577B92" w:rsidP="00577B92">
            <w:pPr>
              <w:rPr>
                <w:b/>
                <w:lang w:eastAsia="en-GB"/>
              </w:rPr>
            </w:pPr>
            <w:r w:rsidRPr="00747EA6">
              <w:rPr>
                <w:b/>
                <w:lang w:eastAsia="en-GB"/>
              </w:rPr>
              <w:t>(V</w:t>
            </w:r>
            <w:r>
              <w:rPr>
                <w:b/>
                <w:lang w:eastAsia="en-GB"/>
              </w:rPr>
              <w:t>60</w:t>
            </w:r>
            <w:r w:rsidRPr="00747EA6">
              <w:rPr>
                <w:b/>
                <w:lang w:eastAsia="en-GB"/>
              </w:rPr>
              <w:t>)</w:t>
            </w:r>
            <w:r>
              <w:rPr>
                <w:b/>
                <w:lang w:eastAsia="en-GB"/>
              </w:rPr>
              <w:t>.</w:t>
            </w:r>
          </w:p>
        </w:tc>
        <w:tc>
          <w:tcPr>
            <w:tcW w:w="1134" w:type="dxa"/>
          </w:tcPr>
          <w:p w14:paraId="7C16B86D" w14:textId="77777777" w:rsidR="00577B92" w:rsidRPr="00747EA6" w:rsidRDefault="00577B92" w:rsidP="00577B92">
            <w:pPr>
              <w:rPr>
                <w:b/>
                <w:lang w:eastAsia="en-GB"/>
              </w:rPr>
            </w:pPr>
            <w:r w:rsidRPr="00747EA6">
              <w:rPr>
                <w:b/>
                <w:lang w:eastAsia="en-GB"/>
              </w:rPr>
              <w:t>Opera</w:t>
            </w:r>
          </w:p>
          <w:p w14:paraId="1364BC33" w14:textId="0EAE24A9" w:rsidR="00577B92" w:rsidRPr="00747EA6" w:rsidRDefault="00577B92" w:rsidP="00577B92">
            <w:pPr>
              <w:rPr>
                <w:b/>
                <w:lang w:eastAsia="en-GB"/>
              </w:rPr>
            </w:pPr>
            <w:r w:rsidRPr="00747EA6">
              <w:rPr>
                <w:b/>
                <w:lang w:eastAsia="en-GB"/>
              </w:rPr>
              <w:t>(V</w:t>
            </w:r>
            <w:r>
              <w:rPr>
                <w:b/>
                <w:lang w:eastAsia="en-GB"/>
              </w:rPr>
              <w:t>53</w:t>
            </w:r>
            <w:r w:rsidRPr="00747EA6">
              <w:rPr>
                <w:b/>
                <w:lang w:eastAsia="en-GB"/>
              </w:rPr>
              <w:t>)</w:t>
            </w:r>
          </w:p>
        </w:tc>
        <w:tc>
          <w:tcPr>
            <w:tcW w:w="1418" w:type="dxa"/>
          </w:tcPr>
          <w:p w14:paraId="4AE6946E" w14:textId="77777777" w:rsidR="00577B92" w:rsidRDefault="00577B92" w:rsidP="00577B92">
            <w:pPr>
              <w:rPr>
                <w:b/>
                <w:lang w:eastAsia="en-GB"/>
              </w:rPr>
            </w:pPr>
            <w:r w:rsidRPr="00747EA6">
              <w:rPr>
                <w:b/>
                <w:lang w:eastAsia="en-GB"/>
              </w:rPr>
              <w:t>MS Edge</w:t>
            </w:r>
          </w:p>
          <w:p w14:paraId="7A828E74" w14:textId="2DEC7812" w:rsidR="00577B92" w:rsidRPr="00747EA6" w:rsidRDefault="00577B92" w:rsidP="00577B92">
            <w:pPr>
              <w:rPr>
                <w:b/>
                <w:lang w:eastAsia="en-GB"/>
              </w:rPr>
            </w:pPr>
            <w:r>
              <w:rPr>
                <w:b/>
                <w:lang w:eastAsia="en-GB"/>
              </w:rPr>
              <w:t>(V17).</w:t>
            </w:r>
          </w:p>
        </w:tc>
        <w:tc>
          <w:tcPr>
            <w:tcW w:w="1701" w:type="dxa"/>
          </w:tcPr>
          <w:p w14:paraId="7D9FF1AC" w14:textId="0315712E" w:rsidR="00577B92" w:rsidRPr="00747EA6" w:rsidRDefault="00577B92" w:rsidP="007D7C92">
            <w:pPr>
              <w:rPr>
                <w:b/>
                <w:lang w:eastAsia="en-GB"/>
              </w:rPr>
            </w:pPr>
            <w:r w:rsidRPr="00747EA6">
              <w:rPr>
                <w:b/>
                <w:lang w:eastAsia="en-GB"/>
              </w:rPr>
              <w:t>MS I</w:t>
            </w:r>
            <w:r w:rsidR="0047612E">
              <w:rPr>
                <w:b/>
                <w:lang w:eastAsia="en-GB"/>
              </w:rPr>
              <w:t xml:space="preserve">nternet </w:t>
            </w:r>
            <w:r w:rsidRPr="00747EA6">
              <w:rPr>
                <w:b/>
                <w:lang w:eastAsia="en-GB"/>
              </w:rPr>
              <w:t>E</w:t>
            </w:r>
            <w:r w:rsidR="0047612E">
              <w:rPr>
                <w:b/>
                <w:lang w:eastAsia="en-GB"/>
              </w:rPr>
              <w:t>xplorer</w:t>
            </w:r>
            <w:r w:rsidR="007D7C92">
              <w:rPr>
                <w:b/>
                <w:lang w:eastAsia="en-GB"/>
              </w:rPr>
              <w:t xml:space="preserve"> </w:t>
            </w:r>
            <w:r>
              <w:rPr>
                <w:b/>
                <w:lang w:eastAsia="en-GB"/>
              </w:rPr>
              <w:t>V11</w:t>
            </w:r>
          </w:p>
        </w:tc>
        <w:tc>
          <w:tcPr>
            <w:tcW w:w="1559" w:type="dxa"/>
          </w:tcPr>
          <w:p w14:paraId="462FED0C" w14:textId="77777777" w:rsidR="00577B92" w:rsidRDefault="00577B92" w:rsidP="00577B92">
            <w:pPr>
              <w:rPr>
                <w:b/>
                <w:lang w:eastAsia="en-GB"/>
              </w:rPr>
            </w:pPr>
            <w:r w:rsidRPr="00747EA6">
              <w:rPr>
                <w:b/>
                <w:lang w:eastAsia="en-GB"/>
              </w:rPr>
              <w:t>Safari</w:t>
            </w:r>
          </w:p>
          <w:p w14:paraId="36ACD662" w14:textId="37A5B143" w:rsidR="00577B92" w:rsidRPr="00747EA6" w:rsidRDefault="00577B92" w:rsidP="00577B92">
            <w:pPr>
              <w:rPr>
                <w:b/>
                <w:lang w:eastAsia="en-GB"/>
              </w:rPr>
            </w:pPr>
            <w:r>
              <w:rPr>
                <w:b/>
                <w:lang w:eastAsia="en-GB"/>
              </w:rPr>
              <w:t>(V11.1)</w:t>
            </w:r>
          </w:p>
        </w:tc>
      </w:tr>
      <w:tr w:rsidR="003A7AB3" w14:paraId="228BA8CD" w14:textId="452704DC" w:rsidTr="007D7C92">
        <w:tc>
          <w:tcPr>
            <w:tcW w:w="1538" w:type="dxa"/>
          </w:tcPr>
          <w:p w14:paraId="4BE1A700" w14:textId="7031464B" w:rsidR="003A7AB3" w:rsidRPr="00747EA6" w:rsidRDefault="003A7AB3" w:rsidP="003A7AB3">
            <w:pPr>
              <w:rPr>
                <w:b/>
                <w:lang w:eastAsia="en-GB"/>
              </w:rPr>
            </w:pPr>
            <w:bookmarkStart w:id="43" w:name="_Hlk518826002"/>
            <w:r w:rsidRPr="00747EA6">
              <w:rPr>
                <w:b/>
                <w:lang w:eastAsia="en-GB"/>
              </w:rPr>
              <w:t>Windows 10</w:t>
            </w:r>
            <w:r>
              <w:rPr>
                <w:b/>
                <w:lang w:eastAsia="en-GB"/>
              </w:rPr>
              <w:t xml:space="preserve"> PC</w:t>
            </w:r>
          </w:p>
        </w:tc>
        <w:tc>
          <w:tcPr>
            <w:tcW w:w="1250" w:type="dxa"/>
            <w:shd w:val="clear" w:color="auto" w:fill="A8D08D" w:themeFill="accent6" w:themeFillTint="99"/>
            <w:vAlign w:val="center"/>
          </w:tcPr>
          <w:p w14:paraId="2AD080DF" w14:textId="5E056FE8" w:rsidR="003A7AB3" w:rsidRPr="00E06F24" w:rsidRDefault="003A7AB3" w:rsidP="003A7AB3">
            <w:pPr>
              <w:rPr>
                <w:sz w:val="18"/>
                <w:szCs w:val="18"/>
                <w:lang w:eastAsia="en-GB"/>
              </w:rPr>
            </w:pPr>
            <w:r>
              <w:rPr>
                <w:sz w:val="18"/>
                <w:szCs w:val="18"/>
                <w:lang w:eastAsia="en-GB"/>
              </w:rPr>
              <w:t>Online and offline</w:t>
            </w:r>
          </w:p>
        </w:tc>
        <w:tc>
          <w:tcPr>
            <w:tcW w:w="1318" w:type="dxa"/>
            <w:shd w:val="clear" w:color="auto" w:fill="A8D08D" w:themeFill="accent6" w:themeFillTint="99"/>
            <w:vAlign w:val="center"/>
          </w:tcPr>
          <w:p w14:paraId="1BECA4A2" w14:textId="5AD8741F" w:rsidR="003A7AB3" w:rsidRPr="00E06F24" w:rsidRDefault="003A7AB3" w:rsidP="003A7AB3">
            <w:pPr>
              <w:rPr>
                <w:sz w:val="18"/>
                <w:szCs w:val="18"/>
                <w:lang w:eastAsia="en-GB"/>
              </w:rPr>
            </w:pPr>
            <w:r>
              <w:rPr>
                <w:sz w:val="18"/>
                <w:szCs w:val="18"/>
                <w:lang w:eastAsia="en-GB"/>
              </w:rPr>
              <w:t>Online and offline</w:t>
            </w:r>
          </w:p>
        </w:tc>
        <w:tc>
          <w:tcPr>
            <w:tcW w:w="1134" w:type="dxa"/>
            <w:shd w:val="clear" w:color="auto" w:fill="A8D08D" w:themeFill="accent6" w:themeFillTint="99"/>
            <w:vAlign w:val="center"/>
          </w:tcPr>
          <w:p w14:paraId="112C6DDF" w14:textId="1BA25033" w:rsidR="003A7AB3" w:rsidRPr="000A4902" w:rsidRDefault="003A7AB3" w:rsidP="003A7AB3">
            <w:pPr>
              <w:rPr>
                <w:sz w:val="18"/>
                <w:szCs w:val="18"/>
                <w:lang w:eastAsia="en-GB"/>
              </w:rPr>
            </w:pPr>
            <w:r>
              <w:rPr>
                <w:sz w:val="18"/>
                <w:szCs w:val="18"/>
                <w:lang w:eastAsia="en-GB"/>
              </w:rPr>
              <w:t>Online and offline</w:t>
            </w:r>
          </w:p>
        </w:tc>
        <w:tc>
          <w:tcPr>
            <w:tcW w:w="1418" w:type="dxa"/>
            <w:shd w:val="clear" w:color="auto" w:fill="F4B083" w:themeFill="accent2" w:themeFillTint="99"/>
            <w:vAlign w:val="center"/>
          </w:tcPr>
          <w:p w14:paraId="7670310D" w14:textId="57B0C198" w:rsidR="003A7AB3" w:rsidRPr="00E06F24" w:rsidRDefault="003A7AB3" w:rsidP="003A7AB3">
            <w:pPr>
              <w:rPr>
                <w:sz w:val="18"/>
                <w:szCs w:val="18"/>
                <w:lang w:eastAsia="en-GB"/>
              </w:rPr>
            </w:pPr>
            <w:r w:rsidRPr="00E06F24">
              <w:rPr>
                <w:sz w:val="18"/>
                <w:szCs w:val="18"/>
                <w:lang w:eastAsia="en-GB"/>
              </w:rPr>
              <w:t>Online only</w:t>
            </w:r>
          </w:p>
        </w:tc>
        <w:tc>
          <w:tcPr>
            <w:tcW w:w="1701" w:type="dxa"/>
            <w:shd w:val="clear" w:color="auto" w:fill="F4B083" w:themeFill="accent2" w:themeFillTint="99"/>
            <w:vAlign w:val="center"/>
          </w:tcPr>
          <w:p w14:paraId="4916ACAB" w14:textId="739B1120" w:rsidR="003A7AB3" w:rsidRPr="00E06F24" w:rsidRDefault="003A7AB3" w:rsidP="003A7AB3">
            <w:pPr>
              <w:rPr>
                <w:sz w:val="18"/>
                <w:szCs w:val="18"/>
                <w:lang w:eastAsia="en-GB"/>
              </w:rPr>
            </w:pPr>
            <w:r w:rsidRPr="00E06F24">
              <w:rPr>
                <w:sz w:val="18"/>
                <w:szCs w:val="18"/>
                <w:lang w:eastAsia="en-GB"/>
              </w:rPr>
              <w:t>Online only</w:t>
            </w:r>
          </w:p>
        </w:tc>
        <w:tc>
          <w:tcPr>
            <w:tcW w:w="1559" w:type="dxa"/>
            <w:shd w:val="clear" w:color="auto" w:fill="auto"/>
            <w:vAlign w:val="center"/>
          </w:tcPr>
          <w:p w14:paraId="143E0D2E" w14:textId="6A8E3140" w:rsidR="003A7AB3" w:rsidRPr="00E06F24" w:rsidRDefault="003A7AB3" w:rsidP="003A7AB3">
            <w:pPr>
              <w:rPr>
                <w:sz w:val="18"/>
                <w:szCs w:val="18"/>
                <w:lang w:eastAsia="en-GB"/>
              </w:rPr>
            </w:pPr>
            <w:r w:rsidRPr="000A4902">
              <w:rPr>
                <w:sz w:val="18"/>
                <w:szCs w:val="18"/>
                <w:lang w:eastAsia="en-GB"/>
              </w:rPr>
              <w:t>Not available</w:t>
            </w:r>
          </w:p>
        </w:tc>
      </w:tr>
      <w:bookmarkEnd w:id="43"/>
      <w:tr w:rsidR="003A7AB3" w14:paraId="42AA0FC9" w14:textId="26DDCCCC" w:rsidTr="007D7C92">
        <w:tc>
          <w:tcPr>
            <w:tcW w:w="1538" w:type="dxa"/>
          </w:tcPr>
          <w:p w14:paraId="1413CFC4" w14:textId="77777777" w:rsidR="003A7AB3" w:rsidRDefault="003A7AB3" w:rsidP="003A7AB3">
            <w:pPr>
              <w:rPr>
                <w:b/>
                <w:lang w:eastAsia="en-GB"/>
              </w:rPr>
            </w:pPr>
            <w:r w:rsidRPr="00747EA6">
              <w:rPr>
                <w:b/>
                <w:lang w:eastAsia="en-GB"/>
              </w:rPr>
              <w:t>Apple Mac</w:t>
            </w:r>
          </w:p>
          <w:p w14:paraId="62D772E6" w14:textId="3D3A4157" w:rsidR="003A7AB3" w:rsidRPr="005753B9" w:rsidRDefault="003A7AB3" w:rsidP="003A7AB3">
            <w:pPr>
              <w:rPr>
                <w:lang w:eastAsia="en-GB"/>
              </w:rPr>
            </w:pPr>
            <w:r w:rsidRPr="005753B9">
              <w:rPr>
                <w:lang w:eastAsia="en-GB"/>
              </w:rPr>
              <w:t>OS X 10.10</w:t>
            </w:r>
          </w:p>
        </w:tc>
        <w:tc>
          <w:tcPr>
            <w:tcW w:w="1250" w:type="dxa"/>
            <w:shd w:val="clear" w:color="auto" w:fill="A8D08D" w:themeFill="accent6" w:themeFillTint="99"/>
            <w:vAlign w:val="center"/>
          </w:tcPr>
          <w:p w14:paraId="7E5FC4C2" w14:textId="73D818AA" w:rsidR="003A7AB3" w:rsidRPr="00E06F24" w:rsidRDefault="003A7AB3" w:rsidP="003A7AB3">
            <w:pPr>
              <w:rPr>
                <w:sz w:val="18"/>
                <w:szCs w:val="18"/>
                <w:lang w:eastAsia="en-GB"/>
              </w:rPr>
            </w:pPr>
            <w:r>
              <w:rPr>
                <w:sz w:val="18"/>
                <w:szCs w:val="18"/>
                <w:lang w:eastAsia="en-GB"/>
              </w:rPr>
              <w:t>Online and offline</w:t>
            </w:r>
          </w:p>
        </w:tc>
        <w:tc>
          <w:tcPr>
            <w:tcW w:w="1318" w:type="dxa"/>
            <w:shd w:val="clear" w:color="auto" w:fill="A8D08D" w:themeFill="accent6" w:themeFillTint="99"/>
            <w:vAlign w:val="center"/>
          </w:tcPr>
          <w:p w14:paraId="3B0C3333" w14:textId="3807E0AB" w:rsidR="003A7AB3" w:rsidRPr="00E06F24" w:rsidRDefault="003A7AB3" w:rsidP="003A7AB3">
            <w:pPr>
              <w:rPr>
                <w:sz w:val="18"/>
                <w:szCs w:val="18"/>
                <w:lang w:eastAsia="en-GB"/>
              </w:rPr>
            </w:pPr>
            <w:r>
              <w:rPr>
                <w:sz w:val="18"/>
                <w:szCs w:val="18"/>
                <w:lang w:eastAsia="en-GB"/>
              </w:rPr>
              <w:t>Online and offline</w:t>
            </w:r>
          </w:p>
        </w:tc>
        <w:tc>
          <w:tcPr>
            <w:tcW w:w="1134" w:type="dxa"/>
            <w:shd w:val="clear" w:color="auto" w:fill="A8D08D" w:themeFill="accent6" w:themeFillTint="99"/>
            <w:vAlign w:val="center"/>
          </w:tcPr>
          <w:p w14:paraId="537A0733" w14:textId="2E803A59" w:rsidR="003A7AB3" w:rsidRPr="00E06F24" w:rsidRDefault="003A7AB3" w:rsidP="003A7AB3">
            <w:pPr>
              <w:rPr>
                <w:sz w:val="18"/>
                <w:szCs w:val="18"/>
                <w:lang w:eastAsia="en-GB"/>
              </w:rPr>
            </w:pPr>
            <w:r>
              <w:rPr>
                <w:sz w:val="18"/>
                <w:szCs w:val="18"/>
                <w:lang w:eastAsia="en-GB"/>
              </w:rPr>
              <w:t>Online and offline</w:t>
            </w:r>
          </w:p>
        </w:tc>
        <w:tc>
          <w:tcPr>
            <w:tcW w:w="1418" w:type="dxa"/>
            <w:shd w:val="clear" w:color="auto" w:fill="F4B083" w:themeFill="accent2" w:themeFillTint="99"/>
            <w:vAlign w:val="center"/>
          </w:tcPr>
          <w:p w14:paraId="64F7D5CA" w14:textId="3A5727BE" w:rsidR="003A7AB3" w:rsidRPr="00E06F24" w:rsidRDefault="003A7AB3" w:rsidP="003A7AB3">
            <w:pPr>
              <w:rPr>
                <w:sz w:val="18"/>
                <w:szCs w:val="18"/>
                <w:lang w:eastAsia="en-GB"/>
              </w:rPr>
            </w:pPr>
            <w:r w:rsidRPr="00E06F24">
              <w:rPr>
                <w:sz w:val="18"/>
                <w:szCs w:val="18"/>
                <w:lang w:eastAsia="en-GB"/>
              </w:rPr>
              <w:t>Online only</w:t>
            </w:r>
          </w:p>
        </w:tc>
        <w:tc>
          <w:tcPr>
            <w:tcW w:w="1701" w:type="dxa"/>
            <w:vAlign w:val="center"/>
          </w:tcPr>
          <w:p w14:paraId="12D1822C" w14:textId="274978AC" w:rsidR="003A7AB3" w:rsidRPr="00E06F24" w:rsidRDefault="003A7AB3" w:rsidP="003A7AB3">
            <w:pPr>
              <w:rPr>
                <w:sz w:val="18"/>
                <w:szCs w:val="18"/>
                <w:lang w:eastAsia="en-GB"/>
              </w:rPr>
            </w:pPr>
            <w:r>
              <w:rPr>
                <w:sz w:val="18"/>
                <w:szCs w:val="18"/>
                <w:lang w:eastAsia="en-GB"/>
              </w:rPr>
              <w:t>Not available</w:t>
            </w:r>
          </w:p>
        </w:tc>
        <w:tc>
          <w:tcPr>
            <w:tcW w:w="1559" w:type="dxa"/>
            <w:shd w:val="clear" w:color="auto" w:fill="F4B083" w:themeFill="accent2" w:themeFillTint="99"/>
            <w:vAlign w:val="center"/>
          </w:tcPr>
          <w:p w14:paraId="42C0728A" w14:textId="6C046340" w:rsidR="003A7AB3" w:rsidRDefault="003A7AB3" w:rsidP="003A7AB3">
            <w:pPr>
              <w:rPr>
                <w:sz w:val="18"/>
                <w:szCs w:val="18"/>
                <w:lang w:eastAsia="en-GB"/>
              </w:rPr>
            </w:pPr>
            <w:r w:rsidRPr="00E06F24">
              <w:rPr>
                <w:sz w:val="18"/>
                <w:szCs w:val="18"/>
                <w:lang w:eastAsia="en-GB"/>
              </w:rPr>
              <w:t>Online only</w:t>
            </w:r>
          </w:p>
        </w:tc>
      </w:tr>
      <w:tr w:rsidR="00577B92" w14:paraId="4D560760" w14:textId="2E69A4A3" w:rsidTr="007D7C92">
        <w:tc>
          <w:tcPr>
            <w:tcW w:w="1538" w:type="dxa"/>
          </w:tcPr>
          <w:p w14:paraId="112C69FD" w14:textId="7B2CE72C" w:rsidR="00577B92" w:rsidRPr="00747EA6" w:rsidRDefault="00577B92" w:rsidP="00577B92">
            <w:pPr>
              <w:rPr>
                <w:b/>
                <w:lang w:eastAsia="en-GB"/>
              </w:rPr>
            </w:pPr>
            <w:r w:rsidRPr="00747EA6">
              <w:rPr>
                <w:b/>
                <w:lang w:eastAsia="en-GB"/>
              </w:rPr>
              <w:t>iPad</w:t>
            </w:r>
          </w:p>
        </w:tc>
        <w:tc>
          <w:tcPr>
            <w:tcW w:w="1250" w:type="dxa"/>
            <w:shd w:val="clear" w:color="auto" w:fill="F4B083" w:themeFill="accent2" w:themeFillTint="99"/>
            <w:vAlign w:val="center"/>
          </w:tcPr>
          <w:p w14:paraId="6FEACBD3" w14:textId="7FB7E7E0" w:rsidR="00577B92" w:rsidRPr="00E06F24" w:rsidRDefault="00577B92" w:rsidP="00577B92">
            <w:pPr>
              <w:rPr>
                <w:sz w:val="18"/>
                <w:szCs w:val="18"/>
                <w:lang w:eastAsia="en-GB"/>
              </w:rPr>
            </w:pPr>
            <w:r w:rsidRPr="00E06F24">
              <w:rPr>
                <w:sz w:val="18"/>
                <w:szCs w:val="18"/>
                <w:lang w:eastAsia="en-GB"/>
              </w:rPr>
              <w:t>Online only</w:t>
            </w:r>
          </w:p>
        </w:tc>
        <w:tc>
          <w:tcPr>
            <w:tcW w:w="1318" w:type="dxa"/>
            <w:shd w:val="clear" w:color="auto" w:fill="F4B083" w:themeFill="accent2" w:themeFillTint="99"/>
            <w:vAlign w:val="center"/>
          </w:tcPr>
          <w:p w14:paraId="1D9A5158" w14:textId="4791ED65" w:rsidR="00577B92" w:rsidRPr="00E06F24" w:rsidRDefault="00577B92" w:rsidP="00577B92">
            <w:pPr>
              <w:rPr>
                <w:sz w:val="18"/>
                <w:szCs w:val="18"/>
                <w:lang w:eastAsia="en-GB"/>
              </w:rPr>
            </w:pPr>
            <w:r w:rsidRPr="00E06F24">
              <w:rPr>
                <w:sz w:val="18"/>
                <w:szCs w:val="18"/>
                <w:lang w:eastAsia="en-GB"/>
              </w:rPr>
              <w:t>Online only</w:t>
            </w:r>
          </w:p>
        </w:tc>
        <w:tc>
          <w:tcPr>
            <w:tcW w:w="1134" w:type="dxa"/>
            <w:shd w:val="clear" w:color="auto" w:fill="F4B083" w:themeFill="accent2" w:themeFillTint="99"/>
            <w:vAlign w:val="center"/>
          </w:tcPr>
          <w:p w14:paraId="43FCDDAE" w14:textId="7621B241" w:rsidR="00577B92" w:rsidRPr="00E06F24" w:rsidRDefault="00577B92" w:rsidP="00577B92">
            <w:pPr>
              <w:rPr>
                <w:sz w:val="18"/>
                <w:szCs w:val="18"/>
                <w:lang w:eastAsia="en-GB"/>
              </w:rPr>
            </w:pPr>
            <w:r w:rsidRPr="00E06F24">
              <w:rPr>
                <w:sz w:val="18"/>
                <w:szCs w:val="18"/>
                <w:lang w:eastAsia="en-GB"/>
              </w:rPr>
              <w:t>Online only</w:t>
            </w:r>
          </w:p>
        </w:tc>
        <w:tc>
          <w:tcPr>
            <w:tcW w:w="1418" w:type="dxa"/>
            <w:shd w:val="clear" w:color="auto" w:fill="F4B083" w:themeFill="accent2" w:themeFillTint="99"/>
            <w:vAlign w:val="center"/>
          </w:tcPr>
          <w:p w14:paraId="68C8D915" w14:textId="169757E8" w:rsidR="00577B92" w:rsidRPr="00E06F24" w:rsidRDefault="00577B92" w:rsidP="00577B92">
            <w:pPr>
              <w:rPr>
                <w:sz w:val="18"/>
                <w:szCs w:val="18"/>
                <w:lang w:eastAsia="en-GB"/>
              </w:rPr>
            </w:pPr>
            <w:r w:rsidRPr="00E06F24">
              <w:rPr>
                <w:sz w:val="18"/>
                <w:szCs w:val="18"/>
                <w:lang w:eastAsia="en-GB"/>
              </w:rPr>
              <w:t>Online only</w:t>
            </w:r>
          </w:p>
        </w:tc>
        <w:tc>
          <w:tcPr>
            <w:tcW w:w="1701" w:type="dxa"/>
            <w:vAlign w:val="center"/>
          </w:tcPr>
          <w:p w14:paraId="7C3CD703" w14:textId="324F4FDE" w:rsidR="00577B92" w:rsidRPr="00E06F24" w:rsidRDefault="00577B92" w:rsidP="00577B92">
            <w:pPr>
              <w:rPr>
                <w:sz w:val="18"/>
                <w:szCs w:val="18"/>
                <w:lang w:eastAsia="en-GB"/>
              </w:rPr>
            </w:pPr>
            <w:r>
              <w:rPr>
                <w:sz w:val="18"/>
                <w:szCs w:val="18"/>
                <w:lang w:eastAsia="en-GB"/>
              </w:rPr>
              <w:t>Not available</w:t>
            </w:r>
            <w:r w:rsidRPr="00E06F24">
              <w:rPr>
                <w:sz w:val="18"/>
                <w:szCs w:val="18"/>
                <w:lang w:eastAsia="en-GB"/>
              </w:rPr>
              <w:t xml:space="preserve"> </w:t>
            </w:r>
          </w:p>
        </w:tc>
        <w:tc>
          <w:tcPr>
            <w:tcW w:w="1559" w:type="dxa"/>
            <w:shd w:val="clear" w:color="auto" w:fill="F4B083" w:themeFill="accent2" w:themeFillTint="99"/>
            <w:vAlign w:val="center"/>
          </w:tcPr>
          <w:p w14:paraId="3C2C4A2F" w14:textId="7F6089E1" w:rsidR="00577B92" w:rsidRDefault="00577B92" w:rsidP="00577B92">
            <w:pPr>
              <w:rPr>
                <w:sz w:val="18"/>
                <w:szCs w:val="18"/>
                <w:lang w:eastAsia="en-GB"/>
              </w:rPr>
            </w:pPr>
            <w:r w:rsidRPr="00E06F24">
              <w:rPr>
                <w:sz w:val="18"/>
                <w:szCs w:val="18"/>
                <w:lang w:eastAsia="en-GB"/>
              </w:rPr>
              <w:t>Online only</w:t>
            </w:r>
          </w:p>
        </w:tc>
      </w:tr>
      <w:tr w:rsidR="00577B92" w14:paraId="025D44B2" w14:textId="0A11A9F5" w:rsidTr="007D7C92">
        <w:tc>
          <w:tcPr>
            <w:tcW w:w="1538" w:type="dxa"/>
          </w:tcPr>
          <w:p w14:paraId="7865C8D6" w14:textId="019FC59E" w:rsidR="00577B92" w:rsidRPr="00747EA6" w:rsidRDefault="00577B92" w:rsidP="00577B92">
            <w:pPr>
              <w:rPr>
                <w:b/>
                <w:lang w:eastAsia="en-GB"/>
              </w:rPr>
            </w:pPr>
            <w:bookmarkStart w:id="44" w:name="_Hlk518834635"/>
            <w:r w:rsidRPr="00747EA6">
              <w:rPr>
                <w:b/>
                <w:lang w:eastAsia="en-GB"/>
              </w:rPr>
              <w:t>Android tablet</w:t>
            </w:r>
          </w:p>
        </w:tc>
        <w:tc>
          <w:tcPr>
            <w:tcW w:w="1250" w:type="dxa"/>
            <w:shd w:val="clear" w:color="auto" w:fill="F4B083" w:themeFill="accent2" w:themeFillTint="99"/>
            <w:vAlign w:val="center"/>
          </w:tcPr>
          <w:p w14:paraId="73D6A736" w14:textId="5A15B97E" w:rsidR="00577B92" w:rsidRPr="00E06F24" w:rsidRDefault="00577B92" w:rsidP="00577B92">
            <w:pPr>
              <w:rPr>
                <w:sz w:val="18"/>
                <w:szCs w:val="18"/>
                <w:lang w:eastAsia="en-GB"/>
              </w:rPr>
            </w:pPr>
            <w:r w:rsidRPr="00E06F24">
              <w:rPr>
                <w:sz w:val="18"/>
                <w:szCs w:val="18"/>
                <w:lang w:eastAsia="en-GB"/>
              </w:rPr>
              <w:t>Online only</w:t>
            </w:r>
          </w:p>
        </w:tc>
        <w:tc>
          <w:tcPr>
            <w:tcW w:w="1318" w:type="dxa"/>
            <w:shd w:val="clear" w:color="auto" w:fill="F4B083" w:themeFill="accent2" w:themeFillTint="99"/>
            <w:vAlign w:val="center"/>
          </w:tcPr>
          <w:p w14:paraId="0CD9AAFF" w14:textId="0E7A0A8A" w:rsidR="00577B92" w:rsidRPr="00E06F24" w:rsidRDefault="00577B92" w:rsidP="00577B92">
            <w:pPr>
              <w:rPr>
                <w:sz w:val="18"/>
                <w:szCs w:val="18"/>
                <w:lang w:eastAsia="en-GB"/>
              </w:rPr>
            </w:pPr>
            <w:r w:rsidRPr="00E06F24">
              <w:rPr>
                <w:sz w:val="18"/>
                <w:szCs w:val="18"/>
                <w:lang w:eastAsia="en-GB"/>
              </w:rPr>
              <w:t>Online only</w:t>
            </w:r>
          </w:p>
        </w:tc>
        <w:tc>
          <w:tcPr>
            <w:tcW w:w="1134" w:type="dxa"/>
            <w:shd w:val="clear" w:color="auto" w:fill="F4B083" w:themeFill="accent2" w:themeFillTint="99"/>
            <w:vAlign w:val="center"/>
          </w:tcPr>
          <w:p w14:paraId="383EC2E3" w14:textId="3ECC2C29" w:rsidR="00577B92" w:rsidRPr="00E06F24" w:rsidRDefault="00577B92" w:rsidP="00577B92">
            <w:pPr>
              <w:rPr>
                <w:sz w:val="18"/>
                <w:szCs w:val="18"/>
                <w:lang w:eastAsia="en-GB"/>
              </w:rPr>
            </w:pPr>
            <w:r w:rsidRPr="00E06F24">
              <w:rPr>
                <w:sz w:val="18"/>
                <w:szCs w:val="18"/>
                <w:lang w:eastAsia="en-GB"/>
              </w:rPr>
              <w:t>Online only</w:t>
            </w:r>
          </w:p>
        </w:tc>
        <w:tc>
          <w:tcPr>
            <w:tcW w:w="1418" w:type="dxa"/>
            <w:shd w:val="clear" w:color="auto" w:fill="F4B083" w:themeFill="accent2" w:themeFillTint="99"/>
            <w:vAlign w:val="center"/>
          </w:tcPr>
          <w:p w14:paraId="2ADCE466" w14:textId="7A34BE8B" w:rsidR="00577B92" w:rsidRPr="00E06F24" w:rsidRDefault="00577B92" w:rsidP="00577B92">
            <w:pPr>
              <w:rPr>
                <w:sz w:val="18"/>
                <w:szCs w:val="18"/>
                <w:lang w:eastAsia="en-GB"/>
              </w:rPr>
            </w:pPr>
            <w:r w:rsidRPr="00E06F24">
              <w:rPr>
                <w:sz w:val="18"/>
                <w:szCs w:val="18"/>
                <w:lang w:eastAsia="en-GB"/>
              </w:rPr>
              <w:t>Online only</w:t>
            </w:r>
          </w:p>
        </w:tc>
        <w:tc>
          <w:tcPr>
            <w:tcW w:w="1701" w:type="dxa"/>
            <w:vAlign w:val="center"/>
          </w:tcPr>
          <w:p w14:paraId="7732E31C" w14:textId="306A5163" w:rsidR="00577B92" w:rsidRPr="00E06F24" w:rsidRDefault="00577B92" w:rsidP="00577B92">
            <w:pPr>
              <w:rPr>
                <w:sz w:val="18"/>
                <w:szCs w:val="18"/>
                <w:lang w:eastAsia="en-GB"/>
              </w:rPr>
            </w:pPr>
            <w:r>
              <w:rPr>
                <w:sz w:val="18"/>
                <w:szCs w:val="18"/>
                <w:lang w:eastAsia="en-GB"/>
              </w:rPr>
              <w:t>Not available</w:t>
            </w:r>
          </w:p>
        </w:tc>
        <w:tc>
          <w:tcPr>
            <w:tcW w:w="1559" w:type="dxa"/>
            <w:shd w:val="clear" w:color="auto" w:fill="F4B083" w:themeFill="accent2" w:themeFillTint="99"/>
            <w:vAlign w:val="center"/>
          </w:tcPr>
          <w:p w14:paraId="7B5D0263" w14:textId="359671DA" w:rsidR="00577B92" w:rsidRDefault="00577B92" w:rsidP="00577B92">
            <w:pPr>
              <w:rPr>
                <w:sz w:val="18"/>
                <w:szCs w:val="18"/>
                <w:lang w:eastAsia="en-GB"/>
              </w:rPr>
            </w:pPr>
            <w:r w:rsidRPr="00E06F24">
              <w:rPr>
                <w:sz w:val="18"/>
                <w:szCs w:val="18"/>
                <w:lang w:eastAsia="en-GB"/>
              </w:rPr>
              <w:t>Online only</w:t>
            </w:r>
          </w:p>
        </w:tc>
      </w:tr>
      <w:bookmarkEnd w:id="44"/>
      <w:tr w:rsidR="003A7AB3" w14:paraId="4D55D8F0" w14:textId="4A0ABEF0" w:rsidTr="007D7C92">
        <w:tc>
          <w:tcPr>
            <w:tcW w:w="1538" w:type="dxa"/>
          </w:tcPr>
          <w:p w14:paraId="4F21005C" w14:textId="1D1FA2D1" w:rsidR="003A7AB3" w:rsidRPr="001E78BF" w:rsidRDefault="003A7AB3" w:rsidP="003A7AB3">
            <w:pPr>
              <w:rPr>
                <w:b/>
                <w:lang w:eastAsia="en-GB"/>
              </w:rPr>
            </w:pPr>
            <w:r w:rsidRPr="001E78BF">
              <w:rPr>
                <w:b/>
                <w:lang w:eastAsia="en-GB"/>
              </w:rPr>
              <w:t>Windows 10 tablet.</w:t>
            </w:r>
          </w:p>
        </w:tc>
        <w:tc>
          <w:tcPr>
            <w:tcW w:w="1250" w:type="dxa"/>
            <w:shd w:val="clear" w:color="auto" w:fill="A8D08D" w:themeFill="accent6" w:themeFillTint="99"/>
            <w:vAlign w:val="center"/>
          </w:tcPr>
          <w:p w14:paraId="40179CE5" w14:textId="7622B8F2" w:rsidR="003A7AB3" w:rsidRPr="00E06F24" w:rsidRDefault="003A7AB3" w:rsidP="003A7AB3">
            <w:pPr>
              <w:rPr>
                <w:sz w:val="18"/>
                <w:szCs w:val="18"/>
                <w:lang w:eastAsia="en-GB"/>
              </w:rPr>
            </w:pPr>
            <w:r>
              <w:rPr>
                <w:sz w:val="18"/>
                <w:szCs w:val="18"/>
                <w:lang w:eastAsia="en-GB"/>
              </w:rPr>
              <w:t>Online and offline</w:t>
            </w:r>
          </w:p>
        </w:tc>
        <w:tc>
          <w:tcPr>
            <w:tcW w:w="1318" w:type="dxa"/>
            <w:shd w:val="clear" w:color="auto" w:fill="A8D08D" w:themeFill="accent6" w:themeFillTint="99"/>
            <w:vAlign w:val="center"/>
          </w:tcPr>
          <w:p w14:paraId="64EAD501" w14:textId="756ED08F" w:rsidR="003A7AB3" w:rsidRPr="00E06F24" w:rsidRDefault="003A7AB3" w:rsidP="003A7AB3">
            <w:pPr>
              <w:rPr>
                <w:sz w:val="18"/>
                <w:szCs w:val="18"/>
                <w:lang w:eastAsia="en-GB"/>
              </w:rPr>
            </w:pPr>
            <w:r>
              <w:rPr>
                <w:sz w:val="18"/>
                <w:szCs w:val="18"/>
                <w:lang w:eastAsia="en-GB"/>
              </w:rPr>
              <w:t>Online and offline</w:t>
            </w:r>
          </w:p>
        </w:tc>
        <w:tc>
          <w:tcPr>
            <w:tcW w:w="1134" w:type="dxa"/>
            <w:shd w:val="clear" w:color="auto" w:fill="A8D08D" w:themeFill="accent6" w:themeFillTint="99"/>
            <w:vAlign w:val="center"/>
          </w:tcPr>
          <w:p w14:paraId="456C5D03" w14:textId="44D362DA" w:rsidR="003A7AB3" w:rsidRDefault="003A7AB3" w:rsidP="003A7AB3">
            <w:pPr>
              <w:rPr>
                <w:sz w:val="18"/>
                <w:szCs w:val="18"/>
                <w:lang w:eastAsia="en-GB"/>
              </w:rPr>
            </w:pPr>
            <w:r>
              <w:rPr>
                <w:sz w:val="18"/>
                <w:szCs w:val="18"/>
                <w:lang w:eastAsia="en-GB"/>
              </w:rPr>
              <w:t>Online and offline</w:t>
            </w:r>
          </w:p>
        </w:tc>
        <w:tc>
          <w:tcPr>
            <w:tcW w:w="1418" w:type="dxa"/>
            <w:shd w:val="clear" w:color="auto" w:fill="F4B083" w:themeFill="accent2" w:themeFillTint="99"/>
            <w:vAlign w:val="center"/>
          </w:tcPr>
          <w:p w14:paraId="68831F1B" w14:textId="143B331F" w:rsidR="003A7AB3" w:rsidRPr="00E06F24" w:rsidRDefault="003A7AB3" w:rsidP="003A7AB3">
            <w:pPr>
              <w:rPr>
                <w:sz w:val="18"/>
                <w:szCs w:val="18"/>
                <w:lang w:eastAsia="en-GB"/>
              </w:rPr>
            </w:pPr>
            <w:r w:rsidRPr="00E06F24">
              <w:rPr>
                <w:sz w:val="18"/>
                <w:szCs w:val="18"/>
                <w:lang w:eastAsia="en-GB"/>
              </w:rPr>
              <w:t>Online only</w:t>
            </w:r>
          </w:p>
        </w:tc>
        <w:tc>
          <w:tcPr>
            <w:tcW w:w="1701" w:type="dxa"/>
            <w:shd w:val="clear" w:color="auto" w:fill="F4B083" w:themeFill="accent2" w:themeFillTint="99"/>
            <w:vAlign w:val="center"/>
          </w:tcPr>
          <w:p w14:paraId="094D3949" w14:textId="2671B54D" w:rsidR="003A7AB3" w:rsidRPr="00E06F24" w:rsidRDefault="003A7AB3" w:rsidP="003A7AB3">
            <w:pPr>
              <w:rPr>
                <w:sz w:val="18"/>
                <w:szCs w:val="18"/>
                <w:lang w:eastAsia="en-GB"/>
              </w:rPr>
            </w:pPr>
            <w:r w:rsidRPr="00E06F24">
              <w:rPr>
                <w:sz w:val="18"/>
                <w:szCs w:val="18"/>
                <w:lang w:eastAsia="en-GB"/>
              </w:rPr>
              <w:t>Online only</w:t>
            </w:r>
          </w:p>
        </w:tc>
        <w:tc>
          <w:tcPr>
            <w:tcW w:w="1559" w:type="dxa"/>
            <w:shd w:val="clear" w:color="auto" w:fill="auto"/>
            <w:vAlign w:val="center"/>
          </w:tcPr>
          <w:p w14:paraId="46A9FDEB" w14:textId="679A8E70" w:rsidR="003A7AB3" w:rsidRPr="00E06F24" w:rsidRDefault="003A7AB3" w:rsidP="003A7AB3">
            <w:pPr>
              <w:rPr>
                <w:sz w:val="18"/>
                <w:szCs w:val="18"/>
                <w:lang w:eastAsia="en-GB"/>
              </w:rPr>
            </w:pPr>
            <w:r>
              <w:rPr>
                <w:sz w:val="18"/>
                <w:szCs w:val="18"/>
                <w:lang w:eastAsia="en-GB"/>
              </w:rPr>
              <w:t>Not available</w:t>
            </w:r>
          </w:p>
        </w:tc>
      </w:tr>
    </w:tbl>
    <w:p w14:paraId="091C41BA" w14:textId="77777777" w:rsidR="0085059B" w:rsidRDefault="0085059B" w:rsidP="00EC4787">
      <w:pPr>
        <w:spacing w:after="0"/>
        <w:rPr>
          <w:lang w:eastAsia="en-GB"/>
        </w:rPr>
      </w:pPr>
    </w:p>
    <w:p w14:paraId="7ADC5CCD" w14:textId="77777777" w:rsidR="00882E77" w:rsidRPr="00882E77" w:rsidRDefault="00882E77" w:rsidP="00882E77">
      <w:pPr>
        <w:spacing w:after="0"/>
        <w:rPr>
          <w:u w:val="single"/>
          <w:lang w:eastAsia="en-GB"/>
        </w:rPr>
      </w:pPr>
      <w:r w:rsidRPr="00882E77">
        <w:rPr>
          <w:u w:val="single"/>
          <w:lang w:eastAsia="en-GB"/>
        </w:rPr>
        <w:t>Both Modes.</w:t>
      </w:r>
    </w:p>
    <w:p w14:paraId="2B69FCF2" w14:textId="3078BD92" w:rsidR="00882E77" w:rsidRDefault="00882E77" w:rsidP="00882E77">
      <w:pPr>
        <w:spacing w:after="0"/>
        <w:rPr>
          <w:lang w:eastAsia="en-GB"/>
        </w:rPr>
      </w:pPr>
      <w:r>
        <w:rPr>
          <w:lang w:eastAsia="en-GB"/>
        </w:rPr>
        <w:t xml:space="preserve">If you switch browser between uses, the recalled initial values will be those last used by </w:t>
      </w:r>
      <w:r w:rsidRPr="00726743">
        <w:rPr>
          <w:u w:val="single"/>
          <w:lang w:eastAsia="en-GB"/>
        </w:rPr>
        <w:t>that</w:t>
      </w:r>
      <w:r>
        <w:rPr>
          <w:lang w:eastAsia="en-GB"/>
        </w:rPr>
        <w:t xml:space="preserve"> browser</w:t>
      </w:r>
      <w:r w:rsidR="00300A2E">
        <w:rPr>
          <w:lang w:eastAsia="en-GB"/>
        </w:rPr>
        <w:t xml:space="preserve"> on </w:t>
      </w:r>
      <w:r w:rsidR="00300A2E" w:rsidRPr="00300A2E">
        <w:rPr>
          <w:u w:val="single"/>
          <w:lang w:eastAsia="en-GB"/>
        </w:rPr>
        <w:t>that</w:t>
      </w:r>
      <w:r w:rsidR="00300A2E">
        <w:rPr>
          <w:lang w:eastAsia="en-GB"/>
        </w:rPr>
        <w:t xml:space="preserve"> device.</w:t>
      </w:r>
    </w:p>
    <w:p w14:paraId="7630C2B7" w14:textId="0855A158" w:rsidR="001E1D63" w:rsidRDefault="001E1D63" w:rsidP="00EC4787">
      <w:pPr>
        <w:pStyle w:val="Heading3"/>
        <w:rPr>
          <w:lang w:eastAsia="en-GB"/>
        </w:rPr>
      </w:pPr>
    </w:p>
    <w:p w14:paraId="48EE4AE6" w14:textId="06D97B1D" w:rsidR="00EC4787" w:rsidRDefault="00EC4787" w:rsidP="00EC4787">
      <w:pPr>
        <w:pStyle w:val="Heading3"/>
        <w:rPr>
          <w:lang w:eastAsia="en-GB"/>
        </w:rPr>
      </w:pPr>
      <w:bookmarkStart w:id="45" w:name="_Toc527228269"/>
      <w:r w:rsidRPr="007D544E">
        <w:rPr>
          <w:lang w:eastAsia="en-GB"/>
        </w:rPr>
        <w:t>ASTRON V</w:t>
      </w:r>
      <w:r>
        <w:rPr>
          <w:lang w:eastAsia="en-GB"/>
        </w:rPr>
        <w:t xml:space="preserve">ersion </w:t>
      </w:r>
      <w:r w:rsidRPr="007D544E">
        <w:rPr>
          <w:lang w:eastAsia="en-GB"/>
        </w:rPr>
        <w:t>2.0 INSTALLATION.</w:t>
      </w:r>
      <w:bookmarkEnd w:id="45"/>
    </w:p>
    <w:p w14:paraId="78BC28D3" w14:textId="6A013B4F" w:rsidR="00EC4787" w:rsidRDefault="00EC277D" w:rsidP="00EC4787">
      <w:pPr>
        <w:spacing w:after="0"/>
        <w:rPr>
          <w:lang w:eastAsia="en-GB"/>
        </w:rPr>
      </w:pPr>
      <w:r w:rsidRPr="00C32105">
        <w:rPr>
          <w:u w:val="single"/>
          <w:lang w:eastAsia="en-GB"/>
        </w:rPr>
        <w:t>Online Mode.</w:t>
      </w:r>
      <w:r>
        <w:rPr>
          <w:lang w:eastAsia="en-GB"/>
        </w:rPr>
        <w:t xml:space="preserve"> T</w:t>
      </w:r>
      <w:r w:rsidR="002F5899">
        <w:rPr>
          <w:lang w:eastAsia="en-GB"/>
        </w:rPr>
        <w:t xml:space="preserve">he latest version of Astron </w:t>
      </w:r>
      <w:r w:rsidR="00654BF1">
        <w:rPr>
          <w:lang w:eastAsia="en-GB"/>
        </w:rPr>
        <w:t xml:space="preserve">2 </w:t>
      </w:r>
      <w:r w:rsidR="000E1AD2">
        <w:rPr>
          <w:lang w:eastAsia="en-GB"/>
        </w:rPr>
        <w:t xml:space="preserve">can be run </w:t>
      </w:r>
      <w:r w:rsidR="000F4261">
        <w:rPr>
          <w:lang w:eastAsia="en-GB"/>
        </w:rPr>
        <w:t xml:space="preserve">from </w:t>
      </w:r>
      <w:r w:rsidR="000E1AD2">
        <w:rPr>
          <w:lang w:eastAsia="en-GB"/>
        </w:rPr>
        <w:t>this link</w:t>
      </w:r>
      <w:r w:rsidR="00570A2D">
        <w:rPr>
          <w:lang w:eastAsia="en-GB"/>
        </w:rPr>
        <w:t>:-</w:t>
      </w:r>
      <w:r w:rsidR="000E1AD2">
        <w:rPr>
          <w:lang w:eastAsia="en-GB"/>
        </w:rPr>
        <w:t xml:space="preserve"> </w:t>
      </w:r>
      <w:hyperlink r:id="rId15" w:history="1">
        <w:r w:rsidR="003E0199">
          <w:rPr>
            <w:rStyle w:val="Hyperlink"/>
            <w:lang w:eastAsia="en-GB"/>
          </w:rPr>
          <w:t>https://vigilanceofbrixham.co.uk/Astron/Astron.html</w:t>
        </w:r>
      </w:hyperlink>
      <w:r w:rsidR="00EC4787">
        <w:rPr>
          <w:lang w:eastAsia="en-GB"/>
        </w:rPr>
        <w:t xml:space="preserve"> . </w:t>
      </w:r>
    </w:p>
    <w:p w14:paraId="32862097" w14:textId="77777777" w:rsidR="00C32105" w:rsidRDefault="00C32105" w:rsidP="00EC4787">
      <w:pPr>
        <w:spacing w:after="0"/>
        <w:rPr>
          <w:lang w:eastAsia="en-GB"/>
        </w:rPr>
      </w:pPr>
    </w:p>
    <w:p w14:paraId="2C1671CD" w14:textId="5FCCA928" w:rsidR="00C32105" w:rsidRPr="00C32105" w:rsidRDefault="00C32105" w:rsidP="00EC4787">
      <w:pPr>
        <w:spacing w:after="0"/>
        <w:rPr>
          <w:u w:val="single"/>
          <w:lang w:eastAsia="en-GB"/>
        </w:rPr>
      </w:pPr>
      <w:r w:rsidRPr="00C32105">
        <w:rPr>
          <w:u w:val="single"/>
          <w:lang w:eastAsia="en-GB"/>
        </w:rPr>
        <w:t>Offline Mode.</w:t>
      </w:r>
    </w:p>
    <w:p w14:paraId="4977B204" w14:textId="2367956D" w:rsidR="00EC4787" w:rsidRDefault="00EC4787" w:rsidP="00EC4787">
      <w:pPr>
        <w:spacing w:after="0"/>
        <w:rPr>
          <w:lang w:eastAsia="en-GB"/>
        </w:rPr>
      </w:pPr>
      <w:r>
        <w:rPr>
          <w:lang w:eastAsia="en-GB"/>
        </w:rPr>
        <w:t>If you</w:t>
      </w:r>
      <w:r w:rsidR="00787219">
        <w:rPr>
          <w:lang w:eastAsia="en-GB"/>
        </w:rPr>
        <w:t xml:space="preserve">r browser and device are </w:t>
      </w:r>
      <w:r w:rsidR="00983697">
        <w:rPr>
          <w:lang w:eastAsia="en-GB"/>
        </w:rPr>
        <w:t xml:space="preserve">ok in the table above, </w:t>
      </w:r>
      <w:r w:rsidR="00C505BE">
        <w:rPr>
          <w:lang w:eastAsia="en-GB"/>
        </w:rPr>
        <w:t>having loaded Astron in online mode</w:t>
      </w:r>
      <w:r w:rsidR="005B00E7">
        <w:rPr>
          <w:lang w:eastAsia="en-GB"/>
        </w:rPr>
        <w:t xml:space="preserve"> as above</w:t>
      </w:r>
      <w:r w:rsidR="00C505BE">
        <w:rPr>
          <w:lang w:eastAsia="en-GB"/>
        </w:rPr>
        <w:t xml:space="preserve">, </w:t>
      </w:r>
      <w:r>
        <w:rPr>
          <w:lang w:eastAsia="en-GB"/>
        </w:rPr>
        <w:t>a right mouse click</w:t>
      </w:r>
      <w:r w:rsidR="00F41661">
        <w:rPr>
          <w:lang w:eastAsia="en-GB"/>
        </w:rPr>
        <w:t xml:space="preserve"> should </w:t>
      </w:r>
      <w:r>
        <w:rPr>
          <w:lang w:eastAsia="en-GB"/>
        </w:rPr>
        <w:t xml:space="preserve">reveal a ‘Save As’ option. Then select ‘Webpage, html only’ and browse to enter your desired hard disk </w:t>
      </w:r>
      <w:r w:rsidR="00C1437C">
        <w:rPr>
          <w:lang w:eastAsia="en-GB"/>
        </w:rPr>
        <w:t>location.</w:t>
      </w:r>
      <w:r>
        <w:rPr>
          <w:lang w:eastAsia="en-GB"/>
        </w:rPr>
        <w:t xml:space="preserve"> To </w:t>
      </w:r>
      <w:r w:rsidR="00C941D8">
        <w:rPr>
          <w:lang w:eastAsia="en-GB"/>
        </w:rPr>
        <w:t xml:space="preserve">then </w:t>
      </w:r>
      <w:r>
        <w:rPr>
          <w:lang w:eastAsia="en-GB"/>
        </w:rPr>
        <w:t>run as an internally stored webpage, just click on th</w:t>
      </w:r>
      <w:r w:rsidR="002F7F87">
        <w:rPr>
          <w:lang w:eastAsia="en-GB"/>
        </w:rPr>
        <w:t>at</w:t>
      </w:r>
      <w:r>
        <w:rPr>
          <w:lang w:eastAsia="en-GB"/>
        </w:rPr>
        <w:t xml:space="preserve"> stored file</w:t>
      </w:r>
      <w:r w:rsidR="005B00E7">
        <w:rPr>
          <w:lang w:eastAsia="en-GB"/>
        </w:rPr>
        <w:t>’s</w:t>
      </w:r>
      <w:r>
        <w:rPr>
          <w:lang w:eastAsia="en-GB"/>
        </w:rPr>
        <w:t xml:space="preserve"> name</w:t>
      </w:r>
      <w:r w:rsidR="00373A3A">
        <w:rPr>
          <w:lang w:eastAsia="en-GB"/>
        </w:rPr>
        <w:t>/icon</w:t>
      </w:r>
      <w:r w:rsidR="003D3C25">
        <w:rPr>
          <w:lang w:eastAsia="en-GB"/>
        </w:rPr>
        <w:t xml:space="preserve">. </w:t>
      </w:r>
      <w:r w:rsidR="00B94F5F">
        <w:rPr>
          <w:lang w:eastAsia="en-GB"/>
        </w:rPr>
        <w:t>(</w:t>
      </w:r>
      <w:r w:rsidR="000D4C7C">
        <w:rPr>
          <w:lang w:eastAsia="en-GB"/>
        </w:rPr>
        <w:t xml:space="preserve">Do not save to a ‘cloud’ </w:t>
      </w:r>
      <w:r w:rsidR="001D2B9E">
        <w:rPr>
          <w:lang w:eastAsia="en-GB"/>
        </w:rPr>
        <w:t xml:space="preserve">folder, such as Google Drive or Dropbox, as these may </w:t>
      </w:r>
      <w:r w:rsidR="00C57CA9">
        <w:rPr>
          <w:lang w:eastAsia="en-GB"/>
        </w:rPr>
        <w:t>occasionally ‘hang’ whilst trying to synchronise</w:t>
      </w:r>
      <w:r w:rsidR="004749DF">
        <w:rPr>
          <w:lang w:eastAsia="en-GB"/>
        </w:rPr>
        <w:t xml:space="preserve"> far from land.</w:t>
      </w:r>
      <w:r w:rsidR="007F233F">
        <w:rPr>
          <w:lang w:eastAsia="en-GB"/>
        </w:rPr>
        <w:t>)</w:t>
      </w:r>
      <w:r w:rsidR="00B94F5F">
        <w:rPr>
          <w:lang w:eastAsia="en-GB"/>
        </w:rPr>
        <w:t xml:space="preserve"> </w:t>
      </w:r>
      <w:r>
        <w:rPr>
          <w:lang w:eastAsia="en-GB"/>
        </w:rPr>
        <w:t xml:space="preserve"> </w:t>
      </w:r>
    </w:p>
    <w:p w14:paraId="596B24CA" w14:textId="7E6F3039" w:rsidR="000E1AD2" w:rsidRDefault="000E1AD2" w:rsidP="00EC4787">
      <w:pPr>
        <w:spacing w:after="0"/>
        <w:rPr>
          <w:lang w:eastAsia="en-GB"/>
        </w:rPr>
      </w:pPr>
    </w:p>
    <w:p w14:paraId="00D45CC5" w14:textId="2CB24CB1" w:rsidR="00835919" w:rsidRDefault="000E1AD2" w:rsidP="000E1AD2">
      <w:pPr>
        <w:spacing w:after="0"/>
        <w:rPr>
          <w:lang w:eastAsia="en-GB"/>
        </w:rPr>
      </w:pPr>
      <w:r w:rsidRPr="00570A2D">
        <w:rPr>
          <w:u w:val="single"/>
          <w:lang w:eastAsia="en-GB"/>
        </w:rPr>
        <w:t>User Notes</w:t>
      </w:r>
      <w:r>
        <w:rPr>
          <w:lang w:eastAsia="en-GB"/>
        </w:rPr>
        <w:t xml:space="preserve">. This document can be downloaded from </w:t>
      </w:r>
      <w:r w:rsidR="00835919">
        <w:rPr>
          <w:lang w:eastAsia="en-GB"/>
        </w:rPr>
        <w:t>:-</w:t>
      </w:r>
    </w:p>
    <w:p w14:paraId="03FDF8D0" w14:textId="196DFB2A" w:rsidR="000E1AD2" w:rsidRPr="00831E68" w:rsidRDefault="00831E68" w:rsidP="000E1AD2">
      <w:pPr>
        <w:spacing w:after="0"/>
        <w:rPr>
          <w:rStyle w:val="Hyperlink"/>
          <w:lang w:eastAsia="en-GB"/>
        </w:rPr>
      </w:pPr>
      <w:r>
        <w:rPr>
          <w:rStyle w:val="Hyperlink"/>
          <w:lang w:eastAsia="en-GB"/>
        </w:rPr>
        <w:fldChar w:fldCharType="begin"/>
      </w:r>
      <w:r>
        <w:rPr>
          <w:rStyle w:val="Hyperlink"/>
          <w:lang w:eastAsia="en-GB"/>
        </w:rPr>
        <w:instrText>HYPERLINK "https://vigilanceofbrixham.co.uk/Astron/AstronUserNotes.docx"</w:instrText>
      </w:r>
      <w:r>
        <w:rPr>
          <w:rStyle w:val="Hyperlink"/>
          <w:lang w:eastAsia="en-GB"/>
        </w:rPr>
      </w:r>
      <w:r>
        <w:rPr>
          <w:rStyle w:val="Hyperlink"/>
          <w:lang w:eastAsia="en-GB"/>
        </w:rPr>
        <w:fldChar w:fldCharType="separate"/>
      </w:r>
      <w:r w:rsidR="003E0199" w:rsidRPr="00831E68">
        <w:rPr>
          <w:rStyle w:val="Hyperlink"/>
          <w:lang w:eastAsia="en-GB"/>
        </w:rPr>
        <w:t>https://vigilanceofbrixham.co.uk/Astron/Astron%20User%20Notes.docx</w:t>
      </w:r>
      <w:r w:rsidR="000E1AD2" w:rsidRPr="00831E68">
        <w:rPr>
          <w:rStyle w:val="Hyperlink"/>
          <w:lang w:eastAsia="en-GB"/>
        </w:rPr>
        <w:t xml:space="preserve"> </w:t>
      </w:r>
    </w:p>
    <w:p w14:paraId="0A99E88E" w14:textId="4103E050" w:rsidR="000E1AD2" w:rsidRDefault="00831E68" w:rsidP="00EC4787">
      <w:pPr>
        <w:spacing w:after="0"/>
        <w:rPr>
          <w:lang w:eastAsia="en-GB"/>
        </w:rPr>
      </w:pPr>
      <w:r>
        <w:rPr>
          <w:rStyle w:val="Hyperlink"/>
          <w:lang w:eastAsia="en-GB"/>
        </w:rPr>
        <w:fldChar w:fldCharType="end"/>
      </w:r>
      <w:bookmarkStart w:id="46" w:name="_GoBack"/>
      <w:bookmarkEnd w:id="46"/>
    </w:p>
    <w:p w14:paraId="2D76921C" w14:textId="1624F4B5" w:rsidR="001F78D9" w:rsidRDefault="00C941D8" w:rsidP="00EC4787">
      <w:pPr>
        <w:spacing w:after="0"/>
        <w:rPr>
          <w:lang w:eastAsia="en-GB"/>
        </w:rPr>
      </w:pPr>
      <w:r w:rsidRPr="00C941D8">
        <w:rPr>
          <w:u w:val="single"/>
          <w:lang w:eastAsia="en-GB"/>
        </w:rPr>
        <w:t>Up</w:t>
      </w:r>
      <w:r w:rsidR="000B4E2E">
        <w:rPr>
          <w:u w:val="single"/>
          <w:lang w:eastAsia="en-GB"/>
        </w:rPr>
        <w:t>dates</w:t>
      </w:r>
      <w:r w:rsidR="00A417DD">
        <w:rPr>
          <w:lang w:eastAsia="en-GB"/>
        </w:rPr>
        <w:t xml:space="preserve">. </w:t>
      </w:r>
      <w:r w:rsidR="00BF3A3E">
        <w:rPr>
          <w:lang w:eastAsia="en-GB"/>
        </w:rPr>
        <w:t xml:space="preserve">Significant updates </w:t>
      </w:r>
      <w:r w:rsidR="00D37312">
        <w:rPr>
          <w:lang w:eastAsia="en-GB"/>
        </w:rPr>
        <w:t xml:space="preserve">will be notified by way of a ‘post’ on </w:t>
      </w:r>
      <w:hyperlink r:id="rId16" w:history="1">
        <w:r w:rsidR="000B4E2E" w:rsidRPr="000B4E2E">
          <w:rPr>
            <w:rStyle w:val="Hyperlink"/>
            <w:lang w:eastAsia="en-GB"/>
          </w:rPr>
          <w:t>fer3.com</w:t>
        </w:r>
      </w:hyperlink>
      <w:r w:rsidR="000B4E2E">
        <w:rPr>
          <w:lang w:eastAsia="en-GB"/>
        </w:rPr>
        <w:t xml:space="preserve"> </w:t>
      </w:r>
      <w:r w:rsidR="00051C28">
        <w:rPr>
          <w:lang w:eastAsia="en-GB"/>
        </w:rPr>
        <w:t>and</w:t>
      </w:r>
      <w:r w:rsidR="00F25279">
        <w:rPr>
          <w:lang w:eastAsia="en-GB"/>
        </w:rPr>
        <w:t xml:space="preserve"> be</w:t>
      </w:r>
      <w:r w:rsidR="00701B65">
        <w:rPr>
          <w:lang w:eastAsia="en-GB"/>
        </w:rPr>
        <w:t xml:space="preserve"> </w:t>
      </w:r>
      <w:r w:rsidR="006938F0">
        <w:rPr>
          <w:lang w:eastAsia="en-GB"/>
        </w:rPr>
        <w:t xml:space="preserve">uploaded to </w:t>
      </w:r>
      <w:hyperlink r:id="rId17" w:history="1">
        <w:r w:rsidR="003E0199">
          <w:rPr>
            <w:rStyle w:val="Hyperlink"/>
            <w:lang w:eastAsia="en-GB"/>
          </w:rPr>
          <w:t>https://vigilanceofbrixham.co.uk/Astron/Astron.html</w:t>
        </w:r>
      </w:hyperlink>
      <w:r w:rsidR="00057EB6">
        <w:rPr>
          <w:lang w:eastAsia="en-GB"/>
        </w:rPr>
        <w:t xml:space="preserve"> </w:t>
      </w:r>
      <w:r w:rsidR="006938F0">
        <w:rPr>
          <w:lang w:eastAsia="en-GB"/>
        </w:rPr>
        <w:t xml:space="preserve">so that link </w:t>
      </w:r>
      <w:r w:rsidR="00707D82">
        <w:rPr>
          <w:lang w:eastAsia="en-GB"/>
        </w:rPr>
        <w:t>will always hold the latest version</w:t>
      </w:r>
      <w:r w:rsidR="008C0255">
        <w:rPr>
          <w:lang w:eastAsia="en-GB"/>
        </w:rPr>
        <w:t xml:space="preserve"> and updates will be seamless to online users</w:t>
      </w:r>
      <w:r w:rsidR="000C6C59">
        <w:rPr>
          <w:lang w:eastAsia="en-GB"/>
        </w:rPr>
        <w:t xml:space="preserve">. </w:t>
      </w:r>
      <w:r w:rsidR="00F25279">
        <w:rPr>
          <w:lang w:eastAsia="en-GB"/>
        </w:rPr>
        <w:t>Minor updates will be uploaded without notification.</w:t>
      </w:r>
      <w:r w:rsidR="000B3A11">
        <w:rPr>
          <w:lang w:eastAsia="en-GB"/>
        </w:rPr>
        <w:t xml:space="preserve"> </w:t>
      </w:r>
      <w:r w:rsidR="00FC2C39">
        <w:rPr>
          <w:lang w:eastAsia="en-GB"/>
        </w:rPr>
        <w:t xml:space="preserve">Offline users will need </w:t>
      </w:r>
      <w:r w:rsidR="007D0EB3">
        <w:rPr>
          <w:lang w:eastAsia="en-GB"/>
        </w:rPr>
        <w:t xml:space="preserve">to </w:t>
      </w:r>
      <w:r w:rsidR="00FC2C39">
        <w:rPr>
          <w:lang w:eastAsia="en-GB"/>
        </w:rPr>
        <w:t xml:space="preserve">‘Save As’ as described earlier. </w:t>
      </w:r>
      <w:r w:rsidR="00F219B3">
        <w:rPr>
          <w:lang w:eastAsia="en-GB"/>
        </w:rPr>
        <w:t xml:space="preserve">Your </w:t>
      </w:r>
      <w:r w:rsidR="0075532A">
        <w:rPr>
          <w:lang w:eastAsia="en-GB"/>
        </w:rPr>
        <w:t xml:space="preserve">last used settings and </w:t>
      </w:r>
      <w:r w:rsidR="00337015">
        <w:rPr>
          <w:lang w:eastAsia="en-GB"/>
        </w:rPr>
        <w:t>i</w:t>
      </w:r>
      <w:r w:rsidR="00D43BE1">
        <w:rPr>
          <w:lang w:eastAsia="en-GB"/>
        </w:rPr>
        <w:t>n</w:t>
      </w:r>
      <w:r w:rsidR="00337015">
        <w:rPr>
          <w:lang w:eastAsia="en-GB"/>
        </w:rPr>
        <w:t>put</w:t>
      </w:r>
      <w:r w:rsidR="00D43BE1">
        <w:rPr>
          <w:lang w:eastAsia="en-GB"/>
        </w:rPr>
        <w:t xml:space="preserve"> values </w:t>
      </w:r>
      <w:r w:rsidR="00337015">
        <w:rPr>
          <w:lang w:eastAsia="en-GB"/>
        </w:rPr>
        <w:t>will be preserved</w:t>
      </w:r>
      <w:r w:rsidR="000F3DFC">
        <w:rPr>
          <w:lang w:eastAsia="en-GB"/>
        </w:rPr>
        <w:t>, provided you do not switch browser.</w:t>
      </w:r>
      <w:r w:rsidR="00C65FAD">
        <w:rPr>
          <w:lang w:eastAsia="en-GB"/>
        </w:rPr>
        <w:t xml:space="preserve"> </w:t>
      </w:r>
    </w:p>
    <w:p w14:paraId="0FF52BE8" w14:textId="77777777" w:rsidR="00EC4787" w:rsidRDefault="00EC4787" w:rsidP="00EC4787">
      <w:pPr>
        <w:pStyle w:val="ListParagraph"/>
        <w:spacing w:after="0"/>
        <w:ind w:left="0"/>
        <w:rPr>
          <w:lang w:eastAsia="en-GB"/>
        </w:rPr>
      </w:pPr>
    </w:p>
    <w:p w14:paraId="62BE7A81" w14:textId="67CAED72" w:rsidR="003A55D9" w:rsidRPr="00142758" w:rsidRDefault="003A55D9" w:rsidP="00EC4787">
      <w:pPr>
        <w:pStyle w:val="ListParagraph"/>
        <w:spacing w:after="0"/>
        <w:ind w:left="0"/>
        <w:rPr>
          <w:rStyle w:val="Hyperlink"/>
          <w:color w:val="auto"/>
          <w:u w:val="none"/>
          <w:lang w:eastAsia="en-GB"/>
        </w:rPr>
      </w:pPr>
      <w:r>
        <w:rPr>
          <w:rStyle w:val="Hyperlink"/>
          <w:color w:val="auto"/>
          <w:u w:val="none"/>
          <w:lang w:eastAsia="en-GB"/>
        </w:rPr>
        <w:t>Feedback. Astron V2.00 is a Beta test version</w:t>
      </w:r>
      <w:r w:rsidR="007270D0">
        <w:rPr>
          <w:rStyle w:val="Hyperlink"/>
          <w:color w:val="auto"/>
          <w:u w:val="none"/>
          <w:lang w:eastAsia="en-GB"/>
        </w:rPr>
        <w:t xml:space="preserve"> and feedback is requested. </w:t>
      </w:r>
      <w:r>
        <w:rPr>
          <w:rStyle w:val="Hyperlink"/>
          <w:color w:val="auto"/>
          <w:u w:val="none"/>
          <w:lang w:eastAsia="en-GB"/>
        </w:rPr>
        <w:t xml:space="preserve">Please see </w:t>
      </w:r>
      <w:hyperlink w:anchor="_3A._Feedback_on" w:history="1">
        <w:r w:rsidRPr="007270D0">
          <w:rPr>
            <w:rStyle w:val="Hyperlink"/>
            <w:lang w:eastAsia="en-GB"/>
          </w:rPr>
          <w:t>section 3A</w:t>
        </w:r>
      </w:hyperlink>
      <w:r w:rsidR="007270D0">
        <w:rPr>
          <w:rStyle w:val="Hyperlink"/>
          <w:color w:val="auto"/>
          <w:u w:val="none"/>
          <w:lang w:eastAsia="en-GB"/>
        </w:rPr>
        <w:t xml:space="preserve"> of this document for details.</w:t>
      </w:r>
    </w:p>
    <w:p w14:paraId="601288C4" w14:textId="550F74FB" w:rsidR="00957F69" w:rsidRDefault="005E5730" w:rsidP="0055188B">
      <w:pPr>
        <w:pStyle w:val="Heading2"/>
        <w:spacing w:after="0"/>
      </w:pPr>
      <w:bookmarkStart w:id="47" w:name="_Toc527228270"/>
      <w:r>
        <w:t>AP</w:t>
      </w:r>
      <w:r w:rsidR="00BD235C">
        <w:t xml:space="preserve">PENDIX </w:t>
      </w:r>
      <w:r w:rsidR="00EC4787">
        <w:t>2</w:t>
      </w:r>
      <w:r w:rsidR="00BD235C">
        <w:t>.</w:t>
      </w:r>
      <w:bookmarkEnd w:id="47"/>
      <w:r w:rsidR="00BD235C">
        <w:t xml:space="preserve"> </w:t>
      </w:r>
    </w:p>
    <w:p w14:paraId="30F1544C" w14:textId="56E3447B" w:rsidR="009F426D" w:rsidRDefault="004F625F" w:rsidP="00A33320">
      <w:pPr>
        <w:pStyle w:val="Heading3"/>
      </w:pPr>
      <w:bookmarkStart w:id="48" w:name="_ASTRON_Version_1.15"/>
      <w:bookmarkStart w:id="49" w:name="_Toc527228271"/>
      <w:bookmarkEnd w:id="48"/>
      <w:r w:rsidRPr="001A1F63">
        <w:t>ASTRON V</w:t>
      </w:r>
      <w:r w:rsidR="001837DC">
        <w:t xml:space="preserve">ersion </w:t>
      </w:r>
      <w:r w:rsidRPr="001A1F63">
        <w:t>1.15 COMPATIBILITY</w:t>
      </w:r>
      <w:r w:rsidR="009F426D" w:rsidRPr="001A1F63">
        <w:t>.</w:t>
      </w:r>
      <w:bookmarkEnd w:id="49"/>
    </w:p>
    <w:p w14:paraId="2D6BAA16" w14:textId="697987F4" w:rsidR="005E5730" w:rsidRDefault="00FA44F7" w:rsidP="008A16CD">
      <w:pPr>
        <w:pStyle w:val="V115"/>
        <w:rPr>
          <w:rStyle w:val="greek"/>
        </w:rPr>
      </w:pPr>
      <w:r>
        <w:rPr>
          <w:lang w:eastAsia="en-GB"/>
        </w:rPr>
        <w:t>Astron V1.15</w:t>
      </w:r>
      <w:r w:rsidR="005E5730">
        <w:rPr>
          <w:lang w:eastAsia="en-GB"/>
        </w:rPr>
        <w:t xml:space="preserve"> requires </w:t>
      </w:r>
      <w:r w:rsidR="005E5730">
        <w:rPr>
          <w:rStyle w:val="greek"/>
        </w:rPr>
        <w:t>Microsoft Excel</w:t>
      </w:r>
      <w:r w:rsidR="001857F5">
        <w:rPr>
          <w:rStyle w:val="greek"/>
        </w:rPr>
        <w:t xml:space="preserve"> (or similar)</w:t>
      </w:r>
      <w:r w:rsidR="005E5730">
        <w:rPr>
          <w:rStyle w:val="greek"/>
        </w:rPr>
        <w:t xml:space="preserve"> to run it. The author chose Excel rather than a versatile compiled programming language such as C++ (his favourite) as Excel is now available on many platforms. Additionally, because macros are never used, Astron cannot create any risk to the user of downloading malicious code (and should never give rise to any warnings of such possible risk.)</w:t>
      </w:r>
    </w:p>
    <w:p w14:paraId="1668D52D" w14:textId="77777777" w:rsidR="005E5730" w:rsidRDefault="005E5730" w:rsidP="008A16CD">
      <w:pPr>
        <w:pStyle w:val="V115"/>
        <w:rPr>
          <w:rStyle w:val="greek"/>
        </w:rPr>
      </w:pPr>
    </w:p>
    <w:p w14:paraId="4EC6E841" w14:textId="77777777" w:rsidR="005E5730" w:rsidRDefault="005E5730" w:rsidP="008A16CD">
      <w:pPr>
        <w:pStyle w:val="V115"/>
        <w:rPr>
          <w:lang w:eastAsia="en-GB"/>
        </w:rPr>
      </w:pPr>
      <w:r w:rsidRPr="00FB4C52">
        <w:rPr>
          <w:b/>
          <w:u w:val="single"/>
          <w:lang w:eastAsia="en-GB"/>
        </w:rPr>
        <w:t>For Windows PC users</w:t>
      </w:r>
      <w:r>
        <w:rPr>
          <w:lang w:eastAsia="en-GB"/>
        </w:rPr>
        <w:t xml:space="preserve">. </w:t>
      </w:r>
      <w:r w:rsidRPr="0048707A">
        <w:rPr>
          <w:lang w:eastAsia="en-GB"/>
        </w:rPr>
        <w:t>Astron was developed using Excel 2016 and has been tested on Windows 8/10 desktops, laptops and Microsoft Surface</w:t>
      </w:r>
      <w:r>
        <w:rPr>
          <w:lang w:eastAsia="en-GB"/>
        </w:rPr>
        <w:t xml:space="preserve"> / Surface Pro 3 </w:t>
      </w:r>
      <w:r w:rsidRPr="0048707A">
        <w:rPr>
          <w:lang w:eastAsia="en-GB"/>
        </w:rPr>
        <w:t xml:space="preserve">tablets, </w:t>
      </w:r>
      <w:r>
        <w:rPr>
          <w:lang w:eastAsia="en-GB"/>
        </w:rPr>
        <w:t>including on 2 Atlantic crossings. All tests used f</w:t>
      </w:r>
      <w:r w:rsidRPr="0048707A">
        <w:rPr>
          <w:lang w:eastAsia="en-GB"/>
        </w:rPr>
        <w:t>ully licenced Excel versions from 2007 upwards.</w:t>
      </w:r>
      <w:r>
        <w:rPr>
          <w:lang w:eastAsia="en-GB"/>
        </w:rPr>
        <w:t xml:space="preserve"> Some formatting features display incorrectly with Excel 2007 and Excel 2010 or later is recommended.</w:t>
      </w:r>
    </w:p>
    <w:p w14:paraId="3FC8D556" w14:textId="27FB5DA4" w:rsidR="005E5730" w:rsidRPr="001B0A80" w:rsidRDefault="005E5730" w:rsidP="008A16CD">
      <w:pPr>
        <w:pStyle w:val="V115"/>
        <w:rPr>
          <w:lang w:eastAsia="en-GB"/>
        </w:rPr>
      </w:pPr>
      <w:r w:rsidRPr="00FB4C52">
        <w:rPr>
          <w:b/>
          <w:u w:val="single"/>
          <w:lang w:eastAsia="en-GB"/>
        </w:rPr>
        <w:t>For Google Sheets users</w:t>
      </w:r>
      <w:r>
        <w:rPr>
          <w:lang w:eastAsia="en-GB"/>
        </w:rPr>
        <w:t xml:space="preserve"> on any platform. Alas Astron </w:t>
      </w:r>
      <w:r w:rsidR="000C5091">
        <w:rPr>
          <w:lang w:eastAsia="en-GB"/>
        </w:rPr>
        <w:t>1.15 is</w:t>
      </w:r>
      <w:r>
        <w:rPr>
          <w:lang w:eastAsia="en-GB"/>
        </w:rPr>
        <w:t xml:space="preserve"> incompatible with Google Sheets.</w:t>
      </w:r>
    </w:p>
    <w:p w14:paraId="16AD2846" w14:textId="054C1C85" w:rsidR="005E5730" w:rsidRDefault="005E5730" w:rsidP="008A16CD">
      <w:pPr>
        <w:pStyle w:val="V115"/>
        <w:rPr>
          <w:lang w:eastAsia="en-GB"/>
        </w:rPr>
      </w:pPr>
      <w:r w:rsidRPr="00FB4C52">
        <w:rPr>
          <w:b/>
          <w:u w:val="single"/>
          <w:lang w:eastAsia="en-GB"/>
        </w:rPr>
        <w:t>For Apple Mac users</w:t>
      </w:r>
      <w:r w:rsidRPr="00FB4C52">
        <w:rPr>
          <w:b/>
          <w:lang w:eastAsia="en-GB"/>
        </w:rPr>
        <w:t>.</w:t>
      </w:r>
      <w:r w:rsidRPr="0048707A">
        <w:rPr>
          <w:lang w:eastAsia="en-GB"/>
        </w:rPr>
        <w:t xml:space="preserve"> </w:t>
      </w:r>
      <w:r>
        <w:rPr>
          <w:lang w:eastAsia="en-GB"/>
        </w:rPr>
        <w:t>Astron has been</w:t>
      </w:r>
      <w:r w:rsidR="0084424F">
        <w:rPr>
          <w:lang w:eastAsia="en-GB"/>
        </w:rPr>
        <w:t xml:space="preserve"> successfully </w:t>
      </w:r>
      <w:r>
        <w:rPr>
          <w:lang w:eastAsia="en-GB"/>
        </w:rPr>
        <w:t>tested on a modern Apple Mac running Excel for Mac V14.7.1.</w:t>
      </w:r>
    </w:p>
    <w:p w14:paraId="0BEECBB7" w14:textId="77777777" w:rsidR="005E5730" w:rsidRDefault="005E5730" w:rsidP="008A16CD">
      <w:pPr>
        <w:pStyle w:val="V115"/>
        <w:rPr>
          <w:rStyle w:val="greek"/>
        </w:rPr>
      </w:pPr>
      <w:r w:rsidRPr="00FB4C52">
        <w:rPr>
          <w:b/>
          <w:u w:val="single"/>
          <w:lang w:eastAsia="en-GB"/>
        </w:rPr>
        <w:t>For iPad users</w:t>
      </w:r>
      <w:r w:rsidRPr="00FB4C52">
        <w:rPr>
          <w:b/>
          <w:lang w:eastAsia="en-GB"/>
        </w:rPr>
        <w:t>.</w:t>
      </w:r>
      <w:r>
        <w:rPr>
          <w:lang w:eastAsia="en-GB"/>
        </w:rPr>
        <w:t xml:space="preserve"> Astron has been tested </w:t>
      </w:r>
      <w:r>
        <w:rPr>
          <w:rStyle w:val="greek"/>
        </w:rPr>
        <w:t>(and very successfully compared with tabular results) on an Atlantic crossing using an iPad running Microsoft Excel Mobile for iPad.</w:t>
      </w:r>
      <w:r w:rsidRPr="00873C76">
        <w:rPr>
          <w:rStyle w:val="greek"/>
        </w:rPr>
        <w:t xml:space="preserve"> </w:t>
      </w:r>
      <w:r>
        <w:rPr>
          <w:rStyle w:val="greek"/>
        </w:rPr>
        <w:t>(Free as at Sept 2016)</w:t>
      </w:r>
    </w:p>
    <w:p w14:paraId="6309ED7E" w14:textId="77777777" w:rsidR="005E5730" w:rsidRDefault="005E5730" w:rsidP="008A16CD">
      <w:pPr>
        <w:pStyle w:val="V115"/>
        <w:rPr>
          <w:rStyle w:val="greek"/>
        </w:rPr>
      </w:pPr>
      <w:r w:rsidRPr="00FB4C52">
        <w:rPr>
          <w:rStyle w:val="greek"/>
          <w:b/>
          <w:u w:val="single"/>
        </w:rPr>
        <w:t>For Android tablet users.</w:t>
      </w:r>
      <w:r>
        <w:rPr>
          <w:rStyle w:val="greek"/>
        </w:rPr>
        <w:t xml:space="preserve"> Astron has been modified (V1.10) and tested to run under Microsoft Excel Mobile for Android. (Free as above). We have also had a report of Astron running on Android using Polaris Office, but it opened as “protected sheets” and required unprotection before any inputs could be made. </w:t>
      </w:r>
    </w:p>
    <w:p w14:paraId="0EE8D597" w14:textId="77777777" w:rsidR="005E5730" w:rsidRDefault="005E5730" w:rsidP="008A16CD">
      <w:pPr>
        <w:pStyle w:val="V115"/>
        <w:rPr>
          <w:rStyle w:val="greek"/>
        </w:rPr>
      </w:pPr>
      <w:r w:rsidRPr="00FB4C52">
        <w:rPr>
          <w:rStyle w:val="greek"/>
          <w:b/>
          <w:u w:val="single"/>
        </w:rPr>
        <w:t>For Windows tablet users</w:t>
      </w:r>
      <w:r w:rsidRPr="00FB4C52">
        <w:rPr>
          <w:rStyle w:val="greek"/>
          <w:b/>
        </w:rPr>
        <w:t>.</w:t>
      </w:r>
      <w:r>
        <w:rPr>
          <w:rStyle w:val="greek"/>
        </w:rPr>
        <w:t xml:space="preserve"> Microsoft state that, provided the tablet screen diagonal is 10.1 inches or less, Astron should run using (similarly free) Excel Mobile for Windows, but has not been so tested yet. On screens larger than 10.1 inches, Microsoft state that many user features are inhibited and therefore this version of Excel is not suitable to run Astron. Maybe they want you to buy the full version! However, the author tried using Excel Mobile for Windows on his Microsoft Surface Pro 3 (with 12” diagonal screen) and it worked just fine, not only on the tablet itself but also on an external screen or projector. Perhaps the simultaneous presence of a licensed version of the (full) Excel 2016 on that machine caused this to happen.</w:t>
      </w:r>
    </w:p>
    <w:p w14:paraId="1556BB07" w14:textId="77777777" w:rsidR="005E5730" w:rsidRDefault="005E5730" w:rsidP="008A16CD">
      <w:pPr>
        <w:pStyle w:val="V115"/>
        <w:rPr>
          <w:rStyle w:val="greek"/>
        </w:rPr>
      </w:pPr>
      <w:r w:rsidRPr="00FB4C52">
        <w:rPr>
          <w:rStyle w:val="greek"/>
          <w:b/>
          <w:u w:val="single"/>
        </w:rPr>
        <w:t>For smart phone users</w:t>
      </w:r>
      <w:r w:rsidRPr="00FB4C52">
        <w:rPr>
          <w:rStyle w:val="greek"/>
          <w:b/>
        </w:rPr>
        <w:t>.</w:t>
      </w:r>
      <w:r>
        <w:rPr>
          <w:rStyle w:val="greek"/>
        </w:rPr>
        <w:t xml:space="preserve"> The above three Mobile versions of Excel will run Astron “in a fashion” on their respective platforms, but the small screen size requires excessive scrolling and is thus not recommended for practical use. Those who persist with the scrolling will find that the results are correct! Because of the size of Astron, we also suggest that you save it to your SD card to save time and charges.</w:t>
      </w:r>
    </w:p>
    <w:p w14:paraId="3B51C5B9" w14:textId="77777777" w:rsidR="005E5730" w:rsidRDefault="005E5730" w:rsidP="008A16CD">
      <w:pPr>
        <w:pStyle w:val="V115"/>
        <w:rPr>
          <w:rStyle w:val="greek"/>
        </w:rPr>
      </w:pPr>
      <w:r w:rsidRPr="0040019D">
        <w:rPr>
          <w:rStyle w:val="greek"/>
          <w:b/>
          <w:u w:val="single"/>
        </w:rPr>
        <w:t>For newcomers to Astron</w:t>
      </w:r>
      <w:r w:rsidRPr="0040019D">
        <w:rPr>
          <w:rStyle w:val="greek"/>
          <w:b/>
        </w:rPr>
        <w:t xml:space="preserve">. </w:t>
      </w:r>
      <w:r>
        <w:rPr>
          <w:rStyle w:val="greek"/>
        </w:rPr>
        <w:t>If you have not yet used Astron, don’t have Excel on your device and just want to get the look and feel of it, try Microsoft Excel OnLine. This is found and accessed through your internet browser and works with many platforms. Astron runs, but some forced cell format, colour and size changes impair the design and ease of use. Also, of course, an online version is of no use if you are at sea! (You need to press the “Edit on Line” button to start.)</w:t>
      </w:r>
    </w:p>
    <w:p w14:paraId="4B1B1D4D" w14:textId="77777777" w:rsidR="005E5730" w:rsidRDefault="005E5730" w:rsidP="008A16CD">
      <w:pPr>
        <w:pStyle w:val="V115"/>
        <w:rPr>
          <w:rStyle w:val="greek"/>
        </w:rPr>
      </w:pPr>
      <w:r w:rsidRPr="0040019D">
        <w:rPr>
          <w:rStyle w:val="greek"/>
          <w:b/>
          <w:u w:val="single"/>
        </w:rPr>
        <w:t>For Open Office Users</w:t>
      </w:r>
      <w:r w:rsidRPr="0040019D">
        <w:rPr>
          <w:rStyle w:val="greek"/>
          <w:b/>
        </w:rPr>
        <w:t>.</w:t>
      </w:r>
      <w:r w:rsidRPr="004A3A62">
        <w:rPr>
          <w:rStyle w:val="greek"/>
        </w:rPr>
        <w:t xml:space="preserve"> Alas, </w:t>
      </w:r>
      <w:r>
        <w:rPr>
          <w:rStyle w:val="greek"/>
        </w:rPr>
        <w:t xml:space="preserve">free </w:t>
      </w:r>
      <w:r w:rsidRPr="004A3A62">
        <w:rPr>
          <w:rStyle w:val="greek"/>
        </w:rPr>
        <w:t>Open</w:t>
      </w:r>
      <w:r>
        <w:rPr>
          <w:rStyle w:val="greek"/>
        </w:rPr>
        <w:t xml:space="preserve"> Office Calc (V4.1.2) does not run Astron in .XLSX format. It does work with a worksheet exported in .XLS format, but then too many features depending upon cell colour and conditional formatting are lost to justify issuing a separate worksheet to run under Open Office.</w:t>
      </w:r>
    </w:p>
    <w:p w14:paraId="6A3FFDAB" w14:textId="77777777" w:rsidR="005E5730" w:rsidRDefault="005E5730" w:rsidP="008A16CD">
      <w:pPr>
        <w:pStyle w:val="V115"/>
        <w:rPr>
          <w:rStyle w:val="greek"/>
        </w:rPr>
      </w:pPr>
      <w:r w:rsidRPr="0040019D">
        <w:rPr>
          <w:rStyle w:val="greek"/>
          <w:b/>
          <w:u w:val="single"/>
        </w:rPr>
        <w:t>For Libre Office Users</w:t>
      </w:r>
      <w:r w:rsidRPr="0040019D">
        <w:rPr>
          <w:rStyle w:val="greek"/>
          <w:b/>
        </w:rPr>
        <w:t>.</w:t>
      </w:r>
      <w:r w:rsidRPr="004A3A62">
        <w:rPr>
          <w:rStyle w:val="greek"/>
        </w:rPr>
        <w:t xml:space="preserve"> Astron runs </w:t>
      </w:r>
      <w:r>
        <w:rPr>
          <w:rStyle w:val="greek"/>
        </w:rPr>
        <w:t>adequately under free (suggested donation US$10) Libre Office Calc (V5.1.5.2). Some conditional formatting is missing but in general it is an adequate alternative if you don’t have a licenced copy of Microsoft Excel. (On first use of the settings page, it displays and interprets 0.0 as “FALSE” and any other number as “TRUE” – until you have entered “TRUE” or “FALSE” into all options) Also, upon your first saving of this, set the default to .ODS format, thus preserving the original .XLSX format file for future use with Excel.</w:t>
      </w:r>
    </w:p>
    <w:p w14:paraId="33F37C23" w14:textId="77777777" w:rsidR="005E5730" w:rsidRDefault="005E5730" w:rsidP="008A16CD">
      <w:pPr>
        <w:pStyle w:val="V115"/>
        <w:rPr>
          <w:rStyle w:val="greek"/>
        </w:rPr>
      </w:pPr>
      <w:r w:rsidRPr="0040019D">
        <w:rPr>
          <w:rStyle w:val="greek"/>
          <w:b/>
          <w:u w:val="single"/>
        </w:rPr>
        <w:t>Microsoft Excel Viewer Users.</w:t>
      </w:r>
      <w:r>
        <w:rPr>
          <w:rStyle w:val="greek"/>
        </w:rPr>
        <w:t xml:space="preserve"> This is just a viewer, you can’t input values and it is not suitable. </w:t>
      </w:r>
    </w:p>
    <w:p w14:paraId="1EEE1D96" w14:textId="77777777" w:rsidR="005E5730" w:rsidRDefault="005E5730" w:rsidP="008A16CD">
      <w:pPr>
        <w:pStyle w:val="V115"/>
        <w:rPr>
          <w:rStyle w:val="greek"/>
        </w:rPr>
      </w:pPr>
    </w:p>
    <w:p w14:paraId="2FF1D949" w14:textId="77777777" w:rsidR="005E5730" w:rsidRPr="00033ACF" w:rsidRDefault="005E5730" w:rsidP="0055188B">
      <w:pPr>
        <w:spacing w:after="0"/>
        <w:rPr>
          <w:rStyle w:val="greek"/>
          <w:b/>
        </w:rPr>
      </w:pPr>
    </w:p>
    <w:p w14:paraId="2377CF75" w14:textId="3A35FB56" w:rsidR="009F426D" w:rsidRPr="00AA7585" w:rsidRDefault="00224D80" w:rsidP="00AA7585">
      <w:pPr>
        <w:pStyle w:val="V115"/>
      </w:pPr>
      <w:bookmarkStart w:id="50" w:name="_Toc527228272"/>
      <w:r w:rsidRPr="00AA7585">
        <w:t>ASTRON Version 1.15 INSTALLATION</w:t>
      </w:r>
      <w:bookmarkEnd w:id="50"/>
    </w:p>
    <w:p w14:paraId="36BED1D4" w14:textId="46DD37DE" w:rsidR="00505C31" w:rsidRPr="00AA7585" w:rsidRDefault="00505C31" w:rsidP="00AA7585">
      <w:pPr>
        <w:pStyle w:val="V115"/>
        <w:rPr>
          <w:rStyle w:val="greek"/>
        </w:rPr>
      </w:pPr>
      <w:r w:rsidRPr="00AA7585">
        <w:rPr>
          <w:rStyle w:val="greek"/>
        </w:rPr>
        <w:t>A</w:t>
      </w:r>
      <w:r w:rsidR="003D246A" w:rsidRPr="00AA7585">
        <w:rPr>
          <w:rStyle w:val="greek"/>
        </w:rPr>
        <w:t>stron V1.15</w:t>
      </w:r>
      <w:r w:rsidR="00A82FB2" w:rsidRPr="00AA7585">
        <w:rPr>
          <w:rStyle w:val="greek"/>
        </w:rPr>
        <w:t xml:space="preserve"> can be downloaded from </w:t>
      </w:r>
      <w:hyperlink r:id="rId18" w:history="1">
        <w:r w:rsidR="00A82FB2" w:rsidRPr="00AA7585">
          <w:rPr>
            <w:rStyle w:val="Hyperlink"/>
            <w:color w:val="385623" w:themeColor="accent6" w:themeShade="80"/>
            <w:u w:val="none"/>
          </w:rPr>
          <w:t>https://vigilanceofbrixham.co.uk/Astron115.xlsx</w:t>
        </w:r>
      </w:hyperlink>
    </w:p>
    <w:p w14:paraId="13B3BF85" w14:textId="3324CCBA" w:rsidR="005E5730" w:rsidRPr="00AA7585" w:rsidRDefault="005E5730" w:rsidP="00AA7585">
      <w:pPr>
        <w:pStyle w:val="V115"/>
        <w:rPr>
          <w:rStyle w:val="greek"/>
        </w:rPr>
      </w:pPr>
      <w:r w:rsidRPr="00AA7585">
        <w:rPr>
          <w:rStyle w:val="greek"/>
        </w:rPr>
        <w:t xml:space="preserve">We suggest that you install Astron </w:t>
      </w:r>
      <w:r w:rsidR="00647441" w:rsidRPr="00AA7585">
        <w:rPr>
          <w:rStyle w:val="greek"/>
        </w:rPr>
        <w:t xml:space="preserve">(Astron </w:t>
      </w:r>
      <w:r w:rsidR="001A0357" w:rsidRPr="00AA7585">
        <w:rPr>
          <w:rStyle w:val="greek"/>
        </w:rPr>
        <w:t xml:space="preserve">115.xlsx) </w:t>
      </w:r>
      <w:r w:rsidRPr="00AA7585">
        <w:rPr>
          <w:rStyle w:val="greek"/>
        </w:rPr>
        <w:t xml:space="preserve">somewhere on your local drive, maybe on your desktop, but not in a folder that is synchronised with a ‘cloud’ service such as Dropbox, Google Drive or OneDrive. This is to avoid the possibility of the workbook not loading because it is trying to synchronise whilst your vessel is beyond Wi-Fi and cellular data range. </w:t>
      </w:r>
      <w:r w:rsidR="00582FD2" w:rsidRPr="00AA7585">
        <w:rPr>
          <w:rStyle w:val="greek"/>
        </w:rPr>
        <w:t>Provided Excel (or</w:t>
      </w:r>
      <w:r w:rsidR="009A2CCD" w:rsidRPr="00AA7585">
        <w:rPr>
          <w:rStyle w:val="greek"/>
        </w:rPr>
        <w:t xml:space="preserve"> </w:t>
      </w:r>
      <w:r w:rsidR="00582FD2" w:rsidRPr="00AA7585">
        <w:rPr>
          <w:rStyle w:val="greek"/>
        </w:rPr>
        <w:t>equivalent</w:t>
      </w:r>
      <w:r w:rsidR="009A2CCD" w:rsidRPr="00AA7585">
        <w:rPr>
          <w:rStyle w:val="greek"/>
        </w:rPr>
        <w:t>) is configured as your default spreadsheet</w:t>
      </w:r>
      <w:r w:rsidR="00BF5476" w:rsidRPr="00AA7585">
        <w:rPr>
          <w:rStyle w:val="greek"/>
        </w:rPr>
        <w:t xml:space="preserve"> program, just clicking on the fi</w:t>
      </w:r>
      <w:r w:rsidR="00CA146A" w:rsidRPr="00AA7585">
        <w:rPr>
          <w:rStyle w:val="greek"/>
        </w:rPr>
        <w:t xml:space="preserve">le name or icon should run Astron. We suggest that an early action should be to select </w:t>
      </w:r>
      <w:r w:rsidR="00972D9C" w:rsidRPr="00AA7585">
        <w:rPr>
          <w:rStyle w:val="greek"/>
        </w:rPr>
        <w:t xml:space="preserve">Auto Save to ON – then next time it will start with </w:t>
      </w:r>
      <w:r w:rsidR="00924ED2" w:rsidRPr="00AA7585">
        <w:rPr>
          <w:rStyle w:val="greek"/>
        </w:rPr>
        <w:t xml:space="preserve">your most recent </w:t>
      </w:r>
      <w:r w:rsidR="00294187" w:rsidRPr="00AA7585">
        <w:rPr>
          <w:rStyle w:val="greek"/>
        </w:rPr>
        <w:t xml:space="preserve">settings and </w:t>
      </w:r>
      <w:r w:rsidR="00924ED2" w:rsidRPr="00AA7585">
        <w:rPr>
          <w:rStyle w:val="greek"/>
        </w:rPr>
        <w:t>input values.</w:t>
      </w:r>
    </w:p>
    <w:p w14:paraId="7A02D776" w14:textId="5A10BCE1" w:rsidR="00A93ACF" w:rsidRPr="00AA7585" w:rsidRDefault="00A93ACF" w:rsidP="00AA7585">
      <w:pPr>
        <w:pStyle w:val="V115"/>
        <w:rPr>
          <w:rStyle w:val="greek"/>
        </w:rPr>
      </w:pPr>
    </w:p>
    <w:p w14:paraId="4F2AFD0C" w14:textId="6E1AD8E8" w:rsidR="00A93ACF" w:rsidRPr="00AA7585" w:rsidRDefault="003F724A" w:rsidP="00AA7585">
      <w:pPr>
        <w:pStyle w:val="V115"/>
        <w:rPr>
          <w:rStyle w:val="greek"/>
        </w:rPr>
      </w:pPr>
      <w:r w:rsidRPr="00AA7585">
        <w:rPr>
          <w:rStyle w:val="greek"/>
        </w:rPr>
        <w:t xml:space="preserve">ASTRON V1.15 </w:t>
      </w:r>
      <w:r w:rsidR="005A0D8D" w:rsidRPr="00AA7585">
        <w:rPr>
          <w:rStyle w:val="greek"/>
        </w:rPr>
        <w:t>Updates.</w:t>
      </w:r>
    </w:p>
    <w:p w14:paraId="4A10FA96" w14:textId="54190358" w:rsidR="005A0D8D" w:rsidRPr="00AA7585" w:rsidRDefault="00DA5FF1" w:rsidP="00AA7585">
      <w:pPr>
        <w:pStyle w:val="V115"/>
        <w:rPr>
          <w:rStyle w:val="greek"/>
        </w:rPr>
      </w:pPr>
      <w:r w:rsidRPr="00AA7585">
        <w:rPr>
          <w:rStyle w:val="greek"/>
        </w:rPr>
        <w:t xml:space="preserve">Development of </w:t>
      </w:r>
      <w:r w:rsidR="005A0D8D" w:rsidRPr="00AA7585">
        <w:rPr>
          <w:rStyle w:val="greek"/>
        </w:rPr>
        <w:t xml:space="preserve">Astron1.15 </w:t>
      </w:r>
      <w:r w:rsidRPr="00AA7585">
        <w:rPr>
          <w:rStyle w:val="greek"/>
        </w:rPr>
        <w:t xml:space="preserve">has ceased and </w:t>
      </w:r>
      <w:r w:rsidR="005A0D8D" w:rsidRPr="00AA7585">
        <w:rPr>
          <w:rStyle w:val="greek"/>
        </w:rPr>
        <w:t>will only be updated should any bugs be found.</w:t>
      </w:r>
      <w:r w:rsidR="00851B02" w:rsidRPr="00AA7585">
        <w:rPr>
          <w:rStyle w:val="greek"/>
        </w:rPr>
        <w:t xml:space="preserve"> Any revised files will be renamed</w:t>
      </w:r>
      <w:r w:rsidRPr="00AA7585">
        <w:rPr>
          <w:rStyle w:val="greek"/>
        </w:rPr>
        <w:t xml:space="preserve"> Astron116, etc. </w:t>
      </w:r>
    </w:p>
    <w:p w14:paraId="71C70B62" w14:textId="77777777" w:rsidR="005E5730" w:rsidRDefault="005E5730" w:rsidP="0055188B">
      <w:pPr>
        <w:spacing w:after="0"/>
        <w:rPr>
          <w:rStyle w:val="greek"/>
        </w:rPr>
      </w:pPr>
      <w:r>
        <w:rPr>
          <w:rStyle w:val="greek"/>
        </w:rPr>
        <w:br w:type="page"/>
      </w:r>
    </w:p>
    <w:p w14:paraId="148C786E" w14:textId="5335BFA0" w:rsidR="005E5730" w:rsidRDefault="005E5730" w:rsidP="0055188B">
      <w:pPr>
        <w:spacing w:after="0"/>
        <w:rPr>
          <w:rFonts w:eastAsia="Times New Roman"/>
          <w:lang w:eastAsia="en-GB"/>
        </w:rPr>
      </w:pPr>
      <w:bookmarkStart w:id="51" w:name="_APPENDIX_2."/>
      <w:bookmarkEnd w:id="51"/>
    </w:p>
    <w:p w14:paraId="6C576A53" w14:textId="77777777" w:rsidR="005F3056" w:rsidRDefault="005F3056" w:rsidP="0055188B">
      <w:pPr>
        <w:spacing w:after="0"/>
        <w:rPr>
          <w:rFonts w:eastAsia="Times New Roman"/>
          <w:lang w:eastAsia="en-GB"/>
        </w:rPr>
      </w:pPr>
    </w:p>
    <w:p w14:paraId="27F658F5" w14:textId="3A76C5A2" w:rsidR="005E5730" w:rsidRDefault="00DC44E6" w:rsidP="0055188B">
      <w:pPr>
        <w:pStyle w:val="Heading2"/>
        <w:spacing w:after="0"/>
      </w:pPr>
      <w:bookmarkStart w:id="52" w:name="_Toc527228273"/>
      <w:r>
        <w:t>APPENDIX 3.</w:t>
      </w:r>
      <w:r w:rsidR="00D520E8">
        <w:t xml:space="preserve"> NOTES ON TIME INPUT</w:t>
      </w:r>
      <w:r w:rsidR="007402AE">
        <w:t xml:space="preserve"> and</w:t>
      </w:r>
      <w:r w:rsidR="00D520E8">
        <w:t xml:space="preserve"> </w:t>
      </w:r>
      <w:r w:rsidR="007402AE">
        <w:t>TIME ZONES</w:t>
      </w:r>
      <w:bookmarkEnd w:id="52"/>
    </w:p>
    <w:p w14:paraId="3AF860CE" w14:textId="77777777" w:rsidR="00231624" w:rsidRPr="00231624" w:rsidRDefault="00231624" w:rsidP="00231624"/>
    <w:p w14:paraId="334B8909" w14:textId="0727F323" w:rsidR="00DC44E6" w:rsidRPr="00F22E9D" w:rsidRDefault="00DC44E6" w:rsidP="00231624">
      <w:pPr>
        <w:spacing w:after="0" w:line="240" w:lineRule="auto"/>
      </w:pPr>
      <w:r w:rsidRPr="007C471A">
        <w:rPr>
          <w:b/>
        </w:rPr>
        <w:t>A note on obtaining accurate time</w:t>
      </w:r>
      <w:r>
        <w:t xml:space="preserve">. If you seek very high accuracy, be aware of setting your chronometer from time signals on digital radio, digital TV, GPS and the internet. A delay of around two seconds is common on digital radio/tv. There are also unverified internet reports of some analogue radio transmissions being reworked as ‘relays’ of the digital signal, thus questioning their accuracy too. Time displayed on a GPS may also be delayed even though the unit knows time </w:t>
      </w:r>
      <w:r w:rsidRPr="009350F6">
        <w:t>within a few nanoseconds</w:t>
      </w:r>
      <w:r>
        <w:t xml:space="preserve">, especially </w:t>
      </w:r>
      <w:r w:rsidR="00D87CD9">
        <w:t>soon after</w:t>
      </w:r>
      <w:r>
        <w:t xml:space="preserve"> switch on but also if the time d</w:t>
      </w:r>
      <w:r w:rsidRPr="009350F6">
        <w:t>isplay driver subroutine ha</w:t>
      </w:r>
      <w:r>
        <w:t xml:space="preserve">s a </w:t>
      </w:r>
      <w:r w:rsidRPr="009350F6">
        <w:t>low priority</w:t>
      </w:r>
      <w:r>
        <w:t xml:space="preserve"> with a busy processor. Several websites have feedback mechanisms that measure and correct for internet time delays, claiming accuracies of hundredths of a second.</w:t>
      </w:r>
      <w:r w:rsidRPr="004D733E">
        <w:t xml:space="preserve"> </w:t>
      </w:r>
      <w:r>
        <w:t xml:space="preserve">However, your computer display has its own delays, especially when caches are used. The author has tested several such websites and found </w:t>
      </w:r>
      <w:r w:rsidRPr="00C07558">
        <w:t>differences</w:t>
      </w:r>
      <w:r>
        <w:t xml:space="preserve"> between them of up to 4 seconds with other applications running. Try for yourself running two or more in separate windows and another on your smartphone. </w:t>
      </w:r>
    </w:p>
    <w:p w14:paraId="52A23156" w14:textId="77777777" w:rsidR="00DC44E6" w:rsidRDefault="00DC44E6" w:rsidP="0055188B">
      <w:pPr>
        <w:pStyle w:val="Style1"/>
        <w:spacing w:after="0"/>
      </w:pPr>
    </w:p>
    <w:p w14:paraId="3F568F2C" w14:textId="28047EE5" w:rsidR="00E40886" w:rsidRDefault="00E40886" w:rsidP="0055188B">
      <w:pPr>
        <w:spacing w:after="0"/>
        <w:rPr>
          <w:rFonts w:cs="Arial"/>
          <w:szCs w:val="20"/>
          <w:lang w:eastAsia="en-GB"/>
        </w:rPr>
      </w:pPr>
      <w:r w:rsidRPr="0065580F">
        <w:rPr>
          <w:rFonts w:cs="Arial"/>
          <w:b/>
          <w:szCs w:val="20"/>
          <w:lang w:eastAsia="en-GB"/>
        </w:rPr>
        <w:t>Time zones</w:t>
      </w:r>
      <w:r>
        <w:rPr>
          <w:rFonts w:cs="Arial"/>
          <w:szCs w:val="20"/>
          <w:lang w:eastAsia="en-GB"/>
        </w:rPr>
        <w:t xml:space="preserve"> are +ve East of Greenwich, are set by international agreements and range from -12 to +14.</w:t>
      </w:r>
    </w:p>
    <w:p w14:paraId="76BF67F8" w14:textId="16820249" w:rsidR="00C355AA" w:rsidRDefault="00E40886" w:rsidP="0055188B">
      <w:pPr>
        <w:spacing w:after="0"/>
        <w:rPr>
          <w:rFonts w:cs="Arial"/>
          <w:szCs w:val="20"/>
          <w:lang w:eastAsia="en-GB"/>
        </w:rPr>
      </w:pPr>
      <w:r>
        <w:rPr>
          <w:rFonts w:cs="Arial"/>
          <w:szCs w:val="20"/>
          <w:lang w:eastAsia="en-GB"/>
        </w:rPr>
        <w:t xml:space="preserve">Many high seas sailors use </w:t>
      </w:r>
      <w:r w:rsidRPr="0065580F">
        <w:rPr>
          <w:rFonts w:cs="Arial"/>
          <w:b/>
          <w:szCs w:val="20"/>
          <w:lang w:eastAsia="en-GB"/>
        </w:rPr>
        <w:t>Zone Descriptions</w:t>
      </w:r>
      <w:r>
        <w:rPr>
          <w:rFonts w:cs="Arial"/>
          <w:szCs w:val="20"/>
          <w:lang w:eastAsia="en-GB"/>
        </w:rPr>
        <w:t xml:space="preserve"> which are -ve East of Greenwich and are defined as strictly dependent on longitude bands. (EG A ZD of +1 applies to the band between W007</w:t>
      </w:r>
      <w:r w:rsidRPr="00FD7D16">
        <w:rPr>
          <w:rFonts w:cs="Arial"/>
          <w:szCs w:val="20"/>
          <w:lang w:eastAsia="en-GB"/>
        </w:rPr>
        <w:t>°</w:t>
      </w:r>
      <w:r>
        <w:rPr>
          <w:rFonts w:cs="Arial"/>
          <w:szCs w:val="20"/>
          <w:lang w:eastAsia="en-GB"/>
        </w:rPr>
        <w:t xml:space="preserve"> 30’ and W022</w:t>
      </w:r>
      <w:r w:rsidRPr="00FD7D16">
        <w:rPr>
          <w:rFonts w:cs="Arial"/>
          <w:szCs w:val="20"/>
          <w:lang w:eastAsia="en-GB"/>
        </w:rPr>
        <w:t>°</w:t>
      </w:r>
      <w:r>
        <w:rPr>
          <w:rFonts w:cs="Arial"/>
          <w:szCs w:val="20"/>
          <w:lang w:eastAsia="en-GB"/>
        </w:rPr>
        <w:t xml:space="preserve"> 30’). </w:t>
      </w:r>
      <w:r w:rsidR="0065580F">
        <w:rPr>
          <w:rFonts w:cs="Arial"/>
          <w:szCs w:val="20"/>
          <w:lang w:eastAsia="en-GB"/>
        </w:rPr>
        <w:t xml:space="preserve">Astron </w:t>
      </w:r>
      <w:r w:rsidR="00A54C0E">
        <w:rPr>
          <w:rFonts w:cs="Arial"/>
          <w:szCs w:val="20"/>
          <w:lang w:eastAsia="en-GB"/>
        </w:rPr>
        <w:t xml:space="preserve">lets you choose your preferred </w:t>
      </w:r>
      <w:r w:rsidR="008C6131">
        <w:rPr>
          <w:rFonts w:cs="Arial"/>
          <w:szCs w:val="20"/>
          <w:lang w:eastAsia="en-GB"/>
        </w:rPr>
        <w:t>method.</w:t>
      </w:r>
      <w:r w:rsidR="00A54C0E">
        <w:rPr>
          <w:rFonts w:cs="Arial"/>
          <w:szCs w:val="20"/>
          <w:lang w:eastAsia="en-GB"/>
        </w:rPr>
        <w:t xml:space="preserve"> </w:t>
      </w:r>
      <w:r>
        <w:rPr>
          <w:rFonts w:cs="Arial"/>
          <w:szCs w:val="20"/>
          <w:lang w:eastAsia="en-GB"/>
        </w:rPr>
        <w:t xml:space="preserve">Astron uses a looser definition </w:t>
      </w:r>
      <w:r w:rsidR="008C6131">
        <w:rPr>
          <w:rFonts w:cs="Arial"/>
          <w:szCs w:val="20"/>
          <w:lang w:eastAsia="en-GB"/>
        </w:rPr>
        <w:t xml:space="preserve">of Zone Differences </w:t>
      </w:r>
      <w:r>
        <w:rPr>
          <w:rFonts w:cs="Arial"/>
          <w:szCs w:val="20"/>
          <w:lang w:eastAsia="en-GB"/>
        </w:rPr>
        <w:t>to allow for values of minus 13 and minus 14 (for Samoa and the Line Islands) and for decimal values (such as for India and the Marquesas Islands.) Your previous value will need to be updated if you change this setting, usually just by changing the sign.</w:t>
      </w:r>
      <w:r w:rsidRPr="00B00E2D">
        <w:rPr>
          <w:rFonts w:cs="Arial"/>
          <w:szCs w:val="20"/>
          <w:lang w:eastAsia="en-GB"/>
        </w:rPr>
        <w:t xml:space="preserve"> </w:t>
      </w:r>
    </w:p>
    <w:p w14:paraId="149E67F7" w14:textId="1C07201C" w:rsidR="00C736FF" w:rsidRDefault="00C736FF" w:rsidP="0055188B">
      <w:pPr>
        <w:spacing w:after="0"/>
        <w:rPr>
          <w:rFonts w:cs="Arial"/>
          <w:szCs w:val="20"/>
          <w:lang w:eastAsia="en-GB"/>
        </w:rPr>
      </w:pPr>
    </w:p>
    <w:p w14:paraId="5867A08C" w14:textId="24AD0115" w:rsidR="00C736FF" w:rsidRDefault="00B06282" w:rsidP="0055188B">
      <w:pPr>
        <w:spacing w:after="0"/>
        <w:rPr>
          <w:rFonts w:cs="Arial"/>
          <w:szCs w:val="20"/>
          <w:lang w:eastAsia="en-GB"/>
        </w:rPr>
      </w:pPr>
      <w:r w:rsidRPr="00B06282">
        <w:rPr>
          <w:rFonts w:cs="Arial"/>
          <w:b/>
          <w:szCs w:val="20"/>
          <w:lang w:eastAsia="en-GB"/>
        </w:rPr>
        <w:t xml:space="preserve">Choice of </w:t>
      </w:r>
      <w:r w:rsidR="006F0611">
        <w:rPr>
          <w:rFonts w:cs="Arial"/>
          <w:b/>
          <w:szCs w:val="20"/>
          <w:lang w:eastAsia="en-GB"/>
        </w:rPr>
        <w:t xml:space="preserve">working in </w:t>
      </w:r>
      <w:r w:rsidRPr="00B06282">
        <w:rPr>
          <w:rFonts w:cs="Arial"/>
          <w:b/>
          <w:szCs w:val="20"/>
          <w:lang w:eastAsia="en-GB"/>
        </w:rPr>
        <w:t>GMT or Ship’s Time.</w:t>
      </w:r>
      <w:r>
        <w:rPr>
          <w:rFonts w:cs="Arial"/>
          <w:szCs w:val="20"/>
          <w:lang w:eastAsia="en-GB"/>
        </w:rPr>
        <w:t xml:space="preserve"> </w:t>
      </w:r>
      <w:r w:rsidR="00C736FF">
        <w:rPr>
          <w:rFonts w:cs="Arial"/>
          <w:szCs w:val="20"/>
          <w:lang w:eastAsia="en-GB"/>
        </w:rPr>
        <w:t xml:space="preserve">Traditionally GMT </w:t>
      </w:r>
      <w:r w:rsidR="00013EC7">
        <w:rPr>
          <w:rFonts w:cs="Arial"/>
          <w:szCs w:val="20"/>
          <w:lang w:eastAsia="en-GB"/>
        </w:rPr>
        <w:t xml:space="preserve">has always been used for Astro Navigation. This is because Almanac data is (necessarily) in GMT. </w:t>
      </w:r>
      <w:r w:rsidR="0003736A">
        <w:rPr>
          <w:rFonts w:cs="Arial"/>
          <w:szCs w:val="20"/>
          <w:lang w:eastAsia="en-GB"/>
        </w:rPr>
        <w:t>If you are using Astron to compare results wi</w:t>
      </w:r>
      <w:r w:rsidR="00DB0D3A">
        <w:rPr>
          <w:rFonts w:cs="Arial"/>
          <w:szCs w:val="20"/>
          <w:lang w:eastAsia="en-GB"/>
        </w:rPr>
        <w:t xml:space="preserve">th </w:t>
      </w:r>
      <w:r w:rsidR="001A7A07">
        <w:rPr>
          <w:rFonts w:cs="Arial"/>
          <w:szCs w:val="20"/>
          <w:lang w:eastAsia="en-GB"/>
        </w:rPr>
        <w:t xml:space="preserve">an </w:t>
      </w:r>
      <w:r w:rsidR="00DB0D3A">
        <w:rPr>
          <w:rFonts w:cs="Arial"/>
          <w:szCs w:val="20"/>
          <w:lang w:eastAsia="en-GB"/>
        </w:rPr>
        <w:t xml:space="preserve">Almanac (or Sight Reduction Tables), then GMT should be used. </w:t>
      </w:r>
      <w:r w:rsidR="001A7A07">
        <w:rPr>
          <w:rFonts w:cs="Arial"/>
          <w:szCs w:val="20"/>
          <w:lang w:eastAsia="en-GB"/>
        </w:rPr>
        <w:t xml:space="preserve">However, if you are using Astron alone, </w:t>
      </w:r>
      <w:r w:rsidR="006F0611">
        <w:rPr>
          <w:rFonts w:cs="Arial"/>
          <w:szCs w:val="20"/>
          <w:lang w:eastAsia="en-GB"/>
        </w:rPr>
        <w:t xml:space="preserve">the choice is yours. </w:t>
      </w:r>
      <w:r w:rsidR="00331098">
        <w:rPr>
          <w:rFonts w:cs="Arial"/>
          <w:szCs w:val="20"/>
          <w:lang w:eastAsia="en-GB"/>
        </w:rPr>
        <w:t xml:space="preserve">If you have always used GMT, give </w:t>
      </w:r>
      <w:r w:rsidR="00810F01">
        <w:rPr>
          <w:rFonts w:cs="Arial"/>
          <w:szCs w:val="20"/>
          <w:lang w:eastAsia="en-GB"/>
        </w:rPr>
        <w:t>Ship’s Time a try</w:t>
      </w:r>
      <w:r w:rsidR="001D00E1">
        <w:rPr>
          <w:rFonts w:cs="Arial"/>
          <w:szCs w:val="20"/>
          <w:lang w:eastAsia="en-GB"/>
        </w:rPr>
        <w:t>.</w:t>
      </w:r>
      <w:r w:rsidR="000512E1">
        <w:rPr>
          <w:rFonts w:cs="Arial"/>
          <w:szCs w:val="20"/>
          <w:lang w:eastAsia="en-GB"/>
        </w:rPr>
        <w:t xml:space="preserve"> (Outputs of </w:t>
      </w:r>
      <w:r w:rsidR="000840C3">
        <w:rPr>
          <w:rFonts w:cs="Arial"/>
          <w:szCs w:val="20"/>
          <w:lang w:eastAsia="en-GB"/>
        </w:rPr>
        <w:t xml:space="preserve">times of </w:t>
      </w:r>
      <w:r w:rsidR="00055B68">
        <w:rPr>
          <w:rFonts w:cs="Arial"/>
          <w:szCs w:val="20"/>
          <w:lang w:eastAsia="en-GB"/>
        </w:rPr>
        <w:t xml:space="preserve">body rise, mer passage, set and </w:t>
      </w:r>
      <w:r w:rsidR="00FC1E11">
        <w:rPr>
          <w:rFonts w:cs="Arial"/>
          <w:szCs w:val="20"/>
          <w:lang w:eastAsia="en-GB"/>
        </w:rPr>
        <w:t>observation windows</w:t>
      </w:r>
      <w:r w:rsidR="00055B68">
        <w:rPr>
          <w:rFonts w:cs="Arial"/>
          <w:szCs w:val="20"/>
          <w:lang w:eastAsia="en-GB"/>
        </w:rPr>
        <w:t xml:space="preserve"> are, in any case, always given in Ship’s time.)</w:t>
      </w:r>
    </w:p>
    <w:p w14:paraId="3072B165" w14:textId="77777777" w:rsidR="00C355AA" w:rsidRDefault="00C355AA" w:rsidP="0055188B">
      <w:pPr>
        <w:spacing w:after="0"/>
        <w:rPr>
          <w:rFonts w:cs="Arial"/>
          <w:szCs w:val="20"/>
          <w:lang w:eastAsia="en-GB"/>
        </w:rPr>
      </w:pPr>
      <w:r>
        <w:rPr>
          <w:rFonts w:cs="Arial"/>
          <w:szCs w:val="20"/>
          <w:lang w:eastAsia="en-GB"/>
        </w:rPr>
        <w:br w:type="page"/>
      </w:r>
    </w:p>
    <w:p w14:paraId="450798A2" w14:textId="77777777" w:rsidR="00E40886" w:rsidRDefault="00E40886" w:rsidP="0055188B">
      <w:pPr>
        <w:spacing w:after="0"/>
        <w:rPr>
          <w:rFonts w:cs="Arial"/>
          <w:szCs w:val="20"/>
          <w:lang w:eastAsia="en-GB"/>
        </w:rPr>
      </w:pPr>
    </w:p>
    <w:p w14:paraId="574FA166" w14:textId="77777777" w:rsidR="007D544E" w:rsidRDefault="007D544E" w:rsidP="0055188B">
      <w:pPr>
        <w:spacing w:after="0"/>
        <w:rPr>
          <w:rFonts w:eastAsia="Times New Roman" w:cstheme="majorBidi"/>
          <w:b/>
          <w:sz w:val="26"/>
          <w:szCs w:val="26"/>
          <w:lang w:eastAsia="en-GB"/>
        </w:rPr>
      </w:pPr>
    </w:p>
    <w:p w14:paraId="74720E33" w14:textId="0ED7B913" w:rsidR="004F0ADC" w:rsidRPr="004A4D32" w:rsidRDefault="009A0F58" w:rsidP="0055188B">
      <w:pPr>
        <w:pStyle w:val="Heading2"/>
        <w:spacing w:after="0"/>
      </w:pPr>
      <w:bookmarkStart w:id="53" w:name="_Toc527228274"/>
      <w:r>
        <w:t xml:space="preserve">APPENDIX </w:t>
      </w:r>
      <w:r w:rsidR="001837DC">
        <w:t>4</w:t>
      </w:r>
      <w:r w:rsidR="00CF1F8F">
        <w:t xml:space="preserve">. </w:t>
      </w:r>
      <w:r w:rsidR="007C5862">
        <w:t xml:space="preserve">RECENT </w:t>
      </w:r>
      <w:r w:rsidR="00C158F6" w:rsidRPr="004A4D32">
        <w:t>REVISION HISTORY.</w:t>
      </w:r>
      <w:bookmarkEnd w:id="53"/>
    </w:p>
    <w:p w14:paraId="6AA55988" w14:textId="77777777" w:rsidR="00C92AB9" w:rsidRDefault="00C92AB9" w:rsidP="0055188B">
      <w:pPr>
        <w:tabs>
          <w:tab w:val="right" w:pos="426"/>
        </w:tabs>
        <w:spacing w:after="0" w:line="240" w:lineRule="auto"/>
        <w:rPr>
          <w:rFonts w:eastAsia="Times New Roman" w:cs="Arial"/>
          <w:szCs w:val="20"/>
          <w:lang w:eastAsia="en-GB"/>
        </w:rPr>
      </w:pPr>
    </w:p>
    <w:p w14:paraId="5E12B7AF" w14:textId="5BA68839" w:rsidR="00FF78BC" w:rsidRDefault="00C92AB9" w:rsidP="00FF78BC">
      <w:pPr>
        <w:tabs>
          <w:tab w:val="right" w:pos="426"/>
        </w:tabs>
        <w:spacing w:after="0" w:line="240" w:lineRule="auto"/>
        <w:rPr>
          <w:rFonts w:eastAsia="Times New Roman" w:cs="Arial"/>
          <w:szCs w:val="20"/>
          <w:lang w:eastAsia="en-GB"/>
        </w:rPr>
      </w:pPr>
      <w:r>
        <w:rPr>
          <w:rFonts w:eastAsia="Times New Roman" w:cs="Arial"/>
          <w:szCs w:val="20"/>
          <w:lang w:eastAsia="en-GB"/>
        </w:rPr>
        <w:t>2.00</w:t>
      </w:r>
      <w:r w:rsidR="00F802A6">
        <w:rPr>
          <w:rFonts w:eastAsia="Times New Roman" w:cs="Arial"/>
          <w:szCs w:val="20"/>
          <w:lang w:eastAsia="en-GB"/>
        </w:rPr>
        <w:t xml:space="preserve"> </w:t>
      </w:r>
      <w:r w:rsidR="00FF78BC">
        <w:rPr>
          <w:rFonts w:eastAsia="Times New Roman" w:cs="Arial"/>
          <w:szCs w:val="20"/>
          <w:lang w:eastAsia="en-GB"/>
        </w:rPr>
        <w:t xml:space="preserve">Complete rewrite </w:t>
      </w:r>
      <w:r w:rsidR="00E363FC">
        <w:rPr>
          <w:rFonts w:eastAsia="Times New Roman" w:cs="Arial"/>
          <w:szCs w:val="20"/>
          <w:lang w:eastAsia="en-GB"/>
        </w:rPr>
        <w:t xml:space="preserve">using </w:t>
      </w:r>
      <w:r w:rsidR="00FF78BC">
        <w:rPr>
          <w:rFonts w:eastAsia="Times New Roman" w:cs="Arial"/>
          <w:szCs w:val="20"/>
          <w:lang w:eastAsia="en-GB"/>
        </w:rPr>
        <w:t>Javascript / HTML.</w:t>
      </w:r>
    </w:p>
    <w:p w14:paraId="30B6BAF0" w14:textId="3E9D055D" w:rsidR="00CF68C5" w:rsidRDefault="00CF68C5" w:rsidP="0055188B">
      <w:pPr>
        <w:tabs>
          <w:tab w:val="right" w:pos="426"/>
        </w:tabs>
        <w:spacing w:after="0" w:line="240" w:lineRule="auto"/>
        <w:rPr>
          <w:rFonts w:eastAsia="Times New Roman" w:cs="Arial"/>
          <w:szCs w:val="20"/>
          <w:lang w:eastAsia="en-GB"/>
        </w:rPr>
      </w:pPr>
      <w:r>
        <w:rPr>
          <w:rFonts w:eastAsia="Times New Roman" w:cs="Arial"/>
          <w:szCs w:val="20"/>
          <w:lang w:eastAsia="en-GB"/>
        </w:rPr>
        <w:tab/>
      </w:r>
      <w:r w:rsidR="00E61FE4">
        <w:rPr>
          <w:rFonts w:eastAsia="Times New Roman" w:cs="Arial"/>
          <w:szCs w:val="20"/>
          <w:lang w:eastAsia="en-GB"/>
        </w:rPr>
        <w:t xml:space="preserve">  </w:t>
      </w:r>
      <w:r w:rsidR="00197F97">
        <w:rPr>
          <w:rFonts w:eastAsia="Times New Roman" w:cs="Arial"/>
          <w:szCs w:val="20"/>
          <w:lang w:eastAsia="en-GB"/>
        </w:rPr>
        <w:t xml:space="preserve">      </w:t>
      </w:r>
      <w:r w:rsidR="0019187B">
        <w:rPr>
          <w:rFonts w:eastAsia="Times New Roman" w:cs="Arial"/>
          <w:szCs w:val="20"/>
          <w:lang w:eastAsia="en-GB"/>
        </w:rPr>
        <w:t>S</w:t>
      </w:r>
      <w:r w:rsidR="00E61FE4">
        <w:rPr>
          <w:rFonts w:eastAsia="Times New Roman" w:cs="Arial"/>
          <w:szCs w:val="20"/>
          <w:lang w:eastAsia="en-GB"/>
        </w:rPr>
        <w:t>i</w:t>
      </w:r>
      <w:r w:rsidR="0019187B">
        <w:rPr>
          <w:rFonts w:eastAsia="Times New Roman" w:cs="Arial"/>
          <w:szCs w:val="20"/>
          <w:lang w:eastAsia="en-GB"/>
        </w:rPr>
        <w:t xml:space="preserve">ght Log and Sight Plotter added </w:t>
      </w:r>
      <w:r w:rsidR="00E61FE4">
        <w:rPr>
          <w:rFonts w:eastAsia="Times New Roman" w:cs="Arial"/>
          <w:szCs w:val="20"/>
          <w:lang w:eastAsia="en-GB"/>
        </w:rPr>
        <w:t>to replace Advance LoP.</w:t>
      </w:r>
      <w:r w:rsidR="00FF78BC">
        <w:rPr>
          <w:rFonts w:eastAsia="Times New Roman" w:cs="Arial"/>
          <w:szCs w:val="20"/>
          <w:lang w:eastAsia="en-GB"/>
        </w:rPr>
        <w:tab/>
        <w:t xml:space="preserve">        </w:t>
      </w:r>
    </w:p>
    <w:p w14:paraId="520EA4A0" w14:textId="343B39B3" w:rsidR="00FF78BC" w:rsidRDefault="00CF68C5" w:rsidP="0055188B">
      <w:pPr>
        <w:tabs>
          <w:tab w:val="right" w:pos="426"/>
        </w:tabs>
        <w:spacing w:after="0" w:line="240" w:lineRule="auto"/>
        <w:rPr>
          <w:rFonts w:eastAsia="Times New Roman" w:cs="Arial"/>
          <w:szCs w:val="20"/>
          <w:lang w:eastAsia="en-GB"/>
        </w:rPr>
      </w:pPr>
      <w:r>
        <w:rPr>
          <w:rFonts w:eastAsia="Times New Roman" w:cs="Arial"/>
          <w:szCs w:val="20"/>
          <w:lang w:eastAsia="en-GB"/>
        </w:rPr>
        <w:tab/>
      </w:r>
      <w:r w:rsidR="00E61FE4">
        <w:rPr>
          <w:rFonts w:eastAsia="Times New Roman" w:cs="Arial"/>
          <w:szCs w:val="20"/>
          <w:lang w:eastAsia="en-GB"/>
        </w:rPr>
        <w:t xml:space="preserve">        </w:t>
      </w:r>
      <w:r w:rsidR="00FF78BC">
        <w:rPr>
          <w:rFonts w:eastAsia="Times New Roman" w:cs="Arial"/>
          <w:szCs w:val="20"/>
          <w:lang w:eastAsia="en-GB"/>
        </w:rPr>
        <w:t xml:space="preserve">Rise, Mer. Passage and Set times now displayed for any </w:t>
      </w:r>
      <w:r w:rsidR="004A05C5">
        <w:rPr>
          <w:rFonts w:eastAsia="Times New Roman" w:cs="Arial"/>
          <w:szCs w:val="20"/>
          <w:lang w:eastAsia="en-GB"/>
        </w:rPr>
        <w:t xml:space="preserve">selected </w:t>
      </w:r>
      <w:r w:rsidR="00FF78BC">
        <w:rPr>
          <w:rFonts w:eastAsia="Times New Roman" w:cs="Arial"/>
          <w:szCs w:val="20"/>
          <w:lang w:eastAsia="en-GB"/>
        </w:rPr>
        <w:t>body, not just stars.</w:t>
      </w:r>
    </w:p>
    <w:p w14:paraId="54670AA3" w14:textId="61A049E1" w:rsidR="00F802A6" w:rsidRDefault="00FF78BC" w:rsidP="0055188B">
      <w:pPr>
        <w:tabs>
          <w:tab w:val="right" w:pos="426"/>
        </w:tabs>
        <w:spacing w:after="0" w:line="240" w:lineRule="auto"/>
        <w:rPr>
          <w:rFonts w:eastAsia="Times New Roman" w:cs="Arial"/>
          <w:szCs w:val="20"/>
          <w:lang w:eastAsia="en-GB"/>
        </w:rPr>
      </w:pPr>
      <w:r>
        <w:rPr>
          <w:rFonts w:eastAsia="Times New Roman" w:cs="Arial"/>
          <w:szCs w:val="20"/>
          <w:lang w:eastAsia="en-GB"/>
        </w:rPr>
        <w:tab/>
        <w:t xml:space="preserve">        </w:t>
      </w:r>
      <w:r w:rsidR="00F802A6">
        <w:rPr>
          <w:rFonts w:eastAsia="Times New Roman" w:cs="Arial"/>
          <w:szCs w:val="20"/>
          <w:lang w:eastAsia="en-GB"/>
        </w:rPr>
        <w:t xml:space="preserve">Mer Passage </w:t>
      </w:r>
      <w:r w:rsidR="006B6804">
        <w:rPr>
          <w:rFonts w:eastAsia="Times New Roman" w:cs="Arial"/>
          <w:szCs w:val="20"/>
          <w:lang w:eastAsia="en-GB"/>
        </w:rPr>
        <w:t>u</w:t>
      </w:r>
      <w:r w:rsidR="00F802A6">
        <w:rPr>
          <w:rFonts w:eastAsia="Times New Roman" w:cs="Arial"/>
          <w:szCs w:val="20"/>
          <w:lang w:eastAsia="en-GB"/>
        </w:rPr>
        <w:t>tility now calculates body declination rate automatically.</w:t>
      </w:r>
      <w:r w:rsidR="00206F46">
        <w:rPr>
          <w:rFonts w:eastAsia="Times New Roman" w:cs="Arial"/>
          <w:szCs w:val="20"/>
          <w:lang w:eastAsia="en-GB"/>
        </w:rPr>
        <w:t xml:space="preserve"> </w:t>
      </w:r>
    </w:p>
    <w:p w14:paraId="08BB1D61" w14:textId="4747801B" w:rsidR="000B30F6" w:rsidRDefault="00FF78BC" w:rsidP="0055188B">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206F46">
        <w:rPr>
          <w:rFonts w:eastAsia="Times New Roman" w:cs="Arial"/>
          <w:szCs w:val="20"/>
          <w:lang w:eastAsia="en-GB"/>
        </w:rPr>
        <w:t>Manual Almanac sheet discontinued.</w:t>
      </w:r>
    </w:p>
    <w:p w14:paraId="316C9B28" w14:textId="0CB12905" w:rsidR="003E2B83" w:rsidRDefault="00FF78BC" w:rsidP="0055188B">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3E2B83">
        <w:rPr>
          <w:rFonts w:eastAsia="Times New Roman" w:cs="Arial"/>
          <w:szCs w:val="20"/>
          <w:lang w:eastAsia="en-GB"/>
        </w:rPr>
        <w:t xml:space="preserve">Sight Planner </w:t>
      </w:r>
      <w:r>
        <w:rPr>
          <w:rFonts w:eastAsia="Times New Roman" w:cs="Arial"/>
          <w:szCs w:val="20"/>
          <w:lang w:eastAsia="en-GB"/>
        </w:rPr>
        <w:t>utility simplified.</w:t>
      </w:r>
      <w:r w:rsidR="00197F97">
        <w:rPr>
          <w:rFonts w:eastAsia="Times New Roman" w:cs="Arial"/>
          <w:szCs w:val="20"/>
          <w:lang w:eastAsia="en-GB"/>
        </w:rPr>
        <w:t xml:space="preserve"> Sky Chart added.</w:t>
      </w:r>
    </w:p>
    <w:p w14:paraId="34C48D44" w14:textId="77777777" w:rsidR="0043793F" w:rsidRDefault="00FF78BC" w:rsidP="005134D9">
      <w:pPr>
        <w:tabs>
          <w:tab w:val="right" w:pos="567"/>
        </w:tabs>
        <w:spacing w:after="0" w:line="240" w:lineRule="auto"/>
        <w:ind w:left="567" w:hanging="141"/>
        <w:rPr>
          <w:rFonts w:eastAsia="Times New Roman" w:cs="Arial"/>
          <w:szCs w:val="20"/>
          <w:lang w:eastAsia="en-GB"/>
        </w:rPr>
      </w:pPr>
      <w:r>
        <w:rPr>
          <w:rFonts w:eastAsia="Times New Roman" w:cs="Arial"/>
          <w:szCs w:val="20"/>
          <w:lang w:eastAsia="en-GB"/>
        </w:rPr>
        <w:t xml:space="preserve"> </w:t>
      </w:r>
      <w:r w:rsidR="000E036F">
        <w:rPr>
          <w:rFonts w:eastAsia="Times New Roman" w:cs="Arial"/>
          <w:szCs w:val="20"/>
          <w:lang w:eastAsia="en-GB"/>
        </w:rPr>
        <w:t>Home Page now shows Geocentric Lunar Distance</w:t>
      </w:r>
      <w:r w:rsidR="0043793F">
        <w:rPr>
          <w:rFonts w:eastAsia="Times New Roman" w:cs="Arial"/>
          <w:szCs w:val="20"/>
          <w:lang w:eastAsia="en-GB"/>
        </w:rPr>
        <w:t xml:space="preserve"> to selected body.</w:t>
      </w:r>
    </w:p>
    <w:p w14:paraId="150CAE65" w14:textId="736C2D49" w:rsidR="001F77CF" w:rsidRDefault="0043793F" w:rsidP="005134D9">
      <w:pPr>
        <w:tabs>
          <w:tab w:val="right" w:pos="567"/>
        </w:tabs>
        <w:spacing w:after="0" w:line="240" w:lineRule="auto"/>
        <w:ind w:left="567" w:hanging="141"/>
        <w:rPr>
          <w:rFonts w:eastAsia="Times New Roman" w:cs="Arial"/>
          <w:szCs w:val="20"/>
          <w:lang w:eastAsia="en-GB"/>
        </w:rPr>
      </w:pPr>
      <w:r>
        <w:rPr>
          <w:rFonts w:eastAsia="Times New Roman" w:cs="Arial"/>
          <w:szCs w:val="20"/>
          <w:lang w:eastAsia="en-GB"/>
        </w:rPr>
        <w:t xml:space="preserve"> </w:t>
      </w:r>
      <w:r w:rsidR="00FF78BC">
        <w:rPr>
          <w:rFonts w:eastAsia="Times New Roman" w:cs="Arial"/>
          <w:szCs w:val="20"/>
          <w:lang w:eastAsia="en-GB"/>
        </w:rPr>
        <w:t xml:space="preserve">Lunars </w:t>
      </w:r>
      <w:r w:rsidR="0017708D">
        <w:rPr>
          <w:rFonts w:eastAsia="Times New Roman" w:cs="Arial"/>
          <w:szCs w:val="20"/>
          <w:lang w:eastAsia="en-GB"/>
        </w:rPr>
        <w:t>u</w:t>
      </w:r>
      <w:r w:rsidR="00FF78BC">
        <w:rPr>
          <w:rFonts w:eastAsia="Times New Roman" w:cs="Arial"/>
          <w:szCs w:val="20"/>
          <w:lang w:eastAsia="en-GB"/>
        </w:rPr>
        <w:t>tility now iterates automatically. Quality Index and other info added.</w:t>
      </w:r>
    </w:p>
    <w:p w14:paraId="4A699078" w14:textId="59B22105" w:rsidR="00FF78BC" w:rsidRDefault="001F77CF" w:rsidP="005134D9">
      <w:pPr>
        <w:tabs>
          <w:tab w:val="right" w:pos="567"/>
        </w:tabs>
        <w:spacing w:after="0" w:line="240" w:lineRule="auto"/>
        <w:ind w:left="567" w:hanging="141"/>
        <w:rPr>
          <w:rFonts w:eastAsia="Times New Roman" w:cs="Arial"/>
          <w:szCs w:val="20"/>
          <w:lang w:eastAsia="en-GB"/>
        </w:rPr>
      </w:pPr>
      <w:r>
        <w:rPr>
          <w:rFonts w:eastAsia="Times New Roman" w:cs="Arial"/>
          <w:szCs w:val="20"/>
          <w:lang w:eastAsia="en-GB"/>
        </w:rPr>
        <w:t xml:space="preserve"> </w:t>
      </w:r>
      <w:r w:rsidR="00C930D4">
        <w:rPr>
          <w:rFonts w:eastAsia="Times New Roman" w:cs="Arial"/>
          <w:szCs w:val="20"/>
          <w:lang w:eastAsia="en-GB"/>
        </w:rPr>
        <w:t xml:space="preserve">Button added to </w:t>
      </w:r>
      <w:r w:rsidR="00E053C4">
        <w:rPr>
          <w:rFonts w:eastAsia="Times New Roman" w:cs="Arial"/>
          <w:szCs w:val="20"/>
          <w:lang w:eastAsia="en-GB"/>
        </w:rPr>
        <w:t>update</w:t>
      </w:r>
      <w:r w:rsidR="00C930D4">
        <w:rPr>
          <w:rFonts w:eastAsia="Times New Roman" w:cs="Arial"/>
          <w:szCs w:val="20"/>
          <w:lang w:eastAsia="en-GB"/>
        </w:rPr>
        <w:t xml:space="preserve"> input</w:t>
      </w:r>
      <w:r w:rsidR="005134D9">
        <w:rPr>
          <w:rFonts w:eastAsia="Times New Roman" w:cs="Arial"/>
          <w:szCs w:val="20"/>
          <w:lang w:eastAsia="en-GB"/>
        </w:rPr>
        <w:t xml:space="preserve"> </w:t>
      </w:r>
      <w:r w:rsidR="00C930D4">
        <w:rPr>
          <w:rFonts w:eastAsia="Times New Roman" w:cs="Arial"/>
          <w:szCs w:val="20"/>
          <w:lang w:eastAsia="en-GB"/>
        </w:rPr>
        <w:t>values to lunar result</w:t>
      </w:r>
      <w:r w:rsidR="00AE2295">
        <w:rPr>
          <w:rFonts w:eastAsia="Times New Roman" w:cs="Arial"/>
          <w:szCs w:val="20"/>
          <w:lang w:eastAsia="en-GB"/>
        </w:rPr>
        <w:t xml:space="preserve"> values.</w:t>
      </w:r>
    </w:p>
    <w:p w14:paraId="26E1FAC9" w14:textId="77777777" w:rsidR="0043739D" w:rsidRDefault="000A6C0E" w:rsidP="00E363FC">
      <w:pPr>
        <w:pStyle w:val="V115"/>
        <w:rPr>
          <w:lang w:eastAsia="en-GB"/>
        </w:rPr>
      </w:pPr>
      <w:r>
        <w:rPr>
          <w:lang w:eastAsia="en-GB"/>
        </w:rPr>
        <w:t>1.1</w:t>
      </w:r>
      <w:r w:rsidR="00DE292B">
        <w:rPr>
          <w:lang w:eastAsia="en-GB"/>
        </w:rPr>
        <w:t>5</w:t>
      </w:r>
      <w:r>
        <w:rPr>
          <w:lang w:eastAsia="en-GB"/>
        </w:rPr>
        <w:t xml:space="preserve"> </w:t>
      </w:r>
      <w:r w:rsidR="005601C1">
        <w:rPr>
          <w:lang w:eastAsia="en-GB"/>
        </w:rPr>
        <w:t xml:space="preserve">Bug fixed in arc distance between two </w:t>
      </w:r>
      <w:r w:rsidR="00E03920">
        <w:rPr>
          <w:lang w:eastAsia="en-GB"/>
        </w:rPr>
        <w:t>stars</w:t>
      </w:r>
      <w:r w:rsidR="00DF2E3F">
        <w:rPr>
          <w:lang w:eastAsia="en-GB"/>
        </w:rPr>
        <w:t>.</w:t>
      </w:r>
    </w:p>
    <w:p w14:paraId="556DC68C" w14:textId="7D298291" w:rsidR="00486353" w:rsidRDefault="0043739D" w:rsidP="0043739D">
      <w:pPr>
        <w:pStyle w:val="V115"/>
        <w:rPr>
          <w:lang w:eastAsia="en-GB"/>
        </w:rPr>
      </w:pPr>
      <w:r>
        <w:rPr>
          <w:lang w:eastAsia="en-GB"/>
        </w:rPr>
        <w:t xml:space="preserve">       </w:t>
      </w:r>
      <w:r w:rsidR="00DF2E3F">
        <w:rPr>
          <w:lang w:eastAsia="en-GB"/>
        </w:rPr>
        <w:t xml:space="preserve"> (</w:t>
      </w:r>
      <w:r w:rsidR="00C801FC">
        <w:rPr>
          <w:lang w:eastAsia="en-GB"/>
        </w:rPr>
        <w:t>A</w:t>
      </w:r>
      <w:r w:rsidR="00175E9A">
        <w:rPr>
          <w:lang w:eastAsia="en-GB"/>
        </w:rPr>
        <w:t xml:space="preserve"> cell reference in </w:t>
      </w:r>
      <w:r w:rsidR="00DF2E3F">
        <w:rPr>
          <w:lang w:eastAsia="en-GB"/>
        </w:rPr>
        <w:t>refraction c</w:t>
      </w:r>
      <w:r w:rsidR="00A843BF">
        <w:rPr>
          <w:lang w:eastAsia="en-GB"/>
        </w:rPr>
        <w:t>alculation</w:t>
      </w:r>
      <w:r>
        <w:rPr>
          <w:lang w:eastAsia="en-GB"/>
        </w:rPr>
        <w:t xml:space="preserve"> </w:t>
      </w:r>
      <w:r w:rsidR="00C801FC">
        <w:rPr>
          <w:lang w:eastAsia="en-GB"/>
        </w:rPr>
        <w:t>accidentally changed after testing</w:t>
      </w:r>
      <w:r w:rsidR="00DF2E3F">
        <w:rPr>
          <w:lang w:eastAsia="en-GB"/>
        </w:rPr>
        <w:t xml:space="preserve"> – sorry!)</w:t>
      </w:r>
    </w:p>
    <w:p w14:paraId="6E58E83F" w14:textId="7F930F39" w:rsidR="00D164C8" w:rsidRDefault="00486353" w:rsidP="00E363FC">
      <w:pPr>
        <w:pStyle w:val="V115"/>
        <w:rPr>
          <w:lang w:eastAsia="en-GB"/>
        </w:rPr>
      </w:pPr>
      <w:r>
        <w:rPr>
          <w:lang w:eastAsia="en-GB"/>
        </w:rPr>
        <w:t xml:space="preserve">        </w:t>
      </w:r>
      <w:r w:rsidR="00BB465B">
        <w:rPr>
          <w:lang w:eastAsia="en-GB"/>
        </w:rPr>
        <w:t xml:space="preserve">Sun Upper </w:t>
      </w:r>
      <w:r w:rsidR="00D164C8">
        <w:rPr>
          <w:lang w:eastAsia="en-GB"/>
        </w:rPr>
        <w:t>Mer</w:t>
      </w:r>
      <w:r w:rsidR="00BB465B">
        <w:rPr>
          <w:lang w:eastAsia="en-GB"/>
        </w:rPr>
        <w:t>idian</w:t>
      </w:r>
      <w:r w:rsidR="00D164C8">
        <w:rPr>
          <w:lang w:eastAsia="en-GB"/>
        </w:rPr>
        <w:t xml:space="preserve"> Passage time displayed </w:t>
      </w:r>
      <w:r w:rsidR="00BB465B">
        <w:rPr>
          <w:lang w:eastAsia="en-GB"/>
        </w:rPr>
        <w:t>alongside Sun</w:t>
      </w:r>
      <w:r w:rsidR="00D164C8">
        <w:rPr>
          <w:lang w:eastAsia="en-GB"/>
        </w:rPr>
        <w:t xml:space="preserve"> rise/set times.</w:t>
      </w:r>
    </w:p>
    <w:p w14:paraId="2F03781A" w14:textId="1095FF6B" w:rsidR="00D1244E" w:rsidRDefault="00486353" w:rsidP="00E363FC">
      <w:pPr>
        <w:pStyle w:val="V115"/>
        <w:rPr>
          <w:lang w:eastAsia="en-GB"/>
        </w:rPr>
      </w:pPr>
      <w:r>
        <w:rPr>
          <w:lang w:eastAsia="en-GB"/>
        </w:rPr>
        <w:t xml:space="preserve">        </w:t>
      </w:r>
      <w:r w:rsidR="00D1244E">
        <w:rPr>
          <w:lang w:eastAsia="en-GB"/>
        </w:rPr>
        <w:t>Lunars utility no</w:t>
      </w:r>
      <w:r w:rsidR="00910B70">
        <w:rPr>
          <w:lang w:eastAsia="en-GB"/>
        </w:rPr>
        <w:t xml:space="preserve">w on separate </w:t>
      </w:r>
      <w:r w:rsidR="00A63633">
        <w:rPr>
          <w:lang w:eastAsia="en-GB"/>
        </w:rPr>
        <w:t>page</w:t>
      </w:r>
      <w:r w:rsidR="00910B70">
        <w:rPr>
          <w:lang w:eastAsia="en-GB"/>
        </w:rPr>
        <w:t>.</w:t>
      </w:r>
    </w:p>
    <w:p w14:paraId="47607C5F" w14:textId="504A44F8" w:rsidR="00596F54" w:rsidRDefault="00D1244E" w:rsidP="00E363FC">
      <w:pPr>
        <w:pStyle w:val="V115"/>
        <w:rPr>
          <w:lang w:eastAsia="en-GB"/>
        </w:rPr>
      </w:pPr>
      <w:r>
        <w:rPr>
          <w:lang w:eastAsia="en-GB"/>
        </w:rPr>
        <w:t xml:space="preserve">        Mer. Passage</w:t>
      </w:r>
      <w:r w:rsidR="00910B70">
        <w:rPr>
          <w:lang w:eastAsia="en-GB"/>
        </w:rPr>
        <w:t xml:space="preserve"> utility now on separate </w:t>
      </w:r>
      <w:r w:rsidR="00A63633">
        <w:rPr>
          <w:lang w:eastAsia="en-GB"/>
        </w:rPr>
        <w:t>page</w:t>
      </w:r>
      <w:r w:rsidR="00910B70">
        <w:rPr>
          <w:lang w:eastAsia="en-GB"/>
        </w:rPr>
        <w:t xml:space="preserve"> and i</w:t>
      </w:r>
      <w:r w:rsidR="00596F54">
        <w:rPr>
          <w:lang w:eastAsia="en-GB"/>
        </w:rPr>
        <w:t>ncludes lower meridian passage.</w:t>
      </w:r>
    </w:p>
    <w:p w14:paraId="273DA6D2" w14:textId="04485261" w:rsidR="008B3F0C" w:rsidRDefault="00492533" w:rsidP="00E363FC">
      <w:pPr>
        <w:pStyle w:val="V115"/>
        <w:rPr>
          <w:lang w:eastAsia="en-GB"/>
        </w:rPr>
      </w:pPr>
      <w:r>
        <w:rPr>
          <w:lang w:eastAsia="en-GB"/>
        </w:rPr>
        <w:t xml:space="preserve">1.14 </w:t>
      </w:r>
      <w:r w:rsidR="008B3F0C">
        <w:rPr>
          <w:lang w:eastAsia="en-GB"/>
        </w:rPr>
        <w:t xml:space="preserve">Body magnitudes column added to </w:t>
      </w:r>
      <w:r w:rsidR="003851D8">
        <w:rPr>
          <w:lang w:eastAsia="en-GB"/>
        </w:rPr>
        <w:t>Planner</w:t>
      </w:r>
      <w:r w:rsidR="008B3F0C">
        <w:rPr>
          <w:lang w:eastAsia="en-GB"/>
        </w:rPr>
        <w:t xml:space="preserve"> </w:t>
      </w:r>
      <w:r w:rsidR="00A63633">
        <w:rPr>
          <w:lang w:eastAsia="en-GB"/>
        </w:rPr>
        <w:t>page</w:t>
      </w:r>
      <w:r w:rsidR="008B3F0C">
        <w:rPr>
          <w:lang w:eastAsia="en-GB"/>
        </w:rPr>
        <w:t>.</w:t>
      </w:r>
    </w:p>
    <w:p w14:paraId="033E931F" w14:textId="77777777" w:rsidR="00486353" w:rsidRDefault="008B3F0C" w:rsidP="00E363FC">
      <w:pPr>
        <w:pStyle w:val="V115"/>
        <w:rPr>
          <w:lang w:eastAsia="en-GB"/>
        </w:rPr>
      </w:pPr>
      <w:r>
        <w:rPr>
          <w:lang w:eastAsia="en-GB"/>
        </w:rPr>
        <w:t xml:space="preserve">        </w:t>
      </w:r>
      <w:r w:rsidR="00C2702D">
        <w:rPr>
          <w:lang w:eastAsia="en-GB"/>
        </w:rPr>
        <w:t>Table and comments on atmospheric extinction added to notes on rise/set times.</w:t>
      </w:r>
    </w:p>
    <w:p w14:paraId="18DC0E92" w14:textId="3413BA41" w:rsidR="00F156D5" w:rsidRDefault="00486353" w:rsidP="00E363FC">
      <w:pPr>
        <w:pStyle w:val="V115"/>
        <w:rPr>
          <w:lang w:eastAsia="en-GB"/>
        </w:rPr>
      </w:pPr>
      <w:r>
        <w:rPr>
          <w:lang w:eastAsia="en-GB"/>
        </w:rPr>
        <w:t xml:space="preserve">        </w:t>
      </w:r>
      <w:r w:rsidR="008B3F0C">
        <w:rPr>
          <w:lang w:eastAsia="en-GB"/>
        </w:rPr>
        <w:t>Utility added to show a</w:t>
      </w:r>
      <w:r w:rsidR="00F156D5">
        <w:rPr>
          <w:lang w:eastAsia="en-GB"/>
        </w:rPr>
        <w:t>rc distance between stars.</w:t>
      </w:r>
    </w:p>
    <w:p w14:paraId="320151FF" w14:textId="62E9E175" w:rsidR="00144BA3" w:rsidRDefault="00486353" w:rsidP="00E363FC">
      <w:pPr>
        <w:pStyle w:val="V115"/>
        <w:rPr>
          <w:lang w:eastAsia="en-GB"/>
        </w:rPr>
      </w:pPr>
      <w:r>
        <w:rPr>
          <w:lang w:eastAsia="en-GB"/>
        </w:rPr>
        <w:t xml:space="preserve">        </w:t>
      </w:r>
      <w:r w:rsidR="00492533">
        <w:rPr>
          <w:lang w:eastAsia="en-GB"/>
        </w:rPr>
        <w:t>Utility added to refine</w:t>
      </w:r>
      <w:r w:rsidR="00144BA3">
        <w:rPr>
          <w:lang w:eastAsia="en-GB"/>
        </w:rPr>
        <w:t xml:space="preserve"> upper mer</w:t>
      </w:r>
      <w:r w:rsidR="00530264">
        <w:rPr>
          <w:lang w:eastAsia="en-GB"/>
        </w:rPr>
        <w:t xml:space="preserve">. </w:t>
      </w:r>
      <w:r w:rsidR="00144BA3">
        <w:rPr>
          <w:lang w:eastAsia="en-GB"/>
        </w:rPr>
        <w:t xml:space="preserve">passage sight for ship’s </w:t>
      </w:r>
      <w:r w:rsidR="00EA0ADE">
        <w:rPr>
          <w:lang w:eastAsia="en-GB"/>
        </w:rPr>
        <w:t>velocity</w:t>
      </w:r>
      <w:r w:rsidR="00144BA3">
        <w:rPr>
          <w:lang w:eastAsia="en-GB"/>
        </w:rPr>
        <w:t xml:space="preserve"> and </w:t>
      </w:r>
      <w:r w:rsidR="00D02FF3">
        <w:rPr>
          <w:lang w:eastAsia="en-GB"/>
        </w:rPr>
        <w:t xml:space="preserve">body </w:t>
      </w:r>
      <w:r w:rsidR="00144BA3">
        <w:rPr>
          <w:lang w:eastAsia="en-GB"/>
        </w:rPr>
        <w:t>declination change</w:t>
      </w:r>
      <w:r w:rsidR="00530264">
        <w:rPr>
          <w:lang w:eastAsia="en-GB"/>
        </w:rPr>
        <w:t xml:space="preserve"> </w:t>
      </w:r>
      <w:r w:rsidR="00EA0ADE">
        <w:rPr>
          <w:lang w:eastAsia="en-GB"/>
        </w:rPr>
        <w:t>rate</w:t>
      </w:r>
      <w:r w:rsidR="00144BA3">
        <w:rPr>
          <w:lang w:eastAsia="en-GB"/>
        </w:rPr>
        <w:t>.</w:t>
      </w:r>
    </w:p>
    <w:p w14:paraId="26A11F0D" w14:textId="045AC799" w:rsidR="000C7660" w:rsidRDefault="00884640" w:rsidP="00E363FC">
      <w:pPr>
        <w:pStyle w:val="V115"/>
        <w:rPr>
          <w:lang w:eastAsia="en-GB"/>
        </w:rPr>
      </w:pPr>
      <w:r>
        <w:rPr>
          <w:lang w:eastAsia="en-GB"/>
        </w:rPr>
        <w:t xml:space="preserve">        Stylus </w:t>
      </w:r>
      <w:r w:rsidR="000C7660">
        <w:rPr>
          <w:lang w:eastAsia="en-GB"/>
        </w:rPr>
        <w:t xml:space="preserve">bug fixed. (Occasionally graphics mode was triggered </w:t>
      </w:r>
      <w:r w:rsidR="00444BF8">
        <w:rPr>
          <w:lang w:eastAsia="en-GB"/>
        </w:rPr>
        <w:t xml:space="preserve">when using stylus </w:t>
      </w:r>
      <w:r w:rsidR="00EA0ADE">
        <w:rPr>
          <w:lang w:eastAsia="en-GB"/>
        </w:rPr>
        <w:t>to select input cell.</w:t>
      </w:r>
      <w:r>
        <w:rPr>
          <w:lang w:eastAsia="en-GB"/>
        </w:rPr>
        <w:t>)</w:t>
      </w:r>
    </w:p>
    <w:p w14:paraId="26838C86" w14:textId="602AA286" w:rsidR="005854E6" w:rsidRDefault="00486353" w:rsidP="00E363FC">
      <w:pPr>
        <w:pStyle w:val="V115"/>
        <w:rPr>
          <w:lang w:eastAsia="en-GB"/>
        </w:rPr>
      </w:pPr>
      <w:r>
        <w:rPr>
          <w:lang w:eastAsia="en-GB"/>
        </w:rPr>
        <w:t xml:space="preserve">        </w:t>
      </w:r>
      <w:r w:rsidR="005854E6">
        <w:rPr>
          <w:lang w:eastAsia="en-GB"/>
        </w:rPr>
        <w:t xml:space="preserve">Units for HoE, Temperature and Pressure now changeable on Settings </w:t>
      </w:r>
      <w:r w:rsidR="00A63633">
        <w:rPr>
          <w:lang w:eastAsia="en-GB"/>
        </w:rPr>
        <w:t>page</w:t>
      </w:r>
      <w:r w:rsidR="00F11BB6">
        <w:rPr>
          <w:lang w:eastAsia="en-GB"/>
        </w:rPr>
        <w:t xml:space="preserve">. </w:t>
      </w:r>
    </w:p>
    <w:p w14:paraId="385DCF88" w14:textId="62B0C1A2" w:rsidR="00C5522A" w:rsidRDefault="007C5862" w:rsidP="00E363FC">
      <w:pPr>
        <w:pStyle w:val="V115"/>
        <w:rPr>
          <w:lang w:eastAsia="en-GB"/>
        </w:rPr>
      </w:pPr>
      <w:r>
        <w:rPr>
          <w:lang w:eastAsia="en-GB"/>
        </w:rPr>
        <w:t xml:space="preserve">1.13 </w:t>
      </w:r>
      <w:r w:rsidR="00423C7E">
        <w:rPr>
          <w:lang w:eastAsia="en-GB"/>
        </w:rPr>
        <w:t xml:space="preserve">Times of </w:t>
      </w:r>
      <w:r w:rsidR="00C5522A">
        <w:rPr>
          <w:lang w:eastAsia="en-GB"/>
        </w:rPr>
        <w:t xml:space="preserve">Rise, Meridian Passage and Set </w:t>
      </w:r>
      <w:r w:rsidR="00423C7E">
        <w:rPr>
          <w:lang w:eastAsia="en-GB"/>
        </w:rPr>
        <w:t>for selected star now displayed.</w:t>
      </w:r>
    </w:p>
    <w:p w14:paraId="3F1CEC37" w14:textId="416F0F27" w:rsidR="007C5862" w:rsidRDefault="00C5522A" w:rsidP="00E363FC">
      <w:pPr>
        <w:pStyle w:val="V115"/>
        <w:rPr>
          <w:lang w:eastAsia="en-GB"/>
        </w:rPr>
      </w:pPr>
      <w:r>
        <w:rPr>
          <w:lang w:eastAsia="en-GB"/>
        </w:rPr>
        <w:t xml:space="preserve">        </w:t>
      </w:r>
      <w:r w:rsidR="007C5862">
        <w:rPr>
          <w:lang w:eastAsia="en-GB"/>
        </w:rPr>
        <w:t>User</w:t>
      </w:r>
      <w:r w:rsidR="004768D4">
        <w:rPr>
          <w:lang w:eastAsia="en-GB"/>
        </w:rPr>
        <w:t xml:space="preserve"> can now use </w:t>
      </w:r>
      <w:r w:rsidR="007C5862">
        <w:rPr>
          <w:lang w:eastAsia="en-GB"/>
        </w:rPr>
        <w:t xml:space="preserve">Zone Descriptions </w:t>
      </w:r>
      <w:r w:rsidR="004768D4">
        <w:rPr>
          <w:lang w:eastAsia="en-GB"/>
        </w:rPr>
        <w:t xml:space="preserve">if preferred to </w:t>
      </w:r>
      <w:r w:rsidR="007C5862">
        <w:rPr>
          <w:lang w:eastAsia="en-GB"/>
        </w:rPr>
        <w:t>Time Zones</w:t>
      </w:r>
      <w:r w:rsidR="004768D4">
        <w:rPr>
          <w:lang w:eastAsia="en-GB"/>
        </w:rPr>
        <w:t>.</w:t>
      </w:r>
    </w:p>
    <w:p w14:paraId="21A2EC53" w14:textId="53A8DC9B" w:rsidR="00E56C8F" w:rsidRDefault="0048757C" w:rsidP="00E363FC">
      <w:pPr>
        <w:pStyle w:val="V115"/>
        <w:rPr>
          <w:lang w:eastAsia="en-GB"/>
        </w:rPr>
      </w:pPr>
      <w:r>
        <w:rPr>
          <w:lang w:eastAsia="en-GB"/>
        </w:rPr>
        <w:t xml:space="preserve">        </w:t>
      </w:r>
      <w:r w:rsidR="00E56C8F">
        <w:rPr>
          <w:lang w:eastAsia="en-GB"/>
        </w:rPr>
        <w:t>Watch Correction field now always visible.</w:t>
      </w:r>
    </w:p>
    <w:p w14:paraId="08549875" w14:textId="32A28530" w:rsidR="00674A51" w:rsidRDefault="0048757C" w:rsidP="00E363FC">
      <w:pPr>
        <w:pStyle w:val="V115"/>
        <w:rPr>
          <w:lang w:eastAsia="en-GB"/>
        </w:rPr>
      </w:pPr>
      <w:r>
        <w:rPr>
          <w:lang w:eastAsia="en-GB"/>
        </w:rPr>
        <w:t xml:space="preserve">        </w:t>
      </w:r>
      <w:r w:rsidR="00FA2F5C">
        <w:rPr>
          <w:lang w:eastAsia="en-GB"/>
        </w:rPr>
        <w:t>‘</w:t>
      </w:r>
      <w:r w:rsidR="00674A51">
        <w:rPr>
          <w:lang w:eastAsia="en-GB"/>
        </w:rPr>
        <w:t>T</w:t>
      </w:r>
      <w:r w:rsidR="00674A51" w:rsidRPr="00674A51">
        <w:rPr>
          <w:lang w:eastAsia="en-GB"/>
        </w:rPr>
        <w:t>wilight</w:t>
      </w:r>
      <w:r w:rsidR="00FA2F5C">
        <w:rPr>
          <w:lang w:eastAsia="en-GB"/>
        </w:rPr>
        <w:t>’</w:t>
      </w:r>
      <w:r w:rsidR="00674A51" w:rsidRPr="00674A51">
        <w:rPr>
          <w:lang w:eastAsia="en-GB"/>
        </w:rPr>
        <w:t xml:space="preserve"> observation window times</w:t>
      </w:r>
      <w:r w:rsidR="00674A51">
        <w:rPr>
          <w:lang w:eastAsia="en-GB"/>
        </w:rPr>
        <w:t xml:space="preserve"> now user adjustable.</w:t>
      </w:r>
    </w:p>
    <w:p w14:paraId="060D8195" w14:textId="79624791" w:rsidR="007F4A0B" w:rsidRDefault="007F4A0B" w:rsidP="00E363FC">
      <w:pPr>
        <w:pStyle w:val="V115"/>
        <w:rPr>
          <w:lang w:eastAsia="en-GB"/>
        </w:rPr>
      </w:pPr>
      <w:r>
        <w:rPr>
          <w:lang w:eastAsia="en-GB"/>
        </w:rPr>
        <w:t xml:space="preserve">1.12 </w:t>
      </w:r>
      <w:r w:rsidR="003851D8">
        <w:rPr>
          <w:lang w:eastAsia="en-GB"/>
        </w:rPr>
        <w:t>Planner</w:t>
      </w:r>
      <w:r w:rsidR="0048757C">
        <w:rPr>
          <w:lang w:eastAsia="en-GB"/>
        </w:rPr>
        <w:t>: E</w:t>
      </w:r>
      <w:r>
        <w:rPr>
          <w:lang w:eastAsia="en-GB"/>
        </w:rPr>
        <w:t xml:space="preserve">xtra columns </w:t>
      </w:r>
      <w:r w:rsidR="0048757C">
        <w:rPr>
          <w:lang w:eastAsia="en-GB"/>
        </w:rPr>
        <w:t xml:space="preserve">added </w:t>
      </w:r>
      <w:r>
        <w:rPr>
          <w:lang w:eastAsia="en-GB"/>
        </w:rPr>
        <w:t>for accuracy verification against US Naval Observatory data.</w:t>
      </w:r>
    </w:p>
    <w:p w14:paraId="60C3FC1E" w14:textId="09A7C33B" w:rsidR="001A3F17" w:rsidRDefault="0048757C" w:rsidP="00E363FC">
      <w:pPr>
        <w:pStyle w:val="V115"/>
        <w:rPr>
          <w:lang w:eastAsia="en-GB"/>
        </w:rPr>
      </w:pPr>
      <w:r>
        <w:rPr>
          <w:lang w:eastAsia="en-GB"/>
        </w:rPr>
        <w:t xml:space="preserve">        Lun</w:t>
      </w:r>
      <w:r w:rsidR="001A3F17">
        <w:rPr>
          <w:lang w:eastAsia="en-GB"/>
        </w:rPr>
        <w:t>ar Distances calculator added.</w:t>
      </w:r>
      <w:r w:rsidR="00D6640D">
        <w:rPr>
          <w:lang w:eastAsia="en-GB"/>
        </w:rPr>
        <w:t xml:space="preserve"> (Beta test only.)</w:t>
      </w:r>
    </w:p>
    <w:p w14:paraId="7EF4C299" w14:textId="73C50672" w:rsidR="00D27F5C" w:rsidRDefault="0048757C" w:rsidP="00E363FC">
      <w:pPr>
        <w:pStyle w:val="V115"/>
        <w:rPr>
          <w:lang w:eastAsia="en-GB"/>
        </w:rPr>
      </w:pPr>
      <w:r>
        <w:rPr>
          <w:lang w:eastAsia="en-GB"/>
        </w:rPr>
        <w:t xml:space="preserve">       </w:t>
      </w:r>
      <w:r w:rsidR="00D27F5C">
        <w:rPr>
          <w:lang w:eastAsia="en-GB"/>
        </w:rPr>
        <w:t xml:space="preserve"> Lu</w:t>
      </w:r>
      <w:r w:rsidR="001138A9">
        <w:rPr>
          <w:lang w:eastAsia="en-GB"/>
        </w:rPr>
        <w:t>nar distances</w:t>
      </w:r>
      <w:r w:rsidR="00942F35">
        <w:rPr>
          <w:lang w:eastAsia="en-GB"/>
        </w:rPr>
        <w:t xml:space="preserve"> </w:t>
      </w:r>
      <w:r w:rsidR="008D72F9">
        <w:rPr>
          <w:lang w:eastAsia="en-GB"/>
        </w:rPr>
        <w:t xml:space="preserve">now </w:t>
      </w:r>
      <w:r w:rsidR="00942F35">
        <w:rPr>
          <w:lang w:eastAsia="en-GB"/>
        </w:rPr>
        <w:t xml:space="preserve">only pop-up </w:t>
      </w:r>
      <w:r w:rsidR="008D72F9">
        <w:rPr>
          <w:lang w:eastAsia="en-GB"/>
        </w:rPr>
        <w:t>in usable circumstances.</w:t>
      </w:r>
    </w:p>
    <w:p w14:paraId="6B4A5C17" w14:textId="426983EC" w:rsidR="00614A9E" w:rsidRDefault="00614A9E" w:rsidP="00E363FC">
      <w:pPr>
        <w:pStyle w:val="V115"/>
        <w:rPr>
          <w:lang w:eastAsia="en-GB"/>
        </w:rPr>
      </w:pPr>
      <w:r>
        <w:rPr>
          <w:lang w:eastAsia="en-GB"/>
        </w:rPr>
        <w:t xml:space="preserve">1.11 Lunar Distances </w:t>
      </w:r>
      <w:r w:rsidR="00942F35">
        <w:rPr>
          <w:lang w:eastAsia="en-GB"/>
        </w:rPr>
        <w:t xml:space="preserve">pop-up </w:t>
      </w:r>
      <w:r>
        <w:rPr>
          <w:lang w:eastAsia="en-GB"/>
        </w:rPr>
        <w:t>added.</w:t>
      </w:r>
    </w:p>
    <w:p w14:paraId="135CB964" w14:textId="71C69409" w:rsidR="007E5024" w:rsidRDefault="007E5024" w:rsidP="00E363FC">
      <w:pPr>
        <w:pStyle w:val="V115"/>
        <w:rPr>
          <w:lang w:eastAsia="en-GB"/>
        </w:rPr>
      </w:pPr>
      <w:r>
        <w:rPr>
          <w:lang w:eastAsia="en-GB"/>
        </w:rPr>
        <w:t xml:space="preserve">1.10 </w:t>
      </w:r>
      <w:r w:rsidR="003851D8">
        <w:rPr>
          <w:lang w:eastAsia="en-GB"/>
        </w:rPr>
        <w:t>Planner</w:t>
      </w:r>
      <w:r w:rsidR="004F6B03">
        <w:rPr>
          <w:lang w:eastAsia="en-GB"/>
        </w:rPr>
        <w:t xml:space="preserve"> presentation improved.</w:t>
      </w:r>
    </w:p>
    <w:p w14:paraId="2D329E2B" w14:textId="0035801D" w:rsidR="00556EB1" w:rsidRDefault="00C70D31" w:rsidP="00E363FC">
      <w:pPr>
        <w:pStyle w:val="V115"/>
        <w:rPr>
          <w:lang w:eastAsia="en-GB"/>
        </w:rPr>
      </w:pPr>
      <w:r>
        <w:rPr>
          <w:lang w:eastAsia="en-GB"/>
        </w:rPr>
        <w:t xml:space="preserve">        </w:t>
      </w:r>
      <w:r w:rsidR="00556EB1">
        <w:rPr>
          <w:lang w:eastAsia="en-GB"/>
        </w:rPr>
        <w:t xml:space="preserve">Now compatible with </w:t>
      </w:r>
      <w:r w:rsidR="008677FC">
        <w:rPr>
          <w:lang w:eastAsia="en-GB"/>
        </w:rPr>
        <w:t xml:space="preserve">recent </w:t>
      </w:r>
      <w:r w:rsidR="00556EB1">
        <w:rPr>
          <w:lang w:eastAsia="en-GB"/>
        </w:rPr>
        <w:t>Android tablets</w:t>
      </w:r>
      <w:r w:rsidR="008677FC" w:rsidRPr="008677FC">
        <w:rPr>
          <w:lang w:eastAsia="en-GB"/>
        </w:rPr>
        <w:t xml:space="preserve"> </w:t>
      </w:r>
      <w:r w:rsidR="008677FC">
        <w:rPr>
          <w:lang w:eastAsia="en-GB"/>
        </w:rPr>
        <w:t>running Excel Mobile for Android.</w:t>
      </w:r>
    </w:p>
    <w:p w14:paraId="67B00549" w14:textId="77777777" w:rsidR="00074DEB" w:rsidRDefault="00C70D31" w:rsidP="00E363FC">
      <w:pPr>
        <w:pStyle w:val="V115"/>
        <w:rPr>
          <w:lang w:eastAsia="en-GB"/>
        </w:rPr>
      </w:pPr>
      <w:r>
        <w:rPr>
          <w:lang w:eastAsia="en-GB"/>
        </w:rPr>
        <w:t xml:space="preserve">        </w:t>
      </w:r>
      <w:r w:rsidR="00777D12">
        <w:rPr>
          <w:lang w:eastAsia="en-GB"/>
        </w:rPr>
        <w:t xml:space="preserve">Optional entry of watch </w:t>
      </w:r>
      <w:r w:rsidR="00B52326">
        <w:rPr>
          <w:lang w:eastAsia="en-GB"/>
        </w:rPr>
        <w:t>correction</w:t>
      </w:r>
      <w:r w:rsidR="00777D12">
        <w:rPr>
          <w:lang w:eastAsia="en-GB"/>
        </w:rPr>
        <w:t xml:space="preserve"> added.</w:t>
      </w:r>
    </w:p>
    <w:p w14:paraId="641B31A0" w14:textId="70DB1D94" w:rsidR="008174C7" w:rsidRPr="00074DEB" w:rsidRDefault="00074DEB" w:rsidP="00E363FC">
      <w:pPr>
        <w:pStyle w:val="V115"/>
        <w:rPr>
          <w:lang w:eastAsia="en-GB"/>
        </w:rPr>
      </w:pPr>
      <w:r>
        <w:rPr>
          <w:lang w:eastAsia="en-GB"/>
        </w:rPr>
        <w:t xml:space="preserve">1.09 </w:t>
      </w:r>
      <w:r w:rsidR="00F9233F" w:rsidRPr="00074DEB">
        <w:rPr>
          <w:lang w:eastAsia="en-GB"/>
        </w:rPr>
        <w:t>D</w:t>
      </w:r>
      <w:r w:rsidR="00D919C2" w:rsidRPr="00074DEB">
        <w:rPr>
          <w:lang w:eastAsia="en-GB"/>
        </w:rPr>
        <w:t>ate range changed. Now 1905AD to 2999AD.</w:t>
      </w:r>
    </w:p>
    <w:p w14:paraId="5464D09C" w14:textId="5CB3F692" w:rsidR="0059161B" w:rsidRPr="008174C7" w:rsidRDefault="008174C7" w:rsidP="0055188B">
      <w:pPr>
        <w:spacing w:after="0"/>
        <w:rPr>
          <w:rFonts w:eastAsia="Times New Roman" w:cs="Arial"/>
          <w:szCs w:val="20"/>
          <w:lang w:eastAsia="en-GB"/>
        </w:rPr>
      </w:pPr>
      <w:r>
        <w:rPr>
          <w:rFonts w:eastAsia="Times New Roman" w:cs="Arial"/>
          <w:szCs w:val="20"/>
          <w:lang w:eastAsia="en-GB"/>
        </w:rPr>
        <w:br w:type="page"/>
      </w:r>
    </w:p>
    <w:p w14:paraId="218BDA06" w14:textId="3630D0FC" w:rsidR="0094780F" w:rsidRDefault="00926510" w:rsidP="0055188B">
      <w:pPr>
        <w:pStyle w:val="Heading2"/>
        <w:spacing w:after="0"/>
        <w:rPr>
          <w:lang w:eastAsia="en-GB"/>
        </w:rPr>
      </w:pPr>
      <w:bookmarkStart w:id="54" w:name="_Toc527228275"/>
      <w:r>
        <w:rPr>
          <w:rFonts w:eastAsia="Times New Roman"/>
          <w:lang w:eastAsia="en-GB"/>
        </w:rPr>
        <w:t xml:space="preserve">APPENDIX </w:t>
      </w:r>
      <w:r w:rsidR="001837DC">
        <w:rPr>
          <w:rFonts w:eastAsia="Times New Roman"/>
          <w:lang w:eastAsia="en-GB"/>
        </w:rPr>
        <w:t>5</w:t>
      </w:r>
      <w:r>
        <w:rPr>
          <w:rFonts w:eastAsia="Times New Roman"/>
          <w:lang w:eastAsia="en-GB"/>
        </w:rPr>
        <w:t xml:space="preserve">. </w:t>
      </w:r>
      <w:r w:rsidR="0094780F" w:rsidRPr="0094780F">
        <w:rPr>
          <w:rFonts w:eastAsia="Times New Roman"/>
          <w:lang w:eastAsia="en-GB"/>
        </w:rPr>
        <w:t>ACKNOWLEDGEMENTS.</w:t>
      </w:r>
      <w:bookmarkEnd w:id="54"/>
    </w:p>
    <w:p w14:paraId="19AB7051" w14:textId="3419BF52" w:rsidR="008560F1" w:rsidRDefault="0094780F" w:rsidP="0055188B">
      <w:pPr>
        <w:pStyle w:val="ListParagraph"/>
        <w:spacing w:after="0"/>
        <w:ind w:left="0"/>
      </w:pPr>
      <w:r>
        <w:rPr>
          <w:rFonts w:eastAsia="Times New Roman" w:cs="Arial"/>
          <w:szCs w:val="20"/>
          <w:lang w:eastAsia="en-GB"/>
        </w:rPr>
        <w:t xml:space="preserve">Astron was developed from many of the spreadsheets published on  </w:t>
      </w:r>
      <w:hyperlink r:id="rId19" w:history="1">
        <w:r w:rsidR="000B55F7">
          <w:rPr>
            <w:rStyle w:val="Hyperlink"/>
            <w:rFonts w:eastAsia="Times New Roman" w:cs="Arial"/>
            <w:szCs w:val="20"/>
            <w:lang w:eastAsia="en-GB"/>
          </w:rPr>
          <w:t>http://www.navigation-spreadsheets.com</w:t>
        </w:r>
      </w:hyperlink>
      <w:r>
        <w:rPr>
          <w:rFonts w:eastAsia="Times New Roman" w:cs="Arial"/>
          <w:szCs w:val="20"/>
          <w:lang w:eastAsia="en-GB"/>
        </w:rPr>
        <w:t xml:space="preserve"> with the permission of</w:t>
      </w:r>
      <w:r w:rsidR="005A3859">
        <w:rPr>
          <w:rFonts w:eastAsia="Times New Roman" w:cs="Arial"/>
          <w:szCs w:val="20"/>
          <w:lang w:eastAsia="en-GB"/>
        </w:rPr>
        <w:t xml:space="preserve">, and thanks to, </w:t>
      </w:r>
      <w:r>
        <w:rPr>
          <w:rFonts w:eastAsia="Times New Roman" w:cs="Arial"/>
          <w:szCs w:val="20"/>
          <w:lang w:eastAsia="en-GB"/>
        </w:rPr>
        <w:t xml:space="preserve">the developer. </w:t>
      </w:r>
      <w:r w:rsidR="00704E86">
        <w:rPr>
          <w:rFonts w:eastAsia="Times New Roman" w:cs="Arial"/>
          <w:szCs w:val="20"/>
          <w:lang w:eastAsia="en-GB"/>
        </w:rPr>
        <w:t>T</w:t>
      </w:r>
      <w:r>
        <w:rPr>
          <w:rFonts w:eastAsia="Times New Roman" w:cs="Arial"/>
          <w:szCs w:val="20"/>
          <w:lang w:eastAsia="en-GB"/>
        </w:rPr>
        <w:t>h</w:t>
      </w:r>
      <w:r w:rsidR="00332EA9">
        <w:rPr>
          <w:rFonts w:eastAsia="Times New Roman" w:cs="Arial"/>
          <w:szCs w:val="20"/>
          <w:lang w:eastAsia="en-GB"/>
        </w:rPr>
        <w:t>ose spreadsheets</w:t>
      </w:r>
      <w:r>
        <w:rPr>
          <w:rFonts w:eastAsia="Times New Roman" w:cs="Arial"/>
          <w:szCs w:val="20"/>
          <w:lang w:eastAsia="en-GB"/>
        </w:rPr>
        <w:t xml:space="preserve"> provide the ‘drivers’ for </w:t>
      </w:r>
      <w:r w:rsidR="00332EA9">
        <w:rPr>
          <w:rFonts w:eastAsia="Times New Roman" w:cs="Arial"/>
          <w:szCs w:val="20"/>
          <w:lang w:eastAsia="en-GB"/>
        </w:rPr>
        <w:t>m</w:t>
      </w:r>
      <w:r w:rsidR="00F73CB3">
        <w:rPr>
          <w:rFonts w:eastAsia="Times New Roman" w:cs="Arial"/>
          <w:szCs w:val="20"/>
          <w:lang w:eastAsia="en-GB"/>
        </w:rPr>
        <w:t>any</w:t>
      </w:r>
      <w:r w:rsidR="00332EA9">
        <w:rPr>
          <w:rFonts w:eastAsia="Times New Roman" w:cs="Arial"/>
          <w:szCs w:val="20"/>
          <w:lang w:eastAsia="en-GB"/>
        </w:rPr>
        <w:t xml:space="preserve"> of </w:t>
      </w:r>
      <w:r>
        <w:rPr>
          <w:rFonts w:eastAsia="Times New Roman" w:cs="Arial"/>
          <w:szCs w:val="20"/>
          <w:lang w:eastAsia="en-GB"/>
        </w:rPr>
        <w:t>the results shown on Astron</w:t>
      </w:r>
      <w:r w:rsidR="00332EA9">
        <w:rPr>
          <w:rFonts w:eastAsia="Times New Roman" w:cs="Arial"/>
          <w:szCs w:val="20"/>
          <w:lang w:eastAsia="en-GB"/>
        </w:rPr>
        <w:t xml:space="preserve"> and remain the source of </w:t>
      </w:r>
      <w:r w:rsidR="008560F1">
        <w:rPr>
          <w:rFonts w:eastAsia="Times New Roman" w:cs="Arial"/>
          <w:szCs w:val="20"/>
          <w:lang w:eastAsia="en-GB"/>
        </w:rPr>
        <w:t xml:space="preserve">solar, </w:t>
      </w:r>
      <w:r w:rsidR="00BF4A8B">
        <w:rPr>
          <w:rFonts w:eastAsia="Times New Roman" w:cs="Arial"/>
          <w:szCs w:val="20"/>
          <w:lang w:eastAsia="en-GB"/>
        </w:rPr>
        <w:t xml:space="preserve">earth, </w:t>
      </w:r>
      <w:r w:rsidR="00F73CB3">
        <w:rPr>
          <w:rFonts w:eastAsia="Times New Roman" w:cs="Arial"/>
          <w:szCs w:val="20"/>
          <w:lang w:eastAsia="en-GB"/>
        </w:rPr>
        <w:t xml:space="preserve">lunar and </w:t>
      </w:r>
      <w:r w:rsidR="00332EA9">
        <w:rPr>
          <w:rFonts w:eastAsia="Times New Roman" w:cs="Arial"/>
          <w:szCs w:val="20"/>
          <w:lang w:eastAsia="en-GB"/>
        </w:rPr>
        <w:t xml:space="preserve">planetary motion data.  The stellar data source is now SIMBAD4 Revision 1.5. </w:t>
      </w:r>
      <w:r w:rsidR="00BD40B6">
        <w:rPr>
          <w:rFonts w:eastAsia="Times New Roman" w:cs="Arial"/>
          <w:szCs w:val="20"/>
          <w:lang w:eastAsia="en-GB"/>
        </w:rPr>
        <w:t>Utilities</w:t>
      </w:r>
      <w:r w:rsidR="00332EA9">
        <w:rPr>
          <w:rFonts w:eastAsia="Times New Roman" w:cs="Arial"/>
          <w:szCs w:val="20"/>
          <w:lang w:eastAsia="en-GB"/>
        </w:rPr>
        <w:t xml:space="preserve">, </w:t>
      </w:r>
      <w:r w:rsidR="001646B6">
        <w:rPr>
          <w:rFonts w:eastAsia="Times New Roman" w:cs="Arial"/>
          <w:szCs w:val="20"/>
          <w:lang w:eastAsia="en-GB"/>
        </w:rPr>
        <w:t>including uniden</w:t>
      </w:r>
      <w:r w:rsidR="00332EA9">
        <w:rPr>
          <w:rFonts w:eastAsia="Times New Roman" w:cs="Arial"/>
          <w:szCs w:val="20"/>
          <w:lang w:eastAsia="en-GB"/>
        </w:rPr>
        <w:t>tified body finder,</w:t>
      </w:r>
      <w:r w:rsidR="001646B6">
        <w:rPr>
          <w:rFonts w:eastAsia="Times New Roman" w:cs="Arial"/>
          <w:szCs w:val="20"/>
          <w:lang w:eastAsia="en-GB"/>
        </w:rPr>
        <w:t xml:space="preserve"> </w:t>
      </w:r>
      <w:r w:rsidR="00B350D8">
        <w:rPr>
          <w:rFonts w:eastAsia="Times New Roman" w:cs="Arial"/>
          <w:szCs w:val="20"/>
          <w:lang w:eastAsia="en-GB"/>
        </w:rPr>
        <w:t xml:space="preserve">choice of time </w:t>
      </w:r>
      <w:r w:rsidR="00352FB7">
        <w:rPr>
          <w:rFonts w:eastAsia="Times New Roman" w:cs="Arial"/>
          <w:szCs w:val="20"/>
          <w:lang w:eastAsia="en-GB"/>
        </w:rPr>
        <w:t xml:space="preserve">and zone </w:t>
      </w:r>
      <w:r w:rsidR="00B350D8">
        <w:rPr>
          <w:rFonts w:eastAsia="Times New Roman" w:cs="Arial"/>
          <w:szCs w:val="20"/>
          <w:lang w:eastAsia="en-GB"/>
        </w:rPr>
        <w:t xml:space="preserve">entry modes, </w:t>
      </w:r>
      <w:r w:rsidR="005F5A1F">
        <w:rPr>
          <w:rFonts w:eastAsia="Times New Roman" w:cs="Arial"/>
          <w:szCs w:val="20"/>
          <w:lang w:eastAsia="en-GB"/>
        </w:rPr>
        <w:t xml:space="preserve">all body </w:t>
      </w:r>
      <w:r w:rsidR="00352FB7">
        <w:rPr>
          <w:rFonts w:eastAsia="Times New Roman" w:cs="Arial"/>
          <w:szCs w:val="20"/>
          <w:lang w:eastAsia="en-GB"/>
        </w:rPr>
        <w:t>rise/set times, observation window</w:t>
      </w:r>
      <w:r w:rsidR="009E23B7">
        <w:rPr>
          <w:rFonts w:eastAsia="Times New Roman" w:cs="Arial"/>
          <w:szCs w:val="20"/>
          <w:lang w:eastAsia="en-GB"/>
        </w:rPr>
        <w:t xml:space="preserve"> times</w:t>
      </w:r>
      <w:r w:rsidR="002C67CD">
        <w:rPr>
          <w:rFonts w:eastAsia="Times New Roman" w:cs="Arial"/>
          <w:szCs w:val="20"/>
          <w:lang w:eastAsia="en-GB"/>
        </w:rPr>
        <w:t xml:space="preserve">, </w:t>
      </w:r>
      <w:r w:rsidR="00FD4D41">
        <w:rPr>
          <w:rFonts w:eastAsia="Times New Roman" w:cs="Arial"/>
          <w:szCs w:val="20"/>
          <w:lang w:eastAsia="en-GB"/>
        </w:rPr>
        <w:t xml:space="preserve">Sight Log and Plotter,  </w:t>
      </w:r>
      <w:r w:rsidR="003851D8">
        <w:rPr>
          <w:rFonts w:eastAsia="Times New Roman" w:cs="Arial"/>
          <w:szCs w:val="20"/>
          <w:lang w:eastAsia="en-GB"/>
        </w:rPr>
        <w:t>Planner</w:t>
      </w:r>
      <w:r w:rsidR="00987896">
        <w:rPr>
          <w:rFonts w:eastAsia="Times New Roman" w:cs="Arial"/>
          <w:szCs w:val="20"/>
          <w:lang w:eastAsia="en-GB"/>
        </w:rPr>
        <w:t xml:space="preserve"> and Sky Chart</w:t>
      </w:r>
      <w:r w:rsidR="00D25CC7">
        <w:rPr>
          <w:rFonts w:eastAsia="Times New Roman" w:cs="Arial"/>
          <w:szCs w:val="20"/>
          <w:lang w:eastAsia="en-GB"/>
        </w:rPr>
        <w:t xml:space="preserve">, back sight </w:t>
      </w:r>
      <w:r w:rsidR="000A1F23">
        <w:rPr>
          <w:rFonts w:eastAsia="Times New Roman" w:cs="Arial"/>
          <w:szCs w:val="20"/>
          <w:lang w:eastAsia="en-GB"/>
        </w:rPr>
        <w:t xml:space="preserve">mode, </w:t>
      </w:r>
      <w:r w:rsidR="00D25CC7">
        <w:rPr>
          <w:rFonts w:eastAsia="Times New Roman" w:cs="Arial"/>
          <w:szCs w:val="20"/>
          <w:lang w:eastAsia="en-GB"/>
        </w:rPr>
        <w:t>artificial horizon mode</w:t>
      </w:r>
      <w:r w:rsidR="002340E4">
        <w:rPr>
          <w:rFonts w:eastAsia="Times New Roman" w:cs="Arial"/>
          <w:szCs w:val="20"/>
          <w:lang w:eastAsia="en-GB"/>
        </w:rPr>
        <w:t xml:space="preserve"> </w:t>
      </w:r>
      <w:r w:rsidR="007711A9">
        <w:rPr>
          <w:rFonts w:eastAsia="Times New Roman" w:cs="Arial"/>
          <w:szCs w:val="20"/>
          <w:lang w:eastAsia="en-GB"/>
        </w:rPr>
        <w:t xml:space="preserve">and </w:t>
      </w:r>
      <w:r w:rsidR="00C01B5F">
        <w:rPr>
          <w:rFonts w:eastAsia="Times New Roman" w:cs="Arial"/>
          <w:szCs w:val="20"/>
          <w:lang w:eastAsia="en-GB"/>
        </w:rPr>
        <w:t>meridian p</w:t>
      </w:r>
      <w:r w:rsidR="001646B6">
        <w:rPr>
          <w:rFonts w:eastAsia="Times New Roman" w:cs="Arial"/>
          <w:szCs w:val="20"/>
          <w:lang w:eastAsia="en-GB"/>
        </w:rPr>
        <w:t xml:space="preserve">assage are original </w:t>
      </w:r>
      <w:r w:rsidR="00494132">
        <w:rPr>
          <w:rFonts w:eastAsia="Times New Roman" w:cs="Arial"/>
          <w:szCs w:val="20"/>
          <w:lang w:eastAsia="en-GB"/>
        </w:rPr>
        <w:t>coding</w:t>
      </w:r>
      <w:r w:rsidR="001646B6">
        <w:rPr>
          <w:rFonts w:eastAsia="Times New Roman" w:cs="Arial"/>
          <w:szCs w:val="20"/>
          <w:lang w:eastAsia="en-GB"/>
        </w:rPr>
        <w:t>.</w:t>
      </w:r>
      <w:r w:rsidR="00332EA9">
        <w:rPr>
          <w:rFonts w:eastAsia="Times New Roman" w:cs="Arial"/>
          <w:szCs w:val="20"/>
          <w:lang w:eastAsia="en-GB"/>
        </w:rPr>
        <w:t xml:space="preserve"> The </w:t>
      </w:r>
      <w:r w:rsidR="005A3859">
        <w:rPr>
          <w:rFonts w:eastAsia="Times New Roman" w:cs="Arial"/>
          <w:szCs w:val="20"/>
          <w:lang w:eastAsia="en-GB"/>
        </w:rPr>
        <w:t>classic</w:t>
      </w:r>
      <w:r w:rsidR="00332EA9">
        <w:rPr>
          <w:rFonts w:eastAsia="Times New Roman" w:cs="Arial"/>
          <w:szCs w:val="20"/>
          <w:lang w:eastAsia="en-GB"/>
        </w:rPr>
        <w:t xml:space="preserve"> reference book “Astronomical Algorithms” by Jan Meeus has been used </w:t>
      </w:r>
      <w:r w:rsidR="005A3859">
        <w:rPr>
          <w:rFonts w:eastAsia="Times New Roman" w:cs="Arial"/>
          <w:szCs w:val="20"/>
          <w:lang w:eastAsia="en-GB"/>
        </w:rPr>
        <w:t>to cross check</w:t>
      </w:r>
      <w:r w:rsidR="00332EA9">
        <w:rPr>
          <w:rFonts w:eastAsia="Times New Roman" w:cs="Arial"/>
          <w:szCs w:val="20"/>
          <w:lang w:eastAsia="en-GB"/>
        </w:rPr>
        <w:t xml:space="preserve"> </w:t>
      </w:r>
      <w:r w:rsidR="00F73CB3">
        <w:rPr>
          <w:rFonts w:eastAsia="Times New Roman" w:cs="Arial"/>
          <w:szCs w:val="20"/>
          <w:lang w:eastAsia="en-GB"/>
        </w:rPr>
        <w:t xml:space="preserve">many </w:t>
      </w:r>
      <w:r w:rsidR="005A3859">
        <w:rPr>
          <w:rFonts w:eastAsia="Times New Roman" w:cs="Arial"/>
          <w:szCs w:val="20"/>
          <w:lang w:eastAsia="en-GB"/>
        </w:rPr>
        <w:t>of the formulae used.</w:t>
      </w:r>
      <w:r w:rsidR="000B55F7">
        <w:rPr>
          <w:rFonts w:eastAsia="Times New Roman" w:cs="Arial"/>
          <w:szCs w:val="20"/>
          <w:lang w:eastAsia="en-GB"/>
        </w:rPr>
        <w:t xml:space="preserve"> </w:t>
      </w:r>
      <w:r w:rsidR="005A3859">
        <w:rPr>
          <w:rFonts w:eastAsia="Times New Roman" w:cs="Arial"/>
          <w:szCs w:val="20"/>
          <w:lang w:eastAsia="en-GB"/>
        </w:rPr>
        <w:t xml:space="preserve"> </w:t>
      </w:r>
      <w:r w:rsidR="000B55F7">
        <w:rPr>
          <w:rFonts w:eastAsia="Times New Roman" w:cs="Arial"/>
          <w:szCs w:val="20"/>
          <w:lang w:eastAsia="en-GB"/>
        </w:rPr>
        <w:t xml:space="preserve">NASA’s website </w:t>
      </w:r>
      <w:hyperlink r:id="rId20" w:history="1">
        <w:r w:rsidR="000B55F7" w:rsidRPr="00C845B7">
          <w:rPr>
            <w:rStyle w:val="Hyperlink"/>
            <w:rFonts w:eastAsia="Times New Roman" w:cs="Arial"/>
            <w:szCs w:val="20"/>
            <w:lang w:eastAsia="en-GB"/>
          </w:rPr>
          <w:t>http://eclipse.gsfc.nasa.gov/SEhelp/deltatpoly2004.html</w:t>
        </w:r>
      </w:hyperlink>
      <w:r w:rsidR="000B55F7">
        <w:rPr>
          <w:rFonts w:eastAsia="Times New Roman" w:cs="Arial"/>
          <w:szCs w:val="20"/>
          <w:lang w:eastAsia="en-GB"/>
        </w:rPr>
        <w:t xml:space="preserve"> was used for </w:t>
      </w:r>
      <w:r w:rsidR="00C619FC">
        <w:rPr>
          <w:rFonts w:eastAsia="Times New Roman" w:cs="Arial"/>
          <w:szCs w:val="20"/>
          <w:lang w:eastAsia="en-GB"/>
        </w:rPr>
        <w:t>Delta T predictions to 2999AD</w:t>
      </w:r>
      <w:r w:rsidR="000B55F7">
        <w:rPr>
          <w:rFonts w:eastAsia="Times New Roman" w:cs="Arial"/>
          <w:szCs w:val="20"/>
          <w:lang w:eastAsia="en-GB"/>
        </w:rPr>
        <w:t xml:space="preserve">. </w:t>
      </w:r>
      <w:r w:rsidR="00624F47">
        <w:rPr>
          <w:rFonts w:eastAsia="Times New Roman" w:cs="Arial"/>
          <w:szCs w:val="20"/>
          <w:lang w:eastAsia="en-GB"/>
        </w:rPr>
        <w:t>The section on lunars was coded using the logic described in “</w:t>
      </w:r>
      <w:r w:rsidR="00624F47" w:rsidRPr="00624F47">
        <w:rPr>
          <w:rFonts w:eastAsia="Times New Roman" w:cs="Arial"/>
          <w:szCs w:val="20"/>
          <w:lang w:eastAsia="en-GB"/>
        </w:rPr>
        <w:t>Longitude by the Method of Lunar Distance</w:t>
      </w:r>
      <w:r w:rsidR="00624F47">
        <w:rPr>
          <w:rFonts w:eastAsia="Times New Roman" w:cs="Arial"/>
          <w:szCs w:val="20"/>
          <w:lang w:eastAsia="en-GB"/>
        </w:rPr>
        <w:t xml:space="preserve">” by </w:t>
      </w:r>
      <w:r w:rsidR="00624F47" w:rsidRPr="00624F47">
        <w:rPr>
          <w:rFonts w:eastAsia="Times New Roman" w:cs="Arial"/>
          <w:szCs w:val="20"/>
          <w:lang w:eastAsia="en-GB"/>
        </w:rPr>
        <w:t>Wendel Brunner, PhD, MD</w:t>
      </w:r>
      <w:r w:rsidR="00624F47">
        <w:rPr>
          <w:rFonts w:eastAsia="Times New Roman" w:cs="Arial"/>
          <w:szCs w:val="20"/>
          <w:lang w:eastAsia="en-GB"/>
        </w:rPr>
        <w:t xml:space="preserve">. </w:t>
      </w:r>
      <w:hyperlink r:id="rId21" w:history="1">
        <w:r w:rsidR="00624F47" w:rsidRPr="00221BF8">
          <w:rPr>
            <w:rStyle w:val="Hyperlink"/>
            <w:rFonts w:eastAsia="Times New Roman" w:cs="Arial"/>
            <w:szCs w:val="20"/>
            <w:lang w:eastAsia="en-GB"/>
          </w:rPr>
          <w:t>https://www.starpath.com/resources2/brunner-lunars.pdf</w:t>
        </w:r>
      </w:hyperlink>
      <w:r w:rsidR="00624F47">
        <w:rPr>
          <w:rFonts w:eastAsia="Times New Roman" w:cs="Arial"/>
          <w:szCs w:val="20"/>
          <w:lang w:eastAsia="en-GB"/>
        </w:rPr>
        <w:t xml:space="preserve"> .</w:t>
      </w:r>
      <w:r w:rsidR="008560F1">
        <w:rPr>
          <w:rFonts w:eastAsia="Times New Roman" w:cs="Arial"/>
          <w:szCs w:val="20"/>
          <w:lang w:eastAsia="en-GB"/>
        </w:rPr>
        <w:t xml:space="preserve"> The corrections for observer and body motion with meridian passage sights were coded using </w:t>
      </w:r>
      <w:r w:rsidR="000B55F7">
        <w:rPr>
          <w:rFonts w:eastAsia="Times New Roman" w:cs="Arial"/>
          <w:szCs w:val="20"/>
          <w:lang w:eastAsia="en-GB"/>
        </w:rPr>
        <w:t xml:space="preserve">the formulae </w:t>
      </w:r>
      <w:r w:rsidR="00F11BB6">
        <w:rPr>
          <w:rFonts w:eastAsia="Times New Roman" w:cs="Arial"/>
          <w:szCs w:val="20"/>
          <w:lang w:eastAsia="en-GB"/>
        </w:rPr>
        <w:t xml:space="preserve">quoted </w:t>
      </w:r>
      <w:r w:rsidR="009979A2">
        <w:rPr>
          <w:rFonts w:eastAsia="Times New Roman" w:cs="Arial"/>
          <w:szCs w:val="20"/>
          <w:lang w:eastAsia="en-GB"/>
        </w:rPr>
        <w:t xml:space="preserve">by James D Wilson </w:t>
      </w:r>
      <w:r w:rsidR="000B55F7">
        <w:rPr>
          <w:rFonts w:eastAsia="Times New Roman" w:cs="Arial"/>
          <w:szCs w:val="20"/>
          <w:lang w:eastAsia="en-GB"/>
        </w:rPr>
        <w:t xml:space="preserve">in </w:t>
      </w:r>
      <w:r w:rsidR="008560F1">
        <w:t xml:space="preserve">Appendix 1 of </w:t>
      </w:r>
      <w:hyperlink r:id="rId22" w:history="1">
        <w:r w:rsidR="008560F1" w:rsidRPr="007432D8">
          <w:rPr>
            <w:rStyle w:val="Hyperlink"/>
          </w:rPr>
          <w:t>http://fer3.com/arc/imgx/v32n1-6.pdf</w:t>
        </w:r>
      </w:hyperlink>
      <w:r w:rsidR="008560F1">
        <w:t>.</w:t>
      </w:r>
    </w:p>
    <w:p w14:paraId="59B11FD2" w14:textId="77777777" w:rsidR="00313311" w:rsidRPr="007432D8" w:rsidRDefault="00313311" w:rsidP="0055188B">
      <w:pPr>
        <w:pStyle w:val="ListParagraph"/>
        <w:spacing w:after="0"/>
        <w:ind w:left="0"/>
      </w:pPr>
    </w:p>
    <w:p w14:paraId="63091998" w14:textId="23029B3D" w:rsidR="00313311" w:rsidRPr="00FB3657" w:rsidRDefault="0081777B" w:rsidP="0055188B">
      <w:pPr>
        <w:spacing w:after="0" w:line="240" w:lineRule="auto"/>
        <w:rPr>
          <w:rStyle w:val="V115Char"/>
          <w:sz w:val="22"/>
        </w:rPr>
      </w:pPr>
      <w:r w:rsidRPr="00FB3657">
        <w:rPr>
          <w:rStyle w:val="V115Char"/>
          <w:sz w:val="22"/>
        </w:rPr>
        <w:t xml:space="preserve">Astron </w:t>
      </w:r>
      <w:r w:rsidR="00F5094F" w:rsidRPr="00FB3657">
        <w:rPr>
          <w:rStyle w:val="V115Char"/>
          <w:sz w:val="22"/>
        </w:rPr>
        <w:t>V1.15</w:t>
      </w:r>
      <w:r w:rsidRPr="00FB3657">
        <w:rPr>
          <w:rStyle w:val="V115Char"/>
          <w:sz w:val="22"/>
        </w:rPr>
        <w:t xml:space="preserve"> has been </w:t>
      </w:r>
      <w:r w:rsidR="00F236BA" w:rsidRPr="00FB3657">
        <w:rPr>
          <w:rStyle w:val="V115Char"/>
          <w:sz w:val="22"/>
        </w:rPr>
        <w:t xml:space="preserve">cross </w:t>
      </w:r>
      <w:r w:rsidRPr="00FB3657">
        <w:rPr>
          <w:rStyle w:val="V115Char"/>
          <w:sz w:val="22"/>
        </w:rPr>
        <w:t xml:space="preserve">checked against the examples in </w:t>
      </w:r>
      <w:r w:rsidR="00EE1BE5" w:rsidRPr="00FB3657">
        <w:rPr>
          <w:rStyle w:val="V115Char"/>
          <w:sz w:val="22"/>
        </w:rPr>
        <w:t>the last two</w:t>
      </w:r>
      <w:r w:rsidRPr="00FB3657">
        <w:rPr>
          <w:rStyle w:val="V115Char"/>
          <w:sz w:val="22"/>
        </w:rPr>
        <w:t xml:space="preserve"> edition</w:t>
      </w:r>
      <w:r w:rsidR="00D839F2" w:rsidRPr="00FB3657">
        <w:rPr>
          <w:rStyle w:val="V115Char"/>
          <w:sz w:val="22"/>
        </w:rPr>
        <w:t>s</w:t>
      </w:r>
      <w:r w:rsidRPr="00FB3657">
        <w:rPr>
          <w:rStyle w:val="V115Char"/>
          <w:sz w:val="22"/>
        </w:rPr>
        <w:t xml:space="preserve"> of The American Practical Navigator</w:t>
      </w:r>
      <w:r w:rsidR="00356F1D" w:rsidRPr="00FB3657">
        <w:rPr>
          <w:rStyle w:val="V115Char"/>
          <w:sz w:val="22"/>
        </w:rPr>
        <w:t>, against data from the US Naval Observatory</w:t>
      </w:r>
      <w:r w:rsidR="00775593" w:rsidRPr="00FB3657">
        <w:rPr>
          <w:rStyle w:val="V115Char"/>
          <w:sz w:val="22"/>
        </w:rPr>
        <w:t xml:space="preserve"> and against other </w:t>
      </w:r>
      <w:r w:rsidR="00D51E82" w:rsidRPr="00FB3657">
        <w:rPr>
          <w:rStyle w:val="V115Char"/>
          <w:sz w:val="22"/>
        </w:rPr>
        <w:t xml:space="preserve">digital and tabular sources with results listed in </w:t>
      </w:r>
      <w:r w:rsidR="00592D8D" w:rsidRPr="00FB3657">
        <w:rPr>
          <w:rStyle w:val="V115Char"/>
          <w:sz w:val="22"/>
        </w:rPr>
        <w:t>Appendix 7</w:t>
      </w:r>
      <w:r w:rsidR="002714D6" w:rsidRPr="00FB3657">
        <w:rPr>
          <w:rStyle w:val="V115Char"/>
          <w:sz w:val="22"/>
        </w:rPr>
        <w:t>, Accuracy and Tests.</w:t>
      </w:r>
    </w:p>
    <w:p w14:paraId="360A3F83" w14:textId="77777777" w:rsidR="00FB3657" w:rsidRPr="00FB3657" w:rsidRDefault="00FB3657" w:rsidP="0055188B">
      <w:pPr>
        <w:spacing w:after="0" w:line="240" w:lineRule="auto"/>
        <w:rPr>
          <w:rStyle w:val="V115Char"/>
          <w:sz w:val="22"/>
        </w:rPr>
      </w:pPr>
    </w:p>
    <w:p w14:paraId="27BD8204" w14:textId="58EC9345" w:rsidR="005723FF" w:rsidRDefault="00F5094F" w:rsidP="0055188B">
      <w:pPr>
        <w:spacing w:after="0" w:line="240" w:lineRule="auto"/>
        <w:rPr>
          <w:rFonts w:eastAsia="Times New Roman" w:cs="Arial"/>
          <w:szCs w:val="20"/>
          <w:lang w:eastAsia="en-GB"/>
        </w:rPr>
      </w:pPr>
      <w:r>
        <w:rPr>
          <w:rFonts w:eastAsia="Times New Roman" w:cs="Arial"/>
          <w:szCs w:val="20"/>
          <w:lang w:eastAsia="en-GB"/>
        </w:rPr>
        <w:t>Astron v2.00</w:t>
      </w:r>
      <w:r w:rsidR="005B6A46">
        <w:rPr>
          <w:rFonts w:eastAsia="Times New Roman" w:cs="Arial"/>
          <w:szCs w:val="20"/>
          <w:lang w:eastAsia="en-GB"/>
        </w:rPr>
        <w:t xml:space="preserve"> has been checked </w:t>
      </w:r>
      <w:r w:rsidR="00F92A07">
        <w:rPr>
          <w:rFonts w:eastAsia="Times New Roman" w:cs="Arial"/>
          <w:szCs w:val="20"/>
          <w:lang w:eastAsia="en-GB"/>
        </w:rPr>
        <w:t xml:space="preserve">at every stage of </w:t>
      </w:r>
      <w:r w:rsidR="005B6A46">
        <w:rPr>
          <w:rFonts w:eastAsia="Times New Roman" w:cs="Arial"/>
          <w:szCs w:val="20"/>
          <w:lang w:eastAsia="en-GB"/>
        </w:rPr>
        <w:t xml:space="preserve">development against the (thus </w:t>
      </w:r>
      <w:r w:rsidR="00FB3657">
        <w:rPr>
          <w:rFonts w:eastAsia="Times New Roman" w:cs="Arial"/>
          <w:szCs w:val="20"/>
          <w:lang w:eastAsia="en-GB"/>
        </w:rPr>
        <w:t>verified</w:t>
      </w:r>
      <w:r w:rsidR="005B6A46">
        <w:rPr>
          <w:rFonts w:eastAsia="Times New Roman" w:cs="Arial"/>
          <w:szCs w:val="20"/>
          <w:lang w:eastAsia="en-GB"/>
        </w:rPr>
        <w:t>)</w:t>
      </w:r>
      <w:r w:rsidR="00E36B00">
        <w:rPr>
          <w:rFonts w:eastAsia="Times New Roman" w:cs="Arial"/>
          <w:szCs w:val="20"/>
          <w:lang w:eastAsia="en-GB"/>
        </w:rPr>
        <w:t xml:space="preserve"> values in V1.15</w:t>
      </w:r>
      <w:r w:rsidR="00091DAC">
        <w:rPr>
          <w:rFonts w:eastAsia="Times New Roman" w:cs="Arial"/>
          <w:szCs w:val="20"/>
          <w:lang w:eastAsia="en-GB"/>
        </w:rPr>
        <w:t xml:space="preserve"> </w:t>
      </w:r>
      <w:r w:rsidR="009F3C18">
        <w:rPr>
          <w:rFonts w:eastAsia="Times New Roman" w:cs="Arial"/>
          <w:szCs w:val="20"/>
          <w:lang w:eastAsia="en-GB"/>
        </w:rPr>
        <w:t xml:space="preserve">plus many </w:t>
      </w:r>
      <w:r w:rsidR="00091DAC">
        <w:rPr>
          <w:rFonts w:eastAsia="Times New Roman" w:cs="Arial"/>
          <w:szCs w:val="20"/>
          <w:lang w:eastAsia="en-GB"/>
        </w:rPr>
        <w:t xml:space="preserve">further random checks </w:t>
      </w:r>
      <w:r w:rsidR="009F3C18">
        <w:rPr>
          <w:rFonts w:eastAsia="Times New Roman" w:cs="Arial"/>
          <w:szCs w:val="20"/>
          <w:lang w:eastAsia="en-GB"/>
        </w:rPr>
        <w:t xml:space="preserve">against </w:t>
      </w:r>
      <w:r w:rsidR="00091DAC">
        <w:rPr>
          <w:rFonts w:eastAsia="Times New Roman" w:cs="Arial"/>
          <w:szCs w:val="20"/>
          <w:lang w:eastAsia="en-GB"/>
        </w:rPr>
        <w:t>USNO data.</w:t>
      </w:r>
    </w:p>
    <w:p w14:paraId="1441DF26" w14:textId="3E1A6B0E" w:rsidR="00A92800" w:rsidRDefault="00A92800" w:rsidP="0055188B">
      <w:pPr>
        <w:spacing w:after="0" w:line="240" w:lineRule="auto"/>
        <w:rPr>
          <w:rFonts w:eastAsia="Times New Roman" w:cs="Arial"/>
          <w:szCs w:val="20"/>
          <w:lang w:eastAsia="en-GB"/>
        </w:rPr>
      </w:pPr>
    </w:p>
    <w:p w14:paraId="1689BF0C" w14:textId="77777777" w:rsidR="00A92800" w:rsidRDefault="00A92800" w:rsidP="0055188B">
      <w:pPr>
        <w:spacing w:after="0" w:line="240" w:lineRule="auto"/>
        <w:rPr>
          <w:rFonts w:eastAsia="Times New Roman" w:cs="Arial"/>
          <w:szCs w:val="20"/>
          <w:lang w:eastAsia="en-GB"/>
        </w:rPr>
      </w:pPr>
    </w:p>
    <w:p w14:paraId="4302F99A" w14:textId="77777777" w:rsidR="006E325B" w:rsidRDefault="006E325B" w:rsidP="0055188B">
      <w:pPr>
        <w:spacing w:after="0"/>
        <w:rPr>
          <w:rFonts w:eastAsia="Times New Roman" w:cstheme="majorBidi"/>
          <w:b/>
          <w:sz w:val="26"/>
          <w:szCs w:val="26"/>
          <w:lang w:eastAsia="en-GB"/>
        </w:rPr>
      </w:pPr>
      <w:r>
        <w:rPr>
          <w:rFonts w:eastAsia="Times New Roman"/>
          <w:lang w:eastAsia="en-GB"/>
        </w:rPr>
        <w:br w:type="page"/>
      </w:r>
    </w:p>
    <w:p w14:paraId="3CE093B0" w14:textId="24C196E7" w:rsidR="007328E1" w:rsidRPr="007328E1" w:rsidRDefault="00C72E1D" w:rsidP="0055188B">
      <w:pPr>
        <w:pStyle w:val="Heading2"/>
        <w:spacing w:after="0"/>
        <w:rPr>
          <w:rFonts w:eastAsia="Times New Roman"/>
          <w:lang w:eastAsia="en-GB"/>
        </w:rPr>
      </w:pPr>
      <w:bookmarkStart w:id="55" w:name="_Toc527228276"/>
      <w:r>
        <w:rPr>
          <w:rFonts w:eastAsia="Times New Roman"/>
          <w:lang w:eastAsia="en-GB"/>
        </w:rPr>
        <w:t xml:space="preserve">APPENDIX </w:t>
      </w:r>
      <w:r w:rsidR="001837DC">
        <w:rPr>
          <w:rFonts w:eastAsia="Times New Roman"/>
          <w:lang w:eastAsia="en-GB"/>
        </w:rPr>
        <w:t>6</w:t>
      </w:r>
      <w:r w:rsidR="00B26F8A">
        <w:rPr>
          <w:rFonts w:eastAsia="Times New Roman"/>
          <w:lang w:eastAsia="en-GB"/>
        </w:rPr>
        <w:t xml:space="preserve">. </w:t>
      </w:r>
      <w:r w:rsidR="007328E1" w:rsidRPr="007328E1">
        <w:rPr>
          <w:rFonts w:eastAsia="Times New Roman"/>
          <w:lang w:eastAsia="en-GB"/>
        </w:rPr>
        <w:t>MODIFYING ASTRON.</w:t>
      </w:r>
      <w:bookmarkEnd w:id="55"/>
    </w:p>
    <w:p w14:paraId="39FFB268" w14:textId="16CE1387" w:rsidR="005B0112" w:rsidRDefault="007F30E6" w:rsidP="0055188B">
      <w:pPr>
        <w:pStyle w:val="Heading3"/>
        <w:rPr>
          <w:rFonts w:eastAsia="Times New Roman"/>
          <w:lang w:eastAsia="en-GB"/>
        </w:rPr>
      </w:pPr>
      <w:bookmarkStart w:id="56" w:name="_Toc527228277"/>
      <w:r>
        <w:rPr>
          <w:rFonts w:eastAsia="Times New Roman"/>
          <w:lang w:eastAsia="en-GB"/>
        </w:rPr>
        <w:t>1</w:t>
      </w:r>
      <w:r w:rsidR="00630A27">
        <w:rPr>
          <w:rFonts w:eastAsia="Times New Roman"/>
          <w:lang w:eastAsia="en-GB"/>
        </w:rPr>
        <w:t>.</w:t>
      </w:r>
      <w:r>
        <w:rPr>
          <w:rFonts w:eastAsia="Times New Roman"/>
          <w:lang w:eastAsia="en-GB"/>
        </w:rPr>
        <w:t xml:space="preserve"> </w:t>
      </w:r>
      <w:r w:rsidR="005B0112" w:rsidRPr="005B0112">
        <w:rPr>
          <w:rFonts w:eastAsia="Times New Roman"/>
          <w:lang w:eastAsia="en-GB"/>
        </w:rPr>
        <w:t>Modifyi</w:t>
      </w:r>
      <w:r>
        <w:rPr>
          <w:rFonts w:eastAsia="Times New Roman"/>
          <w:lang w:eastAsia="en-GB"/>
        </w:rPr>
        <w:t>ng</w:t>
      </w:r>
      <w:r w:rsidR="005B0112" w:rsidRPr="005B0112">
        <w:rPr>
          <w:rFonts w:eastAsia="Times New Roman"/>
          <w:lang w:eastAsia="en-GB"/>
        </w:rPr>
        <w:t xml:space="preserve"> </w:t>
      </w:r>
      <w:r w:rsidR="005B0112" w:rsidRPr="001C09CB">
        <w:t>either</w:t>
      </w:r>
      <w:r w:rsidR="005B0112" w:rsidRPr="005B0112">
        <w:rPr>
          <w:rFonts w:eastAsia="Times New Roman"/>
          <w:lang w:eastAsia="en-GB"/>
        </w:rPr>
        <w:t xml:space="preserve"> version.</w:t>
      </w:r>
      <w:bookmarkEnd w:id="56"/>
    </w:p>
    <w:p w14:paraId="68E0AB5A" w14:textId="6C316967" w:rsidR="0025614C" w:rsidRDefault="0025614C" w:rsidP="00630A27">
      <w:pPr>
        <w:spacing w:after="0" w:line="240" w:lineRule="auto"/>
        <w:rPr>
          <w:rFonts w:eastAsia="Times New Roman" w:cs="Arial"/>
          <w:szCs w:val="20"/>
          <w:lang w:eastAsia="en-GB"/>
        </w:rPr>
      </w:pPr>
      <w:r w:rsidRPr="007F30E6">
        <w:rPr>
          <w:rFonts w:eastAsia="Times New Roman" w:cs="Arial"/>
          <w:szCs w:val="20"/>
          <w:lang w:eastAsia="en-GB"/>
        </w:rPr>
        <w:t xml:space="preserve">Comments were written for the benefit of the author and any successor, not with an audience in mind! </w:t>
      </w:r>
      <w:r w:rsidR="00525563">
        <w:rPr>
          <w:rFonts w:eastAsia="Times New Roman" w:cs="Arial"/>
          <w:szCs w:val="20"/>
          <w:lang w:eastAsia="en-GB"/>
        </w:rPr>
        <w:t>P</w:t>
      </w:r>
      <w:r w:rsidRPr="007F30E6">
        <w:rPr>
          <w:rFonts w:eastAsia="Times New Roman" w:cs="Arial"/>
          <w:szCs w:val="20"/>
          <w:lang w:eastAsia="en-GB"/>
        </w:rPr>
        <w:t>lease, don’t change the original, work on a renamed copy!</w:t>
      </w:r>
    </w:p>
    <w:p w14:paraId="611E23FB" w14:textId="77777777" w:rsidR="00FB1ECF" w:rsidRPr="007F30E6" w:rsidRDefault="00FB1ECF" w:rsidP="0055188B">
      <w:pPr>
        <w:spacing w:after="0" w:line="240" w:lineRule="auto"/>
        <w:ind w:left="720"/>
        <w:rPr>
          <w:rFonts w:eastAsia="Times New Roman" w:cs="Arial"/>
          <w:szCs w:val="20"/>
          <w:lang w:eastAsia="en-GB"/>
        </w:rPr>
      </w:pPr>
    </w:p>
    <w:p w14:paraId="72D17775" w14:textId="3EA6BDE8" w:rsidR="0025614C" w:rsidRDefault="0045474B" w:rsidP="00630A27">
      <w:pPr>
        <w:pStyle w:val="Heading3"/>
        <w:rPr>
          <w:rFonts w:eastAsia="Times New Roman"/>
          <w:lang w:eastAsia="en-GB"/>
        </w:rPr>
      </w:pPr>
      <w:bookmarkStart w:id="57" w:name="_Toc527228278"/>
      <w:r>
        <w:rPr>
          <w:rFonts w:eastAsia="Times New Roman"/>
          <w:lang w:eastAsia="en-GB"/>
        </w:rPr>
        <w:t>2. Modifying Version 2.0</w:t>
      </w:r>
      <w:bookmarkEnd w:id="57"/>
    </w:p>
    <w:p w14:paraId="08E79F25" w14:textId="77777777" w:rsidR="00E241A4" w:rsidRDefault="0015150D" w:rsidP="00496AB3">
      <w:pPr>
        <w:spacing w:after="0"/>
        <w:rPr>
          <w:lang w:eastAsia="en-GB"/>
        </w:rPr>
      </w:pPr>
      <w:r>
        <w:rPr>
          <w:lang w:eastAsia="en-GB"/>
        </w:rPr>
        <w:t>Astron V2.0 is written in standard HTML (HTML5)</w:t>
      </w:r>
      <w:r w:rsidR="00BC37E9">
        <w:rPr>
          <w:lang w:eastAsia="en-GB"/>
        </w:rPr>
        <w:t xml:space="preserve">, CSS and JavaScript. </w:t>
      </w:r>
      <w:r w:rsidR="00065E56">
        <w:rPr>
          <w:lang w:eastAsia="en-GB"/>
        </w:rPr>
        <w:t xml:space="preserve">It was developed using </w:t>
      </w:r>
      <w:r w:rsidR="0006765A">
        <w:rPr>
          <w:lang w:eastAsia="en-GB"/>
        </w:rPr>
        <w:t>over</w:t>
      </w:r>
      <w:r w:rsidR="00065E56">
        <w:rPr>
          <w:lang w:eastAsia="en-GB"/>
        </w:rPr>
        <w:t xml:space="preserve"> 2</w:t>
      </w:r>
      <w:r w:rsidR="0006765A">
        <w:rPr>
          <w:lang w:eastAsia="en-GB"/>
        </w:rPr>
        <w:t>5</w:t>
      </w:r>
      <w:r w:rsidR="00065E56">
        <w:rPr>
          <w:lang w:eastAsia="en-GB"/>
        </w:rPr>
        <w:t xml:space="preserve"> individual files, but these have all been combined into a single .HTML file approaching 2Mb in size</w:t>
      </w:r>
      <w:r w:rsidR="00946A76">
        <w:rPr>
          <w:lang w:eastAsia="en-GB"/>
        </w:rPr>
        <w:t xml:space="preserve"> </w:t>
      </w:r>
      <w:r w:rsidR="00E31C8E">
        <w:rPr>
          <w:lang w:eastAsia="en-GB"/>
        </w:rPr>
        <w:t>to</w:t>
      </w:r>
      <w:r w:rsidR="00946A76">
        <w:rPr>
          <w:lang w:eastAsia="en-GB"/>
        </w:rPr>
        <w:t xml:space="preserve"> </w:t>
      </w:r>
      <w:r w:rsidR="00011CEF">
        <w:rPr>
          <w:lang w:eastAsia="en-GB"/>
        </w:rPr>
        <w:t xml:space="preserve">simplify </w:t>
      </w:r>
      <w:r w:rsidR="00946A76">
        <w:rPr>
          <w:lang w:eastAsia="en-GB"/>
        </w:rPr>
        <w:t>distribution, installation</w:t>
      </w:r>
      <w:r w:rsidR="00011CEF">
        <w:rPr>
          <w:lang w:eastAsia="en-GB"/>
        </w:rPr>
        <w:t>,</w:t>
      </w:r>
      <w:r w:rsidR="00946A76">
        <w:rPr>
          <w:lang w:eastAsia="en-GB"/>
        </w:rPr>
        <w:t xml:space="preserve"> </w:t>
      </w:r>
      <w:r w:rsidR="00011CEF">
        <w:rPr>
          <w:lang w:eastAsia="en-GB"/>
        </w:rPr>
        <w:t xml:space="preserve">load speed </w:t>
      </w:r>
      <w:r w:rsidR="00946A76">
        <w:rPr>
          <w:lang w:eastAsia="en-GB"/>
        </w:rPr>
        <w:t>and use.</w:t>
      </w:r>
      <w:r w:rsidR="007C1D80">
        <w:rPr>
          <w:lang w:eastAsia="en-GB"/>
        </w:rPr>
        <w:t xml:space="preserve"> This file can be </w:t>
      </w:r>
      <w:r w:rsidR="00496AB3">
        <w:rPr>
          <w:lang w:eastAsia="en-GB"/>
        </w:rPr>
        <w:t>viewed and changed with any text editor.</w:t>
      </w:r>
      <w:r w:rsidR="00463CC1">
        <w:rPr>
          <w:lang w:eastAsia="en-GB"/>
        </w:rPr>
        <w:t xml:space="preserve"> </w:t>
      </w:r>
      <w:r w:rsidR="00CC0466">
        <w:rPr>
          <w:lang w:eastAsia="en-GB"/>
        </w:rPr>
        <w:t>However, being so large, a powerful programmer’s editor is recommended</w:t>
      </w:r>
      <w:r w:rsidR="00F4509C">
        <w:rPr>
          <w:lang w:eastAsia="en-GB"/>
        </w:rPr>
        <w:t>.</w:t>
      </w:r>
      <w:r w:rsidR="00E65D92">
        <w:rPr>
          <w:lang w:eastAsia="en-GB"/>
        </w:rPr>
        <w:t xml:space="preserve"> </w:t>
      </w:r>
      <w:r w:rsidR="00103F3B">
        <w:rPr>
          <w:lang w:eastAsia="en-GB"/>
        </w:rPr>
        <w:t>The most likely thing</w:t>
      </w:r>
      <w:r w:rsidR="00C54761">
        <w:rPr>
          <w:lang w:eastAsia="en-GB"/>
        </w:rPr>
        <w:t>s</w:t>
      </w:r>
      <w:r w:rsidR="00103F3B">
        <w:rPr>
          <w:lang w:eastAsia="en-GB"/>
        </w:rPr>
        <w:t xml:space="preserve"> you might wish to change</w:t>
      </w:r>
      <w:r w:rsidR="00C54761">
        <w:rPr>
          <w:lang w:eastAsia="en-GB"/>
        </w:rPr>
        <w:t xml:space="preserve"> should be possible by changing the values of certain global constants</w:t>
      </w:r>
      <w:r w:rsidR="00DA1A8D">
        <w:rPr>
          <w:lang w:eastAsia="en-GB"/>
        </w:rPr>
        <w:t>. For instance, if you wanted to change the</w:t>
      </w:r>
      <w:r w:rsidR="007B4F2E">
        <w:rPr>
          <w:lang w:eastAsia="en-GB"/>
        </w:rPr>
        <w:t xml:space="preserve"> available chart widths of the sight plotter</w:t>
      </w:r>
      <w:r w:rsidR="000C77E6">
        <w:rPr>
          <w:lang w:eastAsia="en-GB"/>
        </w:rPr>
        <w:t>s</w:t>
      </w:r>
      <w:r w:rsidR="00276AC2">
        <w:rPr>
          <w:lang w:eastAsia="en-GB"/>
        </w:rPr>
        <w:t xml:space="preserve">, initially </w:t>
      </w:r>
      <w:r w:rsidR="00A374CA">
        <w:rPr>
          <w:lang w:eastAsia="en-GB"/>
        </w:rPr>
        <w:t xml:space="preserve">search for </w:t>
      </w:r>
    </w:p>
    <w:p w14:paraId="53576599" w14:textId="698539F4" w:rsidR="00751CB2" w:rsidRDefault="00276AC2" w:rsidP="00496AB3">
      <w:pPr>
        <w:spacing w:after="0"/>
        <w:rPr>
          <w:lang w:eastAsia="en-GB"/>
        </w:rPr>
      </w:pPr>
      <w:r>
        <w:rPr>
          <w:lang w:eastAsia="en-GB"/>
        </w:rPr>
        <w:t>“</w:t>
      </w:r>
      <w:r w:rsidR="00A374CA" w:rsidRPr="000848D8">
        <w:rPr>
          <w:lang w:eastAsia="en-GB"/>
        </w:rPr>
        <w:t>const CHART_WIDTHS</w:t>
      </w:r>
      <w:r>
        <w:rPr>
          <w:lang w:eastAsia="en-GB"/>
        </w:rPr>
        <w:t>”</w:t>
      </w:r>
      <w:r w:rsidR="00E241A4">
        <w:rPr>
          <w:lang w:eastAsia="en-GB"/>
        </w:rPr>
        <w:t xml:space="preserve">. You should find </w:t>
      </w:r>
      <w:r w:rsidR="0047621E">
        <w:rPr>
          <w:lang w:eastAsia="en-GB"/>
        </w:rPr>
        <w:t>“</w:t>
      </w:r>
      <w:r w:rsidR="000848D8" w:rsidRPr="000848D8">
        <w:rPr>
          <w:lang w:eastAsia="en-GB"/>
        </w:rPr>
        <w:t>const CHART_WIDTHS = [</w:t>
      </w:r>
      <w:r w:rsidR="00E76146">
        <w:rPr>
          <w:lang w:eastAsia="en-GB"/>
        </w:rPr>
        <w:t xml:space="preserve">9600, 4800, 2400, 1200, </w:t>
      </w:r>
      <w:r w:rsidR="000848D8" w:rsidRPr="000848D8">
        <w:rPr>
          <w:lang w:eastAsia="en-GB"/>
        </w:rPr>
        <w:t>600, 300, 120, 60, 30, 12, 6, 3,   2,  1];</w:t>
      </w:r>
      <w:r w:rsidR="00977F89">
        <w:rPr>
          <w:lang w:eastAsia="en-GB"/>
        </w:rPr>
        <w:t>”</w:t>
      </w:r>
      <w:r w:rsidR="00593F07">
        <w:rPr>
          <w:lang w:eastAsia="en-GB"/>
        </w:rPr>
        <w:t xml:space="preserve"> . </w:t>
      </w:r>
      <w:r w:rsidR="009F356A">
        <w:rPr>
          <w:lang w:eastAsia="en-GB"/>
        </w:rPr>
        <w:t>Just revise the values here, observing formatting precisely.</w:t>
      </w:r>
      <w:r w:rsidR="00834543">
        <w:rPr>
          <w:lang w:eastAsia="en-GB"/>
        </w:rPr>
        <w:t xml:space="preserve"> The </w:t>
      </w:r>
      <w:r w:rsidR="00C3754D">
        <w:rPr>
          <w:lang w:eastAsia="en-GB"/>
        </w:rPr>
        <w:t xml:space="preserve">next </w:t>
      </w:r>
      <w:r w:rsidR="00DE3E63">
        <w:rPr>
          <w:lang w:eastAsia="en-GB"/>
        </w:rPr>
        <w:t>two lines</w:t>
      </w:r>
      <w:r w:rsidR="00C3754D">
        <w:rPr>
          <w:lang w:eastAsia="en-GB"/>
        </w:rPr>
        <w:t xml:space="preserve"> “const GRID_STEPS</w:t>
      </w:r>
      <w:r w:rsidR="004B54DF">
        <w:rPr>
          <w:lang w:eastAsia="en-GB"/>
        </w:rPr>
        <w:t xml:space="preserve">=” </w:t>
      </w:r>
      <w:r w:rsidR="00F96AB6">
        <w:rPr>
          <w:lang w:eastAsia="en-GB"/>
        </w:rPr>
        <w:t xml:space="preserve"> and const </w:t>
      </w:r>
      <w:r w:rsidR="000C77E6">
        <w:rPr>
          <w:lang w:eastAsia="en-GB"/>
        </w:rPr>
        <w:t>“</w:t>
      </w:r>
      <w:r w:rsidR="00F96AB6">
        <w:rPr>
          <w:lang w:eastAsia="en-GB"/>
        </w:rPr>
        <w:t>GOOGLE_ZOOMS =</w:t>
      </w:r>
      <w:r w:rsidR="000C77E6">
        <w:rPr>
          <w:lang w:eastAsia="en-GB"/>
        </w:rPr>
        <w:t xml:space="preserve">” </w:t>
      </w:r>
      <w:r w:rsidR="00EB3FA6">
        <w:rPr>
          <w:lang w:eastAsia="en-GB"/>
        </w:rPr>
        <w:t>must have the same number of values.</w:t>
      </w:r>
      <w:r w:rsidR="004B54DF">
        <w:rPr>
          <w:lang w:eastAsia="en-GB"/>
        </w:rPr>
        <w:t xml:space="preserve"> </w:t>
      </w:r>
    </w:p>
    <w:p w14:paraId="679C822F" w14:textId="77777777" w:rsidR="005729AA" w:rsidRDefault="005729AA" w:rsidP="005729AA">
      <w:pPr>
        <w:spacing w:after="0"/>
        <w:rPr>
          <w:lang w:eastAsia="en-GB"/>
        </w:rPr>
      </w:pPr>
    </w:p>
    <w:p w14:paraId="7A3B39E2" w14:textId="47059042" w:rsidR="005729AA" w:rsidRDefault="005729AA" w:rsidP="005729AA">
      <w:pPr>
        <w:spacing w:after="0"/>
        <w:rPr>
          <w:lang w:eastAsia="en-GB"/>
        </w:rPr>
      </w:pPr>
      <w:r>
        <w:rPr>
          <w:lang w:eastAsia="en-GB"/>
        </w:rPr>
        <w:t>To change the format of output fields to show extra decimal places, search for “const EXTRA_DIGITS”</w:t>
      </w:r>
      <w:r w:rsidR="008950F8">
        <w:rPr>
          <w:lang w:eastAsia="en-GB"/>
        </w:rPr>
        <w:t xml:space="preserve">. The default value is 0 which </w:t>
      </w:r>
      <w:r w:rsidR="00E34599">
        <w:rPr>
          <w:lang w:eastAsia="en-GB"/>
        </w:rPr>
        <w:t xml:space="preserve">displays </w:t>
      </w:r>
      <w:r w:rsidR="000F12D0">
        <w:rPr>
          <w:lang w:eastAsia="en-GB"/>
        </w:rPr>
        <w:t xml:space="preserve">the author’s intended </w:t>
      </w:r>
      <w:r w:rsidR="00B553DA">
        <w:rPr>
          <w:lang w:eastAsia="en-GB"/>
        </w:rPr>
        <w:t>outputs.</w:t>
      </w:r>
      <w:r w:rsidR="00E34599">
        <w:rPr>
          <w:lang w:eastAsia="en-GB"/>
        </w:rPr>
        <w:t xml:space="preserve"> Changing this to </w:t>
      </w:r>
      <w:r w:rsidR="00B038D8">
        <w:rPr>
          <w:lang w:eastAsia="en-GB"/>
        </w:rPr>
        <w:t xml:space="preserve">(say) 2 will </w:t>
      </w:r>
      <w:r w:rsidR="00B553DA">
        <w:rPr>
          <w:lang w:eastAsia="en-GB"/>
        </w:rPr>
        <w:t>add two extra decimal places</w:t>
      </w:r>
      <w:r w:rsidR="00273C34">
        <w:rPr>
          <w:lang w:eastAsia="en-GB"/>
        </w:rPr>
        <w:t xml:space="preserve"> to all decimal fields</w:t>
      </w:r>
      <w:r w:rsidR="00876471">
        <w:rPr>
          <w:lang w:eastAsia="en-GB"/>
        </w:rPr>
        <w:t xml:space="preserve"> with a risk of </w:t>
      </w:r>
      <w:r w:rsidR="00CD6DE4">
        <w:rPr>
          <w:lang w:eastAsia="en-GB"/>
        </w:rPr>
        <w:t xml:space="preserve">loss of </w:t>
      </w:r>
      <w:r w:rsidR="0042428C">
        <w:rPr>
          <w:lang w:eastAsia="en-GB"/>
        </w:rPr>
        <w:t>some cell formatting.</w:t>
      </w:r>
      <w:r w:rsidR="0051494A">
        <w:rPr>
          <w:lang w:eastAsia="en-GB"/>
        </w:rPr>
        <w:t xml:space="preserve"> The author </w:t>
      </w:r>
      <w:r w:rsidR="00CD6DE4">
        <w:rPr>
          <w:lang w:eastAsia="en-GB"/>
        </w:rPr>
        <w:t xml:space="preserve">uses </w:t>
      </w:r>
      <w:r w:rsidR="0051494A">
        <w:rPr>
          <w:lang w:eastAsia="en-GB"/>
        </w:rPr>
        <w:t xml:space="preserve">this for </w:t>
      </w:r>
      <w:r w:rsidR="00525FC2">
        <w:rPr>
          <w:lang w:eastAsia="en-GB"/>
        </w:rPr>
        <w:t>t</w:t>
      </w:r>
      <w:r w:rsidR="00D83796">
        <w:rPr>
          <w:lang w:eastAsia="en-GB"/>
        </w:rPr>
        <w:t>e</w:t>
      </w:r>
      <w:r w:rsidR="00525FC2">
        <w:rPr>
          <w:lang w:eastAsia="en-GB"/>
        </w:rPr>
        <w:t xml:space="preserve">sting and </w:t>
      </w:r>
      <w:r w:rsidR="0051494A">
        <w:rPr>
          <w:lang w:eastAsia="en-GB"/>
        </w:rPr>
        <w:t xml:space="preserve">debugging </w:t>
      </w:r>
      <w:r w:rsidR="00CD6DE4">
        <w:rPr>
          <w:lang w:eastAsia="en-GB"/>
        </w:rPr>
        <w:t>–</w:t>
      </w:r>
      <w:r w:rsidR="0051494A">
        <w:rPr>
          <w:lang w:eastAsia="en-GB"/>
        </w:rPr>
        <w:t xml:space="preserve"> </w:t>
      </w:r>
      <w:r w:rsidR="00CD6DE4">
        <w:rPr>
          <w:lang w:eastAsia="en-GB"/>
        </w:rPr>
        <w:t>you should have no need!</w:t>
      </w:r>
    </w:p>
    <w:p w14:paraId="170E772B" w14:textId="77777777" w:rsidR="00496AB3" w:rsidRDefault="00496AB3" w:rsidP="00496AB3">
      <w:pPr>
        <w:spacing w:after="0"/>
        <w:rPr>
          <w:lang w:eastAsia="en-GB"/>
        </w:rPr>
      </w:pPr>
    </w:p>
    <w:p w14:paraId="4310FE1A" w14:textId="15A124FF" w:rsidR="004A2494" w:rsidRPr="00630A27" w:rsidRDefault="00920DFB" w:rsidP="00630A27">
      <w:pPr>
        <w:pStyle w:val="Heading3"/>
        <w:rPr>
          <w:rFonts w:eastAsia="Times New Roman"/>
          <w:lang w:eastAsia="en-GB"/>
        </w:rPr>
      </w:pPr>
      <w:bookmarkStart w:id="58" w:name="_Toc527228279"/>
      <w:r w:rsidRPr="00630A27">
        <w:rPr>
          <w:rFonts w:eastAsia="Times New Roman"/>
          <w:lang w:eastAsia="en-GB"/>
        </w:rPr>
        <w:t>3</w:t>
      </w:r>
      <w:r w:rsidR="00230815" w:rsidRPr="00630A27">
        <w:rPr>
          <w:rFonts w:eastAsia="Times New Roman"/>
          <w:lang w:eastAsia="en-GB"/>
        </w:rPr>
        <w:t xml:space="preserve">. </w:t>
      </w:r>
      <w:r w:rsidRPr="00630A27">
        <w:rPr>
          <w:rFonts w:eastAsia="Times New Roman"/>
          <w:lang w:eastAsia="en-GB"/>
        </w:rPr>
        <w:t>Modifying Version 1.5</w:t>
      </w:r>
      <w:bookmarkEnd w:id="58"/>
    </w:p>
    <w:p w14:paraId="11D3529F" w14:textId="23CB0984" w:rsidR="003A3196" w:rsidRPr="005B0112" w:rsidRDefault="00CB05ED" w:rsidP="007C545A">
      <w:pPr>
        <w:pStyle w:val="V115"/>
        <w:rPr>
          <w:lang w:eastAsia="en-GB"/>
        </w:rPr>
      </w:pPr>
      <w:r w:rsidRPr="005B0112">
        <w:rPr>
          <w:lang w:eastAsia="en-GB"/>
        </w:rPr>
        <w:t xml:space="preserve">Many supplementary </w:t>
      </w:r>
      <w:r w:rsidR="00A63D58" w:rsidRPr="005B0112">
        <w:rPr>
          <w:lang w:eastAsia="en-GB"/>
        </w:rPr>
        <w:t>page</w:t>
      </w:r>
      <w:r w:rsidR="00A63633" w:rsidRPr="005B0112">
        <w:rPr>
          <w:lang w:eastAsia="en-GB"/>
        </w:rPr>
        <w:t>s</w:t>
      </w:r>
      <w:r w:rsidR="003A3196" w:rsidRPr="005B0112">
        <w:rPr>
          <w:lang w:eastAsia="en-GB"/>
        </w:rPr>
        <w:t xml:space="preserve"> are hidden for clarity. These are all for intermediate processes only. </w:t>
      </w:r>
      <w:r w:rsidRPr="005B0112">
        <w:rPr>
          <w:lang w:eastAsia="en-GB"/>
        </w:rPr>
        <w:t xml:space="preserve">Also, some rows and columns on the visible </w:t>
      </w:r>
      <w:r w:rsidR="00A63633" w:rsidRPr="005B0112">
        <w:rPr>
          <w:lang w:eastAsia="en-GB"/>
        </w:rPr>
        <w:t>pages</w:t>
      </w:r>
      <w:r w:rsidRPr="005B0112">
        <w:rPr>
          <w:lang w:eastAsia="en-GB"/>
        </w:rPr>
        <w:t xml:space="preserve"> are also hidden. </w:t>
      </w:r>
      <w:r w:rsidR="003A3196" w:rsidRPr="005B0112">
        <w:rPr>
          <w:lang w:eastAsia="en-GB"/>
        </w:rPr>
        <w:t xml:space="preserve">If you wish to view or indeed tinker with these, please read on. </w:t>
      </w:r>
      <w:r w:rsidR="008677FC" w:rsidRPr="005B0112">
        <w:rPr>
          <w:lang w:eastAsia="en-GB"/>
        </w:rPr>
        <w:t>The following assumes that you are using a fully licenced version of Excel 2016. Earlier versions</w:t>
      </w:r>
      <w:r w:rsidR="001622CD" w:rsidRPr="005B0112">
        <w:rPr>
          <w:lang w:eastAsia="en-GB"/>
        </w:rPr>
        <w:t>, mobile versions</w:t>
      </w:r>
      <w:r w:rsidR="00C95A56" w:rsidRPr="005B0112">
        <w:rPr>
          <w:lang w:eastAsia="en-GB"/>
        </w:rPr>
        <w:t>, on-line versions</w:t>
      </w:r>
      <w:r w:rsidR="008677FC" w:rsidRPr="005B0112">
        <w:rPr>
          <w:lang w:eastAsia="en-GB"/>
        </w:rPr>
        <w:t xml:space="preserve"> and alternatives may have different or reduced capabilities.</w:t>
      </w:r>
      <w:r w:rsidR="00047D8D" w:rsidRPr="005B0112">
        <w:rPr>
          <w:lang w:eastAsia="en-GB"/>
        </w:rPr>
        <w:t xml:space="preserve"> (The only ‘temporary tinkering’ the author has himself done is to alter the number format of output fields to show a greater number of decimal places – usually for testing purposes.)</w:t>
      </w:r>
    </w:p>
    <w:p w14:paraId="73154C11" w14:textId="77777777" w:rsidR="003A3196" w:rsidRDefault="003A3196" w:rsidP="007C545A">
      <w:pPr>
        <w:pStyle w:val="V115"/>
        <w:rPr>
          <w:lang w:eastAsia="en-GB"/>
        </w:rPr>
      </w:pPr>
    </w:p>
    <w:p w14:paraId="2922D437" w14:textId="77777777" w:rsidR="003A3196" w:rsidRPr="003A3196" w:rsidRDefault="003A3196" w:rsidP="007C545A">
      <w:pPr>
        <w:pStyle w:val="V115"/>
        <w:rPr>
          <w:lang w:eastAsia="en-GB"/>
        </w:rPr>
      </w:pPr>
      <w:r>
        <w:rPr>
          <w:lang w:eastAsia="en-GB"/>
        </w:rPr>
        <w:t>The first move is to make a copy of Astron, rename it and only tinker with that copy.</w:t>
      </w:r>
    </w:p>
    <w:p w14:paraId="05971037" w14:textId="198B43D2" w:rsidR="003A3196" w:rsidRPr="003A3196" w:rsidRDefault="003A3196" w:rsidP="007C545A">
      <w:pPr>
        <w:pStyle w:val="V115"/>
        <w:rPr>
          <w:lang w:eastAsia="en-GB"/>
        </w:rPr>
      </w:pPr>
      <w:r>
        <w:rPr>
          <w:lang w:eastAsia="en-GB"/>
        </w:rPr>
        <w:t xml:space="preserve">So, step 1 is </w:t>
      </w:r>
      <w:r w:rsidRPr="003A3196">
        <w:rPr>
          <w:lang w:eastAsia="en-GB"/>
        </w:rPr>
        <w:t>{File/SaveAs</w:t>
      </w:r>
      <w:r w:rsidR="009B0190">
        <w:rPr>
          <w:lang w:eastAsia="en-GB"/>
        </w:rPr>
        <w:t>/</w:t>
      </w:r>
      <w:r w:rsidRPr="003A3196">
        <w:rPr>
          <w:lang w:eastAsia="en-GB"/>
        </w:rPr>
        <w:t>AstronCopy</w:t>
      </w:r>
      <w:r w:rsidR="008647AF">
        <w:rPr>
          <w:lang w:eastAsia="en-GB"/>
        </w:rPr>
        <w:t>.xlsx</w:t>
      </w:r>
      <w:r w:rsidRPr="003A3196">
        <w:rPr>
          <w:lang w:eastAsia="en-GB"/>
        </w:rPr>
        <w:t>}</w:t>
      </w:r>
      <w:r>
        <w:rPr>
          <w:lang w:eastAsia="en-GB"/>
        </w:rPr>
        <w:t>.</w:t>
      </w:r>
    </w:p>
    <w:p w14:paraId="2EACB20D" w14:textId="795685C8" w:rsidR="003A3196" w:rsidRDefault="003A3196" w:rsidP="007C545A">
      <w:pPr>
        <w:pStyle w:val="V115"/>
        <w:rPr>
          <w:lang w:eastAsia="en-GB"/>
        </w:rPr>
      </w:pPr>
      <w:r>
        <w:rPr>
          <w:lang w:eastAsia="en-GB"/>
        </w:rPr>
        <w:t xml:space="preserve">The whole workbook is protected. To unprotect the workbook: </w:t>
      </w:r>
      <w:r w:rsidR="00914C72" w:rsidRPr="00914C72">
        <w:rPr>
          <w:lang w:eastAsia="en-GB"/>
        </w:rPr>
        <w:t>{</w:t>
      </w:r>
      <w:r w:rsidRPr="00914C72">
        <w:rPr>
          <w:lang w:eastAsia="en-GB"/>
        </w:rPr>
        <w:t>Review/UnProtect Workbook</w:t>
      </w:r>
      <w:r w:rsidR="00914C72" w:rsidRPr="00914C72">
        <w:rPr>
          <w:lang w:eastAsia="en-GB"/>
        </w:rPr>
        <w:t>}</w:t>
      </w:r>
      <w:r>
        <w:rPr>
          <w:lang w:eastAsia="en-GB"/>
        </w:rPr>
        <w:t>.</w:t>
      </w:r>
      <w:r w:rsidR="00914C72">
        <w:rPr>
          <w:lang w:eastAsia="en-GB"/>
        </w:rPr>
        <w:t xml:space="preserve"> No password is required.</w:t>
      </w:r>
    </w:p>
    <w:p w14:paraId="14D203BB" w14:textId="7E327AA3" w:rsidR="003A3196" w:rsidRDefault="00CD72AE" w:rsidP="007C545A">
      <w:pPr>
        <w:pStyle w:val="V115"/>
        <w:rPr>
          <w:lang w:eastAsia="en-GB"/>
        </w:rPr>
      </w:pPr>
      <w:r>
        <w:rPr>
          <w:lang w:eastAsia="en-GB"/>
        </w:rPr>
        <w:t xml:space="preserve">To view a hidden </w:t>
      </w:r>
      <w:r w:rsidR="00A63D58">
        <w:rPr>
          <w:lang w:eastAsia="en-GB"/>
        </w:rPr>
        <w:t>sheet</w:t>
      </w:r>
      <w:r>
        <w:rPr>
          <w:lang w:eastAsia="en-GB"/>
        </w:rPr>
        <w:t>:</w:t>
      </w:r>
      <w:r w:rsidR="00914C72">
        <w:rPr>
          <w:lang w:eastAsia="en-GB"/>
        </w:rPr>
        <w:t xml:space="preserve"> </w:t>
      </w:r>
      <w:r w:rsidR="00914C72" w:rsidRPr="00914C72">
        <w:rPr>
          <w:lang w:eastAsia="en-GB"/>
        </w:rPr>
        <w:t xml:space="preserve">{Home/Format/Hide &amp; Unhide/Unhide </w:t>
      </w:r>
      <w:r w:rsidR="00A63633">
        <w:rPr>
          <w:lang w:eastAsia="en-GB"/>
        </w:rPr>
        <w:t>sheet</w:t>
      </w:r>
      <w:r w:rsidR="00914C72" w:rsidRPr="00914C72">
        <w:rPr>
          <w:lang w:eastAsia="en-GB"/>
        </w:rPr>
        <w:t>}</w:t>
      </w:r>
      <w:r w:rsidR="00914C72">
        <w:rPr>
          <w:lang w:eastAsia="en-GB"/>
        </w:rPr>
        <w:t>. Then select the sheet you wish to view. Each sheet must be unhidden individually</w:t>
      </w:r>
      <w:r w:rsidR="006B5D15">
        <w:rPr>
          <w:lang w:eastAsia="en-GB"/>
        </w:rPr>
        <w:t>. (KuTools Excel Add-In includes an ‘unhide all’ facility.)</w:t>
      </w:r>
    </w:p>
    <w:p w14:paraId="252BACD2" w14:textId="18A1ABBA" w:rsidR="003A3196" w:rsidRPr="00914C72" w:rsidRDefault="00914C72" w:rsidP="007C545A">
      <w:pPr>
        <w:pStyle w:val="V115"/>
        <w:rPr>
          <w:lang w:eastAsia="en-GB"/>
        </w:rPr>
      </w:pPr>
      <w:r>
        <w:rPr>
          <w:lang w:eastAsia="en-GB"/>
        </w:rPr>
        <w:t>All sheets are individually protected. To allow any changes, or indeed to see the underlying formulae</w:t>
      </w:r>
      <w:r w:rsidR="00CD72AE">
        <w:rPr>
          <w:lang w:eastAsia="en-GB"/>
        </w:rPr>
        <w:t>, you must unprotect that sheet:</w:t>
      </w:r>
      <w:r>
        <w:rPr>
          <w:lang w:eastAsia="en-GB"/>
        </w:rPr>
        <w:t xml:space="preserve"> </w:t>
      </w:r>
      <w:r w:rsidRPr="00914C72">
        <w:rPr>
          <w:lang w:eastAsia="en-GB"/>
        </w:rPr>
        <w:t>{Review/Unprotect Sheet}.</w:t>
      </w:r>
      <w:r>
        <w:rPr>
          <w:lang w:eastAsia="en-GB"/>
        </w:rPr>
        <w:t xml:space="preserve"> </w:t>
      </w:r>
      <w:r w:rsidRPr="00914C72">
        <w:rPr>
          <w:lang w:eastAsia="en-GB"/>
        </w:rPr>
        <w:t>Again, no password is required.</w:t>
      </w:r>
    </w:p>
    <w:p w14:paraId="3F5B2053" w14:textId="7CFE55B3" w:rsidR="007328E1" w:rsidRDefault="007328E1" w:rsidP="007C545A">
      <w:pPr>
        <w:pStyle w:val="V115"/>
        <w:rPr>
          <w:lang w:eastAsia="en-GB"/>
        </w:rPr>
      </w:pPr>
      <w:r w:rsidRPr="003A3196">
        <w:rPr>
          <w:lang w:eastAsia="en-GB"/>
        </w:rPr>
        <w:t xml:space="preserve">Some </w:t>
      </w:r>
      <w:r w:rsidR="00CB05ED">
        <w:rPr>
          <w:lang w:eastAsia="en-GB"/>
        </w:rPr>
        <w:t>rows and/or columns on</w:t>
      </w:r>
      <w:r w:rsidRPr="003A3196">
        <w:rPr>
          <w:lang w:eastAsia="en-GB"/>
        </w:rPr>
        <w:t xml:space="preserve"> the visible sheets are also hidden for clarity – these also contain only intermediate working data. </w:t>
      </w:r>
      <w:r w:rsidR="00CB05ED">
        <w:rPr>
          <w:lang w:eastAsia="en-GB"/>
        </w:rPr>
        <w:t xml:space="preserve">You can identify such a row or column by the missing letters or numbers in the headers. To reveal a hidden row, select the two adjacent </w:t>
      </w:r>
      <w:r w:rsidR="00CD72AE">
        <w:rPr>
          <w:lang w:eastAsia="en-GB"/>
        </w:rPr>
        <w:t>cells</w:t>
      </w:r>
      <w:r w:rsidR="00CB05ED">
        <w:rPr>
          <w:lang w:eastAsia="en-GB"/>
        </w:rPr>
        <w:t xml:space="preserve"> </w:t>
      </w:r>
      <w:r w:rsidR="00CB05ED" w:rsidRPr="00CD72AE">
        <w:rPr>
          <w:u w:val="single"/>
          <w:lang w:eastAsia="en-GB"/>
        </w:rPr>
        <w:t>in the header row</w:t>
      </w:r>
      <w:r w:rsidR="00CD72AE">
        <w:rPr>
          <w:lang w:eastAsia="en-GB"/>
        </w:rPr>
        <w:t xml:space="preserve"> (or column)</w:t>
      </w:r>
      <w:r w:rsidR="00CB05ED">
        <w:rPr>
          <w:lang w:eastAsia="en-GB"/>
        </w:rPr>
        <w:t xml:space="preserve">, right click and press unhide. </w:t>
      </w:r>
      <w:r w:rsidRPr="003A3196">
        <w:rPr>
          <w:lang w:eastAsia="en-GB"/>
        </w:rPr>
        <w:t>(When unhidden, hidden rows/columns have a “H” in the left/top cell – so you know which to hide to re</w:t>
      </w:r>
      <w:r w:rsidR="00C95A56">
        <w:rPr>
          <w:lang w:eastAsia="en-GB"/>
        </w:rPr>
        <w:t>turn</w:t>
      </w:r>
      <w:r w:rsidRPr="003A3196">
        <w:rPr>
          <w:lang w:eastAsia="en-GB"/>
        </w:rPr>
        <w:t xml:space="preserve"> to the normal (hopefully uncluttered) display.)</w:t>
      </w:r>
    </w:p>
    <w:p w14:paraId="2D2E827F" w14:textId="515A9779" w:rsidR="00770F3F" w:rsidRPr="00857CD1" w:rsidRDefault="00CD72AE" w:rsidP="007C545A">
      <w:pPr>
        <w:pStyle w:val="V115"/>
        <w:rPr>
          <w:lang w:eastAsia="en-GB"/>
        </w:rPr>
      </w:pPr>
      <w:r w:rsidRPr="00857CD1">
        <w:rPr>
          <w:lang w:eastAsia="en-GB"/>
        </w:rPr>
        <w:t>If you do delve around, you will see</w:t>
      </w:r>
      <w:r w:rsidR="00A817A5" w:rsidRPr="00857CD1">
        <w:rPr>
          <w:lang w:eastAsia="en-GB"/>
        </w:rPr>
        <w:t xml:space="preserve"> how large Astron really is. (24</w:t>
      </w:r>
      <w:r w:rsidRPr="00857CD1">
        <w:rPr>
          <w:lang w:eastAsia="en-GB"/>
        </w:rPr>
        <w:t xml:space="preserve"> sheets, 1</w:t>
      </w:r>
      <w:r w:rsidR="00A817A5" w:rsidRPr="00857CD1">
        <w:rPr>
          <w:lang w:eastAsia="en-GB"/>
        </w:rPr>
        <w:t>9</w:t>
      </w:r>
      <w:r w:rsidRPr="00857CD1">
        <w:rPr>
          <w:lang w:eastAsia="en-GB"/>
        </w:rPr>
        <w:t xml:space="preserve"> of them hidden.) All code is standard Excel coding, </w:t>
      </w:r>
      <w:r w:rsidR="0080202C" w:rsidRPr="00857CD1">
        <w:rPr>
          <w:lang w:eastAsia="en-GB"/>
        </w:rPr>
        <w:t>deliberately avoiding macros. There is m</w:t>
      </w:r>
      <w:r w:rsidRPr="00857CD1">
        <w:rPr>
          <w:lang w:eastAsia="en-GB"/>
        </w:rPr>
        <w:t xml:space="preserve">uch use of </w:t>
      </w:r>
      <w:r w:rsidR="0080202C" w:rsidRPr="00857CD1">
        <w:rPr>
          <w:lang w:eastAsia="en-GB"/>
        </w:rPr>
        <w:t xml:space="preserve">Styles, </w:t>
      </w:r>
      <w:r w:rsidRPr="00857CD1">
        <w:rPr>
          <w:lang w:eastAsia="en-GB"/>
        </w:rPr>
        <w:t xml:space="preserve">Defined Names, </w:t>
      </w:r>
      <w:r w:rsidR="0080202C" w:rsidRPr="00857CD1">
        <w:rPr>
          <w:lang w:eastAsia="en-GB"/>
        </w:rPr>
        <w:t xml:space="preserve">Cell formatting, </w:t>
      </w:r>
      <w:r w:rsidRPr="00857CD1">
        <w:rPr>
          <w:lang w:eastAsia="en-GB"/>
        </w:rPr>
        <w:t>Conditional Formatting</w:t>
      </w:r>
      <w:r w:rsidR="00DE169A" w:rsidRPr="00857CD1">
        <w:rPr>
          <w:lang w:eastAsia="en-GB"/>
        </w:rPr>
        <w:t xml:space="preserve">, Data Validation and Hiding of </w:t>
      </w:r>
      <w:r w:rsidR="00F84B28" w:rsidRPr="00857CD1">
        <w:rPr>
          <w:lang w:eastAsia="en-GB"/>
        </w:rPr>
        <w:t xml:space="preserve">sheets, rows and columns </w:t>
      </w:r>
      <w:r w:rsidR="00DE169A" w:rsidRPr="00857CD1">
        <w:rPr>
          <w:lang w:eastAsia="en-GB"/>
        </w:rPr>
        <w:t>containing only intermediate calculations.</w:t>
      </w:r>
      <w:r w:rsidRPr="00857CD1">
        <w:rPr>
          <w:lang w:eastAsia="en-GB"/>
        </w:rPr>
        <w:t xml:space="preserve"> Good luck with it – and </w:t>
      </w:r>
      <w:r w:rsidR="0080202C" w:rsidRPr="00857CD1">
        <w:rPr>
          <w:lang w:eastAsia="en-GB"/>
        </w:rPr>
        <w:t>please</w:t>
      </w:r>
      <w:r w:rsidRPr="00857CD1">
        <w:rPr>
          <w:lang w:eastAsia="en-GB"/>
        </w:rPr>
        <w:t xml:space="preserve">, don’t change the original, work on a </w:t>
      </w:r>
      <w:r w:rsidR="000B3E20" w:rsidRPr="00857CD1">
        <w:rPr>
          <w:lang w:eastAsia="en-GB"/>
        </w:rPr>
        <w:t xml:space="preserve">renamed </w:t>
      </w:r>
      <w:r w:rsidRPr="00857CD1">
        <w:rPr>
          <w:lang w:eastAsia="en-GB"/>
        </w:rPr>
        <w:t>copy!</w:t>
      </w:r>
    </w:p>
    <w:p w14:paraId="365E23A6" w14:textId="77777777" w:rsidR="00770F3F" w:rsidRDefault="00770F3F" w:rsidP="0055188B">
      <w:pPr>
        <w:spacing w:after="0"/>
        <w:rPr>
          <w:rFonts w:eastAsia="Times New Roman" w:cs="Arial"/>
          <w:szCs w:val="20"/>
          <w:lang w:eastAsia="en-GB"/>
        </w:rPr>
      </w:pPr>
      <w:r>
        <w:rPr>
          <w:rFonts w:eastAsia="Times New Roman" w:cs="Arial"/>
          <w:szCs w:val="20"/>
          <w:lang w:eastAsia="en-GB"/>
        </w:rPr>
        <w:br w:type="page"/>
      </w:r>
    </w:p>
    <w:p w14:paraId="474AA141" w14:textId="08A282B9" w:rsidR="002C4B20" w:rsidRDefault="00926510" w:rsidP="0055188B">
      <w:pPr>
        <w:pStyle w:val="Heading2"/>
        <w:spacing w:after="0"/>
        <w:rPr>
          <w:rFonts w:eastAsia="Times New Roman"/>
          <w:lang w:eastAsia="en-GB"/>
        </w:rPr>
      </w:pPr>
      <w:bookmarkStart w:id="59" w:name="_Toc527228280"/>
      <w:r>
        <w:rPr>
          <w:rFonts w:eastAsia="Times New Roman"/>
          <w:lang w:eastAsia="en-GB"/>
        </w:rPr>
        <w:t xml:space="preserve">APPENDIX </w:t>
      </w:r>
      <w:r w:rsidR="008E2456">
        <w:rPr>
          <w:rFonts w:eastAsia="Times New Roman"/>
          <w:lang w:eastAsia="en-GB"/>
        </w:rPr>
        <w:t>7</w:t>
      </w:r>
      <w:r>
        <w:rPr>
          <w:rFonts w:eastAsia="Times New Roman"/>
          <w:lang w:eastAsia="en-GB"/>
        </w:rPr>
        <w:t xml:space="preserve">. </w:t>
      </w:r>
      <w:r w:rsidR="004C1721">
        <w:rPr>
          <w:rFonts w:eastAsia="Times New Roman"/>
          <w:lang w:eastAsia="en-GB"/>
        </w:rPr>
        <w:t>ACCURACY AND TESTS</w:t>
      </w:r>
      <w:r w:rsidR="009F2CF8">
        <w:rPr>
          <w:rFonts w:eastAsia="Times New Roman"/>
          <w:lang w:eastAsia="en-GB"/>
        </w:rPr>
        <w:t>.</w:t>
      </w:r>
      <w:bookmarkEnd w:id="59"/>
    </w:p>
    <w:p w14:paraId="5EDD5B90" w14:textId="77777777" w:rsidR="00DB06E2" w:rsidRPr="00DB06E2" w:rsidRDefault="00DB06E2" w:rsidP="00081ADE">
      <w:pPr>
        <w:spacing w:after="0"/>
        <w:rPr>
          <w:lang w:eastAsia="en-GB"/>
        </w:rPr>
      </w:pPr>
    </w:p>
    <w:p w14:paraId="01F5BF2E" w14:textId="6FD5E060" w:rsidR="00DB06E2" w:rsidRDefault="00DB06E2" w:rsidP="00081ADE">
      <w:pPr>
        <w:spacing w:after="0" w:line="240" w:lineRule="auto"/>
        <w:rPr>
          <w:rFonts w:eastAsia="Times New Roman" w:cs="Arial"/>
          <w:b/>
          <w:szCs w:val="20"/>
          <w:lang w:eastAsia="en-GB"/>
        </w:rPr>
      </w:pPr>
      <w:r w:rsidRPr="006B7A60">
        <w:rPr>
          <w:rFonts w:eastAsia="Times New Roman" w:cs="Arial"/>
          <w:szCs w:val="20"/>
          <w:lang w:eastAsia="en-GB"/>
        </w:rPr>
        <w:t xml:space="preserve">Formatting and terminology are fairly ‘loose’ </w:t>
      </w:r>
      <w:r w:rsidR="00081ADE">
        <w:rPr>
          <w:rFonts w:eastAsia="Times New Roman" w:cs="Arial"/>
          <w:szCs w:val="20"/>
          <w:lang w:eastAsia="en-GB"/>
        </w:rPr>
        <w:t xml:space="preserve">in this appendix as it </w:t>
      </w:r>
      <w:r w:rsidRPr="006B7A60">
        <w:rPr>
          <w:rFonts w:eastAsia="Times New Roman" w:cs="Arial"/>
          <w:szCs w:val="20"/>
          <w:lang w:eastAsia="en-GB"/>
        </w:rPr>
        <w:t xml:space="preserve">is </w:t>
      </w:r>
      <w:r w:rsidR="00E751D6">
        <w:rPr>
          <w:rFonts w:eastAsia="Times New Roman" w:cs="Arial"/>
          <w:szCs w:val="20"/>
          <w:lang w:eastAsia="en-GB"/>
        </w:rPr>
        <w:t xml:space="preserve">basically a record of </w:t>
      </w:r>
      <w:r w:rsidR="00081ADE">
        <w:rPr>
          <w:rFonts w:eastAsia="Times New Roman" w:cs="Arial"/>
          <w:szCs w:val="20"/>
          <w:lang w:eastAsia="en-GB"/>
        </w:rPr>
        <w:t xml:space="preserve">the author’s </w:t>
      </w:r>
      <w:r w:rsidR="000B5E0B">
        <w:rPr>
          <w:rFonts w:eastAsia="Times New Roman" w:cs="Arial"/>
          <w:szCs w:val="20"/>
          <w:lang w:eastAsia="en-GB"/>
        </w:rPr>
        <w:t>testing</w:t>
      </w:r>
      <w:r w:rsidR="00641FB7">
        <w:rPr>
          <w:rFonts w:eastAsia="Times New Roman" w:cs="Arial"/>
          <w:szCs w:val="20"/>
          <w:lang w:eastAsia="en-GB"/>
        </w:rPr>
        <w:t>.</w:t>
      </w:r>
    </w:p>
    <w:p w14:paraId="5153C226" w14:textId="77777777" w:rsidR="00DB06E2" w:rsidRDefault="00DB06E2" w:rsidP="0055188B">
      <w:pPr>
        <w:spacing w:after="0" w:line="240" w:lineRule="auto"/>
        <w:rPr>
          <w:rFonts w:eastAsia="Times New Roman" w:cs="Arial"/>
          <w:b/>
          <w:szCs w:val="20"/>
          <w:lang w:eastAsia="en-GB"/>
        </w:rPr>
      </w:pPr>
    </w:p>
    <w:p w14:paraId="23182375" w14:textId="73D47FC9" w:rsidR="009F2CF8" w:rsidRDefault="005655C0" w:rsidP="0055188B">
      <w:pPr>
        <w:spacing w:after="0" w:line="240" w:lineRule="auto"/>
        <w:rPr>
          <w:rFonts w:eastAsia="Times New Roman" w:cs="Arial"/>
          <w:szCs w:val="20"/>
          <w:lang w:eastAsia="en-GB"/>
        </w:rPr>
      </w:pPr>
      <w:r>
        <w:rPr>
          <w:rFonts w:eastAsia="Times New Roman" w:cs="Arial"/>
          <w:b/>
          <w:szCs w:val="20"/>
          <w:lang w:eastAsia="en-GB"/>
        </w:rPr>
        <w:t xml:space="preserve">Introduction. </w:t>
      </w:r>
      <w:r w:rsidR="009F2CF8" w:rsidRPr="00746A1E">
        <w:rPr>
          <w:rFonts w:eastAsia="Times New Roman" w:cs="Arial"/>
          <w:b/>
          <w:szCs w:val="20"/>
          <w:lang w:eastAsia="en-GB"/>
        </w:rPr>
        <w:t xml:space="preserve"> </w:t>
      </w:r>
      <w:r w:rsidR="009F2CF8" w:rsidRPr="00746A1E">
        <w:rPr>
          <w:rFonts w:eastAsia="Times New Roman" w:cs="Arial"/>
          <w:szCs w:val="20"/>
          <w:lang w:eastAsia="en-GB"/>
        </w:rPr>
        <w:t>General body position calculation accuracy for the present era (</w:t>
      </w:r>
      <w:r w:rsidR="001138A9" w:rsidRPr="00746A1E">
        <w:rPr>
          <w:rFonts w:eastAsia="Times New Roman" w:cs="Arial"/>
          <w:szCs w:val="20"/>
          <w:lang w:eastAsia="en-GB"/>
        </w:rPr>
        <w:t>and</w:t>
      </w:r>
      <w:r w:rsidR="009F2CF8" w:rsidRPr="00746A1E">
        <w:rPr>
          <w:rFonts w:eastAsia="Times New Roman" w:cs="Arial"/>
          <w:szCs w:val="20"/>
          <w:lang w:eastAsia="en-GB"/>
        </w:rPr>
        <w:t xml:space="preserve"> corrections for parallax and semi diameter) has nearly always been found to be within 0.2’ of the positions extracted from a nautical almanac. Similarly, sight reduction accuracy has nearly always been found to be within 0.2nm of the results when using sight reduction tables with the same inputs. (</w:t>
      </w:r>
      <w:r w:rsidR="006242EA">
        <w:rPr>
          <w:rFonts w:eastAsia="Times New Roman" w:cs="Arial"/>
          <w:szCs w:val="20"/>
          <w:lang w:eastAsia="en-GB"/>
        </w:rPr>
        <w:t>A</w:t>
      </w:r>
      <w:r w:rsidR="009F2CF8" w:rsidRPr="00746A1E">
        <w:rPr>
          <w:rFonts w:eastAsia="Times New Roman" w:cs="Arial"/>
          <w:szCs w:val="20"/>
          <w:lang w:eastAsia="en-GB"/>
        </w:rPr>
        <w:t xml:space="preserve">ccuracies for Polaris, low altitude sights, sunrise, sunset and </w:t>
      </w:r>
      <w:r w:rsidR="00F84B28">
        <w:rPr>
          <w:rFonts w:eastAsia="Times New Roman" w:cs="Arial"/>
          <w:szCs w:val="20"/>
          <w:lang w:eastAsia="en-GB"/>
        </w:rPr>
        <w:t xml:space="preserve">am/pm observation windows </w:t>
      </w:r>
      <w:r w:rsidR="009F2CF8" w:rsidRPr="00746A1E">
        <w:rPr>
          <w:rFonts w:eastAsia="Times New Roman" w:cs="Arial"/>
          <w:szCs w:val="20"/>
          <w:lang w:eastAsia="en-GB"/>
        </w:rPr>
        <w:t xml:space="preserve">are discussed in </w:t>
      </w:r>
      <w:r w:rsidR="0029103A">
        <w:rPr>
          <w:rFonts w:eastAsia="Times New Roman" w:cs="Arial"/>
          <w:szCs w:val="20"/>
          <w:lang w:eastAsia="en-GB"/>
        </w:rPr>
        <w:t>the preceding sections</w:t>
      </w:r>
      <w:r w:rsidR="009F2CF8">
        <w:rPr>
          <w:rFonts w:eastAsia="Times New Roman" w:cs="Arial"/>
          <w:szCs w:val="20"/>
          <w:lang w:eastAsia="en-GB"/>
        </w:rPr>
        <w:t>.</w:t>
      </w:r>
      <w:r w:rsidR="009F2CF8" w:rsidRPr="00746A1E">
        <w:rPr>
          <w:rFonts w:eastAsia="Times New Roman" w:cs="Arial"/>
          <w:szCs w:val="20"/>
          <w:lang w:eastAsia="en-GB"/>
        </w:rPr>
        <w:t>) Details of some tests where Astron has been validated against other software and tabular methods are given</w:t>
      </w:r>
      <w:r w:rsidR="009F2CF8">
        <w:rPr>
          <w:rFonts w:eastAsia="Times New Roman" w:cs="Arial"/>
          <w:szCs w:val="20"/>
          <w:lang w:eastAsia="en-GB"/>
        </w:rPr>
        <w:t xml:space="preserve"> below. </w:t>
      </w:r>
      <w:r w:rsidR="009F2CF8" w:rsidRPr="00746A1E">
        <w:rPr>
          <w:rFonts w:eastAsia="Times New Roman" w:cs="Arial"/>
          <w:szCs w:val="20"/>
          <w:lang w:eastAsia="en-GB"/>
        </w:rPr>
        <w:t xml:space="preserve"> This includes (</w:t>
      </w:r>
      <w:r w:rsidR="00820F92">
        <w:rPr>
          <w:rFonts w:eastAsia="Times New Roman" w:cs="Arial"/>
          <w:szCs w:val="20"/>
          <w:lang w:eastAsia="en-GB"/>
        </w:rPr>
        <w:t>7</w:t>
      </w:r>
      <w:r w:rsidR="00EA0ADE">
        <w:rPr>
          <w:rFonts w:eastAsia="Times New Roman" w:cs="Arial"/>
          <w:szCs w:val="20"/>
          <w:lang w:eastAsia="en-GB"/>
        </w:rPr>
        <w:t>.5</w:t>
      </w:r>
      <w:r w:rsidR="009F2CF8" w:rsidRPr="00746A1E">
        <w:rPr>
          <w:rFonts w:eastAsia="Times New Roman" w:cs="Arial"/>
          <w:szCs w:val="20"/>
          <w:lang w:eastAsia="en-GB"/>
        </w:rPr>
        <w:t xml:space="preserve">) a </w:t>
      </w:r>
      <w:r w:rsidR="00105976">
        <w:rPr>
          <w:rFonts w:eastAsia="Times New Roman" w:cs="Arial"/>
          <w:szCs w:val="20"/>
          <w:lang w:eastAsia="en-GB"/>
        </w:rPr>
        <w:t>sample</w:t>
      </w:r>
      <w:r w:rsidR="009F2CF8" w:rsidRPr="00746A1E">
        <w:rPr>
          <w:rFonts w:eastAsia="Times New Roman" w:cs="Arial"/>
          <w:szCs w:val="20"/>
          <w:lang w:eastAsia="en-GB"/>
        </w:rPr>
        <w:t xml:space="preserve"> of calculated altitudes and azimuths </w:t>
      </w:r>
      <w:r w:rsidR="00FB148C">
        <w:rPr>
          <w:rFonts w:eastAsia="Times New Roman" w:cs="Arial"/>
          <w:szCs w:val="20"/>
          <w:lang w:eastAsia="en-GB"/>
        </w:rPr>
        <w:t xml:space="preserve">of </w:t>
      </w:r>
      <w:r w:rsidR="009F2CF8" w:rsidRPr="00746A1E">
        <w:rPr>
          <w:rFonts w:eastAsia="Times New Roman" w:cs="Arial"/>
          <w:szCs w:val="20"/>
          <w:lang w:eastAsia="en-GB"/>
        </w:rPr>
        <w:t xml:space="preserve">above horizon bodies </w:t>
      </w:r>
      <w:r w:rsidR="00FB148C">
        <w:rPr>
          <w:rFonts w:eastAsia="Times New Roman" w:cs="Arial"/>
          <w:szCs w:val="20"/>
          <w:lang w:eastAsia="en-GB"/>
        </w:rPr>
        <w:t xml:space="preserve">at a quoted instant and location, compared with </w:t>
      </w:r>
      <w:r w:rsidR="009F2CF8" w:rsidRPr="00746A1E">
        <w:rPr>
          <w:rFonts w:eastAsia="Times New Roman" w:cs="Arial"/>
          <w:szCs w:val="20"/>
          <w:lang w:eastAsia="en-GB"/>
        </w:rPr>
        <w:t xml:space="preserve">the US Naval Observatory data for the same </w:t>
      </w:r>
      <w:r w:rsidR="00FB148C">
        <w:rPr>
          <w:rFonts w:eastAsia="Times New Roman" w:cs="Arial"/>
          <w:szCs w:val="20"/>
          <w:lang w:eastAsia="en-GB"/>
        </w:rPr>
        <w:t>instant and location.</w:t>
      </w:r>
      <w:r w:rsidR="009F2CF8" w:rsidRPr="00746A1E">
        <w:rPr>
          <w:rFonts w:eastAsia="Times New Roman" w:cs="Arial"/>
          <w:szCs w:val="20"/>
          <w:lang w:eastAsia="en-GB"/>
        </w:rPr>
        <w:t xml:space="preserve"> These are usually identical and the author has yet to find a disagreement greater than 0.1’. Indeed, the fact that more than 90% are identical infers, bearing in mind that both data sources are rounded to 0.1’, that both sources usually agree to within 0.02’</w:t>
      </w:r>
      <w:r w:rsidR="009F2CF8">
        <w:rPr>
          <w:rFonts w:eastAsia="Times New Roman" w:cs="Arial"/>
          <w:szCs w:val="20"/>
          <w:lang w:eastAsia="en-GB"/>
        </w:rPr>
        <w:t>.</w:t>
      </w:r>
      <w:r w:rsidR="009F2CF8" w:rsidRPr="00746A1E">
        <w:rPr>
          <w:rFonts w:eastAsia="Times New Roman" w:cs="Arial"/>
          <w:szCs w:val="20"/>
          <w:lang w:eastAsia="en-GB"/>
        </w:rPr>
        <w:t xml:space="preserve"> In general, observation inaccuracies (and meteorological anomaly effects for low altitude sights) are far greater than Astron’s calculation inaccuracies.</w:t>
      </w:r>
    </w:p>
    <w:p w14:paraId="67562FE0" w14:textId="23227B2A" w:rsidR="007371C5" w:rsidRDefault="007371C5" w:rsidP="0055188B">
      <w:pPr>
        <w:spacing w:after="0" w:line="240" w:lineRule="auto"/>
        <w:rPr>
          <w:rFonts w:eastAsia="Times New Roman" w:cs="Arial"/>
          <w:b/>
          <w:szCs w:val="20"/>
          <w:lang w:eastAsia="en-GB"/>
        </w:rPr>
      </w:pPr>
    </w:p>
    <w:p w14:paraId="3CDA3C15" w14:textId="5EC60AF9" w:rsidR="00156807" w:rsidRDefault="00455D55" w:rsidP="0055188B">
      <w:pPr>
        <w:spacing w:after="0" w:line="240" w:lineRule="auto"/>
        <w:rPr>
          <w:rFonts w:eastAsia="Times New Roman" w:cs="Arial"/>
          <w:szCs w:val="20"/>
          <w:lang w:eastAsia="en-GB"/>
        </w:rPr>
      </w:pPr>
      <w:r>
        <w:rPr>
          <w:rStyle w:val="V115Char"/>
        </w:rPr>
        <w:t xml:space="preserve">Many of the following </w:t>
      </w:r>
      <w:r w:rsidR="007371C5" w:rsidRPr="00800AED">
        <w:rPr>
          <w:rStyle w:val="V115Char"/>
        </w:rPr>
        <w:t xml:space="preserve">are </w:t>
      </w:r>
      <w:r w:rsidR="00A838A1">
        <w:rPr>
          <w:rStyle w:val="V115Char"/>
        </w:rPr>
        <w:t>a</w:t>
      </w:r>
      <w:r w:rsidR="007371C5" w:rsidRPr="00800AED">
        <w:rPr>
          <w:rStyle w:val="V115Char"/>
        </w:rPr>
        <w:t xml:space="preserve"> record of accuracy checks carried out by the author during development</w:t>
      </w:r>
      <w:r w:rsidR="00CE40BF" w:rsidRPr="00800AED">
        <w:rPr>
          <w:rStyle w:val="V115Char"/>
        </w:rPr>
        <w:t xml:space="preserve"> of </w:t>
      </w:r>
      <w:r w:rsidR="00794B5D" w:rsidRPr="00800AED">
        <w:rPr>
          <w:rStyle w:val="V115Char"/>
        </w:rPr>
        <w:t>versions up to 1.15</w:t>
      </w:r>
      <w:r w:rsidR="007371C5" w:rsidRPr="00800AED">
        <w:rPr>
          <w:rStyle w:val="V115Char"/>
        </w:rPr>
        <w:t>.</w:t>
      </w:r>
      <w:r w:rsidR="005C47C1" w:rsidRPr="006B7A60">
        <w:rPr>
          <w:rFonts w:eastAsia="Times New Roman" w:cs="Arial"/>
          <w:szCs w:val="20"/>
          <w:lang w:eastAsia="en-GB"/>
        </w:rPr>
        <w:t xml:space="preserve"> </w:t>
      </w:r>
      <w:r w:rsidR="00156807">
        <w:rPr>
          <w:rFonts w:eastAsia="Times New Roman" w:cs="Arial"/>
          <w:szCs w:val="20"/>
          <w:lang w:eastAsia="en-GB"/>
        </w:rPr>
        <w:t>Version 2</w:t>
      </w:r>
      <w:r w:rsidR="00DB06E2">
        <w:rPr>
          <w:rFonts w:eastAsia="Times New Roman" w:cs="Arial"/>
          <w:szCs w:val="20"/>
          <w:lang w:eastAsia="en-GB"/>
        </w:rPr>
        <w:t>.00</w:t>
      </w:r>
      <w:r w:rsidR="00156807">
        <w:rPr>
          <w:rFonts w:eastAsia="Times New Roman" w:cs="Arial"/>
          <w:szCs w:val="20"/>
          <w:lang w:eastAsia="en-GB"/>
        </w:rPr>
        <w:t xml:space="preserve"> has been </w:t>
      </w:r>
      <w:r w:rsidR="00526DDD">
        <w:rPr>
          <w:rFonts w:eastAsia="Times New Roman" w:cs="Arial"/>
          <w:szCs w:val="20"/>
          <w:lang w:eastAsia="en-GB"/>
        </w:rPr>
        <w:t>methodically re</w:t>
      </w:r>
      <w:r w:rsidR="00156807">
        <w:rPr>
          <w:rFonts w:eastAsia="Times New Roman" w:cs="Arial"/>
          <w:szCs w:val="20"/>
          <w:lang w:eastAsia="en-GB"/>
        </w:rPr>
        <w:t>ch</w:t>
      </w:r>
      <w:r w:rsidR="009B6077">
        <w:rPr>
          <w:rFonts w:eastAsia="Times New Roman" w:cs="Arial"/>
          <w:szCs w:val="20"/>
          <w:lang w:eastAsia="en-GB"/>
        </w:rPr>
        <w:t xml:space="preserve">ecked </w:t>
      </w:r>
      <w:r w:rsidR="00882C42">
        <w:rPr>
          <w:rFonts w:eastAsia="Times New Roman" w:cs="Arial"/>
          <w:szCs w:val="20"/>
          <w:lang w:eastAsia="en-GB"/>
        </w:rPr>
        <w:t>using the same examples</w:t>
      </w:r>
      <w:r w:rsidR="00161938">
        <w:rPr>
          <w:rFonts w:eastAsia="Times New Roman" w:cs="Arial"/>
          <w:szCs w:val="20"/>
          <w:lang w:eastAsia="en-GB"/>
        </w:rPr>
        <w:t xml:space="preserve">, with </w:t>
      </w:r>
      <w:r w:rsidR="0060161D">
        <w:rPr>
          <w:rFonts w:eastAsia="Times New Roman" w:cs="Arial"/>
          <w:szCs w:val="20"/>
          <w:lang w:eastAsia="en-GB"/>
        </w:rPr>
        <w:t xml:space="preserve">most of the </w:t>
      </w:r>
      <w:r w:rsidR="00161938">
        <w:rPr>
          <w:rFonts w:eastAsia="Times New Roman" w:cs="Arial"/>
          <w:szCs w:val="20"/>
          <w:lang w:eastAsia="en-GB"/>
        </w:rPr>
        <w:t xml:space="preserve">results being identical and none </w:t>
      </w:r>
      <w:r w:rsidR="00746B6C">
        <w:rPr>
          <w:rFonts w:eastAsia="Times New Roman" w:cs="Arial"/>
          <w:szCs w:val="20"/>
          <w:lang w:eastAsia="en-GB"/>
        </w:rPr>
        <w:t xml:space="preserve">showing </w:t>
      </w:r>
      <w:r w:rsidR="00161938">
        <w:rPr>
          <w:rFonts w:eastAsia="Times New Roman" w:cs="Arial"/>
          <w:szCs w:val="20"/>
          <w:lang w:eastAsia="en-GB"/>
        </w:rPr>
        <w:t xml:space="preserve">more than </w:t>
      </w:r>
      <w:r w:rsidR="00746B6C">
        <w:rPr>
          <w:rFonts w:eastAsia="Times New Roman" w:cs="Arial"/>
          <w:szCs w:val="20"/>
          <w:lang w:eastAsia="en-GB"/>
        </w:rPr>
        <w:t>0.1’</w:t>
      </w:r>
      <w:r w:rsidR="00D108E1">
        <w:rPr>
          <w:rFonts w:eastAsia="Times New Roman" w:cs="Arial"/>
          <w:szCs w:val="20"/>
          <w:lang w:eastAsia="en-GB"/>
        </w:rPr>
        <w:t xml:space="preserve"> difference.</w:t>
      </w:r>
      <w:r w:rsidR="004A594A">
        <w:rPr>
          <w:rFonts w:eastAsia="Times New Roman" w:cs="Arial"/>
          <w:szCs w:val="20"/>
          <w:lang w:eastAsia="en-GB"/>
        </w:rPr>
        <w:t xml:space="preserve"> (Except lunars</w:t>
      </w:r>
      <w:r w:rsidR="004F3423">
        <w:rPr>
          <w:rFonts w:eastAsia="Times New Roman" w:cs="Arial"/>
          <w:szCs w:val="20"/>
          <w:lang w:eastAsia="en-GB"/>
        </w:rPr>
        <w:t xml:space="preserve"> </w:t>
      </w:r>
      <w:r w:rsidR="002B157D">
        <w:rPr>
          <w:rFonts w:eastAsia="Times New Roman" w:cs="Arial"/>
          <w:szCs w:val="20"/>
          <w:lang w:eastAsia="en-GB"/>
        </w:rPr>
        <w:t>–</w:t>
      </w:r>
      <w:r w:rsidR="00216E86">
        <w:rPr>
          <w:rFonts w:eastAsia="Times New Roman" w:cs="Arial"/>
          <w:szCs w:val="20"/>
          <w:lang w:eastAsia="en-GB"/>
        </w:rPr>
        <w:t>see 7.6</w:t>
      </w:r>
      <w:r w:rsidR="00DB06E2">
        <w:rPr>
          <w:rFonts w:eastAsia="Times New Roman" w:cs="Arial"/>
          <w:szCs w:val="20"/>
          <w:lang w:eastAsia="en-GB"/>
        </w:rPr>
        <w:t>)</w:t>
      </w:r>
    </w:p>
    <w:p w14:paraId="78737784" w14:textId="77777777" w:rsidR="00156807" w:rsidRDefault="00156807" w:rsidP="0055188B">
      <w:pPr>
        <w:spacing w:after="0" w:line="240" w:lineRule="auto"/>
        <w:rPr>
          <w:rFonts w:eastAsia="Times New Roman" w:cs="Arial"/>
          <w:szCs w:val="20"/>
          <w:lang w:eastAsia="en-GB"/>
        </w:rPr>
      </w:pPr>
    </w:p>
    <w:p w14:paraId="0E3C62CF" w14:textId="432A30E9" w:rsidR="006B7A60" w:rsidRPr="006B7A60" w:rsidRDefault="006B7A60" w:rsidP="0055188B">
      <w:pPr>
        <w:spacing w:after="0" w:line="240" w:lineRule="auto"/>
        <w:rPr>
          <w:rFonts w:eastAsia="Times New Roman" w:cs="Arial"/>
          <w:szCs w:val="20"/>
          <w:lang w:eastAsia="en-GB"/>
        </w:rPr>
      </w:pPr>
      <w:r w:rsidRPr="006B7A60">
        <w:rPr>
          <w:rFonts w:eastAsia="Times New Roman" w:cs="Arial"/>
          <w:szCs w:val="20"/>
          <w:lang w:eastAsia="en-GB"/>
        </w:rPr>
        <w:t>Several items refer to the American Practical Naviga</w:t>
      </w:r>
      <w:r>
        <w:rPr>
          <w:rFonts w:eastAsia="Times New Roman" w:cs="Arial"/>
          <w:szCs w:val="20"/>
          <w:lang w:eastAsia="en-GB"/>
        </w:rPr>
        <w:t xml:space="preserve">tor by Nathaniel </w:t>
      </w:r>
      <w:r w:rsidRPr="006B7A60">
        <w:rPr>
          <w:rFonts w:eastAsia="Times New Roman" w:cs="Arial"/>
          <w:szCs w:val="20"/>
          <w:lang w:eastAsia="en-GB"/>
        </w:rPr>
        <w:t>Bowditch</w:t>
      </w:r>
      <w:r>
        <w:rPr>
          <w:rFonts w:eastAsia="Times New Roman" w:cs="Arial"/>
          <w:szCs w:val="20"/>
          <w:lang w:eastAsia="en-GB"/>
        </w:rPr>
        <w:t xml:space="preserve"> (and successors)</w:t>
      </w:r>
      <w:r w:rsidRPr="006B7A60">
        <w:rPr>
          <w:rFonts w:eastAsia="Times New Roman" w:cs="Arial"/>
          <w:szCs w:val="20"/>
          <w:lang w:eastAsia="en-GB"/>
        </w:rPr>
        <w:t xml:space="preserve">. These refer to the examples in the 2002 edition. </w:t>
      </w:r>
      <w:r>
        <w:rPr>
          <w:rFonts w:eastAsia="Times New Roman" w:cs="Arial"/>
          <w:szCs w:val="20"/>
          <w:lang w:eastAsia="en-GB"/>
        </w:rPr>
        <w:t>Astron</w:t>
      </w:r>
      <w:r w:rsidR="002F49A8">
        <w:rPr>
          <w:rFonts w:eastAsia="Times New Roman" w:cs="Arial"/>
          <w:szCs w:val="20"/>
          <w:lang w:eastAsia="en-GB"/>
        </w:rPr>
        <w:t xml:space="preserve"> V2.00</w:t>
      </w:r>
      <w:r>
        <w:rPr>
          <w:rFonts w:eastAsia="Times New Roman" w:cs="Arial"/>
          <w:szCs w:val="20"/>
          <w:lang w:eastAsia="en-GB"/>
        </w:rPr>
        <w:t xml:space="preserve"> has also been checked against t</w:t>
      </w:r>
      <w:r w:rsidRPr="006B7A60">
        <w:rPr>
          <w:rFonts w:eastAsia="Times New Roman" w:cs="Arial"/>
          <w:szCs w:val="20"/>
          <w:lang w:eastAsia="en-GB"/>
        </w:rPr>
        <w:t>he</w:t>
      </w:r>
      <w:r>
        <w:rPr>
          <w:rFonts w:eastAsia="Times New Roman" w:cs="Arial"/>
          <w:szCs w:val="20"/>
          <w:lang w:eastAsia="en-GB"/>
        </w:rPr>
        <w:t xml:space="preserve"> (different) </w:t>
      </w:r>
      <w:r w:rsidRPr="006B7A60">
        <w:rPr>
          <w:rFonts w:eastAsia="Times New Roman" w:cs="Arial"/>
          <w:szCs w:val="20"/>
          <w:lang w:eastAsia="en-GB"/>
        </w:rPr>
        <w:t xml:space="preserve">examples in the 2017 edition </w:t>
      </w:r>
      <w:r>
        <w:rPr>
          <w:rFonts w:eastAsia="Times New Roman" w:cs="Arial"/>
          <w:szCs w:val="20"/>
          <w:lang w:eastAsia="en-GB"/>
        </w:rPr>
        <w:t xml:space="preserve">with </w:t>
      </w:r>
      <w:r w:rsidRPr="006B7A60">
        <w:rPr>
          <w:rFonts w:eastAsia="Times New Roman" w:cs="Arial"/>
          <w:szCs w:val="20"/>
          <w:lang w:eastAsia="en-GB"/>
        </w:rPr>
        <w:t>similar results.</w:t>
      </w:r>
    </w:p>
    <w:p w14:paraId="3DA765B5" w14:textId="77777777" w:rsidR="006B7A60" w:rsidRDefault="006B7A60" w:rsidP="0055188B">
      <w:pPr>
        <w:spacing w:after="0" w:line="240" w:lineRule="auto"/>
        <w:rPr>
          <w:rFonts w:eastAsia="Times New Roman" w:cs="Arial"/>
          <w:b/>
          <w:szCs w:val="20"/>
          <w:lang w:eastAsia="en-GB"/>
        </w:rPr>
      </w:pPr>
    </w:p>
    <w:p w14:paraId="6C8F5F5F" w14:textId="7162CCF9" w:rsidR="00154CEA"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F13AC4">
        <w:rPr>
          <w:rFonts w:eastAsia="Times New Roman" w:cs="Arial"/>
          <w:b/>
          <w:szCs w:val="20"/>
          <w:lang w:eastAsia="en-GB"/>
        </w:rPr>
        <w:t>.1</w:t>
      </w:r>
      <w:r w:rsidR="00154CEA" w:rsidRPr="00787EBF">
        <w:rPr>
          <w:rFonts w:eastAsia="Times New Roman" w:cs="Arial"/>
          <w:b/>
          <w:szCs w:val="20"/>
          <w:lang w:eastAsia="en-GB"/>
        </w:rPr>
        <w:t>. Test</w:t>
      </w:r>
      <w:r w:rsidR="00B141D3" w:rsidRPr="00787EBF">
        <w:rPr>
          <w:rFonts w:eastAsia="Times New Roman" w:cs="Arial"/>
          <w:b/>
          <w:szCs w:val="20"/>
          <w:lang w:eastAsia="en-GB"/>
        </w:rPr>
        <w:t xml:space="preserve"> Astron’s </w:t>
      </w:r>
      <w:r w:rsidR="00F14B20" w:rsidRPr="00787EBF">
        <w:rPr>
          <w:rFonts w:eastAsia="Times New Roman" w:cs="Arial"/>
          <w:b/>
          <w:szCs w:val="20"/>
          <w:lang w:eastAsia="en-GB"/>
        </w:rPr>
        <w:t xml:space="preserve">Almanac </w:t>
      </w:r>
      <w:r w:rsidR="00787EBF" w:rsidRPr="00787EBF">
        <w:rPr>
          <w:rFonts w:eastAsia="Times New Roman" w:cs="Arial"/>
          <w:b/>
          <w:szCs w:val="20"/>
          <w:lang w:eastAsia="en-GB"/>
        </w:rPr>
        <w:t>c</w:t>
      </w:r>
      <w:r w:rsidR="00F14B20" w:rsidRPr="00787EBF">
        <w:rPr>
          <w:rFonts w:eastAsia="Times New Roman" w:cs="Arial"/>
          <w:b/>
          <w:szCs w:val="20"/>
          <w:lang w:eastAsia="en-GB"/>
        </w:rPr>
        <w:t>alculation</w:t>
      </w:r>
      <w:r w:rsidR="00787EBF" w:rsidRPr="00787EBF">
        <w:rPr>
          <w:rFonts w:eastAsia="Times New Roman" w:cs="Arial"/>
          <w:b/>
          <w:szCs w:val="20"/>
          <w:lang w:eastAsia="en-GB"/>
        </w:rPr>
        <w:t>s</w:t>
      </w:r>
      <w:r w:rsidR="00154CEA" w:rsidRPr="00787EBF">
        <w:rPr>
          <w:rFonts w:eastAsia="Times New Roman" w:cs="Arial"/>
          <w:b/>
          <w:szCs w:val="20"/>
          <w:lang w:eastAsia="en-GB"/>
        </w:rPr>
        <w:t xml:space="preserve"> against other references.</w:t>
      </w:r>
    </w:p>
    <w:p w14:paraId="0AB5D4FB" w14:textId="1DC88C0E" w:rsidR="00F14B20" w:rsidRDefault="00F14B20" w:rsidP="0055188B">
      <w:pPr>
        <w:spacing w:after="0" w:line="240" w:lineRule="auto"/>
        <w:rPr>
          <w:rFonts w:eastAsia="Times New Roman" w:cs="Arial"/>
          <w:szCs w:val="20"/>
          <w:lang w:eastAsia="en-GB"/>
        </w:rPr>
      </w:pPr>
      <w:r w:rsidRPr="00F14B20">
        <w:rPr>
          <w:rFonts w:eastAsia="Times New Roman" w:cs="Arial"/>
          <w:szCs w:val="20"/>
          <w:lang w:eastAsia="en-GB"/>
        </w:rPr>
        <w:t xml:space="preserve">X-Check </w:t>
      </w:r>
      <w:r w:rsidR="002F699F">
        <w:rPr>
          <w:rFonts w:eastAsia="Times New Roman" w:cs="Arial"/>
          <w:szCs w:val="20"/>
          <w:lang w:eastAsia="en-GB"/>
        </w:rPr>
        <w:t xml:space="preserve">GHA and Dec </w:t>
      </w:r>
      <w:r w:rsidRPr="00F14B20">
        <w:rPr>
          <w:rFonts w:eastAsia="Times New Roman" w:cs="Arial"/>
          <w:szCs w:val="20"/>
          <w:lang w:eastAsia="en-GB"/>
        </w:rPr>
        <w:t>values for 1994.06.16.</w:t>
      </w:r>
      <w:r w:rsidR="00154CEA">
        <w:rPr>
          <w:rFonts w:eastAsia="Times New Roman" w:cs="Arial"/>
          <w:szCs w:val="20"/>
          <w:lang w:eastAsia="en-GB"/>
        </w:rPr>
        <w:t xml:space="preserve"> UT </w:t>
      </w:r>
      <w:r w:rsidRPr="00F14B20">
        <w:rPr>
          <w:rFonts w:eastAsia="Times New Roman" w:cs="Arial"/>
          <w:szCs w:val="20"/>
          <w:lang w:eastAsia="en-GB"/>
        </w:rPr>
        <w:t>08.15.23</w:t>
      </w:r>
    </w:p>
    <w:tbl>
      <w:tblPr>
        <w:tblW w:w="4808" w:type="pct"/>
        <w:tblLayout w:type="fixed"/>
        <w:tblLook w:val="04A0" w:firstRow="1" w:lastRow="0" w:firstColumn="1" w:lastColumn="0" w:noHBand="0" w:noVBand="1"/>
      </w:tblPr>
      <w:tblGrid>
        <w:gridCol w:w="1137"/>
        <w:gridCol w:w="1222"/>
        <w:gridCol w:w="1610"/>
        <w:gridCol w:w="1560"/>
        <w:gridCol w:w="1842"/>
        <w:gridCol w:w="1133"/>
        <w:gridCol w:w="1560"/>
      </w:tblGrid>
      <w:tr w:rsidR="00DA72D3" w:rsidRPr="00B141D3" w14:paraId="0FC3BF5A" w14:textId="77777777" w:rsidTr="00DA72D3">
        <w:trPr>
          <w:trHeight w:val="249"/>
        </w:trPr>
        <w:tc>
          <w:tcPr>
            <w:tcW w:w="565" w:type="pct"/>
            <w:tcBorders>
              <w:top w:val="nil"/>
              <w:left w:val="nil"/>
              <w:bottom w:val="nil"/>
              <w:right w:val="nil"/>
            </w:tcBorders>
            <w:shd w:val="clear" w:color="000000" w:fill="D9E1F2"/>
            <w:noWrap/>
            <w:vAlign w:val="bottom"/>
            <w:hideMark/>
          </w:tcPr>
          <w:p w14:paraId="6F0CD293"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w:t>
            </w:r>
          </w:p>
        </w:tc>
        <w:tc>
          <w:tcPr>
            <w:tcW w:w="1407" w:type="pct"/>
            <w:gridSpan w:val="2"/>
            <w:tcBorders>
              <w:top w:val="nil"/>
              <w:left w:val="nil"/>
              <w:bottom w:val="nil"/>
              <w:right w:val="nil"/>
            </w:tcBorders>
            <w:shd w:val="clear" w:color="000000" w:fill="D9E1F2"/>
            <w:noWrap/>
            <w:vAlign w:val="center"/>
            <w:hideMark/>
          </w:tcPr>
          <w:p w14:paraId="7EAF4850" w14:textId="21007220" w:rsidR="00DA72D3" w:rsidRPr="00B141D3" w:rsidRDefault="00DA72D3" w:rsidP="0055188B">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Astron Version 1.07 </w:t>
            </w:r>
          </w:p>
        </w:tc>
        <w:tc>
          <w:tcPr>
            <w:tcW w:w="1690" w:type="pct"/>
            <w:gridSpan w:val="2"/>
            <w:tcBorders>
              <w:top w:val="nil"/>
              <w:left w:val="nil"/>
              <w:bottom w:val="nil"/>
              <w:right w:val="nil"/>
            </w:tcBorders>
            <w:shd w:val="clear" w:color="000000" w:fill="D9E1F2"/>
            <w:noWrap/>
            <w:vAlign w:val="bottom"/>
          </w:tcPr>
          <w:p w14:paraId="31570B28" w14:textId="77777777" w:rsidR="00A07830" w:rsidRPr="00B141D3" w:rsidRDefault="00DA72D3" w:rsidP="0055188B">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Nathaniel Bowditch</w:t>
            </w:r>
          </w:p>
          <w:p w14:paraId="131C55E8" w14:textId="36A61543" w:rsidR="00DA72D3" w:rsidRPr="00B141D3" w:rsidRDefault="00DA72D3" w:rsidP="0055188B">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American Practical Navigator</w:t>
            </w:r>
          </w:p>
        </w:tc>
        <w:tc>
          <w:tcPr>
            <w:tcW w:w="1338" w:type="pct"/>
            <w:gridSpan w:val="2"/>
            <w:tcBorders>
              <w:top w:val="nil"/>
              <w:left w:val="nil"/>
              <w:bottom w:val="nil"/>
              <w:right w:val="nil"/>
            </w:tcBorders>
            <w:shd w:val="clear" w:color="000000" w:fill="D9E1F2"/>
            <w:noWrap/>
            <w:vAlign w:val="bottom"/>
            <w:hideMark/>
          </w:tcPr>
          <w:p w14:paraId="5DA4A110" w14:textId="697420A1" w:rsidR="00DA72D3" w:rsidRPr="00B141D3" w:rsidRDefault="00DA72D3" w:rsidP="0055188B">
            <w:pPr>
              <w:spacing w:after="0" w:line="240" w:lineRule="auto"/>
              <w:rPr>
                <w:rFonts w:eastAsia="Times New Roman" w:cs="Arial"/>
                <w:b/>
                <w:bCs/>
                <w:sz w:val="16"/>
                <w:szCs w:val="16"/>
                <w:lang w:eastAsia="en-GB"/>
              </w:rPr>
            </w:pPr>
            <w:r w:rsidRPr="00B141D3">
              <w:rPr>
                <w:rFonts w:eastAsia="Times New Roman" w:cs="Arial"/>
                <w:b/>
                <w:bCs/>
                <w:sz w:val="16"/>
                <w:szCs w:val="16"/>
                <w:lang w:eastAsia="en-GB"/>
              </w:rPr>
              <w:t xml:space="preserve">          </w:t>
            </w:r>
          </w:p>
        </w:tc>
      </w:tr>
      <w:tr w:rsidR="00DA72D3" w:rsidRPr="00B141D3" w14:paraId="2B4E33A7" w14:textId="77777777" w:rsidTr="00DA72D3">
        <w:trPr>
          <w:trHeight w:val="249"/>
        </w:trPr>
        <w:tc>
          <w:tcPr>
            <w:tcW w:w="565" w:type="pct"/>
            <w:tcBorders>
              <w:top w:val="nil"/>
              <w:left w:val="nil"/>
              <w:bottom w:val="nil"/>
              <w:right w:val="nil"/>
            </w:tcBorders>
            <w:shd w:val="clear" w:color="000000" w:fill="D9E1F2"/>
            <w:noWrap/>
            <w:vAlign w:val="bottom"/>
          </w:tcPr>
          <w:p w14:paraId="3A9C4CF6" w14:textId="05C9E5E9"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tcPr>
          <w:p w14:paraId="1941566E" w14:textId="2D85C60E"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tcPr>
          <w:p w14:paraId="7A9D845D" w14:textId="000BD996"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tcPr>
          <w:p w14:paraId="64242632" w14:textId="7247A79D" w:rsidR="00DA72D3" w:rsidRPr="00B141D3" w:rsidRDefault="00DA72D3" w:rsidP="0055188B">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tcPr>
          <w:p w14:paraId="59DA3ECE" w14:textId="41F61803" w:rsidR="00DA72D3" w:rsidRPr="00B141D3" w:rsidRDefault="00DA72D3" w:rsidP="0055188B">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N 23 20.</w:t>
            </w:r>
            <w:r w:rsidRPr="00B141D3">
              <w:rPr>
                <w:rFonts w:eastAsia="Times New Roman" w:cs="Arial"/>
                <w:color w:val="ED7D31"/>
                <w:sz w:val="16"/>
                <w:szCs w:val="16"/>
                <w:lang w:eastAsia="en-GB"/>
              </w:rPr>
              <w:t>5</w:t>
            </w:r>
          </w:p>
        </w:tc>
        <w:tc>
          <w:tcPr>
            <w:tcW w:w="563" w:type="pct"/>
            <w:tcBorders>
              <w:top w:val="nil"/>
              <w:left w:val="nil"/>
              <w:bottom w:val="nil"/>
              <w:right w:val="nil"/>
            </w:tcBorders>
            <w:shd w:val="clear" w:color="000000" w:fill="D9E1F2"/>
            <w:noWrap/>
            <w:vAlign w:val="bottom"/>
          </w:tcPr>
          <w:p w14:paraId="64F50A77" w14:textId="77777777" w:rsidR="00DA72D3" w:rsidRPr="00B141D3" w:rsidRDefault="00DA72D3" w:rsidP="0055188B">
            <w:pPr>
              <w:spacing w:after="0" w:line="240" w:lineRule="auto"/>
              <w:jc w:val="center"/>
              <w:rPr>
                <w:rFonts w:eastAsia="Times New Roman" w:cs="Arial"/>
                <w:color w:val="548235"/>
                <w:sz w:val="16"/>
                <w:szCs w:val="16"/>
                <w:lang w:eastAsia="en-GB"/>
              </w:rPr>
            </w:pPr>
          </w:p>
        </w:tc>
        <w:tc>
          <w:tcPr>
            <w:tcW w:w="775" w:type="pct"/>
            <w:tcBorders>
              <w:top w:val="nil"/>
              <w:left w:val="nil"/>
              <w:bottom w:val="nil"/>
              <w:right w:val="nil"/>
            </w:tcBorders>
            <w:shd w:val="clear" w:color="000000" w:fill="D9E1F2"/>
            <w:noWrap/>
            <w:vAlign w:val="bottom"/>
          </w:tcPr>
          <w:p w14:paraId="279F74BD" w14:textId="77777777" w:rsidR="00DA72D3" w:rsidRPr="00B141D3" w:rsidRDefault="00DA72D3" w:rsidP="0055188B">
            <w:pPr>
              <w:spacing w:after="0" w:line="240" w:lineRule="auto"/>
              <w:jc w:val="center"/>
              <w:rPr>
                <w:rFonts w:eastAsia="Times New Roman" w:cs="Arial"/>
                <w:color w:val="548235"/>
                <w:sz w:val="16"/>
                <w:szCs w:val="16"/>
                <w:lang w:eastAsia="en-GB"/>
              </w:rPr>
            </w:pPr>
          </w:p>
        </w:tc>
      </w:tr>
      <w:tr w:rsidR="00DA72D3" w:rsidRPr="00B141D3" w14:paraId="1B84909D" w14:textId="77777777" w:rsidTr="00DA72D3">
        <w:trPr>
          <w:trHeight w:val="249"/>
        </w:trPr>
        <w:tc>
          <w:tcPr>
            <w:tcW w:w="565" w:type="pct"/>
            <w:tcBorders>
              <w:top w:val="nil"/>
              <w:left w:val="nil"/>
              <w:bottom w:val="nil"/>
              <w:right w:val="nil"/>
            </w:tcBorders>
            <w:shd w:val="clear" w:color="000000" w:fill="D9E1F2"/>
            <w:noWrap/>
            <w:vAlign w:val="bottom"/>
          </w:tcPr>
          <w:p w14:paraId="46ADCEF2" w14:textId="77777777" w:rsidR="00DA72D3" w:rsidRPr="00B141D3" w:rsidRDefault="00DA72D3" w:rsidP="0055188B">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14E8EF09" w14:textId="77777777" w:rsidR="00DA72D3" w:rsidRPr="00B141D3" w:rsidRDefault="00DA72D3" w:rsidP="0055188B">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4726ECEF" w14:textId="77777777" w:rsidR="00DA72D3" w:rsidRPr="00B141D3" w:rsidRDefault="00DA72D3" w:rsidP="0055188B">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21C95C5D" w14:textId="58CED7D9" w:rsidR="00DA72D3" w:rsidRPr="00B141D3" w:rsidRDefault="00DA72D3" w:rsidP="0055188B">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Henning Umland</w:t>
            </w:r>
          </w:p>
        </w:tc>
        <w:tc>
          <w:tcPr>
            <w:tcW w:w="1338" w:type="pct"/>
            <w:gridSpan w:val="2"/>
            <w:tcBorders>
              <w:top w:val="nil"/>
              <w:left w:val="nil"/>
              <w:bottom w:val="nil"/>
              <w:right w:val="nil"/>
            </w:tcBorders>
            <w:shd w:val="clear" w:color="000000" w:fill="D9E1F2"/>
            <w:noWrap/>
            <w:vAlign w:val="bottom"/>
          </w:tcPr>
          <w:p w14:paraId="248B9FF7" w14:textId="486C1D0B" w:rsidR="00DA72D3" w:rsidRPr="00B141D3" w:rsidRDefault="00DA72D3" w:rsidP="0055188B">
            <w:pPr>
              <w:spacing w:after="0" w:line="240" w:lineRule="auto"/>
              <w:jc w:val="center"/>
              <w:rPr>
                <w:rFonts w:eastAsia="Times New Roman" w:cs="Arial"/>
                <w:color w:val="548235"/>
                <w:sz w:val="16"/>
                <w:szCs w:val="16"/>
                <w:lang w:eastAsia="en-GB"/>
              </w:rPr>
            </w:pPr>
          </w:p>
        </w:tc>
      </w:tr>
      <w:tr w:rsidR="00DA72D3" w:rsidRPr="00B141D3" w14:paraId="0770316D" w14:textId="77777777" w:rsidTr="00DA72D3">
        <w:trPr>
          <w:trHeight w:val="249"/>
        </w:trPr>
        <w:tc>
          <w:tcPr>
            <w:tcW w:w="565" w:type="pct"/>
            <w:tcBorders>
              <w:top w:val="nil"/>
              <w:left w:val="nil"/>
              <w:bottom w:val="nil"/>
              <w:right w:val="nil"/>
            </w:tcBorders>
            <w:shd w:val="clear" w:color="000000" w:fill="D9E1F2"/>
            <w:noWrap/>
            <w:vAlign w:val="bottom"/>
          </w:tcPr>
          <w:p w14:paraId="1DDA7195" w14:textId="77777777" w:rsidR="00DA72D3" w:rsidRPr="00B141D3" w:rsidRDefault="00DA72D3" w:rsidP="0055188B">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6044283C" w14:textId="77777777" w:rsidR="00DA72D3" w:rsidRPr="00B141D3" w:rsidRDefault="00DA72D3" w:rsidP="0055188B">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31C86E19" w14:textId="77777777" w:rsidR="00DA72D3" w:rsidRPr="00B141D3" w:rsidRDefault="00DA72D3" w:rsidP="0055188B">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6F8777A1" w14:textId="706DC23C" w:rsidR="00DA72D3" w:rsidRPr="00B141D3" w:rsidRDefault="00DA72D3" w:rsidP="0055188B">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www.celnav.de</w:t>
            </w:r>
          </w:p>
        </w:tc>
        <w:tc>
          <w:tcPr>
            <w:tcW w:w="1338" w:type="pct"/>
            <w:gridSpan w:val="2"/>
            <w:tcBorders>
              <w:top w:val="nil"/>
              <w:left w:val="nil"/>
              <w:bottom w:val="nil"/>
              <w:right w:val="nil"/>
            </w:tcBorders>
            <w:shd w:val="clear" w:color="000000" w:fill="D9E1F2"/>
            <w:noWrap/>
            <w:vAlign w:val="bottom"/>
          </w:tcPr>
          <w:p w14:paraId="278A807E" w14:textId="76A30FCD" w:rsidR="00DA72D3" w:rsidRPr="00B141D3" w:rsidRDefault="00A07830" w:rsidP="0055188B">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StarPilot PC</w:t>
            </w:r>
          </w:p>
        </w:tc>
      </w:tr>
      <w:tr w:rsidR="00DA72D3" w:rsidRPr="00B141D3" w14:paraId="791DAEF9" w14:textId="77777777" w:rsidTr="00DA72D3">
        <w:trPr>
          <w:trHeight w:val="249"/>
        </w:trPr>
        <w:tc>
          <w:tcPr>
            <w:tcW w:w="565" w:type="pct"/>
            <w:tcBorders>
              <w:top w:val="nil"/>
              <w:left w:val="nil"/>
              <w:bottom w:val="nil"/>
              <w:right w:val="nil"/>
            </w:tcBorders>
            <w:shd w:val="clear" w:color="000000" w:fill="D9E1F2"/>
            <w:noWrap/>
            <w:vAlign w:val="bottom"/>
            <w:hideMark/>
          </w:tcPr>
          <w:p w14:paraId="63909FAF"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hideMark/>
          </w:tcPr>
          <w:p w14:paraId="3E4ADB0F"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hideMark/>
          </w:tcPr>
          <w:p w14:paraId="58C2AA2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hideMark/>
          </w:tcPr>
          <w:p w14:paraId="2CEA8157"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hideMark/>
          </w:tcPr>
          <w:p w14:paraId="3B70B92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563" w:type="pct"/>
            <w:tcBorders>
              <w:top w:val="nil"/>
              <w:left w:val="nil"/>
              <w:bottom w:val="nil"/>
              <w:right w:val="nil"/>
            </w:tcBorders>
            <w:shd w:val="clear" w:color="000000" w:fill="D9E1F2"/>
            <w:noWrap/>
            <w:vAlign w:val="bottom"/>
            <w:hideMark/>
          </w:tcPr>
          <w:p w14:paraId="45CFB0F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775" w:type="pct"/>
            <w:tcBorders>
              <w:top w:val="nil"/>
              <w:left w:val="nil"/>
              <w:bottom w:val="nil"/>
              <w:right w:val="nil"/>
            </w:tcBorders>
            <w:shd w:val="clear" w:color="000000" w:fill="D9E1F2"/>
            <w:noWrap/>
            <w:vAlign w:val="bottom"/>
            <w:hideMark/>
          </w:tcPr>
          <w:p w14:paraId="4BC5AA28"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r>
      <w:tr w:rsidR="00DA72D3" w:rsidRPr="00B141D3" w14:paraId="13ABF893" w14:textId="77777777" w:rsidTr="00DA72D3">
        <w:trPr>
          <w:trHeight w:val="249"/>
        </w:trPr>
        <w:tc>
          <w:tcPr>
            <w:tcW w:w="565" w:type="pct"/>
            <w:tcBorders>
              <w:top w:val="nil"/>
              <w:left w:val="nil"/>
              <w:bottom w:val="nil"/>
              <w:right w:val="nil"/>
            </w:tcBorders>
            <w:shd w:val="clear" w:color="000000" w:fill="D9E1F2"/>
            <w:noWrap/>
            <w:vAlign w:val="bottom"/>
            <w:hideMark/>
          </w:tcPr>
          <w:p w14:paraId="02CE7C9F" w14:textId="16EBDA97" w:rsidR="00DA72D3" w:rsidRPr="00B141D3" w:rsidRDefault="00B338E2" w:rsidP="0055188B">
            <w:pPr>
              <w:spacing w:after="0" w:line="240" w:lineRule="auto"/>
              <w:jc w:val="right"/>
              <w:rPr>
                <w:rFonts w:eastAsia="Times New Roman" w:cs="Arial"/>
                <w:sz w:val="16"/>
                <w:szCs w:val="16"/>
                <w:lang w:eastAsia="en-GB"/>
              </w:rPr>
            </w:pPr>
            <w:r>
              <w:rPr>
                <w:rFonts w:eastAsia="Times New Roman" w:cs="Arial"/>
                <w:sz w:val="16"/>
                <w:szCs w:val="16"/>
                <w:lang w:eastAsia="en-GB"/>
              </w:rPr>
              <w:t>Moon</w:t>
            </w:r>
          </w:p>
        </w:tc>
        <w:tc>
          <w:tcPr>
            <w:tcW w:w="607" w:type="pct"/>
            <w:tcBorders>
              <w:top w:val="nil"/>
              <w:left w:val="nil"/>
              <w:bottom w:val="nil"/>
              <w:right w:val="nil"/>
            </w:tcBorders>
            <w:shd w:val="clear" w:color="000000" w:fill="D9E1F2"/>
            <w:noWrap/>
            <w:vAlign w:val="bottom"/>
            <w:hideMark/>
          </w:tcPr>
          <w:p w14:paraId="468FA47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800" w:type="pct"/>
            <w:tcBorders>
              <w:top w:val="nil"/>
              <w:left w:val="nil"/>
              <w:bottom w:val="nil"/>
              <w:right w:val="nil"/>
            </w:tcBorders>
            <w:shd w:val="clear" w:color="000000" w:fill="D9E1F2"/>
            <w:noWrap/>
            <w:vAlign w:val="bottom"/>
            <w:hideMark/>
          </w:tcPr>
          <w:p w14:paraId="0FA57F18"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775" w:type="pct"/>
            <w:tcBorders>
              <w:top w:val="nil"/>
              <w:left w:val="nil"/>
              <w:bottom w:val="nil"/>
              <w:right w:val="nil"/>
            </w:tcBorders>
            <w:shd w:val="clear" w:color="000000" w:fill="D9E1F2"/>
            <w:noWrap/>
            <w:vAlign w:val="bottom"/>
            <w:hideMark/>
          </w:tcPr>
          <w:p w14:paraId="31425B36"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915" w:type="pct"/>
            <w:tcBorders>
              <w:top w:val="nil"/>
              <w:left w:val="nil"/>
              <w:bottom w:val="nil"/>
              <w:right w:val="nil"/>
            </w:tcBorders>
            <w:shd w:val="clear" w:color="000000" w:fill="D9E1F2"/>
            <w:noWrap/>
            <w:vAlign w:val="bottom"/>
            <w:hideMark/>
          </w:tcPr>
          <w:p w14:paraId="59B1E315"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563" w:type="pct"/>
            <w:tcBorders>
              <w:top w:val="nil"/>
              <w:left w:val="nil"/>
              <w:bottom w:val="nil"/>
              <w:right w:val="nil"/>
            </w:tcBorders>
            <w:shd w:val="clear" w:color="000000" w:fill="D9E1F2"/>
            <w:noWrap/>
            <w:vAlign w:val="bottom"/>
            <w:hideMark/>
          </w:tcPr>
          <w:p w14:paraId="71662498"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7696D666"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w:t>
            </w:r>
            <w:r w:rsidRPr="00B141D3">
              <w:rPr>
                <w:rFonts w:eastAsia="Times New Roman" w:cs="Arial"/>
                <w:color w:val="ED7D31"/>
                <w:sz w:val="16"/>
                <w:szCs w:val="16"/>
                <w:lang w:eastAsia="en-GB"/>
              </w:rPr>
              <w:t>5</w:t>
            </w:r>
            <w:r w:rsidRPr="00B141D3">
              <w:rPr>
                <w:rFonts w:eastAsia="Times New Roman" w:cs="Arial"/>
                <w:sz w:val="16"/>
                <w:szCs w:val="16"/>
                <w:lang w:eastAsia="en-GB"/>
              </w:rPr>
              <w:t>'</w:t>
            </w:r>
          </w:p>
        </w:tc>
      </w:tr>
      <w:tr w:rsidR="00DA72D3" w:rsidRPr="00B141D3" w14:paraId="2F116F54" w14:textId="77777777" w:rsidTr="00DA72D3">
        <w:trPr>
          <w:trHeight w:val="249"/>
        </w:trPr>
        <w:tc>
          <w:tcPr>
            <w:tcW w:w="565" w:type="pct"/>
            <w:tcBorders>
              <w:top w:val="nil"/>
              <w:left w:val="nil"/>
              <w:bottom w:val="nil"/>
              <w:right w:val="nil"/>
            </w:tcBorders>
            <w:shd w:val="clear" w:color="000000" w:fill="D9E1F2"/>
            <w:noWrap/>
            <w:vAlign w:val="bottom"/>
            <w:hideMark/>
          </w:tcPr>
          <w:p w14:paraId="476BDA12"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Mercury</w:t>
            </w:r>
          </w:p>
        </w:tc>
        <w:tc>
          <w:tcPr>
            <w:tcW w:w="607" w:type="pct"/>
            <w:tcBorders>
              <w:top w:val="nil"/>
              <w:left w:val="nil"/>
              <w:bottom w:val="nil"/>
              <w:right w:val="nil"/>
            </w:tcBorders>
            <w:shd w:val="clear" w:color="000000" w:fill="D9E1F2"/>
            <w:noWrap/>
            <w:vAlign w:val="bottom"/>
            <w:hideMark/>
          </w:tcPr>
          <w:p w14:paraId="0F99C700"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42.3'</w:t>
            </w:r>
          </w:p>
        </w:tc>
        <w:tc>
          <w:tcPr>
            <w:tcW w:w="800" w:type="pct"/>
            <w:tcBorders>
              <w:top w:val="nil"/>
              <w:left w:val="nil"/>
              <w:bottom w:val="nil"/>
              <w:right w:val="nil"/>
            </w:tcBorders>
            <w:shd w:val="clear" w:color="000000" w:fill="D9E1F2"/>
            <w:noWrap/>
            <w:vAlign w:val="bottom"/>
            <w:hideMark/>
          </w:tcPr>
          <w:p w14:paraId="1973F20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15.7'</w:t>
            </w:r>
          </w:p>
        </w:tc>
        <w:tc>
          <w:tcPr>
            <w:tcW w:w="775" w:type="pct"/>
            <w:tcBorders>
              <w:top w:val="nil"/>
              <w:left w:val="nil"/>
              <w:bottom w:val="nil"/>
              <w:right w:val="nil"/>
            </w:tcBorders>
            <w:shd w:val="clear" w:color="000000" w:fill="D9E1F2"/>
            <w:noWrap/>
            <w:vAlign w:val="bottom"/>
            <w:hideMark/>
          </w:tcPr>
          <w:p w14:paraId="435E7F0C"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1B3CC17C"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56D1922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w:t>
            </w:r>
            <w:r w:rsidRPr="00B141D3">
              <w:rPr>
                <w:rFonts w:eastAsia="Times New Roman" w:cs="Arial"/>
                <w:color w:val="FF0000"/>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E1BCB6"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w:t>
            </w:r>
            <w:r w:rsidRPr="00B141D3">
              <w:rPr>
                <w:rFonts w:eastAsia="Times New Roman" w:cs="Arial"/>
                <w:color w:val="ED7D31"/>
                <w:sz w:val="16"/>
                <w:szCs w:val="16"/>
                <w:lang w:eastAsia="en-GB"/>
              </w:rPr>
              <w:t>8</w:t>
            </w:r>
            <w:r w:rsidRPr="00B141D3">
              <w:rPr>
                <w:rFonts w:eastAsia="Times New Roman" w:cs="Arial"/>
                <w:sz w:val="16"/>
                <w:szCs w:val="16"/>
                <w:lang w:eastAsia="en-GB"/>
              </w:rPr>
              <w:t>'</w:t>
            </w:r>
          </w:p>
        </w:tc>
      </w:tr>
      <w:tr w:rsidR="00DA72D3" w:rsidRPr="00B141D3" w14:paraId="636585E6" w14:textId="77777777" w:rsidTr="00DA72D3">
        <w:trPr>
          <w:trHeight w:val="249"/>
        </w:trPr>
        <w:tc>
          <w:tcPr>
            <w:tcW w:w="565" w:type="pct"/>
            <w:tcBorders>
              <w:top w:val="nil"/>
              <w:left w:val="nil"/>
              <w:bottom w:val="nil"/>
              <w:right w:val="nil"/>
            </w:tcBorders>
            <w:shd w:val="clear" w:color="000000" w:fill="D9E1F2"/>
            <w:noWrap/>
            <w:vAlign w:val="bottom"/>
            <w:hideMark/>
          </w:tcPr>
          <w:p w14:paraId="4AE8C1DB"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Venus</w:t>
            </w:r>
          </w:p>
        </w:tc>
        <w:tc>
          <w:tcPr>
            <w:tcW w:w="607" w:type="pct"/>
            <w:tcBorders>
              <w:top w:val="nil"/>
              <w:left w:val="nil"/>
              <w:bottom w:val="nil"/>
              <w:right w:val="nil"/>
            </w:tcBorders>
            <w:shd w:val="clear" w:color="000000" w:fill="D9E1F2"/>
            <w:noWrap/>
            <w:vAlign w:val="bottom"/>
            <w:hideMark/>
          </w:tcPr>
          <w:p w14:paraId="5E61CE51"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800" w:type="pct"/>
            <w:tcBorders>
              <w:top w:val="nil"/>
              <w:left w:val="nil"/>
              <w:bottom w:val="nil"/>
              <w:right w:val="nil"/>
            </w:tcBorders>
            <w:shd w:val="clear" w:color="000000" w:fill="D9E1F2"/>
            <w:noWrap/>
            <w:vAlign w:val="bottom"/>
            <w:hideMark/>
          </w:tcPr>
          <w:p w14:paraId="6934D88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775" w:type="pct"/>
            <w:tcBorders>
              <w:top w:val="nil"/>
              <w:left w:val="nil"/>
              <w:bottom w:val="nil"/>
              <w:right w:val="nil"/>
            </w:tcBorders>
            <w:shd w:val="clear" w:color="000000" w:fill="D9E1F2"/>
            <w:noWrap/>
            <w:vAlign w:val="bottom"/>
            <w:hideMark/>
          </w:tcPr>
          <w:p w14:paraId="7FF0090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915" w:type="pct"/>
            <w:tcBorders>
              <w:top w:val="nil"/>
              <w:left w:val="nil"/>
              <w:bottom w:val="nil"/>
              <w:right w:val="nil"/>
            </w:tcBorders>
            <w:shd w:val="clear" w:color="000000" w:fill="D9E1F2"/>
            <w:noWrap/>
            <w:vAlign w:val="bottom"/>
            <w:hideMark/>
          </w:tcPr>
          <w:p w14:paraId="3697C66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563" w:type="pct"/>
            <w:tcBorders>
              <w:top w:val="nil"/>
              <w:left w:val="nil"/>
              <w:bottom w:val="nil"/>
              <w:right w:val="nil"/>
            </w:tcBorders>
            <w:shd w:val="clear" w:color="000000" w:fill="D9E1F2"/>
            <w:noWrap/>
            <w:vAlign w:val="bottom"/>
            <w:hideMark/>
          </w:tcPr>
          <w:p w14:paraId="54C0C69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028FD831"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r>
      <w:tr w:rsidR="00DA72D3" w:rsidRPr="00B141D3" w14:paraId="77658983" w14:textId="77777777" w:rsidTr="00DA72D3">
        <w:trPr>
          <w:trHeight w:val="249"/>
        </w:trPr>
        <w:tc>
          <w:tcPr>
            <w:tcW w:w="565" w:type="pct"/>
            <w:tcBorders>
              <w:top w:val="nil"/>
              <w:left w:val="nil"/>
              <w:bottom w:val="nil"/>
              <w:right w:val="nil"/>
            </w:tcBorders>
            <w:shd w:val="clear" w:color="000000" w:fill="D9E1F2"/>
            <w:noWrap/>
            <w:vAlign w:val="bottom"/>
            <w:hideMark/>
          </w:tcPr>
          <w:p w14:paraId="48CEA7F1"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Mars</w:t>
            </w:r>
          </w:p>
        </w:tc>
        <w:tc>
          <w:tcPr>
            <w:tcW w:w="607" w:type="pct"/>
            <w:tcBorders>
              <w:top w:val="nil"/>
              <w:left w:val="nil"/>
              <w:bottom w:val="nil"/>
              <w:right w:val="nil"/>
            </w:tcBorders>
            <w:shd w:val="clear" w:color="000000" w:fill="D9E1F2"/>
            <w:noWrap/>
            <w:vAlign w:val="bottom"/>
            <w:hideMark/>
          </w:tcPr>
          <w:p w14:paraId="3B0D9BCC"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800" w:type="pct"/>
            <w:tcBorders>
              <w:top w:val="nil"/>
              <w:left w:val="nil"/>
              <w:bottom w:val="nil"/>
              <w:right w:val="nil"/>
            </w:tcBorders>
            <w:shd w:val="clear" w:color="000000" w:fill="D9E1F2"/>
            <w:noWrap/>
            <w:vAlign w:val="bottom"/>
            <w:hideMark/>
          </w:tcPr>
          <w:p w14:paraId="141EB36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775" w:type="pct"/>
            <w:tcBorders>
              <w:top w:val="nil"/>
              <w:left w:val="nil"/>
              <w:bottom w:val="nil"/>
              <w:right w:val="nil"/>
            </w:tcBorders>
            <w:shd w:val="clear" w:color="000000" w:fill="D9E1F2"/>
            <w:noWrap/>
            <w:vAlign w:val="bottom"/>
            <w:hideMark/>
          </w:tcPr>
          <w:p w14:paraId="6D0DBBD0"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915" w:type="pct"/>
            <w:tcBorders>
              <w:top w:val="nil"/>
              <w:left w:val="nil"/>
              <w:bottom w:val="nil"/>
              <w:right w:val="nil"/>
            </w:tcBorders>
            <w:shd w:val="clear" w:color="000000" w:fill="D9E1F2"/>
            <w:noWrap/>
            <w:vAlign w:val="bottom"/>
            <w:hideMark/>
          </w:tcPr>
          <w:p w14:paraId="42EB166B"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563" w:type="pct"/>
            <w:tcBorders>
              <w:top w:val="nil"/>
              <w:left w:val="nil"/>
              <w:bottom w:val="nil"/>
              <w:right w:val="nil"/>
            </w:tcBorders>
            <w:shd w:val="clear" w:color="000000" w:fill="D9E1F2"/>
            <w:noWrap/>
            <w:vAlign w:val="bottom"/>
            <w:hideMark/>
          </w:tcPr>
          <w:p w14:paraId="437A26F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361F8F"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r>
      <w:tr w:rsidR="00DA72D3" w:rsidRPr="00B141D3" w14:paraId="1EAAFDD7" w14:textId="77777777" w:rsidTr="00DA72D3">
        <w:trPr>
          <w:trHeight w:val="249"/>
        </w:trPr>
        <w:tc>
          <w:tcPr>
            <w:tcW w:w="565" w:type="pct"/>
            <w:tcBorders>
              <w:top w:val="nil"/>
              <w:left w:val="nil"/>
              <w:bottom w:val="nil"/>
              <w:right w:val="nil"/>
            </w:tcBorders>
            <w:shd w:val="clear" w:color="000000" w:fill="D9E1F2"/>
            <w:noWrap/>
            <w:vAlign w:val="bottom"/>
            <w:hideMark/>
          </w:tcPr>
          <w:p w14:paraId="0D595B42"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Jupiter</w:t>
            </w:r>
          </w:p>
        </w:tc>
        <w:tc>
          <w:tcPr>
            <w:tcW w:w="607" w:type="pct"/>
            <w:tcBorders>
              <w:top w:val="nil"/>
              <w:left w:val="nil"/>
              <w:bottom w:val="nil"/>
              <w:right w:val="nil"/>
            </w:tcBorders>
            <w:shd w:val="clear" w:color="000000" w:fill="D9E1F2"/>
            <w:noWrap/>
            <w:vAlign w:val="bottom"/>
            <w:hideMark/>
          </w:tcPr>
          <w:p w14:paraId="380E9F6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800" w:type="pct"/>
            <w:tcBorders>
              <w:top w:val="nil"/>
              <w:left w:val="nil"/>
              <w:bottom w:val="nil"/>
              <w:right w:val="nil"/>
            </w:tcBorders>
            <w:shd w:val="clear" w:color="000000" w:fill="D9E1F2"/>
            <w:noWrap/>
            <w:vAlign w:val="bottom"/>
            <w:hideMark/>
          </w:tcPr>
          <w:p w14:paraId="24064DF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775" w:type="pct"/>
            <w:tcBorders>
              <w:top w:val="nil"/>
              <w:left w:val="nil"/>
              <w:bottom w:val="nil"/>
              <w:right w:val="nil"/>
            </w:tcBorders>
            <w:shd w:val="clear" w:color="000000" w:fill="D9E1F2"/>
            <w:noWrap/>
            <w:vAlign w:val="bottom"/>
            <w:hideMark/>
          </w:tcPr>
          <w:p w14:paraId="0674AD3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915" w:type="pct"/>
            <w:tcBorders>
              <w:top w:val="nil"/>
              <w:left w:val="nil"/>
              <w:bottom w:val="nil"/>
              <w:right w:val="nil"/>
            </w:tcBorders>
            <w:shd w:val="clear" w:color="000000" w:fill="D9E1F2"/>
            <w:noWrap/>
            <w:vAlign w:val="bottom"/>
            <w:hideMark/>
          </w:tcPr>
          <w:p w14:paraId="4524FB0E"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563" w:type="pct"/>
            <w:tcBorders>
              <w:top w:val="nil"/>
              <w:left w:val="nil"/>
              <w:bottom w:val="nil"/>
              <w:right w:val="nil"/>
            </w:tcBorders>
            <w:shd w:val="clear" w:color="000000" w:fill="D9E1F2"/>
            <w:noWrap/>
            <w:vAlign w:val="bottom"/>
            <w:hideMark/>
          </w:tcPr>
          <w:p w14:paraId="03EAF263"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xml:space="preserve">174° </w:t>
            </w:r>
            <w:r w:rsidRPr="002F699F">
              <w:rPr>
                <w:rFonts w:eastAsia="Times New Roman" w:cs="Arial"/>
                <w:sz w:val="16"/>
                <w:szCs w:val="16"/>
                <w:lang w:eastAsia="en-GB"/>
              </w:rPr>
              <w:t>5</w:t>
            </w:r>
            <w:r w:rsidRPr="00B141D3">
              <w:rPr>
                <w:rFonts w:eastAsia="Times New Roman" w:cs="Arial"/>
                <w:color w:val="FF0000"/>
                <w:sz w:val="16"/>
                <w:szCs w:val="16"/>
                <w:lang w:eastAsia="en-GB"/>
              </w:rPr>
              <w:t>5.8</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676166A0"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r>
      <w:tr w:rsidR="00DA72D3" w:rsidRPr="00B141D3" w14:paraId="4F788D20" w14:textId="77777777" w:rsidTr="00DA72D3">
        <w:trPr>
          <w:trHeight w:val="249"/>
        </w:trPr>
        <w:tc>
          <w:tcPr>
            <w:tcW w:w="565" w:type="pct"/>
            <w:tcBorders>
              <w:top w:val="nil"/>
              <w:left w:val="nil"/>
              <w:bottom w:val="nil"/>
              <w:right w:val="nil"/>
            </w:tcBorders>
            <w:shd w:val="clear" w:color="000000" w:fill="D9E1F2"/>
            <w:noWrap/>
            <w:vAlign w:val="bottom"/>
            <w:hideMark/>
          </w:tcPr>
          <w:p w14:paraId="20D8E24C"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Saturn</w:t>
            </w:r>
          </w:p>
        </w:tc>
        <w:tc>
          <w:tcPr>
            <w:tcW w:w="607" w:type="pct"/>
            <w:tcBorders>
              <w:top w:val="nil"/>
              <w:left w:val="nil"/>
              <w:bottom w:val="nil"/>
              <w:right w:val="nil"/>
            </w:tcBorders>
            <w:shd w:val="clear" w:color="000000" w:fill="D9E1F2"/>
            <w:noWrap/>
            <w:vAlign w:val="bottom"/>
            <w:hideMark/>
          </w:tcPr>
          <w:p w14:paraId="3B6E322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800" w:type="pct"/>
            <w:tcBorders>
              <w:top w:val="nil"/>
              <w:left w:val="nil"/>
              <w:bottom w:val="nil"/>
              <w:right w:val="nil"/>
            </w:tcBorders>
            <w:shd w:val="clear" w:color="000000" w:fill="D9E1F2"/>
            <w:noWrap/>
            <w:vAlign w:val="bottom"/>
            <w:hideMark/>
          </w:tcPr>
          <w:p w14:paraId="0D8628DB"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c>
          <w:tcPr>
            <w:tcW w:w="775" w:type="pct"/>
            <w:tcBorders>
              <w:top w:val="nil"/>
              <w:left w:val="nil"/>
              <w:bottom w:val="nil"/>
              <w:right w:val="nil"/>
            </w:tcBorders>
            <w:shd w:val="clear" w:color="000000" w:fill="D9E1F2"/>
            <w:noWrap/>
            <w:vAlign w:val="bottom"/>
            <w:hideMark/>
          </w:tcPr>
          <w:p w14:paraId="36FCF6CE"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915" w:type="pct"/>
            <w:tcBorders>
              <w:top w:val="nil"/>
              <w:left w:val="nil"/>
              <w:bottom w:val="nil"/>
              <w:right w:val="nil"/>
            </w:tcBorders>
            <w:shd w:val="clear" w:color="000000" w:fill="D9E1F2"/>
            <w:noWrap/>
            <w:vAlign w:val="bottom"/>
            <w:hideMark/>
          </w:tcPr>
          <w:p w14:paraId="21950957"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31.85'</w:t>
            </w:r>
          </w:p>
        </w:tc>
        <w:tc>
          <w:tcPr>
            <w:tcW w:w="563" w:type="pct"/>
            <w:tcBorders>
              <w:top w:val="nil"/>
              <w:left w:val="nil"/>
              <w:bottom w:val="nil"/>
              <w:right w:val="nil"/>
            </w:tcBorders>
            <w:shd w:val="clear" w:color="000000" w:fill="D9E1F2"/>
            <w:noWrap/>
            <w:vAlign w:val="bottom"/>
            <w:hideMark/>
          </w:tcPr>
          <w:p w14:paraId="64BE732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w:t>
            </w:r>
            <w:r w:rsidRPr="00B141D3">
              <w:rPr>
                <w:rFonts w:eastAsia="Times New Roman" w:cs="Arial"/>
                <w:color w:val="FF0000"/>
                <w:sz w:val="16"/>
                <w:szCs w:val="16"/>
                <w:lang w:eastAsia="en-GB"/>
              </w:rPr>
              <w:t>1'</w:t>
            </w:r>
          </w:p>
        </w:tc>
        <w:tc>
          <w:tcPr>
            <w:tcW w:w="775" w:type="pct"/>
            <w:tcBorders>
              <w:top w:val="nil"/>
              <w:left w:val="nil"/>
              <w:bottom w:val="nil"/>
              <w:right w:val="nil"/>
            </w:tcBorders>
            <w:shd w:val="clear" w:color="000000" w:fill="D9E1F2"/>
            <w:noWrap/>
            <w:vAlign w:val="bottom"/>
            <w:hideMark/>
          </w:tcPr>
          <w:p w14:paraId="795510F5"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r>
      <w:tr w:rsidR="00DA72D3" w:rsidRPr="00B141D3" w14:paraId="4A773E65" w14:textId="77777777" w:rsidTr="00DA72D3">
        <w:trPr>
          <w:trHeight w:val="249"/>
        </w:trPr>
        <w:tc>
          <w:tcPr>
            <w:tcW w:w="565" w:type="pct"/>
            <w:tcBorders>
              <w:top w:val="nil"/>
              <w:left w:val="nil"/>
              <w:bottom w:val="nil"/>
              <w:right w:val="nil"/>
            </w:tcBorders>
            <w:shd w:val="clear" w:color="000000" w:fill="D9E1F2"/>
            <w:noWrap/>
            <w:vAlign w:val="bottom"/>
            <w:hideMark/>
          </w:tcPr>
          <w:p w14:paraId="5ECAE3DB"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Acamar</w:t>
            </w:r>
          </w:p>
        </w:tc>
        <w:tc>
          <w:tcPr>
            <w:tcW w:w="607" w:type="pct"/>
            <w:tcBorders>
              <w:top w:val="nil"/>
              <w:left w:val="nil"/>
              <w:bottom w:val="nil"/>
              <w:right w:val="nil"/>
            </w:tcBorders>
            <w:shd w:val="clear" w:color="000000" w:fill="D9E1F2"/>
            <w:noWrap/>
            <w:vAlign w:val="bottom"/>
            <w:hideMark/>
          </w:tcPr>
          <w:p w14:paraId="28944398"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42.7'</w:t>
            </w:r>
          </w:p>
        </w:tc>
        <w:tc>
          <w:tcPr>
            <w:tcW w:w="800" w:type="pct"/>
            <w:tcBorders>
              <w:top w:val="nil"/>
              <w:left w:val="nil"/>
              <w:bottom w:val="nil"/>
              <w:right w:val="nil"/>
            </w:tcBorders>
            <w:shd w:val="clear" w:color="000000" w:fill="D9E1F2"/>
            <w:noWrap/>
            <w:vAlign w:val="bottom"/>
            <w:hideMark/>
          </w:tcPr>
          <w:p w14:paraId="5AF1DB6F"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775" w:type="pct"/>
            <w:tcBorders>
              <w:top w:val="nil"/>
              <w:left w:val="nil"/>
              <w:bottom w:val="nil"/>
              <w:right w:val="nil"/>
            </w:tcBorders>
            <w:shd w:val="clear" w:color="000000" w:fill="D9E1F2"/>
            <w:noWrap/>
            <w:vAlign w:val="bottom"/>
            <w:hideMark/>
          </w:tcPr>
          <w:p w14:paraId="480C7CF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2223C8A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563" w:type="pct"/>
            <w:tcBorders>
              <w:top w:val="nil"/>
              <w:left w:val="nil"/>
              <w:bottom w:val="nil"/>
              <w:right w:val="nil"/>
            </w:tcBorders>
            <w:shd w:val="clear" w:color="000000" w:fill="D9E1F2"/>
            <w:noWrap/>
            <w:vAlign w:val="bottom"/>
            <w:hideMark/>
          </w:tcPr>
          <w:p w14:paraId="68721F0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FF0000"/>
                <w:sz w:val="16"/>
                <w:szCs w:val="16"/>
                <w:lang w:eastAsia="en-GB"/>
              </w:rPr>
              <w:t>.5'</w:t>
            </w:r>
          </w:p>
        </w:tc>
        <w:tc>
          <w:tcPr>
            <w:tcW w:w="775" w:type="pct"/>
            <w:tcBorders>
              <w:top w:val="nil"/>
              <w:left w:val="nil"/>
              <w:bottom w:val="nil"/>
              <w:right w:val="nil"/>
            </w:tcBorders>
            <w:shd w:val="clear" w:color="000000" w:fill="D9E1F2"/>
            <w:noWrap/>
            <w:vAlign w:val="bottom"/>
            <w:hideMark/>
          </w:tcPr>
          <w:p w14:paraId="7D1C8715"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r>
      <w:tr w:rsidR="00DA72D3" w:rsidRPr="00B141D3" w14:paraId="300CA670" w14:textId="77777777" w:rsidTr="00DA72D3">
        <w:trPr>
          <w:trHeight w:val="249"/>
        </w:trPr>
        <w:tc>
          <w:tcPr>
            <w:tcW w:w="565" w:type="pct"/>
            <w:tcBorders>
              <w:top w:val="nil"/>
              <w:left w:val="nil"/>
              <w:bottom w:val="nil"/>
              <w:right w:val="nil"/>
            </w:tcBorders>
            <w:shd w:val="clear" w:color="000000" w:fill="D9E1F2"/>
            <w:noWrap/>
            <w:vAlign w:val="bottom"/>
            <w:hideMark/>
          </w:tcPr>
          <w:p w14:paraId="5BA175A4"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Sirius</w:t>
            </w:r>
          </w:p>
        </w:tc>
        <w:tc>
          <w:tcPr>
            <w:tcW w:w="607" w:type="pct"/>
            <w:tcBorders>
              <w:top w:val="nil"/>
              <w:left w:val="nil"/>
              <w:bottom w:val="nil"/>
              <w:right w:val="nil"/>
            </w:tcBorders>
            <w:shd w:val="clear" w:color="000000" w:fill="D9E1F2"/>
            <w:noWrap/>
            <w:vAlign w:val="bottom"/>
            <w:hideMark/>
          </w:tcPr>
          <w:p w14:paraId="5C2B0352"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800" w:type="pct"/>
            <w:tcBorders>
              <w:top w:val="nil"/>
              <w:left w:val="nil"/>
              <w:bottom w:val="nil"/>
              <w:right w:val="nil"/>
            </w:tcBorders>
            <w:shd w:val="clear" w:color="000000" w:fill="D9E1F2"/>
            <w:noWrap/>
            <w:vAlign w:val="bottom"/>
            <w:hideMark/>
          </w:tcPr>
          <w:p w14:paraId="792B4C75"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775" w:type="pct"/>
            <w:tcBorders>
              <w:top w:val="nil"/>
              <w:left w:val="nil"/>
              <w:bottom w:val="nil"/>
              <w:right w:val="nil"/>
            </w:tcBorders>
            <w:shd w:val="clear" w:color="000000" w:fill="D9E1F2"/>
            <w:noWrap/>
            <w:vAlign w:val="bottom"/>
            <w:hideMark/>
          </w:tcPr>
          <w:p w14:paraId="575E2CF6"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915" w:type="pct"/>
            <w:tcBorders>
              <w:top w:val="nil"/>
              <w:left w:val="nil"/>
              <w:bottom w:val="nil"/>
              <w:right w:val="nil"/>
            </w:tcBorders>
            <w:shd w:val="clear" w:color="000000" w:fill="D9E1F2"/>
            <w:noWrap/>
            <w:vAlign w:val="bottom"/>
            <w:hideMark/>
          </w:tcPr>
          <w:p w14:paraId="52EFABCA"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563" w:type="pct"/>
            <w:tcBorders>
              <w:top w:val="nil"/>
              <w:left w:val="nil"/>
              <w:bottom w:val="nil"/>
              <w:right w:val="nil"/>
            </w:tcBorders>
            <w:shd w:val="clear" w:color="000000" w:fill="D9E1F2"/>
            <w:noWrap/>
            <w:vAlign w:val="bottom"/>
            <w:hideMark/>
          </w:tcPr>
          <w:p w14:paraId="03A66F51"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w:t>
            </w:r>
            <w:r w:rsidRPr="00B141D3">
              <w:rPr>
                <w:rFonts w:eastAsia="Times New Roman" w:cs="Arial"/>
                <w:color w:val="ED7D31"/>
                <w:sz w:val="16"/>
                <w:szCs w:val="16"/>
                <w:lang w:eastAsia="en-GB"/>
              </w:rPr>
              <w:t>7</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3091F90"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r>
      <w:tr w:rsidR="00DA72D3" w:rsidRPr="00B141D3" w14:paraId="46CB465B" w14:textId="77777777" w:rsidTr="00DA72D3">
        <w:trPr>
          <w:trHeight w:val="249"/>
        </w:trPr>
        <w:tc>
          <w:tcPr>
            <w:tcW w:w="565" w:type="pct"/>
            <w:tcBorders>
              <w:top w:val="nil"/>
              <w:left w:val="nil"/>
              <w:bottom w:val="nil"/>
              <w:right w:val="nil"/>
            </w:tcBorders>
            <w:shd w:val="clear" w:color="000000" w:fill="D9E1F2"/>
            <w:noWrap/>
            <w:vAlign w:val="bottom"/>
            <w:hideMark/>
          </w:tcPr>
          <w:p w14:paraId="7059E955"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Polaris</w:t>
            </w:r>
          </w:p>
        </w:tc>
        <w:tc>
          <w:tcPr>
            <w:tcW w:w="607" w:type="pct"/>
            <w:tcBorders>
              <w:top w:val="nil"/>
              <w:left w:val="nil"/>
              <w:bottom w:val="nil"/>
              <w:right w:val="nil"/>
            </w:tcBorders>
            <w:shd w:val="clear" w:color="000000" w:fill="D9E1F2"/>
            <w:noWrap/>
            <w:vAlign w:val="bottom"/>
            <w:hideMark/>
          </w:tcPr>
          <w:p w14:paraId="44594921"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52.6'</w:t>
            </w:r>
          </w:p>
        </w:tc>
        <w:tc>
          <w:tcPr>
            <w:tcW w:w="800" w:type="pct"/>
            <w:tcBorders>
              <w:top w:val="nil"/>
              <w:left w:val="nil"/>
              <w:bottom w:val="nil"/>
              <w:right w:val="nil"/>
            </w:tcBorders>
            <w:shd w:val="clear" w:color="000000" w:fill="D9E1F2"/>
            <w:noWrap/>
            <w:vAlign w:val="bottom"/>
            <w:hideMark/>
          </w:tcPr>
          <w:p w14:paraId="30575C84"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775" w:type="pct"/>
            <w:tcBorders>
              <w:top w:val="nil"/>
              <w:left w:val="nil"/>
              <w:bottom w:val="nil"/>
              <w:right w:val="nil"/>
            </w:tcBorders>
            <w:shd w:val="clear" w:color="000000" w:fill="D9E1F2"/>
            <w:noWrap/>
            <w:vAlign w:val="bottom"/>
            <w:hideMark/>
          </w:tcPr>
          <w:p w14:paraId="27A5D557" w14:textId="7E81F598" w:rsidR="00DA72D3" w:rsidRPr="00B141D3" w:rsidRDefault="00B70638" w:rsidP="0055188B">
            <w:pPr>
              <w:spacing w:after="0" w:line="240" w:lineRule="auto"/>
              <w:jc w:val="center"/>
              <w:rPr>
                <w:rFonts w:eastAsia="Times New Roman" w:cs="Arial"/>
                <w:sz w:val="16"/>
                <w:szCs w:val="16"/>
                <w:lang w:eastAsia="en-GB"/>
              </w:rPr>
            </w:pPr>
            <w:r>
              <w:rPr>
                <w:rFonts w:eastAsia="Times New Roman" w:cs="Arial"/>
                <w:sz w:val="16"/>
                <w:szCs w:val="16"/>
                <w:lang w:eastAsia="en-GB"/>
              </w:rPr>
              <w:t>351° 52.6'</w:t>
            </w:r>
          </w:p>
        </w:tc>
        <w:tc>
          <w:tcPr>
            <w:tcW w:w="915" w:type="pct"/>
            <w:tcBorders>
              <w:top w:val="nil"/>
              <w:left w:val="nil"/>
              <w:bottom w:val="nil"/>
              <w:right w:val="nil"/>
            </w:tcBorders>
            <w:shd w:val="clear" w:color="000000" w:fill="D9E1F2"/>
            <w:noWrap/>
            <w:vAlign w:val="bottom"/>
            <w:hideMark/>
          </w:tcPr>
          <w:p w14:paraId="1FF63EA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563" w:type="pct"/>
            <w:tcBorders>
              <w:top w:val="nil"/>
              <w:left w:val="nil"/>
              <w:bottom w:val="nil"/>
              <w:right w:val="nil"/>
            </w:tcBorders>
            <w:shd w:val="clear" w:color="000000" w:fill="D9E1F2"/>
            <w:noWrap/>
            <w:vAlign w:val="bottom"/>
            <w:hideMark/>
          </w:tcPr>
          <w:p w14:paraId="5E989AC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w:t>
            </w:r>
            <w:r w:rsidRPr="00B141D3">
              <w:rPr>
                <w:rFonts w:eastAsia="Times New Roman" w:cs="Arial"/>
                <w:color w:val="ED7D31"/>
                <w:sz w:val="16"/>
                <w:szCs w:val="16"/>
                <w:lang w:eastAsia="en-GB"/>
              </w:rPr>
              <w:t>4</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F778237"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r>
      <w:tr w:rsidR="00DA72D3" w:rsidRPr="00B141D3" w14:paraId="29FC55F6" w14:textId="77777777" w:rsidTr="00DA72D3">
        <w:trPr>
          <w:trHeight w:val="249"/>
        </w:trPr>
        <w:tc>
          <w:tcPr>
            <w:tcW w:w="565" w:type="pct"/>
            <w:tcBorders>
              <w:top w:val="nil"/>
              <w:left w:val="nil"/>
              <w:bottom w:val="nil"/>
              <w:right w:val="nil"/>
            </w:tcBorders>
            <w:shd w:val="clear" w:color="000000" w:fill="D9E1F2"/>
            <w:noWrap/>
            <w:vAlign w:val="bottom"/>
            <w:hideMark/>
          </w:tcPr>
          <w:p w14:paraId="7F56EABF" w14:textId="77777777" w:rsidR="00DA72D3" w:rsidRPr="00B141D3" w:rsidRDefault="00DA72D3" w:rsidP="0055188B">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Aries</w:t>
            </w:r>
          </w:p>
        </w:tc>
        <w:tc>
          <w:tcPr>
            <w:tcW w:w="607" w:type="pct"/>
            <w:tcBorders>
              <w:top w:val="nil"/>
              <w:left w:val="nil"/>
              <w:bottom w:val="nil"/>
              <w:right w:val="nil"/>
            </w:tcBorders>
            <w:shd w:val="clear" w:color="000000" w:fill="D9E1F2"/>
            <w:noWrap/>
            <w:vAlign w:val="bottom"/>
            <w:hideMark/>
          </w:tcPr>
          <w:p w14:paraId="44788B7C"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800" w:type="pct"/>
            <w:tcBorders>
              <w:top w:val="nil"/>
              <w:left w:val="nil"/>
              <w:bottom w:val="nil"/>
              <w:right w:val="nil"/>
            </w:tcBorders>
            <w:shd w:val="clear" w:color="000000" w:fill="D9E1F2"/>
            <w:noWrap/>
            <w:vAlign w:val="bottom"/>
            <w:hideMark/>
          </w:tcPr>
          <w:p w14:paraId="5F8BF5A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57F5867"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915" w:type="pct"/>
            <w:tcBorders>
              <w:top w:val="nil"/>
              <w:left w:val="nil"/>
              <w:bottom w:val="nil"/>
              <w:right w:val="nil"/>
            </w:tcBorders>
            <w:shd w:val="clear" w:color="000000" w:fill="D9E1F2"/>
            <w:noWrap/>
            <w:vAlign w:val="bottom"/>
            <w:hideMark/>
          </w:tcPr>
          <w:p w14:paraId="516F126D"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29B1FE08"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w:t>
            </w:r>
            <w:r w:rsidRPr="00B141D3">
              <w:rPr>
                <w:rFonts w:eastAsia="Times New Roman" w:cs="Arial"/>
                <w:color w:val="ED7D31"/>
                <w:sz w:val="16"/>
                <w:szCs w:val="16"/>
                <w:lang w:eastAsia="en-GB"/>
              </w:rPr>
              <w:t>1</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C6B4329" w14:textId="77777777" w:rsidR="00DA72D3" w:rsidRPr="00B141D3" w:rsidRDefault="00DA72D3" w:rsidP="0055188B">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r>
    </w:tbl>
    <w:p w14:paraId="30ED065A" w14:textId="2E47D12B" w:rsidR="00406A41" w:rsidRPr="00DA72D3" w:rsidRDefault="00406A41" w:rsidP="0055188B">
      <w:pPr>
        <w:spacing w:after="0" w:line="240" w:lineRule="auto"/>
        <w:rPr>
          <w:rFonts w:eastAsia="Times New Roman" w:cs="Arial"/>
          <w:szCs w:val="20"/>
          <w:lang w:eastAsia="en-GB"/>
        </w:rPr>
      </w:pPr>
    </w:p>
    <w:p w14:paraId="14303611" w14:textId="40E2853E" w:rsidR="00406A41" w:rsidRDefault="00406A41" w:rsidP="0055188B">
      <w:pPr>
        <w:spacing w:after="0" w:line="240" w:lineRule="auto"/>
        <w:rPr>
          <w:rFonts w:eastAsia="Times New Roman" w:cs="Arial"/>
          <w:szCs w:val="20"/>
          <w:lang w:eastAsia="en-GB"/>
        </w:rPr>
      </w:pPr>
    </w:p>
    <w:p w14:paraId="0E948BC5" w14:textId="38159082" w:rsidR="00BD007E" w:rsidRPr="00787EBF"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F13AC4">
        <w:rPr>
          <w:rFonts w:eastAsia="Times New Roman" w:cs="Arial"/>
          <w:b/>
          <w:szCs w:val="20"/>
          <w:lang w:eastAsia="en-GB"/>
        </w:rPr>
        <w:t>.</w:t>
      </w:r>
      <w:r w:rsidR="00F16ABF" w:rsidRPr="00787EBF">
        <w:rPr>
          <w:rFonts w:eastAsia="Times New Roman" w:cs="Arial"/>
          <w:b/>
          <w:szCs w:val="20"/>
          <w:lang w:eastAsia="en-GB"/>
        </w:rPr>
        <w:t xml:space="preserve">2. </w:t>
      </w:r>
      <w:r w:rsidR="00B141D3" w:rsidRPr="00787EBF">
        <w:rPr>
          <w:rFonts w:eastAsia="Times New Roman" w:cs="Arial"/>
          <w:b/>
          <w:szCs w:val="20"/>
          <w:lang w:eastAsia="en-GB"/>
        </w:rPr>
        <w:t>T</w:t>
      </w:r>
      <w:r w:rsidR="00BD007E" w:rsidRPr="00787EBF">
        <w:rPr>
          <w:rFonts w:eastAsia="Times New Roman" w:cs="Arial"/>
          <w:b/>
          <w:szCs w:val="20"/>
          <w:lang w:eastAsia="en-GB"/>
        </w:rPr>
        <w:t>est</w:t>
      </w:r>
      <w:r w:rsidR="00B141D3" w:rsidRPr="00787EBF">
        <w:rPr>
          <w:rFonts w:eastAsia="Times New Roman" w:cs="Arial"/>
          <w:b/>
          <w:szCs w:val="20"/>
          <w:lang w:eastAsia="en-GB"/>
        </w:rPr>
        <w:t xml:space="preserve"> </w:t>
      </w:r>
      <w:r w:rsidR="00BD007E" w:rsidRPr="00787EBF">
        <w:rPr>
          <w:rFonts w:eastAsia="Times New Roman" w:cs="Arial"/>
          <w:b/>
          <w:szCs w:val="20"/>
          <w:lang w:eastAsia="en-GB"/>
        </w:rPr>
        <w:t>Astron’s almanac and sight reduction.</w:t>
      </w:r>
    </w:p>
    <w:p w14:paraId="4D1E66D3" w14:textId="03E7F2CC" w:rsidR="00406A41" w:rsidRDefault="00F16ABF" w:rsidP="0055188B">
      <w:pPr>
        <w:spacing w:after="0" w:line="240" w:lineRule="auto"/>
        <w:rPr>
          <w:rFonts w:eastAsia="Times New Roman" w:cs="Arial"/>
          <w:szCs w:val="20"/>
          <w:lang w:eastAsia="en-GB"/>
        </w:rPr>
      </w:pPr>
      <w:r>
        <w:rPr>
          <w:rFonts w:eastAsia="Times New Roman" w:cs="Arial"/>
          <w:szCs w:val="20"/>
          <w:lang w:eastAsia="en-GB"/>
        </w:rPr>
        <w:t xml:space="preserve">Compare with </w:t>
      </w:r>
      <w:r w:rsidRPr="00F16ABF">
        <w:rPr>
          <w:rFonts w:eastAsia="Times New Roman" w:cs="Arial"/>
          <w:szCs w:val="20"/>
          <w:lang w:eastAsia="en-GB"/>
        </w:rPr>
        <w:t xml:space="preserve">Bowditch P303 </w:t>
      </w:r>
      <w:r>
        <w:rPr>
          <w:rFonts w:eastAsia="Times New Roman" w:cs="Arial"/>
          <w:szCs w:val="20"/>
          <w:lang w:eastAsia="en-GB"/>
        </w:rPr>
        <w:t>for a l</w:t>
      </w:r>
      <w:r w:rsidRPr="00F16ABF">
        <w:rPr>
          <w:rFonts w:eastAsia="Times New Roman" w:cs="Arial"/>
          <w:szCs w:val="20"/>
          <w:lang w:eastAsia="en-GB"/>
        </w:rPr>
        <w:t xml:space="preserve">ow altitude hot temp </w:t>
      </w:r>
      <w:r w:rsidR="00BD007E">
        <w:rPr>
          <w:rFonts w:eastAsia="Times New Roman" w:cs="Arial"/>
          <w:szCs w:val="20"/>
          <w:lang w:eastAsia="en-GB"/>
        </w:rPr>
        <w:t xml:space="preserve">low pressure </w:t>
      </w:r>
      <w:r w:rsidRPr="00F16ABF">
        <w:rPr>
          <w:rFonts w:eastAsia="Times New Roman" w:cs="Arial"/>
          <w:szCs w:val="20"/>
          <w:lang w:eastAsia="en-GB"/>
        </w:rPr>
        <w:t>example</w:t>
      </w:r>
      <w:r>
        <w:rPr>
          <w:rFonts w:eastAsia="Times New Roman" w:cs="Arial"/>
          <w:szCs w:val="20"/>
          <w:lang w:eastAsia="en-GB"/>
        </w:rPr>
        <w:t>.</w:t>
      </w:r>
    </w:p>
    <w:p w14:paraId="19389F22" w14:textId="77A2A2D4" w:rsidR="00F16ABF" w:rsidRDefault="00F16ABF" w:rsidP="0055188B">
      <w:pPr>
        <w:spacing w:after="0" w:line="240" w:lineRule="auto"/>
        <w:rPr>
          <w:rFonts w:eastAsia="Times New Roman" w:cs="Arial"/>
          <w:szCs w:val="20"/>
          <w:lang w:eastAsia="en-GB"/>
        </w:rPr>
      </w:pPr>
      <w:r w:rsidRPr="00F14B20">
        <w:rPr>
          <w:rFonts w:eastAsia="Times New Roman" w:cs="Arial"/>
          <w:szCs w:val="20"/>
          <w:lang w:eastAsia="en-GB"/>
        </w:rPr>
        <w:t>X-Check values for 1994.06.16.</w:t>
      </w:r>
      <w:r>
        <w:rPr>
          <w:rFonts w:eastAsia="Times New Roman" w:cs="Arial"/>
          <w:szCs w:val="20"/>
          <w:lang w:eastAsia="en-GB"/>
        </w:rPr>
        <w:t xml:space="preserve"> UT </w:t>
      </w:r>
      <w:r w:rsidRPr="00F14B20">
        <w:rPr>
          <w:rFonts w:eastAsia="Times New Roman" w:cs="Arial"/>
          <w:szCs w:val="20"/>
          <w:lang w:eastAsia="en-GB"/>
        </w:rPr>
        <w:t>08.15.23</w:t>
      </w:r>
      <w:r>
        <w:rPr>
          <w:rFonts w:eastAsia="Times New Roman" w:cs="Arial"/>
          <w:szCs w:val="20"/>
          <w:lang w:eastAsia="en-GB"/>
        </w:rPr>
        <w:t xml:space="preserve"> Lat 30N Long 44 42.1W </w:t>
      </w:r>
    </w:p>
    <w:p w14:paraId="48994837" w14:textId="3518358B" w:rsidR="00F16ABF" w:rsidRDefault="00F16ABF" w:rsidP="0055188B">
      <w:pPr>
        <w:spacing w:after="0" w:line="240" w:lineRule="auto"/>
        <w:rPr>
          <w:rFonts w:eastAsia="Times New Roman" w:cs="Arial"/>
          <w:szCs w:val="20"/>
          <w:lang w:eastAsia="en-GB"/>
        </w:rPr>
      </w:pPr>
      <w:r>
        <w:rPr>
          <w:rFonts w:eastAsia="Times New Roman" w:cs="Arial"/>
          <w:szCs w:val="20"/>
          <w:lang w:eastAsia="en-GB"/>
        </w:rPr>
        <w:t xml:space="preserve">Sun Upper Limb. </w:t>
      </w:r>
    </w:p>
    <w:p w14:paraId="7CCAD46F" w14:textId="03FC5B23" w:rsidR="00F16ABF" w:rsidRDefault="00F16ABF" w:rsidP="0055188B">
      <w:pPr>
        <w:spacing w:after="0" w:line="240" w:lineRule="auto"/>
        <w:rPr>
          <w:rFonts w:eastAsia="Times New Roman" w:cs="Arial"/>
          <w:szCs w:val="20"/>
          <w:lang w:eastAsia="en-GB"/>
        </w:rPr>
      </w:pPr>
      <w:r w:rsidRPr="00F16ABF">
        <w:rPr>
          <w:rFonts w:eastAsia="Times New Roman" w:cs="Arial"/>
          <w:szCs w:val="20"/>
          <w:lang w:eastAsia="en-GB"/>
        </w:rPr>
        <w:t>Hs 03 20.2</w:t>
      </w:r>
      <w:r>
        <w:rPr>
          <w:rFonts w:eastAsia="Times New Roman" w:cs="Arial"/>
          <w:szCs w:val="20"/>
          <w:lang w:eastAsia="en-GB"/>
        </w:rPr>
        <w:t xml:space="preserve">, </w:t>
      </w:r>
      <w:r w:rsidRPr="00F16ABF">
        <w:rPr>
          <w:rFonts w:eastAsia="Times New Roman" w:cs="Arial"/>
          <w:szCs w:val="20"/>
          <w:lang w:eastAsia="en-GB"/>
        </w:rPr>
        <w:t>IE 0</w:t>
      </w:r>
      <w:r w:rsidRPr="00F16ABF">
        <w:rPr>
          <w:rFonts w:eastAsia="Times New Roman" w:cs="Arial"/>
          <w:szCs w:val="20"/>
          <w:lang w:eastAsia="en-GB"/>
        </w:rPr>
        <w:tab/>
      </w:r>
      <w:r>
        <w:rPr>
          <w:rFonts w:eastAsia="Times New Roman" w:cs="Arial"/>
          <w:szCs w:val="20"/>
          <w:lang w:eastAsia="en-GB"/>
        </w:rPr>
        <w:t xml:space="preserve">, </w:t>
      </w:r>
      <w:r w:rsidRPr="00F16ABF">
        <w:rPr>
          <w:rFonts w:eastAsia="Times New Roman" w:cs="Arial"/>
          <w:szCs w:val="20"/>
          <w:lang w:eastAsia="en-GB"/>
        </w:rPr>
        <w:t>HoE 5.5</w:t>
      </w:r>
      <w:r>
        <w:rPr>
          <w:rFonts w:eastAsia="Times New Roman" w:cs="Arial"/>
          <w:szCs w:val="20"/>
          <w:lang w:eastAsia="en-GB"/>
        </w:rPr>
        <w:t xml:space="preserve">, </w:t>
      </w:r>
      <w:r w:rsidRPr="00F16ABF">
        <w:rPr>
          <w:rFonts w:eastAsia="Times New Roman" w:cs="Arial"/>
          <w:szCs w:val="20"/>
          <w:lang w:eastAsia="en-GB"/>
        </w:rPr>
        <w:t>T 31C</w:t>
      </w:r>
      <w:r>
        <w:rPr>
          <w:rFonts w:eastAsia="Times New Roman" w:cs="Arial"/>
          <w:szCs w:val="20"/>
          <w:lang w:eastAsia="en-GB"/>
        </w:rPr>
        <w:t xml:space="preserve">, </w:t>
      </w:r>
      <w:r w:rsidRPr="00F16ABF">
        <w:rPr>
          <w:rFonts w:eastAsia="Times New Roman" w:cs="Arial"/>
          <w:szCs w:val="20"/>
          <w:lang w:eastAsia="en-GB"/>
        </w:rPr>
        <w:t>hPa 982</w:t>
      </w:r>
      <w:r>
        <w:rPr>
          <w:rFonts w:eastAsia="Times New Roman" w:cs="Arial"/>
          <w:szCs w:val="20"/>
          <w:lang w:eastAsia="en-GB"/>
        </w:rPr>
        <w:t>.</w:t>
      </w:r>
    </w:p>
    <w:p w14:paraId="42BF705D" w14:textId="55CCB3AF" w:rsidR="00406A41" w:rsidRDefault="00406A41" w:rsidP="0055188B">
      <w:pPr>
        <w:spacing w:after="0" w:line="240" w:lineRule="auto"/>
        <w:rPr>
          <w:rFonts w:eastAsia="Times New Roman" w:cs="Arial"/>
          <w:szCs w:val="20"/>
          <w:lang w:eastAsia="en-GB"/>
        </w:rPr>
      </w:pPr>
    </w:p>
    <w:tbl>
      <w:tblPr>
        <w:tblW w:w="0" w:type="auto"/>
        <w:tblLook w:val="04A0" w:firstRow="1" w:lastRow="0" w:firstColumn="1" w:lastColumn="0" w:noHBand="0" w:noVBand="1"/>
      </w:tblPr>
      <w:tblGrid>
        <w:gridCol w:w="563"/>
        <w:gridCol w:w="1195"/>
        <w:gridCol w:w="989"/>
        <w:gridCol w:w="1078"/>
        <w:gridCol w:w="960"/>
      </w:tblGrid>
      <w:tr w:rsidR="001A537A" w:rsidRPr="00BD007E" w14:paraId="714563C2" w14:textId="77777777" w:rsidTr="0086735D">
        <w:trPr>
          <w:trHeight w:val="249"/>
        </w:trPr>
        <w:tc>
          <w:tcPr>
            <w:tcW w:w="0" w:type="auto"/>
            <w:tcBorders>
              <w:top w:val="nil"/>
              <w:left w:val="nil"/>
              <w:bottom w:val="nil"/>
              <w:right w:val="nil"/>
            </w:tcBorders>
            <w:shd w:val="clear" w:color="000000" w:fill="D9E1F2"/>
          </w:tcPr>
          <w:p w14:paraId="278C6E22" w14:textId="77777777" w:rsidR="001A537A" w:rsidRPr="00BD007E" w:rsidRDefault="001A537A" w:rsidP="0055188B">
            <w:pPr>
              <w:spacing w:after="0" w:line="240" w:lineRule="auto"/>
              <w:jc w:val="right"/>
              <w:rPr>
                <w:rFonts w:eastAsia="Times New Roman" w:cs="Arial"/>
                <w:b/>
                <w:bCs/>
                <w:sz w:val="16"/>
                <w:szCs w:val="16"/>
                <w:lang w:eastAsia="en-GB"/>
              </w:rPr>
            </w:pPr>
          </w:p>
        </w:tc>
        <w:tc>
          <w:tcPr>
            <w:tcW w:w="0" w:type="auto"/>
            <w:tcBorders>
              <w:top w:val="nil"/>
              <w:left w:val="nil"/>
              <w:bottom w:val="nil"/>
              <w:right w:val="nil"/>
            </w:tcBorders>
            <w:shd w:val="clear" w:color="000000" w:fill="D9E1F2"/>
            <w:noWrap/>
            <w:vAlign w:val="bottom"/>
            <w:hideMark/>
          </w:tcPr>
          <w:p w14:paraId="670570B2" w14:textId="1AB2293A" w:rsidR="001A537A" w:rsidRPr="00BD007E" w:rsidRDefault="00BD007E" w:rsidP="0055188B">
            <w:pPr>
              <w:spacing w:after="0" w:line="240" w:lineRule="auto"/>
              <w:jc w:val="right"/>
              <w:rPr>
                <w:rFonts w:eastAsia="Times New Roman" w:cs="Arial"/>
                <w:b/>
                <w:bCs/>
                <w:sz w:val="16"/>
                <w:szCs w:val="16"/>
                <w:lang w:eastAsia="en-GB"/>
              </w:rPr>
            </w:pPr>
            <w:r>
              <w:rPr>
                <w:rFonts w:eastAsia="Times New Roman" w:cs="Arial"/>
                <w:b/>
                <w:bCs/>
                <w:sz w:val="16"/>
                <w:szCs w:val="16"/>
                <w:lang w:eastAsia="en-GB"/>
              </w:rPr>
              <w:t>Astron V1.0</w:t>
            </w:r>
            <w:r w:rsidR="00F16ABF" w:rsidRPr="00BD007E">
              <w:rPr>
                <w:rFonts w:eastAsia="Times New Roman" w:cs="Arial"/>
                <w:b/>
                <w:bCs/>
                <w:sz w:val="16"/>
                <w:szCs w:val="16"/>
                <w:lang w:eastAsia="en-GB"/>
              </w:rPr>
              <w:t>1</w:t>
            </w:r>
          </w:p>
        </w:tc>
        <w:tc>
          <w:tcPr>
            <w:tcW w:w="0" w:type="auto"/>
            <w:tcBorders>
              <w:top w:val="nil"/>
              <w:left w:val="nil"/>
              <w:bottom w:val="nil"/>
              <w:right w:val="nil"/>
            </w:tcBorders>
            <w:shd w:val="clear" w:color="000000" w:fill="D9E1F2"/>
            <w:noWrap/>
            <w:vAlign w:val="bottom"/>
            <w:hideMark/>
          </w:tcPr>
          <w:p w14:paraId="12B8B5BA" w14:textId="77777777" w:rsidR="001A537A" w:rsidRPr="00BD007E" w:rsidRDefault="001A537A"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Bowditch</w:t>
            </w:r>
          </w:p>
        </w:tc>
        <w:tc>
          <w:tcPr>
            <w:tcW w:w="0" w:type="auto"/>
            <w:tcBorders>
              <w:top w:val="nil"/>
              <w:left w:val="nil"/>
              <w:bottom w:val="nil"/>
              <w:right w:val="nil"/>
            </w:tcBorders>
            <w:shd w:val="clear" w:color="000000" w:fill="D9E1F2"/>
            <w:noWrap/>
            <w:vAlign w:val="bottom"/>
            <w:hideMark/>
          </w:tcPr>
          <w:p w14:paraId="1C58EA1C" w14:textId="77777777" w:rsidR="001A537A" w:rsidRPr="00BD007E" w:rsidRDefault="001A537A"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0" w:type="auto"/>
            <w:tcBorders>
              <w:top w:val="nil"/>
              <w:left w:val="nil"/>
              <w:bottom w:val="nil"/>
              <w:right w:val="nil"/>
            </w:tcBorders>
            <w:shd w:val="clear" w:color="000000" w:fill="D9E1F2"/>
            <w:noWrap/>
            <w:vAlign w:val="bottom"/>
            <w:hideMark/>
          </w:tcPr>
          <w:p w14:paraId="6F823558" w14:textId="77777777" w:rsidR="001A537A" w:rsidRPr="00BD007E" w:rsidRDefault="001A537A"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StarPilot</w:t>
            </w:r>
          </w:p>
        </w:tc>
      </w:tr>
      <w:tr w:rsidR="001A537A" w:rsidRPr="00BD007E" w14:paraId="7A822AB9" w14:textId="77777777" w:rsidTr="0086735D">
        <w:trPr>
          <w:trHeight w:val="249"/>
        </w:trPr>
        <w:tc>
          <w:tcPr>
            <w:tcW w:w="0" w:type="auto"/>
            <w:tcBorders>
              <w:top w:val="nil"/>
              <w:left w:val="nil"/>
              <w:bottom w:val="nil"/>
              <w:right w:val="nil"/>
            </w:tcBorders>
            <w:shd w:val="clear" w:color="000000" w:fill="D9E1F2"/>
            <w:vAlign w:val="bottom"/>
          </w:tcPr>
          <w:p w14:paraId="76B54DB1" w14:textId="5068E684"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GHA </w:t>
            </w:r>
          </w:p>
        </w:tc>
        <w:tc>
          <w:tcPr>
            <w:tcW w:w="0" w:type="auto"/>
            <w:tcBorders>
              <w:top w:val="nil"/>
              <w:left w:val="nil"/>
              <w:bottom w:val="nil"/>
              <w:right w:val="nil"/>
            </w:tcBorders>
            <w:shd w:val="clear" w:color="000000" w:fill="D9E1F2"/>
            <w:noWrap/>
            <w:vAlign w:val="bottom"/>
            <w:hideMark/>
          </w:tcPr>
          <w:p w14:paraId="0E10EDCF" w14:textId="4AC5D260"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1DE3A76" w14:textId="6EA61776"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A895143" w14:textId="421635CB"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0A02396" w14:textId="65811C34"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 42.1'</w:t>
            </w:r>
          </w:p>
        </w:tc>
      </w:tr>
      <w:tr w:rsidR="001A537A" w:rsidRPr="00BD007E" w14:paraId="5B06F3F7" w14:textId="77777777" w:rsidTr="0086735D">
        <w:trPr>
          <w:trHeight w:val="249"/>
        </w:trPr>
        <w:tc>
          <w:tcPr>
            <w:tcW w:w="0" w:type="auto"/>
            <w:tcBorders>
              <w:top w:val="nil"/>
              <w:left w:val="nil"/>
              <w:bottom w:val="nil"/>
              <w:right w:val="nil"/>
            </w:tcBorders>
            <w:shd w:val="clear" w:color="000000" w:fill="D9E1F2"/>
            <w:vAlign w:val="bottom"/>
          </w:tcPr>
          <w:p w14:paraId="33DB7CDB" w14:textId="63603842"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Dec </w:t>
            </w:r>
          </w:p>
        </w:tc>
        <w:tc>
          <w:tcPr>
            <w:tcW w:w="0" w:type="auto"/>
            <w:tcBorders>
              <w:top w:val="nil"/>
              <w:left w:val="nil"/>
              <w:bottom w:val="nil"/>
              <w:right w:val="nil"/>
            </w:tcBorders>
            <w:shd w:val="clear" w:color="000000" w:fill="D9E1F2"/>
            <w:noWrap/>
            <w:vAlign w:val="bottom"/>
            <w:hideMark/>
          </w:tcPr>
          <w:p w14:paraId="6EAE02D3" w14:textId="6D998A3A" w:rsidR="001A537A" w:rsidRPr="00BD007E" w:rsidRDefault="006E7A8C" w:rsidP="0055188B">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20.6</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29AE461" w14:textId="4038F05F"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w:t>
            </w:r>
            <w:r w:rsidR="006E7A8C">
              <w:rPr>
                <w:lang w:eastAsia="en-GB"/>
              </w:rPr>
              <w:t>°</w:t>
            </w:r>
            <w:r w:rsidRPr="00BD007E">
              <w:rPr>
                <w:rFonts w:eastAsia="Times New Roman" w:cs="Arial"/>
                <w:sz w:val="16"/>
                <w:szCs w:val="16"/>
                <w:lang w:eastAsia="en-GB"/>
              </w:rPr>
              <w:t xml:space="preserve"> 20.</w:t>
            </w:r>
            <w:r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338C6FA2" w14:textId="1BCDDFA3" w:rsidR="001A537A" w:rsidRPr="00BD007E" w:rsidRDefault="006E7A8C" w:rsidP="0055188B">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20.55</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08936C4" w14:textId="6AFFF4E0"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 20.6'</w:t>
            </w:r>
          </w:p>
        </w:tc>
      </w:tr>
      <w:tr w:rsidR="001A537A" w:rsidRPr="00BD007E" w14:paraId="52A6F239" w14:textId="77777777" w:rsidTr="0086735D">
        <w:trPr>
          <w:trHeight w:val="249"/>
        </w:trPr>
        <w:tc>
          <w:tcPr>
            <w:tcW w:w="0" w:type="auto"/>
            <w:tcBorders>
              <w:top w:val="nil"/>
              <w:left w:val="nil"/>
              <w:bottom w:val="nil"/>
              <w:right w:val="nil"/>
            </w:tcBorders>
            <w:shd w:val="clear" w:color="000000" w:fill="D9E1F2"/>
            <w:vAlign w:val="bottom"/>
          </w:tcPr>
          <w:p w14:paraId="5EA5A360" w14:textId="7D5B21CD"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Hc </w:t>
            </w:r>
          </w:p>
        </w:tc>
        <w:tc>
          <w:tcPr>
            <w:tcW w:w="0" w:type="auto"/>
            <w:tcBorders>
              <w:top w:val="nil"/>
              <w:left w:val="nil"/>
              <w:bottom w:val="nil"/>
              <w:right w:val="nil"/>
            </w:tcBorders>
            <w:shd w:val="clear" w:color="000000" w:fill="D9E1F2"/>
            <w:noWrap/>
            <w:vAlign w:val="bottom"/>
            <w:hideMark/>
          </w:tcPr>
          <w:p w14:paraId="34CA20D3" w14:textId="6BDE482A"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22205851" w14:textId="58C4CA49"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89DF6D8" w14:textId="408EF485" w:rsidR="001A537A" w:rsidRPr="00BD007E" w:rsidRDefault="0086735D" w:rsidP="0055188B">
            <w:pPr>
              <w:spacing w:after="0" w:line="240" w:lineRule="auto"/>
              <w:jc w:val="right"/>
              <w:rPr>
                <w:rFonts w:eastAsia="Times New Roman" w:cs="Arial"/>
                <w:sz w:val="16"/>
                <w:szCs w:val="16"/>
                <w:lang w:eastAsia="en-GB"/>
              </w:rPr>
            </w:pPr>
            <w:r>
              <w:rPr>
                <w:rFonts w:eastAsia="Times New Roman" w:cs="Arial"/>
                <w:sz w:val="16"/>
                <w:szCs w:val="16"/>
                <w:lang w:eastAsia="en-GB"/>
              </w:rPr>
              <w:t>0</w:t>
            </w:r>
            <w:r w:rsidR="001A537A" w:rsidRPr="00BD007E">
              <w:rPr>
                <w:rFonts w:eastAsia="Times New Roman" w:cs="Arial"/>
                <w:sz w:val="16"/>
                <w:szCs w:val="16"/>
                <w:lang w:eastAsia="en-GB"/>
              </w:rPr>
              <w:t>2</w:t>
            </w:r>
            <w:r w:rsidR="006E7A8C">
              <w:rPr>
                <w:lang w:eastAsia="en-GB"/>
              </w:rPr>
              <w:t>°</w:t>
            </w:r>
            <w:r w:rsidR="001A537A" w:rsidRPr="00BD007E">
              <w:rPr>
                <w:rFonts w:eastAsia="Times New Roman" w:cs="Arial"/>
                <w:sz w:val="16"/>
                <w:szCs w:val="16"/>
                <w:lang w:eastAsia="en-GB"/>
              </w:rPr>
              <w:t xml:space="preserve"> 39.</w:t>
            </w:r>
            <w:r w:rsidR="001A537A"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11BE754E" w14:textId="6F2C1B46"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02593614" w14:textId="77777777" w:rsidTr="0086735D">
        <w:trPr>
          <w:trHeight w:val="249"/>
        </w:trPr>
        <w:tc>
          <w:tcPr>
            <w:tcW w:w="0" w:type="auto"/>
            <w:tcBorders>
              <w:top w:val="nil"/>
              <w:left w:val="nil"/>
              <w:bottom w:val="nil"/>
              <w:right w:val="nil"/>
            </w:tcBorders>
            <w:shd w:val="clear" w:color="000000" w:fill="D9E1F2"/>
            <w:vAlign w:val="bottom"/>
          </w:tcPr>
          <w:p w14:paraId="3C9510EC" w14:textId="2C2CAFE8"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Zn </w:t>
            </w:r>
          </w:p>
        </w:tc>
        <w:tc>
          <w:tcPr>
            <w:tcW w:w="0" w:type="auto"/>
            <w:tcBorders>
              <w:top w:val="nil"/>
              <w:left w:val="nil"/>
              <w:bottom w:val="nil"/>
              <w:right w:val="nil"/>
            </w:tcBorders>
            <w:shd w:val="clear" w:color="000000" w:fill="D9E1F2"/>
            <w:noWrap/>
            <w:vAlign w:val="bottom"/>
            <w:hideMark/>
          </w:tcPr>
          <w:p w14:paraId="69A75A15" w14:textId="1D96B12D"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c>
          <w:tcPr>
            <w:tcW w:w="0" w:type="auto"/>
            <w:tcBorders>
              <w:top w:val="nil"/>
              <w:left w:val="nil"/>
              <w:bottom w:val="nil"/>
              <w:right w:val="nil"/>
            </w:tcBorders>
            <w:shd w:val="clear" w:color="000000" w:fill="D9E1F2"/>
            <w:noWrap/>
            <w:vAlign w:val="bottom"/>
            <w:hideMark/>
          </w:tcPr>
          <w:p w14:paraId="651B638F" w14:textId="57CD99D9"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w:t>
            </w:r>
            <w:r w:rsidRPr="00BD007E">
              <w:rPr>
                <w:rFonts w:eastAsia="Times New Roman" w:cs="Arial"/>
                <w:color w:val="ED7D31"/>
                <w:sz w:val="16"/>
                <w:szCs w:val="16"/>
                <w:lang w:eastAsia="en-GB"/>
              </w:rPr>
              <w:t xml:space="preserve"> 7</w:t>
            </w:r>
            <w:r w:rsidR="006E7A8C">
              <w:rPr>
                <w:lang w:eastAsia="en-GB"/>
              </w:rPr>
              <w:t>°</w:t>
            </w:r>
          </w:p>
        </w:tc>
        <w:tc>
          <w:tcPr>
            <w:tcW w:w="0" w:type="auto"/>
            <w:tcBorders>
              <w:top w:val="nil"/>
              <w:left w:val="nil"/>
              <w:bottom w:val="nil"/>
              <w:right w:val="nil"/>
            </w:tcBorders>
            <w:shd w:val="clear" w:color="000000" w:fill="D9E1F2"/>
            <w:noWrap/>
            <w:vAlign w:val="bottom"/>
            <w:hideMark/>
          </w:tcPr>
          <w:p w14:paraId="07A07BF3" w14:textId="5AF5D488"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064.45</w:t>
            </w:r>
            <w:r w:rsidR="006E7A8C">
              <w:rPr>
                <w:lang w:eastAsia="en-GB"/>
              </w:rPr>
              <w:t>°</w:t>
            </w:r>
          </w:p>
        </w:tc>
        <w:tc>
          <w:tcPr>
            <w:tcW w:w="0" w:type="auto"/>
            <w:tcBorders>
              <w:top w:val="nil"/>
              <w:left w:val="nil"/>
              <w:bottom w:val="nil"/>
              <w:right w:val="nil"/>
            </w:tcBorders>
            <w:shd w:val="clear" w:color="000000" w:fill="D9E1F2"/>
            <w:noWrap/>
            <w:vAlign w:val="bottom"/>
            <w:hideMark/>
          </w:tcPr>
          <w:p w14:paraId="05ED7975" w14:textId="06BD4698"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r>
      <w:tr w:rsidR="001A537A" w:rsidRPr="00BD007E" w14:paraId="2310E6DA" w14:textId="77777777" w:rsidTr="0086735D">
        <w:trPr>
          <w:trHeight w:val="249"/>
        </w:trPr>
        <w:tc>
          <w:tcPr>
            <w:tcW w:w="0" w:type="auto"/>
            <w:tcBorders>
              <w:top w:val="nil"/>
              <w:left w:val="nil"/>
              <w:bottom w:val="nil"/>
              <w:right w:val="nil"/>
            </w:tcBorders>
            <w:shd w:val="clear" w:color="000000" w:fill="D9E1F2"/>
            <w:vAlign w:val="bottom"/>
          </w:tcPr>
          <w:p w14:paraId="225AF158" w14:textId="496529A1"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Ho </w:t>
            </w:r>
          </w:p>
        </w:tc>
        <w:tc>
          <w:tcPr>
            <w:tcW w:w="0" w:type="auto"/>
            <w:tcBorders>
              <w:top w:val="nil"/>
              <w:left w:val="nil"/>
              <w:bottom w:val="nil"/>
              <w:right w:val="nil"/>
            </w:tcBorders>
            <w:shd w:val="clear" w:color="000000" w:fill="D9E1F2"/>
            <w:noWrap/>
            <w:vAlign w:val="bottom"/>
            <w:hideMark/>
          </w:tcPr>
          <w:p w14:paraId="337C5610" w14:textId="138E7827"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58E5F601" w14:textId="4FEEA51B"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w:t>
            </w:r>
            <w:r w:rsidRPr="00BD007E">
              <w:rPr>
                <w:rFonts w:eastAsia="Times New Roman" w:cs="Arial"/>
                <w:color w:val="ED7D31"/>
                <w:sz w:val="16"/>
                <w:szCs w:val="16"/>
                <w:lang w:eastAsia="en-GB"/>
              </w:rPr>
              <w:t>1</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7AC2F982" w14:textId="509CFDAA"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108A0E2" w14:textId="38A4922E"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1285CFF6" w14:textId="77777777" w:rsidTr="0086735D">
        <w:trPr>
          <w:trHeight w:val="249"/>
        </w:trPr>
        <w:tc>
          <w:tcPr>
            <w:tcW w:w="0" w:type="auto"/>
            <w:tcBorders>
              <w:top w:val="nil"/>
              <w:left w:val="nil"/>
              <w:bottom w:val="nil"/>
              <w:right w:val="nil"/>
            </w:tcBorders>
            <w:shd w:val="clear" w:color="000000" w:fill="D9E1F2"/>
            <w:vAlign w:val="bottom"/>
          </w:tcPr>
          <w:p w14:paraId="5580C79D" w14:textId="6C39E636"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Int </w:t>
            </w:r>
          </w:p>
        </w:tc>
        <w:tc>
          <w:tcPr>
            <w:tcW w:w="0" w:type="auto"/>
            <w:tcBorders>
              <w:top w:val="nil"/>
              <w:left w:val="nil"/>
              <w:bottom w:val="nil"/>
              <w:right w:val="nil"/>
            </w:tcBorders>
            <w:shd w:val="clear" w:color="000000" w:fill="D9E1F2"/>
            <w:noWrap/>
            <w:vAlign w:val="bottom"/>
            <w:hideMark/>
          </w:tcPr>
          <w:p w14:paraId="5A75107C" w14:textId="38C25F92"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3D9DFBE2" w14:textId="77777777"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5</w:t>
            </w:r>
            <w:r w:rsidRPr="00BD007E">
              <w:rPr>
                <w:rFonts w:eastAsia="Times New Roman" w:cs="Arial"/>
                <w:sz w:val="16"/>
                <w:szCs w:val="16"/>
                <w:lang w:eastAsia="en-GB"/>
              </w:rPr>
              <w:t>T</w:t>
            </w:r>
          </w:p>
        </w:tc>
        <w:tc>
          <w:tcPr>
            <w:tcW w:w="0" w:type="auto"/>
            <w:tcBorders>
              <w:top w:val="nil"/>
              <w:left w:val="nil"/>
              <w:bottom w:val="nil"/>
              <w:right w:val="nil"/>
            </w:tcBorders>
            <w:shd w:val="clear" w:color="000000" w:fill="D9E1F2"/>
            <w:noWrap/>
            <w:vAlign w:val="bottom"/>
            <w:hideMark/>
          </w:tcPr>
          <w:p w14:paraId="31424D85" w14:textId="77777777" w:rsidR="001A537A" w:rsidRPr="00BD007E" w:rsidRDefault="001A537A" w:rsidP="0055188B">
            <w:pPr>
              <w:spacing w:after="0" w:line="240" w:lineRule="auto"/>
              <w:jc w:val="right"/>
              <w:rPr>
                <w:rFonts w:eastAsia="Times New Roman" w:cs="Arial"/>
                <w:color w:val="548235"/>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63D58CC2" w14:textId="6E22778D" w:rsidR="001A537A" w:rsidRPr="00BD007E" w:rsidRDefault="001A537A"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7</w:t>
            </w:r>
            <w:r w:rsidRPr="00BD007E">
              <w:rPr>
                <w:rFonts w:eastAsia="Times New Roman" w:cs="Arial"/>
                <w:sz w:val="16"/>
                <w:szCs w:val="16"/>
                <w:lang w:eastAsia="en-GB"/>
              </w:rPr>
              <w:t>T</w:t>
            </w:r>
          </w:p>
        </w:tc>
      </w:tr>
    </w:tbl>
    <w:p w14:paraId="60F156CC" w14:textId="31591251" w:rsidR="00406A41" w:rsidRDefault="00406A41" w:rsidP="0055188B">
      <w:pPr>
        <w:spacing w:after="0" w:line="240" w:lineRule="auto"/>
        <w:rPr>
          <w:rFonts w:eastAsia="Times New Roman" w:cs="Arial"/>
          <w:szCs w:val="20"/>
          <w:lang w:eastAsia="en-GB"/>
        </w:rPr>
      </w:pPr>
    </w:p>
    <w:p w14:paraId="41208C0F" w14:textId="7504F0D4" w:rsidR="001904D6" w:rsidRDefault="001904D6" w:rsidP="0055188B">
      <w:pPr>
        <w:spacing w:after="0" w:line="240" w:lineRule="auto"/>
        <w:rPr>
          <w:rFonts w:eastAsia="Times New Roman" w:cs="Arial"/>
          <w:szCs w:val="20"/>
          <w:lang w:eastAsia="en-GB"/>
        </w:rPr>
      </w:pPr>
    </w:p>
    <w:p w14:paraId="03DF073B" w14:textId="653C5D02" w:rsidR="00E94FBB" w:rsidRPr="00787EBF"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F13AC4">
        <w:rPr>
          <w:rFonts w:eastAsia="Times New Roman" w:cs="Arial"/>
          <w:b/>
          <w:szCs w:val="20"/>
          <w:lang w:eastAsia="en-GB"/>
        </w:rPr>
        <w:t>.</w:t>
      </w:r>
      <w:r w:rsidR="001904D6" w:rsidRPr="00787EBF">
        <w:rPr>
          <w:rFonts w:eastAsia="Times New Roman" w:cs="Arial"/>
          <w:b/>
          <w:szCs w:val="20"/>
          <w:lang w:eastAsia="en-GB"/>
        </w:rPr>
        <w:t xml:space="preserve">3. </w:t>
      </w:r>
      <w:r w:rsidR="00E94FBB" w:rsidRPr="00787EBF">
        <w:rPr>
          <w:rFonts w:eastAsia="Times New Roman" w:cs="Arial"/>
          <w:b/>
          <w:szCs w:val="20"/>
          <w:lang w:eastAsia="en-GB"/>
        </w:rPr>
        <w:t>Check of Greenwich Apparent Sidereal Time calculations.</w:t>
      </w:r>
    </w:p>
    <w:p w14:paraId="5997D8F8" w14:textId="7117C669" w:rsidR="001904D6" w:rsidRDefault="00E94FBB" w:rsidP="0055188B">
      <w:pPr>
        <w:spacing w:after="0" w:line="240" w:lineRule="auto"/>
        <w:rPr>
          <w:rFonts w:eastAsia="Times New Roman" w:cs="Arial"/>
          <w:szCs w:val="20"/>
          <w:lang w:eastAsia="en-GB"/>
        </w:rPr>
      </w:pPr>
      <w:r w:rsidRPr="001904D6">
        <w:rPr>
          <w:rFonts w:eastAsia="Times New Roman" w:cs="Arial"/>
          <w:szCs w:val="20"/>
          <w:lang w:eastAsia="en-GB"/>
        </w:rPr>
        <w:t>Astronomical algorithms by Jan Meeus P</w:t>
      </w:r>
      <w:r w:rsidR="004E787B" w:rsidRPr="001904D6">
        <w:rPr>
          <w:rFonts w:eastAsia="Times New Roman" w:cs="Arial"/>
          <w:szCs w:val="20"/>
          <w:lang w:eastAsia="en-GB"/>
        </w:rPr>
        <w:t>84 line</w:t>
      </w:r>
      <w:r w:rsidRPr="001904D6">
        <w:rPr>
          <w:rFonts w:eastAsia="Times New Roman" w:cs="Arial"/>
          <w:szCs w:val="20"/>
          <w:lang w:eastAsia="en-GB"/>
        </w:rPr>
        <w:t xml:space="preserve"> 10</w:t>
      </w:r>
    </w:p>
    <w:p w14:paraId="55A24C8D" w14:textId="7A770A87" w:rsidR="002B7D6D" w:rsidRDefault="00BD007E" w:rsidP="0055188B">
      <w:pPr>
        <w:spacing w:after="0" w:line="240" w:lineRule="auto"/>
        <w:rPr>
          <w:rFonts w:eastAsia="Times New Roman" w:cs="Arial"/>
          <w:szCs w:val="20"/>
          <w:lang w:eastAsia="en-GB"/>
        </w:rPr>
      </w:pPr>
      <w:r>
        <w:rPr>
          <w:rFonts w:eastAsia="Times New Roman" w:cs="Arial"/>
          <w:szCs w:val="20"/>
          <w:lang w:eastAsia="en-GB"/>
        </w:rPr>
        <w:t>E</w:t>
      </w:r>
      <w:r w:rsidR="002B7D6D" w:rsidRPr="002B7D6D">
        <w:rPr>
          <w:rFonts w:eastAsia="Times New Roman" w:cs="Arial"/>
          <w:szCs w:val="20"/>
          <w:lang w:eastAsia="en-GB"/>
        </w:rPr>
        <w:t>xamp</w:t>
      </w:r>
      <w:r>
        <w:rPr>
          <w:rFonts w:eastAsia="Times New Roman" w:cs="Arial"/>
          <w:szCs w:val="20"/>
          <w:lang w:eastAsia="en-GB"/>
        </w:rPr>
        <w:t>l</w:t>
      </w:r>
      <w:r w:rsidR="002B7D6D" w:rsidRPr="002B7D6D">
        <w:rPr>
          <w:rFonts w:eastAsia="Times New Roman" w:cs="Arial"/>
          <w:szCs w:val="20"/>
          <w:lang w:eastAsia="en-GB"/>
        </w:rPr>
        <w:t>e in http://www2.arnes.si/~gljsentvid10/sidereal.htm above, about 4/5 way through.</w:t>
      </w:r>
    </w:p>
    <w:p w14:paraId="5053C413" w14:textId="4BF11B24" w:rsidR="00BD007E" w:rsidRDefault="00BD007E" w:rsidP="0055188B">
      <w:pPr>
        <w:spacing w:after="0" w:line="240" w:lineRule="auto"/>
        <w:rPr>
          <w:rFonts w:eastAsia="Times New Roman" w:cs="Arial"/>
          <w:szCs w:val="20"/>
          <w:lang w:eastAsia="en-GB"/>
        </w:rPr>
      </w:pPr>
      <w:r w:rsidRPr="001904D6">
        <w:rPr>
          <w:rFonts w:eastAsia="Times New Roman" w:cs="Arial"/>
          <w:szCs w:val="20"/>
          <w:lang w:eastAsia="en-GB"/>
        </w:rPr>
        <w:t>1994.06.16.</w:t>
      </w:r>
      <w:r>
        <w:rPr>
          <w:rFonts w:eastAsia="Times New Roman" w:cs="Arial"/>
          <w:szCs w:val="20"/>
          <w:lang w:eastAsia="en-GB"/>
        </w:rPr>
        <w:t xml:space="preserve"> UT </w:t>
      </w:r>
      <w:r w:rsidRPr="001904D6">
        <w:rPr>
          <w:rFonts w:eastAsia="Times New Roman" w:cs="Arial"/>
          <w:szCs w:val="20"/>
          <w:lang w:eastAsia="en-GB"/>
        </w:rPr>
        <w:t>18.00.00</w:t>
      </w:r>
    </w:p>
    <w:p w14:paraId="3BB0D353" w14:textId="77777777" w:rsidR="00E94FBB" w:rsidRDefault="00E94FBB" w:rsidP="0055188B">
      <w:pPr>
        <w:spacing w:after="0" w:line="240" w:lineRule="auto"/>
        <w:rPr>
          <w:rFonts w:eastAsia="Times New Roman" w:cs="Arial"/>
          <w:szCs w:val="20"/>
          <w:lang w:eastAsia="en-GB"/>
        </w:rPr>
      </w:pPr>
    </w:p>
    <w:tbl>
      <w:tblPr>
        <w:tblW w:w="4063" w:type="pct"/>
        <w:tblLook w:val="04A0" w:firstRow="1" w:lastRow="0" w:firstColumn="1" w:lastColumn="0" w:noHBand="0" w:noVBand="1"/>
      </w:tblPr>
      <w:tblGrid>
        <w:gridCol w:w="2651"/>
        <w:gridCol w:w="1273"/>
        <w:gridCol w:w="1273"/>
        <w:gridCol w:w="1272"/>
        <w:gridCol w:w="2036"/>
      </w:tblGrid>
      <w:tr w:rsidR="00E94FBB" w:rsidRPr="00BD007E" w14:paraId="7D123E3B" w14:textId="77777777" w:rsidTr="00E94FBB">
        <w:trPr>
          <w:trHeight w:val="249"/>
        </w:trPr>
        <w:tc>
          <w:tcPr>
            <w:tcW w:w="1558" w:type="pct"/>
            <w:tcBorders>
              <w:top w:val="nil"/>
              <w:left w:val="nil"/>
              <w:bottom w:val="nil"/>
              <w:right w:val="nil"/>
            </w:tcBorders>
            <w:shd w:val="clear" w:color="000000" w:fill="D9E1F2"/>
            <w:noWrap/>
            <w:vAlign w:val="bottom"/>
            <w:hideMark/>
          </w:tcPr>
          <w:p w14:paraId="1763D10D" w14:textId="41A9316C" w:rsidR="00E94FBB" w:rsidRPr="00BD007E" w:rsidRDefault="00E94FBB" w:rsidP="0055188B">
            <w:pPr>
              <w:spacing w:after="0" w:line="240" w:lineRule="auto"/>
              <w:jc w:val="center"/>
              <w:rPr>
                <w:rFonts w:eastAsia="Times New Roman" w:cs="Arial"/>
                <w:sz w:val="16"/>
                <w:szCs w:val="16"/>
                <w:lang w:eastAsia="en-GB"/>
              </w:rPr>
            </w:pPr>
          </w:p>
        </w:tc>
        <w:tc>
          <w:tcPr>
            <w:tcW w:w="748" w:type="pct"/>
            <w:tcBorders>
              <w:top w:val="nil"/>
              <w:left w:val="nil"/>
              <w:bottom w:val="nil"/>
              <w:right w:val="nil"/>
            </w:tcBorders>
            <w:shd w:val="clear" w:color="000000" w:fill="D9E1F2"/>
            <w:noWrap/>
            <w:vAlign w:val="bottom"/>
            <w:hideMark/>
          </w:tcPr>
          <w:p w14:paraId="6B5798F7" w14:textId="77777777"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Meeus</w:t>
            </w:r>
          </w:p>
        </w:tc>
        <w:tc>
          <w:tcPr>
            <w:tcW w:w="748" w:type="pct"/>
            <w:tcBorders>
              <w:top w:val="nil"/>
              <w:left w:val="nil"/>
              <w:bottom w:val="nil"/>
              <w:right w:val="nil"/>
            </w:tcBorders>
            <w:shd w:val="clear" w:color="000000" w:fill="D9E1F2"/>
            <w:noWrap/>
            <w:vAlign w:val="bottom"/>
            <w:hideMark/>
          </w:tcPr>
          <w:p w14:paraId="1A94333E" w14:textId="77777777"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Astron</w:t>
            </w:r>
          </w:p>
        </w:tc>
        <w:tc>
          <w:tcPr>
            <w:tcW w:w="748" w:type="pct"/>
            <w:tcBorders>
              <w:top w:val="nil"/>
              <w:left w:val="nil"/>
              <w:bottom w:val="nil"/>
              <w:right w:val="nil"/>
            </w:tcBorders>
            <w:shd w:val="clear" w:color="000000" w:fill="D9E1F2"/>
            <w:noWrap/>
            <w:vAlign w:val="bottom"/>
            <w:hideMark/>
          </w:tcPr>
          <w:p w14:paraId="427EA093" w14:textId="77777777"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1197" w:type="pct"/>
            <w:tcBorders>
              <w:top w:val="nil"/>
              <w:left w:val="nil"/>
              <w:bottom w:val="nil"/>
              <w:right w:val="nil"/>
            </w:tcBorders>
            <w:shd w:val="clear" w:color="000000" w:fill="D9E1F2"/>
            <w:noWrap/>
            <w:vAlign w:val="bottom"/>
            <w:hideMark/>
          </w:tcPr>
          <w:p w14:paraId="78577B7C" w14:textId="77777777"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ICE (The Gospel)</w:t>
            </w:r>
          </w:p>
        </w:tc>
      </w:tr>
      <w:tr w:rsidR="00E94FBB" w:rsidRPr="00BD007E" w14:paraId="5037ABEF" w14:textId="77777777" w:rsidTr="00E94FBB">
        <w:trPr>
          <w:trHeight w:val="249"/>
        </w:trPr>
        <w:tc>
          <w:tcPr>
            <w:tcW w:w="1558" w:type="pct"/>
            <w:tcBorders>
              <w:top w:val="nil"/>
              <w:left w:val="nil"/>
              <w:bottom w:val="nil"/>
              <w:right w:val="nil"/>
            </w:tcBorders>
            <w:shd w:val="clear" w:color="000000" w:fill="D9E1F2"/>
            <w:noWrap/>
            <w:vAlign w:val="bottom"/>
            <w:hideMark/>
          </w:tcPr>
          <w:p w14:paraId="27391753" w14:textId="77777777" w:rsidR="00E94FBB" w:rsidRPr="00BD007E" w:rsidRDefault="00E94FBB" w:rsidP="0055188B">
            <w:pPr>
              <w:spacing w:after="0" w:line="240" w:lineRule="auto"/>
              <w:jc w:val="center"/>
              <w:rPr>
                <w:rFonts w:eastAsia="Times New Roman" w:cs="Arial"/>
                <w:sz w:val="16"/>
                <w:szCs w:val="16"/>
                <w:lang w:eastAsia="en-GB"/>
              </w:rPr>
            </w:pPr>
            <w:r w:rsidRPr="00BD007E">
              <w:rPr>
                <w:rFonts w:eastAsia="Times New Roman" w:cs="Arial"/>
                <w:sz w:val="16"/>
                <w:szCs w:val="16"/>
                <w:lang w:eastAsia="en-GB"/>
              </w:rPr>
              <w:t> </w:t>
            </w:r>
          </w:p>
        </w:tc>
        <w:tc>
          <w:tcPr>
            <w:tcW w:w="748" w:type="pct"/>
            <w:tcBorders>
              <w:top w:val="nil"/>
              <w:left w:val="nil"/>
              <w:bottom w:val="nil"/>
              <w:right w:val="nil"/>
            </w:tcBorders>
            <w:shd w:val="clear" w:color="000000" w:fill="D9E1F2"/>
            <w:noWrap/>
            <w:vAlign w:val="bottom"/>
            <w:hideMark/>
          </w:tcPr>
          <w:p w14:paraId="5440A165" w14:textId="77777777"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Example</w:t>
            </w:r>
          </w:p>
        </w:tc>
        <w:tc>
          <w:tcPr>
            <w:tcW w:w="748" w:type="pct"/>
            <w:tcBorders>
              <w:top w:val="nil"/>
              <w:left w:val="nil"/>
              <w:bottom w:val="nil"/>
              <w:right w:val="nil"/>
            </w:tcBorders>
            <w:shd w:val="clear" w:color="000000" w:fill="D9E1F2"/>
            <w:noWrap/>
            <w:vAlign w:val="bottom"/>
            <w:hideMark/>
          </w:tcPr>
          <w:p w14:paraId="4E7C7C27" w14:textId="3FE45E60" w:rsidR="00E94FBB" w:rsidRPr="00BD007E" w:rsidRDefault="00E94FBB" w:rsidP="0055188B">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V1.</w:t>
            </w:r>
            <w:r w:rsidR="00BD007E">
              <w:rPr>
                <w:rFonts w:eastAsia="Times New Roman" w:cs="Arial"/>
                <w:b/>
                <w:bCs/>
                <w:sz w:val="16"/>
                <w:szCs w:val="16"/>
                <w:lang w:eastAsia="en-GB"/>
              </w:rPr>
              <w:t>0</w:t>
            </w:r>
            <w:r w:rsidR="00805E6A" w:rsidRPr="00BD007E">
              <w:rPr>
                <w:rFonts w:eastAsia="Times New Roman" w:cs="Arial"/>
                <w:b/>
                <w:bCs/>
                <w:sz w:val="16"/>
                <w:szCs w:val="16"/>
                <w:lang w:eastAsia="en-GB"/>
              </w:rPr>
              <w:t>1</w:t>
            </w:r>
          </w:p>
        </w:tc>
        <w:tc>
          <w:tcPr>
            <w:tcW w:w="748" w:type="pct"/>
            <w:tcBorders>
              <w:top w:val="nil"/>
              <w:left w:val="nil"/>
              <w:bottom w:val="nil"/>
              <w:right w:val="nil"/>
            </w:tcBorders>
            <w:shd w:val="clear" w:color="000000" w:fill="D9E1F2"/>
            <w:noWrap/>
            <w:vAlign w:val="bottom"/>
          </w:tcPr>
          <w:p w14:paraId="4361DAD4" w14:textId="12D9E5BD" w:rsidR="00E94FBB" w:rsidRPr="00BD007E" w:rsidRDefault="00E94FBB" w:rsidP="0055188B">
            <w:pPr>
              <w:spacing w:after="0" w:line="240" w:lineRule="auto"/>
              <w:jc w:val="right"/>
              <w:rPr>
                <w:rFonts w:eastAsia="Times New Roman" w:cs="Arial"/>
                <w:sz w:val="16"/>
                <w:szCs w:val="16"/>
                <w:lang w:eastAsia="en-GB"/>
              </w:rPr>
            </w:pPr>
          </w:p>
        </w:tc>
        <w:tc>
          <w:tcPr>
            <w:tcW w:w="1197" w:type="pct"/>
            <w:tcBorders>
              <w:top w:val="nil"/>
              <w:left w:val="nil"/>
              <w:bottom w:val="nil"/>
              <w:right w:val="nil"/>
            </w:tcBorders>
            <w:shd w:val="clear" w:color="000000" w:fill="D9E1F2"/>
            <w:noWrap/>
            <w:vAlign w:val="bottom"/>
          </w:tcPr>
          <w:p w14:paraId="78437DA2" w14:textId="09B74FC1" w:rsidR="00E94FBB" w:rsidRPr="00BD007E" w:rsidRDefault="00E94FBB" w:rsidP="0055188B">
            <w:pPr>
              <w:spacing w:after="0" w:line="240" w:lineRule="auto"/>
              <w:jc w:val="center"/>
              <w:rPr>
                <w:rFonts w:eastAsia="Times New Roman" w:cs="Arial"/>
                <w:sz w:val="16"/>
                <w:szCs w:val="16"/>
                <w:lang w:eastAsia="en-GB"/>
              </w:rPr>
            </w:pPr>
          </w:p>
        </w:tc>
      </w:tr>
      <w:tr w:rsidR="00E94FBB" w:rsidRPr="00BD007E" w14:paraId="7B63A1EA" w14:textId="77777777" w:rsidTr="00E8046C">
        <w:trPr>
          <w:trHeight w:val="292"/>
        </w:trPr>
        <w:tc>
          <w:tcPr>
            <w:tcW w:w="1558" w:type="pct"/>
            <w:tcBorders>
              <w:top w:val="nil"/>
              <w:left w:val="nil"/>
              <w:bottom w:val="nil"/>
              <w:right w:val="nil"/>
            </w:tcBorders>
            <w:shd w:val="clear" w:color="000000" w:fill="D9E1F2"/>
            <w:noWrap/>
            <w:vAlign w:val="bottom"/>
            <w:hideMark/>
          </w:tcPr>
          <w:p w14:paraId="3332527C" w14:textId="5DF91C22" w:rsidR="00E94FBB" w:rsidRPr="00BD007E" w:rsidRDefault="00E94FBB" w:rsidP="0055188B">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GAST degrees</w:t>
            </w:r>
          </w:p>
        </w:tc>
        <w:tc>
          <w:tcPr>
            <w:tcW w:w="748" w:type="pct"/>
            <w:tcBorders>
              <w:top w:val="nil"/>
              <w:left w:val="nil"/>
              <w:bottom w:val="nil"/>
              <w:right w:val="nil"/>
            </w:tcBorders>
            <w:shd w:val="clear" w:color="000000" w:fill="D9E1F2"/>
            <w:noWrap/>
            <w:vAlign w:val="bottom"/>
            <w:hideMark/>
          </w:tcPr>
          <w:p w14:paraId="2C932D80" w14:textId="77777777" w:rsidR="00E94FBB" w:rsidRPr="00BD007E" w:rsidRDefault="00E94FBB" w:rsidP="0055188B">
            <w:pPr>
              <w:spacing w:after="0" w:line="240" w:lineRule="auto"/>
              <w:jc w:val="right"/>
              <w:rPr>
                <w:rFonts w:eastAsia="Arial Unicode MS" w:cs="Arial"/>
                <w:sz w:val="16"/>
                <w:szCs w:val="16"/>
                <w:lang w:eastAsia="en-GB"/>
              </w:rPr>
            </w:pPr>
            <w:r w:rsidRPr="00BD007E">
              <w:rPr>
                <w:rFonts w:eastAsia="Arial Unicode MS" w:cs="Arial"/>
                <w:sz w:val="16"/>
                <w:szCs w:val="16"/>
                <w:lang w:eastAsia="en-GB"/>
              </w:rPr>
              <w:t>174.774570</w:t>
            </w:r>
          </w:p>
        </w:tc>
        <w:tc>
          <w:tcPr>
            <w:tcW w:w="748" w:type="pct"/>
            <w:tcBorders>
              <w:top w:val="nil"/>
              <w:left w:val="nil"/>
              <w:bottom w:val="nil"/>
              <w:right w:val="nil"/>
            </w:tcBorders>
            <w:shd w:val="clear" w:color="000000" w:fill="D9E1F2"/>
            <w:noWrap/>
            <w:vAlign w:val="bottom"/>
            <w:hideMark/>
          </w:tcPr>
          <w:p w14:paraId="254541CC"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c>
          <w:tcPr>
            <w:tcW w:w="748" w:type="pct"/>
            <w:tcBorders>
              <w:top w:val="nil"/>
              <w:left w:val="nil"/>
              <w:bottom w:val="nil"/>
              <w:right w:val="nil"/>
            </w:tcBorders>
            <w:shd w:val="clear" w:color="000000" w:fill="D9E1F2"/>
            <w:noWrap/>
            <w:vAlign w:val="bottom"/>
            <w:hideMark/>
          </w:tcPr>
          <w:p w14:paraId="6CF9EEB9"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174.774583</w:t>
            </w:r>
          </w:p>
        </w:tc>
        <w:tc>
          <w:tcPr>
            <w:tcW w:w="1197" w:type="pct"/>
            <w:tcBorders>
              <w:top w:val="nil"/>
              <w:left w:val="nil"/>
              <w:bottom w:val="nil"/>
              <w:right w:val="nil"/>
            </w:tcBorders>
            <w:shd w:val="clear" w:color="000000" w:fill="D9E1F2"/>
            <w:noWrap/>
            <w:vAlign w:val="bottom"/>
            <w:hideMark/>
          </w:tcPr>
          <w:p w14:paraId="0208EEF1"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r>
      <w:tr w:rsidR="00E94FBB" w:rsidRPr="00BD007E" w14:paraId="5ADF251C" w14:textId="77777777" w:rsidTr="00E8046C">
        <w:trPr>
          <w:trHeight w:val="249"/>
        </w:trPr>
        <w:tc>
          <w:tcPr>
            <w:tcW w:w="1558" w:type="pct"/>
            <w:tcBorders>
              <w:top w:val="nil"/>
              <w:left w:val="nil"/>
              <w:bottom w:val="nil"/>
              <w:right w:val="nil"/>
            </w:tcBorders>
            <w:shd w:val="clear" w:color="000000" w:fill="D9E1F2"/>
            <w:noWrap/>
            <w:vAlign w:val="bottom"/>
            <w:hideMark/>
          </w:tcPr>
          <w:p w14:paraId="37F0E0EA" w14:textId="77777777" w:rsidR="00E94FBB" w:rsidRPr="00BD007E" w:rsidRDefault="00E94FBB" w:rsidP="0055188B">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Difference from ICE (Deg)</w:t>
            </w:r>
          </w:p>
        </w:tc>
        <w:tc>
          <w:tcPr>
            <w:tcW w:w="748" w:type="pct"/>
            <w:tcBorders>
              <w:top w:val="nil"/>
              <w:left w:val="nil"/>
              <w:bottom w:val="nil"/>
              <w:right w:val="nil"/>
            </w:tcBorders>
            <w:shd w:val="clear" w:color="000000" w:fill="D9E1F2"/>
            <w:noWrap/>
            <w:vAlign w:val="bottom"/>
            <w:hideMark/>
          </w:tcPr>
          <w:p w14:paraId="2EF13951"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w:t>
            </w:r>
            <w:r w:rsidRPr="00787EBF">
              <w:rPr>
                <w:rFonts w:eastAsia="Times New Roman" w:cs="Arial"/>
                <w:color w:val="C45911" w:themeColor="accent2" w:themeShade="BF"/>
                <w:sz w:val="16"/>
                <w:szCs w:val="16"/>
                <w:lang w:eastAsia="en-GB"/>
              </w:rPr>
              <w:t>2</w:t>
            </w:r>
          </w:p>
        </w:tc>
        <w:tc>
          <w:tcPr>
            <w:tcW w:w="748" w:type="pct"/>
            <w:tcBorders>
              <w:top w:val="nil"/>
              <w:left w:val="nil"/>
              <w:bottom w:val="nil"/>
              <w:right w:val="nil"/>
            </w:tcBorders>
            <w:shd w:val="clear" w:color="000000" w:fill="D9E1F2"/>
            <w:noWrap/>
            <w:vAlign w:val="bottom"/>
            <w:hideMark/>
          </w:tcPr>
          <w:p w14:paraId="773096C3"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c>
          <w:tcPr>
            <w:tcW w:w="748" w:type="pct"/>
            <w:tcBorders>
              <w:top w:val="nil"/>
              <w:left w:val="nil"/>
              <w:bottom w:val="nil"/>
              <w:right w:val="nil"/>
            </w:tcBorders>
            <w:shd w:val="clear" w:color="000000" w:fill="D9E1F2"/>
            <w:noWrap/>
            <w:vAlign w:val="bottom"/>
            <w:hideMark/>
          </w:tcPr>
          <w:p w14:paraId="1E14BBD7"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w:t>
            </w:r>
            <w:r w:rsidRPr="004E787B">
              <w:rPr>
                <w:rFonts w:eastAsia="Times New Roman" w:cs="Arial"/>
                <w:color w:val="C45911" w:themeColor="accent2" w:themeShade="BF"/>
                <w:sz w:val="16"/>
                <w:szCs w:val="16"/>
                <w:lang w:eastAsia="en-GB"/>
              </w:rPr>
              <w:t>11</w:t>
            </w:r>
          </w:p>
        </w:tc>
        <w:tc>
          <w:tcPr>
            <w:tcW w:w="1197" w:type="pct"/>
            <w:tcBorders>
              <w:top w:val="nil"/>
              <w:left w:val="nil"/>
              <w:bottom w:val="nil"/>
              <w:right w:val="nil"/>
            </w:tcBorders>
            <w:shd w:val="clear" w:color="000000" w:fill="D9E1F2"/>
            <w:noWrap/>
            <w:vAlign w:val="bottom"/>
            <w:hideMark/>
          </w:tcPr>
          <w:p w14:paraId="1F455380" w14:textId="77777777" w:rsidR="00E94FBB" w:rsidRPr="00BD007E" w:rsidRDefault="00E94FBB" w:rsidP="0055188B">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r>
      <w:tr w:rsidR="00E8046C" w:rsidRPr="00BD007E" w14:paraId="699382E9" w14:textId="77777777" w:rsidTr="00E8046C">
        <w:trPr>
          <w:trHeight w:val="249"/>
        </w:trPr>
        <w:tc>
          <w:tcPr>
            <w:tcW w:w="1558" w:type="pct"/>
            <w:tcBorders>
              <w:top w:val="nil"/>
              <w:left w:val="nil"/>
              <w:bottom w:val="nil"/>
              <w:right w:val="nil"/>
            </w:tcBorders>
            <w:shd w:val="clear" w:color="000000" w:fill="D9E1F2"/>
            <w:noWrap/>
            <w:vAlign w:val="bottom"/>
          </w:tcPr>
          <w:p w14:paraId="77B8FACB" w14:textId="0880524B" w:rsidR="00E8046C" w:rsidRDefault="00E8046C" w:rsidP="0055188B">
            <w:pPr>
              <w:spacing w:after="0" w:line="240" w:lineRule="auto"/>
              <w:jc w:val="right"/>
              <w:rPr>
                <w:rFonts w:eastAsia="Times New Roman" w:cs="Arial"/>
                <w:bCs/>
                <w:sz w:val="16"/>
                <w:szCs w:val="16"/>
                <w:lang w:eastAsia="en-GB"/>
              </w:rPr>
            </w:pPr>
            <w:r>
              <w:rPr>
                <w:rFonts w:eastAsia="Times New Roman" w:cs="Arial"/>
                <w:bCs/>
                <w:sz w:val="16"/>
                <w:szCs w:val="16"/>
                <w:lang w:eastAsia="en-GB"/>
              </w:rPr>
              <w:t>ditto (mins</w:t>
            </w:r>
            <w:r w:rsidRPr="00BD007E">
              <w:rPr>
                <w:rFonts w:eastAsia="Times New Roman" w:cs="Arial"/>
                <w:bCs/>
                <w:sz w:val="16"/>
                <w:szCs w:val="16"/>
                <w:lang w:eastAsia="en-GB"/>
              </w:rPr>
              <w:t xml:space="preserve"> of arc)</w:t>
            </w:r>
          </w:p>
        </w:tc>
        <w:tc>
          <w:tcPr>
            <w:tcW w:w="748" w:type="pct"/>
            <w:tcBorders>
              <w:top w:val="nil"/>
              <w:left w:val="nil"/>
              <w:bottom w:val="nil"/>
              <w:right w:val="nil"/>
            </w:tcBorders>
            <w:shd w:val="clear" w:color="000000" w:fill="D9E1F2"/>
            <w:noWrap/>
            <w:vAlign w:val="bottom"/>
          </w:tcPr>
          <w:p w14:paraId="0E7A36CC" w14:textId="0E216247" w:rsidR="00E8046C" w:rsidRPr="00787EBF" w:rsidRDefault="00E8046C" w:rsidP="0055188B">
            <w:pPr>
              <w:spacing w:after="0" w:line="240" w:lineRule="auto"/>
              <w:jc w:val="right"/>
              <w:rPr>
                <w:rFonts w:eastAsia="Times New Roman" w:cs="Arial"/>
                <w:sz w:val="16"/>
                <w:szCs w:val="16"/>
                <w:lang w:eastAsia="en-GB"/>
              </w:rPr>
            </w:pPr>
            <w:r w:rsidRPr="00E8046C">
              <w:rPr>
                <w:rFonts w:eastAsia="Times New Roman" w:cs="Arial"/>
                <w:sz w:val="16"/>
                <w:szCs w:val="16"/>
                <w:lang w:eastAsia="en-GB"/>
              </w:rPr>
              <w:t>-0.00012</w:t>
            </w:r>
          </w:p>
        </w:tc>
        <w:tc>
          <w:tcPr>
            <w:tcW w:w="748" w:type="pct"/>
            <w:tcBorders>
              <w:top w:val="nil"/>
              <w:left w:val="nil"/>
              <w:bottom w:val="nil"/>
              <w:right w:val="nil"/>
            </w:tcBorders>
            <w:shd w:val="clear" w:color="000000" w:fill="D9E1F2"/>
            <w:noWrap/>
            <w:vAlign w:val="bottom"/>
          </w:tcPr>
          <w:p w14:paraId="0194E157" w14:textId="12434887" w:rsidR="00E8046C" w:rsidRPr="00787EBF" w:rsidRDefault="00E8046C" w:rsidP="0055188B">
            <w:pPr>
              <w:spacing w:after="0" w:line="240" w:lineRule="auto"/>
              <w:jc w:val="right"/>
              <w:rPr>
                <w:rFonts w:eastAsia="Times New Roman" w:cs="Arial"/>
                <w:sz w:val="16"/>
                <w:szCs w:val="16"/>
                <w:lang w:eastAsia="en-GB"/>
              </w:rPr>
            </w:pPr>
            <w:r>
              <w:rPr>
                <w:rFonts w:eastAsia="Times New Roman" w:cs="Arial"/>
                <w:sz w:val="16"/>
                <w:szCs w:val="16"/>
                <w:lang w:eastAsia="en-GB"/>
              </w:rPr>
              <w:t>0</w:t>
            </w:r>
          </w:p>
        </w:tc>
        <w:tc>
          <w:tcPr>
            <w:tcW w:w="748" w:type="pct"/>
            <w:tcBorders>
              <w:top w:val="nil"/>
              <w:left w:val="nil"/>
              <w:bottom w:val="nil"/>
              <w:right w:val="nil"/>
            </w:tcBorders>
            <w:shd w:val="clear" w:color="000000" w:fill="D9E1F2"/>
            <w:noWrap/>
            <w:vAlign w:val="bottom"/>
          </w:tcPr>
          <w:p w14:paraId="4795870B" w14:textId="296F42BD" w:rsidR="00E8046C" w:rsidRPr="00E8046C" w:rsidRDefault="00E8046C" w:rsidP="0055188B">
            <w:pPr>
              <w:spacing w:after="0" w:line="240" w:lineRule="auto"/>
              <w:jc w:val="right"/>
              <w:rPr>
                <w:rFonts w:eastAsia="Times New Roman" w:cs="Arial"/>
                <w:sz w:val="16"/>
                <w:szCs w:val="16"/>
                <w:lang w:eastAsia="en-GB"/>
              </w:rPr>
            </w:pPr>
            <w:r>
              <w:rPr>
                <w:rFonts w:eastAsia="Times New Roman" w:cs="Arial"/>
                <w:sz w:val="16"/>
                <w:szCs w:val="16"/>
                <w:lang w:eastAsia="en-GB"/>
              </w:rPr>
              <w:t>0.00066</w:t>
            </w:r>
          </w:p>
        </w:tc>
        <w:tc>
          <w:tcPr>
            <w:tcW w:w="1197" w:type="pct"/>
            <w:tcBorders>
              <w:top w:val="nil"/>
              <w:left w:val="nil"/>
              <w:bottom w:val="nil"/>
              <w:right w:val="nil"/>
            </w:tcBorders>
            <w:shd w:val="clear" w:color="000000" w:fill="D9E1F2"/>
            <w:noWrap/>
            <w:vAlign w:val="bottom"/>
          </w:tcPr>
          <w:p w14:paraId="4E6A92EE" w14:textId="0BF9C828" w:rsidR="00E8046C" w:rsidRPr="00787EBF" w:rsidRDefault="00E8046C" w:rsidP="0055188B">
            <w:pPr>
              <w:spacing w:after="0" w:line="240" w:lineRule="auto"/>
              <w:jc w:val="right"/>
              <w:rPr>
                <w:rFonts w:eastAsia="Times New Roman" w:cs="Arial"/>
                <w:sz w:val="16"/>
                <w:szCs w:val="16"/>
                <w:lang w:eastAsia="en-GB"/>
              </w:rPr>
            </w:pPr>
            <w:r>
              <w:rPr>
                <w:rFonts w:eastAsia="Times New Roman" w:cs="Arial"/>
                <w:sz w:val="16"/>
                <w:szCs w:val="16"/>
                <w:lang w:eastAsia="en-GB"/>
              </w:rPr>
              <w:t>0</w:t>
            </w:r>
          </w:p>
        </w:tc>
      </w:tr>
    </w:tbl>
    <w:p w14:paraId="25C432BA" w14:textId="3F408372" w:rsidR="00406A41" w:rsidRDefault="00406A41" w:rsidP="0055188B">
      <w:pPr>
        <w:spacing w:after="0" w:line="240" w:lineRule="auto"/>
        <w:rPr>
          <w:rFonts w:eastAsia="Times New Roman" w:cs="Arial"/>
          <w:szCs w:val="20"/>
          <w:lang w:eastAsia="en-GB"/>
        </w:rPr>
      </w:pPr>
    </w:p>
    <w:p w14:paraId="28FF9384" w14:textId="3210A3AC" w:rsidR="00406A41" w:rsidRDefault="00406A41" w:rsidP="0055188B">
      <w:pPr>
        <w:spacing w:after="0" w:line="240" w:lineRule="auto"/>
        <w:rPr>
          <w:rFonts w:eastAsia="Times New Roman" w:cs="Arial"/>
          <w:szCs w:val="20"/>
          <w:lang w:eastAsia="en-GB"/>
        </w:rPr>
      </w:pPr>
    </w:p>
    <w:p w14:paraId="7C4B8E43" w14:textId="608E39AA" w:rsidR="00F75A40" w:rsidRPr="00E8046C"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F13AC4">
        <w:rPr>
          <w:rFonts w:eastAsia="Times New Roman" w:cs="Arial"/>
          <w:b/>
          <w:szCs w:val="20"/>
          <w:lang w:eastAsia="en-GB"/>
        </w:rPr>
        <w:t>.</w:t>
      </w:r>
      <w:r w:rsidR="00F75A40" w:rsidRPr="00E8046C">
        <w:rPr>
          <w:rFonts w:eastAsia="Times New Roman" w:cs="Arial"/>
          <w:b/>
          <w:szCs w:val="20"/>
          <w:lang w:eastAsia="en-GB"/>
        </w:rPr>
        <w:t>4.</w:t>
      </w:r>
      <w:r w:rsidR="00B141D3" w:rsidRPr="00E8046C">
        <w:rPr>
          <w:rFonts w:eastAsia="Times New Roman" w:cs="Arial"/>
          <w:b/>
          <w:szCs w:val="20"/>
          <w:lang w:eastAsia="en-GB"/>
        </w:rPr>
        <w:t xml:space="preserve"> Compare against tabular methods for </w:t>
      </w:r>
      <w:r w:rsidR="00B338E2">
        <w:rPr>
          <w:rFonts w:eastAsia="Times New Roman" w:cs="Arial"/>
          <w:b/>
          <w:szCs w:val="20"/>
          <w:lang w:eastAsia="en-GB"/>
        </w:rPr>
        <w:t>Moon</w:t>
      </w:r>
      <w:r w:rsidR="004C0A85">
        <w:rPr>
          <w:rFonts w:eastAsia="Times New Roman" w:cs="Arial"/>
          <w:b/>
          <w:szCs w:val="20"/>
          <w:lang w:eastAsia="en-GB"/>
        </w:rPr>
        <w:t xml:space="preserve">, </w:t>
      </w:r>
      <w:r w:rsidR="00B338E2">
        <w:rPr>
          <w:rFonts w:eastAsia="Times New Roman" w:cs="Arial"/>
          <w:b/>
          <w:szCs w:val="20"/>
          <w:lang w:eastAsia="en-GB"/>
        </w:rPr>
        <w:t>Sun</w:t>
      </w:r>
      <w:r w:rsidR="004C0A85">
        <w:rPr>
          <w:rFonts w:eastAsia="Times New Roman" w:cs="Arial"/>
          <w:b/>
          <w:szCs w:val="20"/>
          <w:lang w:eastAsia="en-GB"/>
        </w:rPr>
        <w:t>,</w:t>
      </w:r>
      <w:r w:rsidR="00B141D3" w:rsidRPr="00E8046C">
        <w:rPr>
          <w:rFonts w:eastAsia="Times New Roman" w:cs="Arial"/>
          <w:b/>
          <w:szCs w:val="20"/>
          <w:lang w:eastAsia="en-GB"/>
        </w:rPr>
        <w:t xml:space="preserve"> a planet and a star.</w:t>
      </w:r>
    </w:p>
    <w:p w14:paraId="4E3EB550" w14:textId="16743ECC" w:rsidR="004C0A85" w:rsidRDefault="00F75A40" w:rsidP="0055188B">
      <w:pPr>
        <w:spacing w:after="0" w:line="240" w:lineRule="auto"/>
        <w:rPr>
          <w:rFonts w:eastAsia="Times New Roman" w:cs="Arial"/>
          <w:sz w:val="16"/>
          <w:szCs w:val="16"/>
          <w:lang w:eastAsia="en-GB"/>
        </w:rPr>
      </w:pPr>
      <w:r w:rsidRPr="00B141D3">
        <w:rPr>
          <w:rFonts w:eastAsia="Times New Roman" w:cs="Arial"/>
          <w:sz w:val="16"/>
          <w:szCs w:val="16"/>
          <w:lang w:eastAsia="en-GB"/>
        </w:rPr>
        <w:t>2</w:t>
      </w:r>
      <w:r w:rsidR="001138A9">
        <w:rPr>
          <w:rFonts w:eastAsia="Times New Roman" w:cs="Arial"/>
          <w:sz w:val="16"/>
          <w:szCs w:val="16"/>
          <w:lang w:eastAsia="en-GB"/>
        </w:rPr>
        <w:t>0</w:t>
      </w:r>
      <w:r w:rsidRPr="00B141D3">
        <w:rPr>
          <w:rFonts w:eastAsia="Times New Roman" w:cs="Arial"/>
          <w:sz w:val="16"/>
          <w:szCs w:val="16"/>
          <w:lang w:eastAsia="en-GB"/>
        </w:rPr>
        <w:t xml:space="preserve">16 Almanac from </w:t>
      </w:r>
      <w:hyperlink r:id="rId23" w:history="1">
        <w:r w:rsidR="004C0A85" w:rsidRPr="00353BA7">
          <w:rPr>
            <w:rStyle w:val="Hyperlink"/>
            <w:rFonts w:eastAsia="Times New Roman" w:cs="Arial"/>
            <w:sz w:val="16"/>
            <w:szCs w:val="16"/>
            <w:lang w:eastAsia="en-GB"/>
          </w:rPr>
          <w:t>https://www.thenauticalalmanac.com</w:t>
        </w:r>
      </w:hyperlink>
    </w:p>
    <w:p w14:paraId="6408FFF9" w14:textId="31FF5BD3" w:rsidR="00F75A40" w:rsidRPr="00B141D3" w:rsidRDefault="00F75A40" w:rsidP="0055188B">
      <w:pPr>
        <w:spacing w:after="0" w:line="240" w:lineRule="auto"/>
        <w:rPr>
          <w:rFonts w:eastAsia="Times New Roman" w:cs="Arial"/>
          <w:sz w:val="16"/>
          <w:szCs w:val="16"/>
          <w:lang w:eastAsia="en-GB"/>
        </w:rPr>
      </w:pPr>
      <w:r w:rsidRPr="00B141D3">
        <w:rPr>
          <w:rFonts w:eastAsia="Times New Roman" w:cs="Arial"/>
          <w:sz w:val="16"/>
          <w:szCs w:val="16"/>
          <w:lang w:eastAsia="en-GB"/>
        </w:rPr>
        <w:t xml:space="preserve">Sight Reduction Tables from </w:t>
      </w:r>
      <w:hyperlink r:id="rId24" w:history="1">
        <w:r w:rsidRPr="00B141D3">
          <w:rPr>
            <w:rStyle w:val="Hyperlink"/>
            <w:rFonts w:eastAsia="Times New Roman" w:cs="Arial"/>
            <w:sz w:val="16"/>
            <w:szCs w:val="16"/>
            <w:lang w:eastAsia="en-GB"/>
          </w:rPr>
          <w:t>https://www.celestaire.com/pubs/category/2-pub-229.html</w:t>
        </w:r>
      </w:hyperlink>
    </w:p>
    <w:p w14:paraId="550A8281" w14:textId="01865D3A" w:rsidR="00F75A40" w:rsidRDefault="00F75A40" w:rsidP="0055188B">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9"/>
        <w:gridCol w:w="1114"/>
        <w:gridCol w:w="396"/>
        <w:gridCol w:w="592"/>
        <w:gridCol w:w="768"/>
      </w:tblGrid>
      <w:tr w:rsidR="00F75A40" w:rsidRPr="007C63A4" w14:paraId="4A2E1532" w14:textId="77777777" w:rsidTr="002A2E06">
        <w:trPr>
          <w:trHeight w:val="249"/>
        </w:trPr>
        <w:tc>
          <w:tcPr>
            <w:tcW w:w="606" w:type="pct"/>
            <w:tcBorders>
              <w:top w:val="nil"/>
              <w:left w:val="nil"/>
              <w:bottom w:val="nil"/>
              <w:right w:val="nil"/>
            </w:tcBorders>
            <w:shd w:val="clear" w:color="000000" w:fill="D9E1F2"/>
            <w:noWrap/>
            <w:vAlign w:val="bottom"/>
            <w:hideMark/>
          </w:tcPr>
          <w:p w14:paraId="528FD228"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hideMark/>
          </w:tcPr>
          <w:p w14:paraId="727E20DE"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hideMark/>
          </w:tcPr>
          <w:p w14:paraId="6BBFEAC5"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hideMark/>
          </w:tcPr>
          <w:p w14:paraId="3C9E66CD" w14:textId="4F37063F" w:rsidR="00F75A40" w:rsidRPr="007C63A4" w:rsidRDefault="00AB6B16" w:rsidP="0055188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hideMark/>
          </w:tcPr>
          <w:p w14:paraId="23DA9B38"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hideMark/>
          </w:tcPr>
          <w:p w14:paraId="14817788"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hideMark/>
          </w:tcPr>
          <w:p w14:paraId="45D35B1F"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hideMark/>
          </w:tcPr>
          <w:p w14:paraId="585B8F60"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hideMark/>
          </w:tcPr>
          <w:p w14:paraId="4B982AEB" w14:textId="79EDF4FA" w:rsidR="00F75A40" w:rsidRPr="007C63A4" w:rsidRDefault="002F699F" w:rsidP="0055188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hideMark/>
          </w:tcPr>
          <w:p w14:paraId="27B3596E" w14:textId="6247D327" w:rsidR="00F75A40" w:rsidRPr="007C63A4"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hideMark/>
          </w:tcPr>
          <w:p w14:paraId="267AA58F" w14:textId="65C2367A"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sidR="002F699F">
              <w:rPr>
                <w:rFonts w:eastAsia="Times New Roman" w:cs="Arial"/>
                <w:sz w:val="16"/>
                <w:szCs w:val="16"/>
                <w:lang w:eastAsia="en-GB"/>
              </w:rPr>
              <w:t>(m)</w:t>
            </w:r>
          </w:p>
        </w:tc>
      </w:tr>
      <w:tr w:rsidR="00F75A40" w:rsidRPr="007C63A4" w14:paraId="3FCE69FC" w14:textId="77777777" w:rsidTr="002A2E06">
        <w:trPr>
          <w:trHeight w:val="249"/>
        </w:trPr>
        <w:tc>
          <w:tcPr>
            <w:tcW w:w="606" w:type="pct"/>
            <w:tcBorders>
              <w:top w:val="nil"/>
              <w:left w:val="nil"/>
              <w:bottom w:val="nil"/>
              <w:right w:val="nil"/>
            </w:tcBorders>
            <w:shd w:val="clear" w:color="000000" w:fill="D9E1F2"/>
            <w:noWrap/>
            <w:vAlign w:val="bottom"/>
            <w:hideMark/>
          </w:tcPr>
          <w:p w14:paraId="64F00C7C" w14:textId="4A23319A" w:rsidR="00F75A40" w:rsidRPr="00561B12" w:rsidRDefault="00B338E2" w:rsidP="0055188B">
            <w:pPr>
              <w:spacing w:after="0" w:line="240" w:lineRule="auto"/>
              <w:jc w:val="center"/>
              <w:rPr>
                <w:rFonts w:eastAsia="Times New Roman" w:cs="Arial"/>
                <w:b/>
                <w:sz w:val="16"/>
                <w:szCs w:val="16"/>
                <w:lang w:eastAsia="en-GB"/>
              </w:rPr>
            </w:pPr>
            <w:r>
              <w:rPr>
                <w:rFonts w:eastAsia="Times New Roman" w:cs="Arial"/>
                <w:b/>
                <w:sz w:val="16"/>
                <w:szCs w:val="16"/>
                <w:lang w:eastAsia="en-GB"/>
              </w:rPr>
              <w:t>Moon</w:t>
            </w:r>
          </w:p>
        </w:tc>
        <w:tc>
          <w:tcPr>
            <w:tcW w:w="512" w:type="pct"/>
            <w:tcBorders>
              <w:top w:val="nil"/>
              <w:left w:val="nil"/>
              <w:bottom w:val="nil"/>
              <w:right w:val="nil"/>
            </w:tcBorders>
            <w:shd w:val="clear" w:color="000000" w:fill="D9E1F2"/>
            <w:noWrap/>
            <w:vAlign w:val="bottom"/>
            <w:hideMark/>
          </w:tcPr>
          <w:p w14:paraId="681BCB69"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w:t>
            </w:r>
          </w:p>
        </w:tc>
        <w:tc>
          <w:tcPr>
            <w:tcW w:w="596" w:type="pct"/>
            <w:tcBorders>
              <w:top w:val="nil"/>
              <w:left w:val="nil"/>
              <w:bottom w:val="nil"/>
              <w:right w:val="nil"/>
            </w:tcBorders>
            <w:shd w:val="clear" w:color="000000" w:fill="D9E1F2"/>
            <w:noWrap/>
            <w:vAlign w:val="bottom"/>
            <w:hideMark/>
          </w:tcPr>
          <w:p w14:paraId="0D57573C"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hideMark/>
          </w:tcPr>
          <w:p w14:paraId="6ABA5556"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19:53:56</w:t>
            </w:r>
          </w:p>
        </w:tc>
        <w:tc>
          <w:tcPr>
            <w:tcW w:w="483" w:type="pct"/>
            <w:tcBorders>
              <w:top w:val="nil"/>
              <w:left w:val="nil"/>
              <w:bottom w:val="nil"/>
              <w:right w:val="nil"/>
            </w:tcBorders>
            <w:shd w:val="clear" w:color="000000" w:fill="D9E1F2"/>
            <w:noWrap/>
            <w:vAlign w:val="bottom"/>
            <w:hideMark/>
          </w:tcPr>
          <w:p w14:paraId="0968BB75"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22 27.7</w:t>
            </w:r>
          </w:p>
        </w:tc>
        <w:tc>
          <w:tcPr>
            <w:tcW w:w="423" w:type="pct"/>
            <w:tcBorders>
              <w:top w:val="nil"/>
              <w:left w:val="nil"/>
              <w:bottom w:val="nil"/>
              <w:right w:val="nil"/>
            </w:tcBorders>
            <w:shd w:val="clear" w:color="000000" w:fill="D9E1F2"/>
            <w:noWrap/>
            <w:vAlign w:val="bottom"/>
            <w:hideMark/>
          </w:tcPr>
          <w:p w14:paraId="11EC2A9C"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0.7</w:t>
            </w:r>
          </w:p>
        </w:tc>
        <w:tc>
          <w:tcPr>
            <w:tcW w:w="500" w:type="pct"/>
            <w:tcBorders>
              <w:top w:val="nil"/>
              <w:left w:val="nil"/>
              <w:bottom w:val="nil"/>
              <w:right w:val="nil"/>
            </w:tcBorders>
            <w:shd w:val="clear" w:color="000000" w:fill="D9E1F2"/>
            <w:noWrap/>
            <w:vAlign w:val="bottom"/>
            <w:hideMark/>
          </w:tcPr>
          <w:p w14:paraId="2C2B5181" w14:textId="313E406B"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hideMark/>
          </w:tcPr>
          <w:p w14:paraId="14E2897F" w14:textId="7BF71A2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W033</w:t>
            </w:r>
            <w:r w:rsidR="00C20C8A">
              <w:rPr>
                <w:lang w:eastAsia="en-GB"/>
              </w:rPr>
              <w:t>°</w:t>
            </w:r>
            <w:r w:rsidRPr="007C63A4">
              <w:rPr>
                <w:rFonts w:eastAsia="Times New Roman" w:cs="Arial"/>
                <w:sz w:val="16"/>
                <w:szCs w:val="16"/>
                <w:lang w:eastAsia="en-GB"/>
              </w:rPr>
              <w:t xml:space="preserve"> </w:t>
            </w:r>
            <w:r w:rsidR="00E344D1">
              <w:rPr>
                <w:rFonts w:eastAsia="Times New Roman" w:cs="Arial"/>
                <w:sz w:val="16"/>
                <w:szCs w:val="16"/>
                <w:lang w:eastAsia="en-GB"/>
              </w:rPr>
              <w:t>30.6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hideMark/>
          </w:tcPr>
          <w:p w14:paraId="51C1997D"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hideMark/>
          </w:tcPr>
          <w:p w14:paraId="0B2A2DC6"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1034</w:t>
            </w:r>
          </w:p>
        </w:tc>
        <w:tc>
          <w:tcPr>
            <w:tcW w:w="287" w:type="pct"/>
            <w:tcBorders>
              <w:top w:val="nil"/>
              <w:left w:val="nil"/>
              <w:bottom w:val="nil"/>
              <w:right w:val="nil"/>
            </w:tcBorders>
            <w:shd w:val="clear" w:color="000000" w:fill="D9E1F2"/>
            <w:noWrap/>
            <w:vAlign w:val="bottom"/>
            <w:hideMark/>
          </w:tcPr>
          <w:p w14:paraId="6C2AC4D7" w14:textId="77777777" w:rsidR="00F75A40" w:rsidRPr="007C63A4" w:rsidRDefault="00F75A40"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6</w:t>
            </w:r>
          </w:p>
        </w:tc>
      </w:tr>
      <w:tr w:rsidR="002A2E06" w:rsidRPr="007C63A4" w14:paraId="077C54D5" w14:textId="77777777" w:rsidTr="002A2E06">
        <w:trPr>
          <w:trHeight w:val="249"/>
        </w:trPr>
        <w:tc>
          <w:tcPr>
            <w:tcW w:w="606" w:type="pct"/>
            <w:tcBorders>
              <w:top w:val="nil"/>
              <w:left w:val="nil"/>
              <w:bottom w:val="nil"/>
              <w:right w:val="nil"/>
            </w:tcBorders>
            <w:shd w:val="clear" w:color="000000" w:fill="D9E1F2"/>
            <w:noWrap/>
            <w:vAlign w:val="bottom"/>
          </w:tcPr>
          <w:p w14:paraId="0D0432D2" w14:textId="17C4E9E1" w:rsidR="002A2E06" w:rsidRPr="002A2E06" w:rsidRDefault="002A2E06" w:rsidP="0055188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751E620D" w14:textId="68BF311D" w:rsidR="002A2E06" w:rsidRPr="007C63A4" w:rsidRDefault="002A2E06"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596" w:type="pct"/>
            <w:tcBorders>
              <w:top w:val="nil"/>
              <w:left w:val="nil"/>
              <w:bottom w:val="nil"/>
              <w:right w:val="nil"/>
            </w:tcBorders>
            <w:shd w:val="clear" w:color="000000" w:fill="D9E1F2"/>
            <w:noWrap/>
            <w:vAlign w:val="bottom"/>
          </w:tcPr>
          <w:p w14:paraId="29A47CAB" w14:textId="65DD16B4" w:rsidR="002A2E06" w:rsidRPr="007C63A4" w:rsidRDefault="002A2E06"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264F6DFC" w14:textId="6DBCDFC3" w:rsidR="002A2E06" w:rsidRPr="002A2E06" w:rsidRDefault="002A2E06" w:rsidP="0055188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03B296C" w14:textId="09CC0A18" w:rsidR="002A2E06" w:rsidRPr="007C63A4" w:rsidRDefault="002A2E06"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423" w:type="pct"/>
            <w:tcBorders>
              <w:top w:val="nil"/>
              <w:left w:val="nil"/>
              <w:bottom w:val="nil"/>
              <w:right w:val="nil"/>
            </w:tcBorders>
            <w:shd w:val="clear" w:color="000000" w:fill="D9E1F2"/>
            <w:noWrap/>
            <w:vAlign w:val="bottom"/>
          </w:tcPr>
          <w:p w14:paraId="08B0FC04" w14:textId="38EEA1FD" w:rsidR="002A2E06" w:rsidRPr="007C63A4" w:rsidRDefault="002A2E06"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08C0C886" w14:textId="77777777" w:rsidR="002A2E06" w:rsidRPr="007C63A4" w:rsidRDefault="002A2E06" w:rsidP="0055188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66D97074" w14:textId="77777777" w:rsidR="002A2E06" w:rsidRPr="007C63A4" w:rsidRDefault="002A2E06" w:rsidP="0055188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EBBFFB0" w14:textId="77777777" w:rsidR="002A2E06" w:rsidRPr="007C63A4" w:rsidRDefault="002A2E06" w:rsidP="0055188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4D4CCBD8" w14:textId="77777777" w:rsidR="002A2E06" w:rsidRPr="007C63A4" w:rsidRDefault="002A2E06" w:rsidP="0055188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1634ED32" w14:textId="7BAF866C" w:rsidR="002A2E06" w:rsidRPr="007C63A4" w:rsidRDefault="002A2E06" w:rsidP="0055188B">
            <w:pPr>
              <w:spacing w:after="0" w:line="240" w:lineRule="auto"/>
              <w:jc w:val="center"/>
              <w:rPr>
                <w:rFonts w:eastAsia="Times New Roman" w:cs="Arial"/>
                <w:sz w:val="16"/>
                <w:szCs w:val="16"/>
                <w:lang w:eastAsia="en-GB"/>
              </w:rPr>
            </w:pPr>
          </w:p>
        </w:tc>
      </w:tr>
      <w:tr w:rsidR="002A2E06" w:rsidRPr="007C63A4" w14:paraId="17FA914B" w14:textId="77777777" w:rsidTr="002A2E06">
        <w:trPr>
          <w:trHeight w:val="249"/>
        </w:trPr>
        <w:tc>
          <w:tcPr>
            <w:tcW w:w="606" w:type="pct"/>
            <w:tcBorders>
              <w:top w:val="nil"/>
              <w:left w:val="nil"/>
              <w:bottom w:val="nil"/>
              <w:right w:val="nil"/>
            </w:tcBorders>
            <w:shd w:val="clear" w:color="000000" w:fill="D9E1F2"/>
            <w:noWrap/>
            <w:vAlign w:val="bottom"/>
          </w:tcPr>
          <w:p w14:paraId="70F8986D" w14:textId="05F26615" w:rsidR="002A2E06" w:rsidRDefault="002A2E06" w:rsidP="0055188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0BFC717B" w14:textId="180BC401" w:rsidR="002A2E06" w:rsidRPr="007C63A4" w:rsidRDefault="00C20C8A" w:rsidP="0055188B">
            <w:pPr>
              <w:spacing w:after="0" w:line="240" w:lineRule="auto"/>
              <w:jc w:val="center"/>
              <w:rPr>
                <w:rFonts w:eastAsia="Times New Roman" w:cs="Arial"/>
                <w:sz w:val="16"/>
                <w:szCs w:val="16"/>
                <w:lang w:eastAsia="en-GB"/>
              </w:rPr>
            </w:pPr>
            <w:r>
              <w:rPr>
                <w:rFonts w:eastAsia="Times New Roman" w:cs="Arial"/>
                <w:sz w:val="16"/>
                <w:szCs w:val="16"/>
                <w:lang w:eastAsia="en-GB"/>
              </w:rPr>
              <w:t>0</w:t>
            </w:r>
            <w:r w:rsidR="002A2E06" w:rsidRPr="007C63A4">
              <w:rPr>
                <w:rFonts w:eastAsia="Times New Roman" w:cs="Arial"/>
                <w:sz w:val="16"/>
                <w:szCs w:val="16"/>
                <w:lang w:eastAsia="en-GB"/>
              </w:rPr>
              <w:t>91.2</w:t>
            </w:r>
            <w:r>
              <w:rPr>
                <w:lang w:eastAsia="en-GB"/>
              </w:rPr>
              <w:t>°</w:t>
            </w:r>
          </w:p>
        </w:tc>
        <w:tc>
          <w:tcPr>
            <w:tcW w:w="596" w:type="pct"/>
            <w:tcBorders>
              <w:top w:val="nil"/>
              <w:left w:val="nil"/>
              <w:bottom w:val="nil"/>
              <w:right w:val="nil"/>
            </w:tcBorders>
            <w:shd w:val="clear" w:color="000000" w:fill="D9E1F2"/>
            <w:noWrap/>
            <w:vAlign w:val="bottom"/>
          </w:tcPr>
          <w:p w14:paraId="6E9A341A" w14:textId="4A6849E6" w:rsidR="002A2E06" w:rsidRPr="007C63A4" w:rsidRDefault="002A2E06"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40.7T</w:t>
            </w:r>
          </w:p>
        </w:tc>
        <w:tc>
          <w:tcPr>
            <w:tcW w:w="491" w:type="pct"/>
            <w:tcBorders>
              <w:top w:val="nil"/>
              <w:left w:val="nil"/>
              <w:bottom w:val="nil"/>
              <w:right w:val="nil"/>
            </w:tcBorders>
            <w:shd w:val="clear" w:color="000000" w:fill="D9E1F2"/>
            <w:noWrap/>
            <w:vAlign w:val="bottom"/>
          </w:tcPr>
          <w:p w14:paraId="2CCDC108" w14:textId="77777777" w:rsidR="002A2E06" w:rsidRPr="002A2E06" w:rsidRDefault="002A2E06" w:rsidP="0055188B">
            <w:pPr>
              <w:spacing w:after="0" w:line="240" w:lineRule="auto"/>
              <w:jc w:val="center"/>
              <w:rPr>
                <w:rFonts w:eastAsia="Times New Roman" w:cs="Arial"/>
                <w:sz w:val="16"/>
                <w:szCs w:val="16"/>
                <w:lang w:eastAsia="en-GB"/>
              </w:rPr>
            </w:pPr>
          </w:p>
        </w:tc>
        <w:tc>
          <w:tcPr>
            <w:tcW w:w="483" w:type="pct"/>
            <w:tcBorders>
              <w:top w:val="nil"/>
              <w:left w:val="nil"/>
              <w:bottom w:val="nil"/>
              <w:right w:val="nil"/>
            </w:tcBorders>
            <w:shd w:val="clear" w:color="000000" w:fill="D9E1F2"/>
            <w:noWrap/>
            <w:vAlign w:val="bottom"/>
          </w:tcPr>
          <w:p w14:paraId="6C7325D9" w14:textId="53235ED6" w:rsidR="002A2E06" w:rsidRPr="007C63A4" w:rsidRDefault="00435804" w:rsidP="0055188B">
            <w:pPr>
              <w:spacing w:after="0" w:line="240" w:lineRule="auto"/>
              <w:jc w:val="center"/>
              <w:rPr>
                <w:rFonts w:eastAsia="Times New Roman" w:cs="Arial"/>
                <w:sz w:val="16"/>
                <w:szCs w:val="16"/>
                <w:lang w:eastAsia="en-GB"/>
              </w:rPr>
            </w:pPr>
            <w:r>
              <w:rPr>
                <w:rFonts w:eastAsia="Times New Roman" w:cs="Arial"/>
                <w:sz w:val="16"/>
                <w:szCs w:val="16"/>
                <w:lang w:eastAsia="en-GB"/>
              </w:rPr>
              <w:t>0</w:t>
            </w:r>
            <w:r w:rsidR="002A2E06" w:rsidRPr="007C63A4">
              <w:rPr>
                <w:rFonts w:eastAsia="Times New Roman" w:cs="Arial"/>
                <w:sz w:val="16"/>
                <w:szCs w:val="16"/>
                <w:lang w:eastAsia="en-GB"/>
              </w:rPr>
              <w:t>91.2</w:t>
            </w:r>
            <w:r w:rsidR="00C20C8A">
              <w:rPr>
                <w:lang w:eastAsia="en-GB"/>
              </w:rPr>
              <w:t>°</w:t>
            </w:r>
          </w:p>
        </w:tc>
        <w:tc>
          <w:tcPr>
            <w:tcW w:w="423" w:type="pct"/>
            <w:tcBorders>
              <w:top w:val="nil"/>
              <w:left w:val="nil"/>
              <w:bottom w:val="nil"/>
              <w:right w:val="nil"/>
            </w:tcBorders>
            <w:shd w:val="clear" w:color="000000" w:fill="D9E1F2"/>
            <w:noWrap/>
            <w:vAlign w:val="bottom"/>
          </w:tcPr>
          <w:p w14:paraId="187FDCC9" w14:textId="7763A8CA" w:rsidR="002A2E06" w:rsidRPr="0093512B" w:rsidRDefault="0093512B" w:rsidP="0055188B">
            <w:pPr>
              <w:spacing w:after="0" w:line="240" w:lineRule="auto"/>
              <w:jc w:val="center"/>
              <w:rPr>
                <w:rFonts w:eastAsia="Times New Roman" w:cs="Arial"/>
                <w:color w:val="000000" w:themeColor="text1"/>
                <w:sz w:val="16"/>
                <w:szCs w:val="16"/>
                <w:lang w:eastAsia="en-GB"/>
              </w:rPr>
            </w:pPr>
            <w:r>
              <w:rPr>
                <w:rFonts w:eastAsia="Times New Roman" w:cs="Arial"/>
                <w:color w:val="000000" w:themeColor="text1"/>
                <w:sz w:val="16"/>
                <w:szCs w:val="16"/>
                <w:lang w:eastAsia="en-GB"/>
              </w:rPr>
              <w:t>40.</w:t>
            </w:r>
            <w:r w:rsidRPr="0093512B">
              <w:rPr>
                <w:rFonts w:eastAsia="Times New Roman" w:cs="Arial"/>
                <w:color w:val="C45911" w:themeColor="accent2" w:themeShade="BF"/>
                <w:sz w:val="16"/>
                <w:szCs w:val="16"/>
                <w:lang w:eastAsia="en-GB"/>
              </w:rPr>
              <w:t>6</w:t>
            </w:r>
            <w:r>
              <w:rPr>
                <w:rFonts w:eastAsia="Times New Roman" w:cs="Arial"/>
                <w:color w:val="000000" w:themeColor="text1"/>
                <w:sz w:val="16"/>
                <w:szCs w:val="16"/>
                <w:lang w:eastAsia="en-GB"/>
              </w:rPr>
              <w:t>T</w:t>
            </w:r>
          </w:p>
        </w:tc>
        <w:tc>
          <w:tcPr>
            <w:tcW w:w="500" w:type="pct"/>
            <w:tcBorders>
              <w:top w:val="nil"/>
              <w:left w:val="nil"/>
              <w:bottom w:val="nil"/>
              <w:right w:val="nil"/>
            </w:tcBorders>
            <w:shd w:val="clear" w:color="000000" w:fill="D9E1F2"/>
            <w:noWrap/>
            <w:vAlign w:val="bottom"/>
          </w:tcPr>
          <w:p w14:paraId="7C45D4AC" w14:textId="77777777" w:rsidR="002A2E06" w:rsidRPr="007C63A4" w:rsidRDefault="002A2E06" w:rsidP="0055188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1DFCB988" w14:textId="77777777" w:rsidR="002A2E06" w:rsidRPr="007C63A4" w:rsidRDefault="002A2E06" w:rsidP="0055188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665161" w14:textId="77777777" w:rsidR="002A2E06" w:rsidRPr="007C63A4" w:rsidRDefault="002A2E06" w:rsidP="0055188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074CA7D8" w14:textId="77777777" w:rsidR="002A2E06" w:rsidRPr="007C63A4" w:rsidRDefault="002A2E06" w:rsidP="0055188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22CFC663" w14:textId="5CD5823E" w:rsidR="002A2E06" w:rsidRDefault="002A2E06" w:rsidP="0055188B">
            <w:pPr>
              <w:spacing w:after="0" w:line="240" w:lineRule="auto"/>
              <w:jc w:val="center"/>
              <w:rPr>
                <w:rFonts w:eastAsia="Times New Roman" w:cs="Arial"/>
                <w:sz w:val="16"/>
                <w:szCs w:val="16"/>
                <w:lang w:eastAsia="en-GB"/>
              </w:rPr>
            </w:pPr>
          </w:p>
        </w:tc>
      </w:tr>
    </w:tbl>
    <w:p w14:paraId="1AB31E43" w14:textId="087D950D" w:rsidR="00F75A40" w:rsidRDefault="00F75A40" w:rsidP="0055188B">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2F699F" w:rsidRPr="004E787B" w14:paraId="43400424" w14:textId="77777777" w:rsidTr="004E787B">
        <w:trPr>
          <w:trHeight w:val="249"/>
        </w:trPr>
        <w:tc>
          <w:tcPr>
            <w:tcW w:w="606" w:type="pct"/>
            <w:tcBorders>
              <w:top w:val="nil"/>
              <w:left w:val="nil"/>
              <w:bottom w:val="nil"/>
              <w:right w:val="nil"/>
            </w:tcBorders>
            <w:shd w:val="clear" w:color="000000" w:fill="D9E1F2"/>
            <w:noWrap/>
            <w:vAlign w:val="bottom"/>
          </w:tcPr>
          <w:p w14:paraId="70368C2B" w14:textId="4C3A13E2"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77AC41C2" w14:textId="6B19AFDF"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6639E4C" w14:textId="537CF7FE"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6BC95F6" w14:textId="34D08892" w:rsidR="002F699F" w:rsidRPr="004E787B"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1BD1DBBB" w14:textId="27DB6C22"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5CE754D9" w14:textId="27D029FF"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31AEE059" w14:textId="77E7E6B6"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1CE1962B" w14:textId="168AD479"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154AAF50" w14:textId="02932444" w:rsidR="002F699F" w:rsidRPr="004E787B" w:rsidRDefault="002F699F" w:rsidP="0055188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6D3452AC" w14:textId="5DC4B273" w:rsidR="002F699F" w:rsidRPr="004E787B"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0B547CAF" w14:textId="13402899"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4E787B" w:rsidRPr="004E787B" w14:paraId="32E9EEC7" w14:textId="77777777" w:rsidTr="0086735D">
        <w:trPr>
          <w:trHeight w:val="249"/>
        </w:trPr>
        <w:tc>
          <w:tcPr>
            <w:tcW w:w="606" w:type="pct"/>
            <w:tcBorders>
              <w:top w:val="nil"/>
              <w:left w:val="nil"/>
              <w:bottom w:val="nil"/>
              <w:right w:val="nil"/>
            </w:tcBorders>
            <w:shd w:val="clear" w:color="000000" w:fill="D9E1F2"/>
            <w:noWrap/>
            <w:vAlign w:val="bottom"/>
          </w:tcPr>
          <w:p w14:paraId="09EBA642" w14:textId="58C3ADCA" w:rsidR="004E787B" w:rsidRPr="004E787B" w:rsidRDefault="00B338E2" w:rsidP="0055188B">
            <w:pPr>
              <w:spacing w:after="0" w:line="240" w:lineRule="auto"/>
              <w:jc w:val="center"/>
              <w:rPr>
                <w:rFonts w:eastAsia="Times New Roman" w:cs="Arial"/>
                <w:b/>
                <w:sz w:val="16"/>
                <w:szCs w:val="16"/>
                <w:lang w:eastAsia="en-GB"/>
              </w:rPr>
            </w:pPr>
            <w:r>
              <w:rPr>
                <w:rFonts w:eastAsia="Times New Roman" w:cs="Arial"/>
                <w:b/>
                <w:sz w:val="16"/>
                <w:szCs w:val="16"/>
                <w:lang w:eastAsia="en-GB"/>
              </w:rPr>
              <w:t>Sun</w:t>
            </w:r>
          </w:p>
        </w:tc>
        <w:tc>
          <w:tcPr>
            <w:tcW w:w="512" w:type="pct"/>
            <w:tcBorders>
              <w:top w:val="nil"/>
              <w:left w:val="nil"/>
              <w:bottom w:val="nil"/>
              <w:right w:val="nil"/>
            </w:tcBorders>
            <w:shd w:val="clear" w:color="000000" w:fill="D9E1F2"/>
            <w:noWrap/>
            <w:vAlign w:val="bottom"/>
          </w:tcPr>
          <w:p w14:paraId="3055E8E6" w14:textId="68F81A19"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U</w:t>
            </w:r>
          </w:p>
        </w:tc>
        <w:tc>
          <w:tcPr>
            <w:tcW w:w="596" w:type="pct"/>
            <w:tcBorders>
              <w:top w:val="nil"/>
              <w:left w:val="nil"/>
              <w:bottom w:val="nil"/>
              <w:right w:val="nil"/>
            </w:tcBorders>
            <w:shd w:val="clear" w:color="000000" w:fill="D9E1F2"/>
            <w:noWrap/>
            <w:vAlign w:val="bottom"/>
          </w:tcPr>
          <w:p w14:paraId="6AD49EDC" w14:textId="110E2779"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79DF5FEB" w14:textId="670D0022" w:rsidR="004E787B" w:rsidRPr="004E787B" w:rsidRDefault="004E787B" w:rsidP="0055188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20:17:19</w:t>
            </w:r>
          </w:p>
        </w:tc>
        <w:tc>
          <w:tcPr>
            <w:tcW w:w="483" w:type="pct"/>
            <w:tcBorders>
              <w:top w:val="nil"/>
              <w:left w:val="nil"/>
              <w:bottom w:val="nil"/>
              <w:right w:val="nil"/>
            </w:tcBorders>
            <w:shd w:val="clear" w:color="000000" w:fill="D9E1F2"/>
            <w:noWrap/>
            <w:vAlign w:val="bottom"/>
          </w:tcPr>
          <w:p w14:paraId="096FC046" w14:textId="78CAF483"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40 54.2</w:t>
            </w:r>
          </w:p>
        </w:tc>
        <w:tc>
          <w:tcPr>
            <w:tcW w:w="423" w:type="pct"/>
            <w:tcBorders>
              <w:top w:val="nil"/>
              <w:left w:val="nil"/>
              <w:bottom w:val="nil"/>
              <w:right w:val="nil"/>
            </w:tcBorders>
            <w:shd w:val="clear" w:color="000000" w:fill="D9E1F2"/>
            <w:noWrap/>
            <w:vAlign w:val="bottom"/>
          </w:tcPr>
          <w:p w14:paraId="1F2FE153" w14:textId="1D132F77"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0AE3E0DB" w14:textId="6CA452FA"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S30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6335F1C5" w14:textId="4470B858"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E179</w:t>
            </w:r>
            <w:r w:rsidR="00C20C8A">
              <w:rPr>
                <w:lang w:eastAsia="en-GB"/>
              </w:rPr>
              <w:t>°</w:t>
            </w:r>
            <w:r w:rsidRPr="007C63A4">
              <w:rPr>
                <w:rFonts w:eastAsia="Times New Roman" w:cs="Arial"/>
                <w:sz w:val="16"/>
                <w:szCs w:val="16"/>
                <w:lang w:eastAsia="en-GB"/>
              </w:rPr>
              <w:t xml:space="preserve"> 43.9</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278905F5" w14:textId="17D63E09"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4EB6575A" w14:textId="111692AC"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4441FF3F" w14:textId="2A059B31"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4E787B" w:rsidRPr="004E787B" w14:paraId="245E215E" w14:textId="77777777" w:rsidTr="0086735D">
        <w:trPr>
          <w:trHeight w:val="249"/>
        </w:trPr>
        <w:tc>
          <w:tcPr>
            <w:tcW w:w="606" w:type="pct"/>
            <w:tcBorders>
              <w:top w:val="nil"/>
              <w:left w:val="nil"/>
              <w:bottom w:val="nil"/>
              <w:right w:val="nil"/>
            </w:tcBorders>
            <w:shd w:val="clear" w:color="000000" w:fill="D9E1F2"/>
            <w:noWrap/>
            <w:vAlign w:val="bottom"/>
          </w:tcPr>
          <w:p w14:paraId="537A086E" w14:textId="341F5DF3"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BA25063" w14:textId="32640121"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CF29312" w14:textId="418C1E43"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310100B7" w14:textId="3771D0EC" w:rsidR="004E787B" w:rsidRPr="004E787B" w:rsidRDefault="004E787B" w:rsidP="0055188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0E854AF8" w14:textId="2468CCBF"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2A99C172" w14:textId="63837B26"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679EF27A" w14:textId="461850BF"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57C917C6" w14:textId="2DDE9777"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58A1DE85" w14:textId="4F656F2B"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4E27B1E" w14:textId="0166B4A5"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0F9A0FD5" w14:textId="5C2CC042" w:rsidR="004E787B" w:rsidRPr="004E787B"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4E787B" w:rsidRPr="004E787B" w14:paraId="7ECFBDF8" w14:textId="77777777" w:rsidTr="0086735D">
        <w:trPr>
          <w:trHeight w:val="249"/>
        </w:trPr>
        <w:tc>
          <w:tcPr>
            <w:tcW w:w="606" w:type="pct"/>
            <w:tcBorders>
              <w:top w:val="nil"/>
              <w:left w:val="nil"/>
              <w:bottom w:val="nil"/>
              <w:right w:val="nil"/>
            </w:tcBorders>
            <w:shd w:val="clear" w:color="000000" w:fill="D9E1F2"/>
            <w:noWrap/>
            <w:vAlign w:val="bottom"/>
          </w:tcPr>
          <w:p w14:paraId="6B152875" w14:textId="77777777" w:rsidR="004E787B" w:rsidRPr="007C63A4" w:rsidRDefault="004E787B" w:rsidP="0055188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25BE0B03" w14:textId="5716CA70"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088.0</w:t>
            </w:r>
            <w:r w:rsidR="00C20C8A">
              <w:rPr>
                <w:lang w:eastAsia="en-GB"/>
              </w:rPr>
              <w:t>°</w:t>
            </w:r>
          </w:p>
        </w:tc>
        <w:tc>
          <w:tcPr>
            <w:tcW w:w="596" w:type="pct"/>
            <w:tcBorders>
              <w:top w:val="nil"/>
              <w:left w:val="nil"/>
              <w:bottom w:val="nil"/>
              <w:right w:val="nil"/>
            </w:tcBorders>
            <w:shd w:val="clear" w:color="000000" w:fill="D9E1F2"/>
            <w:noWrap/>
            <w:vAlign w:val="bottom"/>
          </w:tcPr>
          <w:p w14:paraId="06B94B55" w14:textId="6359C386"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49.6A</w:t>
            </w:r>
          </w:p>
        </w:tc>
        <w:tc>
          <w:tcPr>
            <w:tcW w:w="491" w:type="pct"/>
            <w:tcBorders>
              <w:top w:val="nil"/>
              <w:left w:val="nil"/>
              <w:bottom w:val="nil"/>
              <w:right w:val="nil"/>
            </w:tcBorders>
            <w:shd w:val="clear" w:color="000000" w:fill="D9E1F2"/>
            <w:noWrap/>
            <w:vAlign w:val="bottom"/>
          </w:tcPr>
          <w:p w14:paraId="0D8BBC2C" w14:textId="77777777" w:rsidR="004E787B" w:rsidRPr="002A2E06" w:rsidRDefault="004E787B" w:rsidP="0055188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44BE919E" w14:textId="40F1C49A"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w:t>
            </w:r>
            <w:r w:rsidRPr="007C63A4">
              <w:rPr>
                <w:rFonts w:eastAsia="Times New Roman" w:cs="Arial"/>
                <w:color w:val="C45911" w:themeColor="accent2" w:themeShade="BF"/>
                <w:sz w:val="16"/>
                <w:szCs w:val="16"/>
                <w:lang w:eastAsia="en-GB"/>
              </w:rPr>
              <w:t>1</w:t>
            </w:r>
            <w:r w:rsidR="00C20C8A">
              <w:rPr>
                <w:lang w:eastAsia="en-GB"/>
              </w:rPr>
              <w:t>°</w:t>
            </w:r>
          </w:p>
        </w:tc>
        <w:tc>
          <w:tcPr>
            <w:tcW w:w="423" w:type="pct"/>
            <w:tcBorders>
              <w:top w:val="nil"/>
              <w:left w:val="nil"/>
              <w:bottom w:val="nil"/>
              <w:right w:val="nil"/>
            </w:tcBorders>
            <w:shd w:val="clear" w:color="000000" w:fill="D9E1F2"/>
            <w:noWrap/>
            <w:vAlign w:val="bottom"/>
          </w:tcPr>
          <w:p w14:paraId="5DE525A0" w14:textId="1FFE63E9"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w:t>
            </w:r>
            <w:r w:rsidRPr="007C63A4">
              <w:rPr>
                <w:rFonts w:eastAsia="Times New Roman" w:cs="Arial"/>
                <w:color w:val="C45911" w:themeColor="accent2" w:themeShade="BF"/>
                <w:sz w:val="16"/>
                <w:szCs w:val="16"/>
                <w:lang w:eastAsia="en-GB"/>
              </w:rPr>
              <w:t>8</w:t>
            </w:r>
            <w:r w:rsidRPr="007C63A4">
              <w:rPr>
                <w:rFonts w:eastAsia="Times New Roman" w:cs="Arial"/>
                <w:color w:val="000000"/>
                <w:sz w:val="16"/>
                <w:szCs w:val="16"/>
                <w:lang w:eastAsia="en-GB"/>
              </w:rPr>
              <w:t>A</w:t>
            </w:r>
          </w:p>
        </w:tc>
        <w:tc>
          <w:tcPr>
            <w:tcW w:w="500" w:type="pct"/>
            <w:tcBorders>
              <w:top w:val="nil"/>
              <w:left w:val="nil"/>
              <w:bottom w:val="nil"/>
              <w:right w:val="nil"/>
            </w:tcBorders>
            <w:shd w:val="clear" w:color="000000" w:fill="D9E1F2"/>
            <w:noWrap/>
            <w:vAlign w:val="bottom"/>
          </w:tcPr>
          <w:p w14:paraId="3AE1530D" w14:textId="7D4BB317"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713BF116" w14:textId="5C226434"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239CD141" w14:textId="2E6AF9A1"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214729E" w14:textId="58F76E0D"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757E0697" w14:textId="2745DD63" w:rsidR="004E787B" w:rsidRPr="007C63A4" w:rsidRDefault="004E787B"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bl>
    <w:p w14:paraId="54CBD43C" w14:textId="02AF7AE2" w:rsidR="004E787B" w:rsidRDefault="004E787B" w:rsidP="0055188B">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9"/>
        <w:gridCol w:w="1114"/>
        <w:gridCol w:w="396"/>
        <w:gridCol w:w="592"/>
        <w:gridCol w:w="768"/>
      </w:tblGrid>
      <w:tr w:rsidR="002F699F" w:rsidRPr="004E787B" w14:paraId="1E7AC59A" w14:textId="77777777" w:rsidTr="0086735D">
        <w:trPr>
          <w:trHeight w:val="249"/>
        </w:trPr>
        <w:tc>
          <w:tcPr>
            <w:tcW w:w="606" w:type="pct"/>
            <w:tcBorders>
              <w:top w:val="nil"/>
              <w:left w:val="nil"/>
              <w:bottom w:val="nil"/>
              <w:right w:val="nil"/>
            </w:tcBorders>
            <w:shd w:val="clear" w:color="000000" w:fill="D9E1F2"/>
            <w:noWrap/>
            <w:vAlign w:val="bottom"/>
          </w:tcPr>
          <w:p w14:paraId="4AF0D827" w14:textId="244078EE"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14A138B2" w14:textId="586C158E"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0808D285" w14:textId="4583D349"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580E13A" w14:textId="456D1182" w:rsidR="002F699F" w:rsidRPr="004E787B"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4C4D4EA7" w14:textId="4D08BEDB"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4CCF3BAD" w14:textId="638EAD80"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453141FA" w14:textId="73A2EE73"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0DBCDD67" w14:textId="4CA2A1A5"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21867A22" w14:textId="2E78A67F" w:rsidR="002F699F" w:rsidRPr="004E787B" w:rsidRDefault="002F699F" w:rsidP="0055188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3F08294B" w14:textId="1861936C" w:rsidR="002F699F" w:rsidRPr="004E787B"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3724EBE7" w14:textId="188985F9" w:rsidR="002F699F" w:rsidRPr="004E787B"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63C1800D" w14:textId="77777777" w:rsidTr="0086735D">
        <w:trPr>
          <w:trHeight w:val="249"/>
        </w:trPr>
        <w:tc>
          <w:tcPr>
            <w:tcW w:w="606" w:type="pct"/>
            <w:tcBorders>
              <w:top w:val="nil"/>
              <w:left w:val="nil"/>
              <w:bottom w:val="nil"/>
              <w:right w:val="nil"/>
            </w:tcBorders>
            <w:shd w:val="clear" w:color="000000" w:fill="D9E1F2"/>
            <w:noWrap/>
            <w:vAlign w:val="bottom"/>
          </w:tcPr>
          <w:p w14:paraId="66FB5FC3" w14:textId="49F88361" w:rsidR="00561B12" w:rsidRPr="00561B12" w:rsidRDefault="00561B12" w:rsidP="0055188B">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Venus</w:t>
            </w:r>
          </w:p>
        </w:tc>
        <w:tc>
          <w:tcPr>
            <w:tcW w:w="512" w:type="pct"/>
            <w:tcBorders>
              <w:top w:val="nil"/>
              <w:left w:val="nil"/>
              <w:bottom w:val="nil"/>
              <w:right w:val="nil"/>
            </w:tcBorders>
            <w:shd w:val="clear" w:color="000000" w:fill="D9E1F2"/>
            <w:noWrap/>
            <w:vAlign w:val="bottom"/>
          </w:tcPr>
          <w:p w14:paraId="5495AC3B" w14:textId="5DD4EC24"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0CFD3EF6" w14:textId="4C73FAFE"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6A650994" w14:textId="1870BAEB" w:rsidR="00561B12" w:rsidRPr="002A2E06" w:rsidRDefault="00561B12" w:rsidP="0055188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19:43:19</w:t>
            </w:r>
          </w:p>
        </w:tc>
        <w:tc>
          <w:tcPr>
            <w:tcW w:w="483" w:type="pct"/>
            <w:tcBorders>
              <w:top w:val="nil"/>
              <w:left w:val="nil"/>
              <w:bottom w:val="nil"/>
              <w:right w:val="nil"/>
            </w:tcBorders>
            <w:shd w:val="clear" w:color="000000" w:fill="D9E1F2"/>
            <w:noWrap/>
            <w:vAlign w:val="bottom"/>
          </w:tcPr>
          <w:p w14:paraId="412D6508" w14:textId="7FE9DD0A" w:rsidR="00561B12" w:rsidRPr="007C63A4" w:rsidRDefault="005E46FA" w:rsidP="0055188B">
            <w:pPr>
              <w:spacing w:after="0" w:line="240" w:lineRule="auto"/>
              <w:jc w:val="center"/>
              <w:rPr>
                <w:rFonts w:eastAsia="Times New Roman" w:cs="Arial"/>
                <w:sz w:val="16"/>
                <w:szCs w:val="16"/>
                <w:lang w:eastAsia="en-GB"/>
              </w:rPr>
            </w:pPr>
            <w:r>
              <w:rPr>
                <w:rFonts w:eastAsia="Times New Roman" w:cs="Arial"/>
                <w:sz w:val="16"/>
                <w:szCs w:val="16"/>
                <w:lang w:eastAsia="en-GB"/>
              </w:rPr>
              <w:t>24 33.7</w:t>
            </w:r>
          </w:p>
        </w:tc>
        <w:tc>
          <w:tcPr>
            <w:tcW w:w="423" w:type="pct"/>
            <w:tcBorders>
              <w:top w:val="nil"/>
              <w:left w:val="nil"/>
              <w:bottom w:val="nil"/>
              <w:right w:val="nil"/>
            </w:tcBorders>
            <w:shd w:val="clear" w:color="000000" w:fill="D9E1F2"/>
            <w:noWrap/>
            <w:vAlign w:val="bottom"/>
          </w:tcPr>
          <w:p w14:paraId="0589BDD3" w14:textId="47760A65"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1043F9EF" w14:textId="5C8FB86E"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1AD7F4BB" w14:textId="08E2A128" w:rsidR="00561B12" w:rsidRPr="007C63A4" w:rsidRDefault="001C4455" w:rsidP="0055188B">
            <w:pPr>
              <w:spacing w:after="0" w:line="240" w:lineRule="auto"/>
              <w:jc w:val="center"/>
              <w:rPr>
                <w:rFonts w:eastAsia="Times New Roman" w:cs="Arial"/>
                <w:sz w:val="16"/>
                <w:szCs w:val="16"/>
                <w:lang w:eastAsia="en-GB"/>
              </w:rPr>
            </w:pPr>
            <w:r>
              <w:rPr>
                <w:rFonts w:eastAsia="Times New Roman" w:cs="Arial"/>
                <w:sz w:val="16"/>
                <w:szCs w:val="16"/>
                <w:lang w:eastAsia="en-GB"/>
              </w:rPr>
              <w:t>W</w:t>
            </w:r>
            <w:r w:rsidR="00561B12" w:rsidRPr="007C63A4">
              <w:rPr>
                <w:rFonts w:eastAsia="Times New Roman" w:cs="Arial"/>
                <w:sz w:val="16"/>
                <w:szCs w:val="16"/>
                <w:lang w:eastAsia="en-GB"/>
              </w:rPr>
              <w:t>028</w:t>
            </w:r>
            <w:r w:rsidR="00C20C8A">
              <w:rPr>
                <w:lang w:eastAsia="en-GB"/>
              </w:rPr>
              <w:t>°</w:t>
            </w:r>
            <w:r w:rsidR="00561B12" w:rsidRPr="007C63A4">
              <w:rPr>
                <w:rFonts w:eastAsia="Times New Roman" w:cs="Arial"/>
                <w:sz w:val="16"/>
                <w:szCs w:val="16"/>
                <w:lang w:eastAsia="en-GB"/>
              </w:rPr>
              <w:t xml:space="preserve"> 22.6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9D47888" w14:textId="7A313959"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1720E801" w14:textId="4D71F49B"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980</w:t>
            </w:r>
          </w:p>
        </w:tc>
        <w:tc>
          <w:tcPr>
            <w:tcW w:w="287" w:type="pct"/>
            <w:tcBorders>
              <w:top w:val="nil"/>
              <w:left w:val="nil"/>
              <w:bottom w:val="nil"/>
              <w:right w:val="nil"/>
            </w:tcBorders>
            <w:shd w:val="clear" w:color="000000" w:fill="D9E1F2"/>
            <w:noWrap/>
            <w:vAlign w:val="bottom"/>
          </w:tcPr>
          <w:p w14:paraId="647125BC" w14:textId="27C1C018"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1C146D46" w14:textId="77777777" w:rsidTr="0086735D">
        <w:trPr>
          <w:trHeight w:val="249"/>
        </w:trPr>
        <w:tc>
          <w:tcPr>
            <w:tcW w:w="606" w:type="pct"/>
            <w:tcBorders>
              <w:top w:val="nil"/>
              <w:left w:val="nil"/>
              <w:bottom w:val="nil"/>
              <w:right w:val="nil"/>
            </w:tcBorders>
            <w:shd w:val="clear" w:color="000000" w:fill="D9E1F2"/>
            <w:noWrap/>
            <w:vAlign w:val="bottom"/>
          </w:tcPr>
          <w:p w14:paraId="46B3F81C" w14:textId="56B0E986"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1422F8E" w14:textId="5BFBA460"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32704D8" w14:textId="5FDDE9E3"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AF1BD64" w14:textId="5F62A2B2" w:rsidR="00561B12" w:rsidRPr="007C63A4" w:rsidRDefault="00561B12" w:rsidP="0055188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6FB9259" w14:textId="660882D1"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0C2A4544" w14:textId="6F8F8B4D"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CAFE884" w14:textId="70E00114"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1377ED3E" w14:textId="5C96630F"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7AD51C77" w14:textId="10632DF7"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CB2033B" w14:textId="47E70557"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432CDF8" w14:textId="04C4C5AF"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5DA9047F" w14:textId="77777777" w:rsidTr="0086735D">
        <w:trPr>
          <w:trHeight w:val="249"/>
        </w:trPr>
        <w:tc>
          <w:tcPr>
            <w:tcW w:w="606" w:type="pct"/>
            <w:tcBorders>
              <w:top w:val="nil"/>
              <w:left w:val="nil"/>
              <w:bottom w:val="nil"/>
              <w:right w:val="nil"/>
            </w:tcBorders>
            <w:shd w:val="clear" w:color="000000" w:fill="D9E1F2"/>
            <w:noWrap/>
            <w:vAlign w:val="bottom"/>
          </w:tcPr>
          <w:p w14:paraId="46727C59" w14:textId="77777777" w:rsidR="00561B12" w:rsidRPr="007C63A4" w:rsidRDefault="00561B12" w:rsidP="0055188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31194D68" w14:textId="26D68D1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596" w:type="pct"/>
            <w:tcBorders>
              <w:top w:val="nil"/>
              <w:left w:val="nil"/>
              <w:bottom w:val="nil"/>
              <w:right w:val="nil"/>
            </w:tcBorders>
            <w:shd w:val="clear" w:color="000000" w:fill="D9E1F2"/>
            <w:noWrap/>
            <w:vAlign w:val="bottom"/>
          </w:tcPr>
          <w:p w14:paraId="32BB57EA" w14:textId="02BD7C7E"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23.0T</w:t>
            </w:r>
          </w:p>
        </w:tc>
        <w:tc>
          <w:tcPr>
            <w:tcW w:w="491" w:type="pct"/>
            <w:tcBorders>
              <w:top w:val="nil"/>
              <w:left w:val="nil"/>
              <w:bottom w:val="nil"/>
              <w:right w:val="nil"/>
            </w:tcBorders>
            <w:shd w:val="clear" w:color="000000" w:fill="D9E1F2"/>
            <w:noWrap/>
            <w:vAlign w:val="bottom"/>
          </w:tcPr>
          <w:p w14:paraId="58286A46" w14:textId="77777777" w:rsidR="00561B12" w:rsidRPr="002A2E06" w:rsidRDefault="00561B12" w:rsidP="0055188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2181D719" w14:textId="5B54303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423" w:type="pct"/>
            <w:tcBorders>
              <w:top w:val="nil"/>
              <w:left w:val="nil"/>
              <w:bottom w:val="nil"/>
              <w:right w:val="nil"/>
            </w:tcBorders>
            <w:shd w:val="clear" w:color="000000" w:fill="D9E1F2"/>
            <w:noWrap/>
            <w:vAlign w:val="bottom"/>
          </w:tcPr>
          <w:p w14:paraId="0D25A17E" w14:textId="32BB400D"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w:t>
            </w:r>
            <w:r w:rsidRPr="007C63A4">
              <w:rPr>
                <w:rFonts w:eastAsia="Times New Roman" w:cs="Arial"/>
                <w:color w:val="C45911" w:themeColor="accent2" w:themeShade="BF"/>
                <w:sz w:val="16"/>
                <w:szCs w:val="16"/>
                <w:lang w:eastAsia="en-GB"/>
              </w:rPr>
              <w:t>2</w:t>
            </w:r>
            <w:r w:rsidRPr="007C63A4">
              <w:rPr>
                <w:rFonts w:eastAsia="Times New Roman" w:cs="Arial"/>
                <w:color w:val="000000"/>
                <w:sz w:val="16"/>
                <w:szCs w:val="16"/>
                <w:lang w:eastAsia="en-GB"/>
              </w:rPr>
              <w:t>T</w:t>
            </w:r>
          </w:p>
        </w:tc>
        <w:tc>
          <w:tcPr>
            <w:tcW w:w="500" w:type="pct"/>
            <w:tcBorders>
              <w:top w:val="nil"/>
              <w:left w:val="nil"/>
              <w:bottom w:val="nil"/>
              <w:right w:val="nil"/>
            </w:tcBorders>
            <w:shd w:val="clear" w:color="000000" w:fill="D9E1F2"/>
            <w:noWrap/>
            <w:vAlign w:val="bottom"/>
          </w:tcPr>
          <w:p w14:paraId="77B11638" w14:textId="77777777" w:rsidR="00561B12" w:rsidRPr="007C63A4" w:rsidRDefault="00561B12" w:rsidP="0055188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5FAE4C11" w14:textId="77777777" w:rsidR="00561B12" w:rsidRPr="007C63A4" w:rsidRDefault="00561B12" w:rsidP="0055188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CA90D68" w14:textId="77777777" w:rsidR="00561B12" w:rsidRPr="007C63A4" w:rsidRDefault="00561B12" w:rsidP="0055188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3C741178" w14:textId="77777777" w:rsidR="00561B12" w:rsidRPr="007C63A4" w:rsidRDefault="00561B12" w:rsidP="0055188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4BCEF565" w14:textId="77777777" w:rsidR="00561B12" w:rsidRPr="007C63A4" w:rsidRDefault="00561B12" w:rsidP="0055188B">
            <w:pPr>
              <w:spacing w:after="0" w:line="240" w:lineRule="auto"/>
              <w:jc w:val="center"/>
              <w:rPr>
                <w:rFonts w:eastAsia="Times New Roman" w:cs="Arial"/>
                <w:sz w:val="16"/>
                <w:szCs w:val="16"/>
                <w:lang w:eastAsia="en-GB"/>
              </w:rPr>
            </w:pPr>
          </w:p>
        </w:tc>
      </w:tr>
    </w:tbl>
    <w:p w14:paraId="2109D6B1" w14:textId="12F0AC92" w:rsidR="004E787B" w:rsidRDefault="004E787B" w:rsidP="0055188B">
      <w:pPr>
        <w:spacing w:after="0" w:line="240" w:lineRule="auto"/>
        <w:rPr>
          <w:rFonts w:eastAsia="Times New Roman" w:cs="Arial"/>
          <w:szCs w:val="20"/>
          <w:lang w:eastAsia="en-GB"/>
        </w:rPr>
      </w:pPr>
    </w:p>
    <w:p w14:paraId="36191EFA" w14:textId="42E62576" w:rsidR="00561B12" w:rsidRDefault="00561B12" w:rsidP="0055188B">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9"/>
        <w:gridCol w:w="1114"/>
        <w:gridCol w:w="396"/>
        <w:gridCol w:w="592"/>
        <w:gridCol w:w="768"/>
      </w:tblGrid>
      <w:tr w:rsidR="002F699F" w:rsidRPr="004E2D07" w14:paraId="7FB81F41" w14:textId="77777777" w:rsidTr="0086735D">
        <w:trPr>
          <w:trHeight w:val="249"/>
        </w:trPr>
        <w:tc>
          <w:tcPr>
            <w:tcW w:w="606" w:type="pct"/>
            <w:tcBorders>
              <w:top w:val="nil"/>
              <w:left w:val="nil"/>
              <w:bottom w:val="nil"/>
              <w:right w:val="nil"/>
            </w:tcBorders>
            <w:shd w:val="clear" w:color="000000" w:fill="D9E1F2"/>
            <w:noWrap/>
            <w:vAlign w:val="bottom"/>
          </w:tcPr>
          <w:p w14:paraId="67DB168A" w14:textId="7C2A0621"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5AFC9F72" w14:textId="733A20ED"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87DC729" w14:textId="180E2C3F"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7C4E3533" w14:textId="3F0B5240" w:rsidR="002F699F" w:rsidRPr="00EC4CB8"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5F5BE667" w14:textId="69599E9C"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63A2E771" w14:textId="2E26B87D"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7B95B4B6" w14:textId="1E8069E1"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3942A214" w14:textId="3F6AA7BE" w:rsidR="002F699F" w:rsidRPr="00EC4CB8" w:rsidRDefault="002F699F" w:rsidP="0055188B">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4C50ABC3" w14:textId="7330D1D6" w:rsidR="002F699F" w:rsidRPr="00EC4CB8" w:rsidRDefault="002F699F" w:rsidP="0055188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4DDA3127" w14:textId="15B47BDE" w:rsidR="002F699F" w:rsidRPr="00EC4CB8" w:rsidRDefault="002F699F" w:rsidP="0055188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469C92CA" w14:textId="5EBBC9E7" w:rsidR="002F699F" w:rsidRPr="00EC4CB8" w:rsidRDefault="002F699F"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2BF7C328" w14:textId="77777777" w:rsidTr="0086735D">
        <w:trPr>
          <w:trHeight w:val="249"/>
        </w:trPr>
        <w:tc>
          <w:tcPr>
            <w:tcW w:w="606" w:type="pct"/>
            <w:tcBorders>
              <w:top w:val="nil"/>
              <w:left w:val="nil"/>
              <w:bottom w:val="nil"/>
              <w:right w:val="nil"/>
            </w:tcBorders>
            <w:shd w:val="clear" w:color="000000" w:fill="D9E1F2"/>
            <w:noWrap/>
            <w:vAlign w:val="bottom"/>
          </w:tcPr>
          <w:p w14:paraId="5593F294" w14:textId="32053656" w:rsidR="00561B12" w:rsidRPr="00561B12" w:rsidRDefault="00561B12" w:rsidP="0055188B">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Acrux</w:t>
            </w:r>
          </w:p>
        </w:tc>
        <w:tc>
          <w:tcPr>
            <w:tcW w:w="512" w:type="pct"/>
            <w:tcBorders>
              <w:top w:val="nil"/>
              <w:left w:val="nil"/>
              <w:bottom w:val="nil"/>
              <w:right w:val="nil"/>
            </w:tcBorders>
            <w:shd w:val="clear" w:color="000000" w:fill="D9E1F2"/>
            <w:noWrap/>
            <w:vAlign w:val="bottom"/>
          </w:tcPr>
          <w:p w14:paraId="27CDFC3F" w14:textId="0D025670"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2452C69E" w14:textId="2DBACE52"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169A6B0D" w14:textId="7289EC23" w:rsidR="00561B12" w:rsidRPr="002A2E06" w:rsidRDefault="00561B12" w:rsidP="0055188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16:43:58</w:t>
            </w:r>
          </w:p>
        </w:tc>
        <w:tc>
          <w:tcPr>
            <w:tcW w:w="483" w:type="pct"/>
            <w:tcBorders>
              <w:top w:val="nil"/>
              <w:left w:val="nil"/>
              <w:bottom w:val="nil"/>
              <w:right w:val="nil"/>
            </w:tcBorders>
            <w:shd w:val="clear" w:color="000000" w:fill="D9E1F2"/>
            <w:noWrap/>
            <w:vAlign w:val="bottom"/>
          </w:tcPr>
          <w:p w14:paraId="3D09886C" w14:textId="3034FE71"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2 02.2</w:t>
            </w:r>
          </w:p>
        </w:tc>
        <w:tc>
          <w:tcPr>
            <w:tcW w:w="423" w:type="pct"/>
            <w:tcBorders>
              <w:top w:val="nil"/>
              <w:left w:val="nil"/>
              <w:bottom w:val="nil"/>
              <w:right w:val="nil"/>
            </w:tcBorders>
            <w:shd w:val="clear" w:color="000000" w:fill="D9E1F2"/>
            <w:noWrap/>
            <w:vAlign w:val="bottom"/>
          </w:tcPr>
          <w:p w14:paraId="31C361A4" w14:textId="7C11F51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0.3</w:t>
            </w:r>
          </w:p>
        </w:tc>
        <w:tc>
          <w:tcPr>
            <w:tcW w:w="500" w:type="pct"/>
            <w:tcBorders>
              <w:top w:val="nil"/>
              <w:left w:val="nil"/>
              <w:bottom w:val="nil"/>
              <w:right w:val="nil"/>
            </w:tcBorders>
            <w:shd w:val="clear" w:color="000000" w:fill="D9E1F2"/>
            <w:noWrap/>
            <w:vAlign w:val="bottom"/>
          </w:tcPr>
          <w:p w14:paraId="2F859237" w14:textId="7ABCBAD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N15</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32472651" w14:textId="6FAE39E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W170</w:t>
            </w:r>
            <w:r w:rsidR="00C20C8A">
              <w:rPr>
                <w:lang w:eastAsia="en-GB"/>
              </w:rPr>
              <w:t>°</w:t>
            </w:r>
            <w:r w:rsidRPr="007C63A4">
              <w:rPr>
                <w:rFonts w:eastAsia="Times New Roman" w:cs="Arial"/>
                <w:sz w:val="16"/>
                <w:szCs w:val="16"/>
                <w:lang w:eastAsia="en-GB"/>
              </w:rPr>
              <w:t xml:space="preserve"> 21.0</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E95BF33" w14:textId="658FA00A"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w:t>
            </w:r>
          </w:p>
        </w:tc>
        <w:tc>
          <w:tcPr>
            <w:tcW w:w="316" w:type="pct"/>
            <w:tcBorders>
              <w:top w:val="nil"/>
              <w:left w:val="nil"/>
              <w:bottom w:val="nil"/>
              <w:right w:val="nil"/>
            </w:tcBorders>
            <w:shd w:val="clear" w:color="000000" w:fill="D9E1F2"/>
            <w:noWrap/>
            <w:vAlign w:val="bottom"/>
          </w:tcPr>
          <w:p w14:paraId="01D4F633" w14:textId="51FB9FD6"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61F5C0F1" w14:textId="3D2FA66A"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6467CBC4" w14:textId="77777777" w:rsidTr="0086735D">
        <w:trPr>
          <w:trHeight w:val="249"/>
        </w:trPr>
        <w:tc>
          <w:tcPr>
            <w:tcW w:w="606" w:type="pct"/>
            <w:tcBorders>
              <w:top w:val="nil"/>
              <w:left w:val="nil"/>
              <w:bottom w:val="nil"/>
              <w:right w:val="nil"/>
            </w:tcBorders>
            <w:shd w:val="clear" w:color="000000" w:fill="D9E1F2"/>
            <w:noWrap/>
            <w:vAlign w:val="bottom"/>
          </w:tcPr>
          <w:p w14:paraId="3CF498E5" w14:textId="7D0116E9"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E9A4EF4" w14:textId="2DD8DA63"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50D39E3D" w14:textId="733ED79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16A5B75" w14:textId="4CE27F18" w:rsidR="00561B12" w:rsidRPr="007C63A4" w:rsidRDefault="00561B12" w:rsidP="0055188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4843746A" w14:textId="2832ACA3"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5ED5E956" w14:textId="3B15B8CA"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F65787C" w14:textId="4B5EF37A"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02CC0AA3" w14:textId="14AF5DD9"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68C0BDAB" w14:textId="26B00F19"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45393AA4" w14:textId="4B3FED93"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F8B772D" w14:textId="6E8A02C8"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29C67AA8" w14:textId="77777777" w:rsidTr="0086735D">
        <w:trPr>
          <w:trHeight w:val="249"/>
        </w:trPr>
        <w:tc>
          <w:tcPr>
            <w:tcW w:w="606" w:type="pct"/>
            <w:tcBorders>
              <w:top w:val="nil"/>
              <w:left w:val="nil"/>
              <w:bottom w:val="nil"/>
              <w:right w:val="nil"/>
            </w:tcBorders>
            <w:shd w:val="clear" w:color="000000" w:fill="D9E1F2"/>
            <w:noWrap/>
            <w:vAlign w:val="bottom"/>
          </w:tcPr>
          <w:p w14:paraId="59A7E8E6" w14:textId="77777777" w:rsidR="00561B12" w:rsidRPr="007C63A4" w:rsidRDefault="00561B12" w:rsidP="0055188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199E968D" w14:textId="4E1C2890"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158.6</w:t>
            </w:r>
            <w:r w:rsidR="00C20C8A">
              <w:rPr>
                <w:lang w:eastAsia="en-GB"/>
              </w:rPr>
              <w:t>°</w:t>
            </w:r>
          </w:p>
        </w:tc>
        <w:tc>
          <w:tcPr>
            <w:tcW w:w="596" w:type="pct"/>
            <w:tcBorders>
              <w:top w:val="nil"/>
              <w:left w:val="nil"/>
              <w:bottom w:val="nil"/>
              <w:right w:val="nil"/>
            </w:tcBorders>
            <w:shd w:val="clear" w:color="000000" w:fill="D9E1F2"/>
            <w:noWrap/>
            <w:vAlign w:val="bottom"/>
          </w:tcPr>
          <w:p w14:paraId="74024E46" w14:textId="76CA6031"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491" w:type="pct"/>
            <w:tcBorders>
              <w:top w:val="nil"/>
              <w:left w:val="nil"/>
              <w:bottom w:val="nil"/>
              <w:right w:val="nil"/>
            </w:tcBorders>
            <w:shd w:val="clear" w:color="000000" w:fill="D9E1F2"/>
            <w:noWrap/>
            <w:vAlign w:val="bottom"/>
          </w:tcPr>
          <w:p w14:paraId="1781D655" w14:textId="77777777" w:rsidR="00561B12" w:rsidRPr="002A2E06" w:rsidRDefault="00561B12" w:rsidP="0055188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6B083AF1" w14:textId="15F2631C"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w:t>
            </w:r>
            <w:r w:rsidRPr="007C63A4">
              <w:rPr>
                <w:rFonts w:eastAsia="Times New Roman" w:cs="Arial"/>
                <w:color w:val="C45911" w:themeColor="accent2" w:themeShade="BF"/>
                <w:sz w:val="16"/>
                <w:szCs w:val="16"/>
                <w:lang w:eastAsia="en-GB"/>
              </w:rPr>
              <w:t>5</w:t>
            </w:r>
            <w:r w:rsidR="00C20C8A">
              <w:rPr>
                <w:lang w:eastAsia="en-GB"/>
              </w:rPr>
              <w:t>°</w:t>
            </w:r>
          </w:p>
        </w:tc>
        <w:tc>
          <w:tcPr>
            <w:tcW w:w="423" w:type="pct"/>
            <w:tcBorders>
              <w:top w:val="nil"/>
              <w:left w:val="nil"/>
              <w:bottom w:val="nil"/>
              <w:right w:val="nil"/>
            </w:tcBorders>
            <w:shd w:val="clear" w:color="000000" w:fill="D9E1F2"/>
            <w:noWrap/>
            <w:vAlign w:val="bottom"/>
          </w:tcPr>
          <w:p w14:paraId="35CA1501" w14:textId="41AE4DE9" w:rsidR="00561B12" w:rsidRPr="007C63A4" w:rsidRDefault="00561B12" w:rsidP="0055188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500" w:type="pct"/>
            <w:tcBorders>
              <w:top w:val="nil"/>
              <w:left w:val="nil"/>
              <w:bottom w:val="nil"/>
              <w:right w:val="nil"/>
            </w:tcBorders>
            <w:shd w:val="clear" w:color="000000" w:fill="D9E1F2"/>
            <w:noWrap/>
            <w:vAlign w:val="bottom"/>
          </w:tcPr>
          <w:p w14:paraId="24949F1B" w14:textId="77777777" w:rsidR="00561B12" w:rsidRPr="007C63A4" w:rsidRDefault="00561B12" w:rsidP="0055188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74A89D2E" w14:textId="77777777" w:rsidR="00561B12" w:rsidRPr="007C63A4" w:rsidRDefault="00561B12" w:rsidP="0055188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A2EDC4" w14:textId="77777777" w:rsidR="00561B12" w:rsidRPr="007C63A4" w:rsidRDefault="00561B12" w:rsidP="0055188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1C883C04" w14:textId="77777777" w:rsidR="00561B12" w:rsidRPr="007C63A4" w:rsidRDefault="00561B12" w:rsidP="0055188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317327B1" w14:textId="77777777" w:rsidR="00561B12" w:rsidRPr="007C63A4" w:rsidRDefault="00561B12" w:rsidP="0055188B">
            <w:pPr>
              <w:spacing w:after="0" w:line="240" w:lineRule="auto"/>
              <w:jc w:val="center"/>
              <w:rPr>
                <w:rFonts w:eastAsia="Times New Roman" w:cs="Arial"/>
                <w:sz w:val="16"/>
                <w:szCs w:val="16"/>
                <w:lang w:eastAsia="en-GB"/>
              </w:rPr>
            </w:pPr>
          </w:p>
        </w:tc>
      </w:tr>
    </w:tbl>
    <w:p w14:paraId="1238046D" w14:textId="0A0E73F0" w:rsidR="00561B12" w:rsidRDefault="00561B12" w:rsidP="0055188B">
      <w:pPr>
        <w:spacing w:after="0" w:line="240" w:lineRule="auto"/>
        <w:rPr>
          <w:rFonts w:eastAsia="Times New Roman" w:cs="Arial"/>
          <w:szCs w:val="20"/>
          <w:lang w:eastAsia="en-GB"/>
        </w:rPr>
      </w:pPr>
    </w:p>
    <w:p w14:paraId="6782635A" w14:textId="102A5122" w:rsidR="00561B12" w:rsidRDefault="00561B12" w:rsidP="0055188B">
      <w:pPr>
        <w:spacing w:after="0" w:line="240" w:lineRule="auto"/>
        <w:rPr>
          <w:rFonts w:eastAsia="Times New Roman" w:cs="Arial"/>
          <w:szCs w:val="20"/>
          <w:lang w:eastAsia="en-GB"/>
        </w:rPr>
      </w:pPr>
    </w:p>
    <w:p w14:paraId="0A31A5BD" w14:textId="124EFCC1" w:rsidR="00D54DE7" w:rsidRDefault="00D54DE7" w:rsidP="0055188B">
      <w:pPr>
        <w:spacing w:after="0" w:line="240" w:lineRule="auto"/>
        <w:rPr>
          <w:rFonts w:eastAsia="Times New Roman" w:cs="Arial"/>
          <w:b/>
          <w:szCs w:val="20"/>
          <w:lang w:eastAsia="en-GB"/>
        </w:rPr>
      </w:pPr>
    </w:p>
    <w:p w14:paraId="53F07CA5" w14:textId="77777777" w:rsidR="00D54DE7" w:rsidRDefault="00D54DE7" w:rsidP="0055188B">
      <w:pPr>
        <w:spacing w:after="0"/>
        <w:rPr>
          <w:rFonts w:eastAsia="Times New Roman" w:cs="Arial"/>
          <w:b/>
          <w:szCs w:val="20"/>
          <w:lang w:eastAsia="en-GB"/>
        </w:rPr>
      </w:pPr>
      <w:r>
        <w:rPr>
          <w:rFonts w:eastAsia="Times New Roman" w:cs="Arial"/>
          <w:b/>
          <w:szCs w:val="20"/>
          <w:lang w:eastAsia="en-GB"/>
        </w:rPr>
        <w:br w:type="page"/>
      </w:r>
    </w:p>
    <w:p w14:paraId="48EF6DE1" w14:textId="762EFFA5" w:rsidR="00F75A40" w:rsidRPr="009F2CF8"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F13AC4">
        <w:rPr>
          <w:rFonts w:eastAsia="Times New Roman" w:cs="Arial"/>
          <w:b/>
          <w:szCs w:val="20"/>
          <w:lang w:eastAsia="en-GB"/>
        </w:rPr>
        <w:t>.</w:t>
      </w:r>
      <w:r w:rsidR="005A1A8E">
        <w:rPr>
          <w:rFonts w:eastAsia="Times New Roman" w:cs="Arial"/>
          <w:b/>
          <w:szCs w:val="20"/>
          <w:lang w:eastAsia="en-GB"/>
        </w:rPr>
        <w:t>5</w:t>
      </w:r>
      <w:r w:rsidR="00BD007E" w:rsidRPr="009F2CF8">
        <w:rPr>
          <w:rFonts w:eastAsia="Times New Roman" w:cs="Arial"/>
          <w:b/>
          <w:szCs w:val="20"/>
          <w:lang w:eastAsia="en-GB"/>
        </w:rPr>
        <w:t>.</w:t>
      </w:r>
      <w:r w:rsidR="004C3367" w:rsidRPr="009F2CF8">
        <w:rPr>
          <w:rFonts w:eastAsia="Times New Roman" w:cs="Arial"/>
          <w:b/>
          <w:szCs w:val="20"/>
          <w:lang w:eastAsia="en-GB"/>
        </w:rPr>
        <w:t xml:space="preserve"> General cross check </w:t>
      </w:r>
      <w:r w:rsidR="001962E1">
        <w:rPr>
          <w:rFonts w:eastAsia="Times New Roman" w:cs="Arial"/>
          <w:b/>
          <w:szCs w:val="20"/>
          <w:lang w:eastAsia="en-GB"/>
        </w:rPr>
        <w:t xml:space="preserve">for any place and time </w:t>
      </w:r>
      <w:r w:rsidR="004C3367" w:rsidRPr="009F2CF8">
        <w:rPr>
          <w:rFonts w:eastAsia="Times New Roman" w:cs="Arial"/>
          <w:b/>
          <w:szCs w:val="20"/>
          <w:lang w:eastAsia="en-GB"/>
        </w:rPr>
        <w:t xml:space="preserve">against US Naval Observatory data.  </w:t>
      </w:r>
    </w:p>
    <w:p w14:paraId="1FCDB5A0" w14:textId="0DB091D4" w:rsidR="00BD007E" w:rsidRDefault="00BD007E" w:rsidP="0055188B">
      <w:pPr>
        <w:spacing w:after="0" w:line="240" w:lineRule="auto"/>
        <w:rPr>
          <w:rFonts w:eastAsia="Times New Roman" w:cs="Arial"/>
          <w:szCs w:val="20"/>
          <w:lang w:eastAsia="en-GB"/>
        </w:rPr>
      </w:pPr>
    </w:p>
    <w:p w14:paraId="2AB957B6" w14:textId="5DB3BD64" w:rsidR="00510A51" w:rsidRDefault="004C3367" w:rsidP="0055188B">
      <w:pPr>
        <w:spacing w:after="0" w:line="240" w:lineRule="auto"/>
        <w:rPr>
          <w:rFonts w:eastAsia="Times New Roman" w:cs="Arial"/>
          <w:szCs w:val="20"/>
          <w:lang w:eastAsia="en-GB"/>
        </w:rPr>
      </w:pPr>
      <w:r>
        <w:rPr>
          <w:rFonts w:eastAsia="Times New Roman" w:cs="Arial"/>
          <w:szCs w:val="20"/>
          <w:lang w:eastAsia="en-GB"/>
        </w:rPr>
        <w:t xml:space="preserve">Website </w:t>
      </w:r>
      <w:hyperlink r:id="rId25" w:history="1">
        <w:r w:rsidR="00BD007E" w:rsidRPr="003D459D">
          <w:rPr>
            <w:rStyle w:val="Hyperlink"/>
            <w:rFonts w:eastAsia="Times New Roman" w:cs="Arial"/>
            <w:szCs w:val="20"/>
            <w:lang w:eastAsia="en-GB"/>
          </w:rPr>
          <w:t>http://aa.usno.navy.mil/data/docs/celnavtable.php</w:t>
        </w:r>
      </w:hyperlink>
      <w:r>
        <w:rPr>
          <w:rFonts w:eastAsia="Times New Roman" w:cs="Arial"/>
          <w:szCs w:val="20"/>
          <w:lang w:eastAsia="en-GB"/>
        </w:rPr>
        <w:t xml:space="preserve"> </w:t>
      </w:r>
      <w:r w:rsidR="00510A51">
        <w:rPr>
          <w:rFonts w:eastAsia="Times New Roman" w:cs="Arial"/>
          <w:szCs w:val="20"/>
          <w:lang w:eastAsia="en-GB"/>
        </w:rPr>
        <w:t>displays</w:t>
      </w:r>
      <w:r w:rsidR="00BD007E">
        <w:rPr>
          <w:rFonts w:eastAsia="Times New Roman" w:cs="Arial"/>
          <w:szCs w:val="20"/>
          <w:lang w:eastAsia="en-GB"/>
        </w:rPr>
        <w:t xml:space="preserve"> computed altitude</w:t>
      </w:r>
      <w:r w:rsidR="00510A51">
        <w:rPr>
          <w:rFonts w:eastAsia="Times New Roman" w:cs="Arial"/>
          <w:szCs w:val="20"/>
          <w:lang w:eastAsia="en-GB"/>
        </w:rPr>
        <w:t>s and a</w:t>
      </w:r>
      <w:r w:rsidR="00BD007E">
        <w:rPr>
          <w:rFonts w:eastAsia="Times New Roman" w:cs="Arial"/>
          <w:szCs w:val="20"/>
          <w:lang w:eastAsia="en-GB"/>
        </w:rPr>
        <w:t>zimuths for all listed above horizon bodies</w:t>
      </w:r>
      <w:r w:rsidR="00510A51">
        <w:rPr>
          <w:rFonts w:eastAsia="Times New Roman" w:cs="Arial"/>
          <w:szCs w:val="20"/>
          <w:lang w:eastAsia="en-GB"/>
        </w:rPr>
        <w:t xml:space="preserve"> for a</w:t>
      </w:r>
      <w:r w:rsidR="004C1721">
        <w:rPr>
          <w:rFonts w:eastAsia="Times New Roman" w:cs="Arial"/>
          <w:szCs w:val="20"/>
          <w:lang w:eastAsia="en-GB"/>
        </w:rPr>
        <w:t>n entered l</w:t>
      </w:r>
      <w:r w:rsidR="00510A51">
        <w:rPr>
          <w:rFonts w:eastAsia="Times New Roman" w:cs="Arial"/>
          <w:szCs w:val="20"/>
          <w:lang w:eastAsia="en-GB"/>
        </w:rPr>
        <w:t xml:space="preserve">atitude, </w:t>
      </w:r>
      <w:r w:rsidR="004C1721">
        <w:rPr>
          <w:rFonts w:eastAsia="Times New Roman" w:cs="Arial"/>
          <w:szCs w:val="20"/>
          <w:lang w:eastAsia="en-GB"/>
        </w:rPr>
        <w:t>l</w:t>
      </w:r>
      <w:r w:rsidR="00510A51">
        <w:rPr>
          <w:rFonts w:eastAsia="Times New Roman" w:cs="Arial"/>
          <w:szCs w:val="20"/>
          <w:lang w:eastAsia="en-GB"/>
        </w:rPr>
        <w:t>ongitude,</w:t>
      </w:r>
      <w:r w:rsidR="0086735D">
        <w:rPr>
          <w:rFonts w:eastAsia="Times New Roman" w:cs="Arial"/>
          <w:szCs w:val="20"/>
          <w:lang w:eastAsia="en-GB"/>
        </w:rPr>
        <w:t xml:space="preserve"> </w:t>
      </w:r>
      <w:r w:rsidR="004C1721">
        <w:rPr>
          <w:rFonts w:eastAsia="Times New Roman" w:cs="Arial"/>
          <w:szCs w:val="20"/>
          <w:lang w:eastAsia="en-GB"/>
        </w:rPr>
        <w:t>d</w:t>
      </w:r>
      <w:r w:rsidR="00510A51">
        <w:rPr>
          <w:rFonts w:eastAsia="Times New Roman" w:cs="Arial"/>
          <w:szCs w:val="20"/>
          <w:lang w:eastAsia="en-GB"/>
        </w:rPr>
        <w:t xml:space="preserve">ate and </w:t>
      </w:r>
      <w:r w:rsidR="004C1721">
        <w:rPr>
          <w:rFonts w:eastAsia="Times New Roman" w:cs="Arial"/>
          <w:szCs w:val="20"/>
          <w:lang w:eastAsia="en-GB"/>
        </w:rPr>
        <w:t>t</w:t>
      </w:r>
      <w:r w:rsidR="00510A51">
        <w:rPr>
          <w:rFonts w:eastAsia="Times New Roman" w:cs="Arial"/>
          <w:szCs w:val="20"/>
          <w:lang w:eastAsia="en-GB"/>
        </w:rPr>
        <w:t xml:space="preserve">ime. </w:t>
      </w:r>
      <w:r w:rsidR="00510A51" w:rsidRPr="002C4B20">
        <w:rPr>
          <w:rFonts w:eastAsia="Times New Roman" w:cs="Arial"/>
          <w:szCs w:val="20"/>
          <w:lang w:eastAsia="en-GB"/>
        </w:rPr>
        <w:t xml:space="preserve">A check </w:t>
      </w:r>
      <w:r w:rsidR="00510A51">
        <w:rPr>
          <w:rFonts w:eastAsia="Times New Roman" w:cs="Arial"/>
          <w:szCs w:val="20"/>
          <w:lang w:eastAsia="en-GB"/>
        </w:rPr>
        <w:t xml:space="preserve">using </w:t>
      </w:r>
      <w:r w:rsidR="00510A51" w:rsidRPr="002C4B20">
        <w:rPr>
          <w:rFonts w:eastAsia="Times New Roman" w:cs="Arial"/>
          <w:szCs w:val="20"/>
          <w:lang w:eastAsia="en-GB"/>
        </w:rPr>
        <w:t>GMT/UT 2016 Jan 1 00:00:00 ALat S29</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AL</w:t>
      </w:r>
      <w:r w:rsidR="00C20C8A">
        <w:rPr>
          <w:rFonts w:eastAsia="Times New Roman" w:cs="Arial"/>
          <w:szCs w:val="20"/>
          <w:lang w:eastAsia="en-GB"/>
        </w:rPr>
        <w:t>o</w:t>
      </w:r>
      <w:r w:rsidR="00510A51" w:rsidRPr="002C4B20">
        <w:rPr>
          <w:rFonts w:eastAsia="Times New Roman" w:cs="Arial"/>
          <w:szCs w:val="20"/>
          <w:lang w:eastAsia="en-GB"/>
        </w:rPr>
        <w:t>ng E168</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shows </w:t>
      </w:r>
      <w:r w:rsidR="00510A51">
        <w:rPr>
          <w:rFonts w:eastAsia="Times New Roman" w:cs="Arial"/>
          <w:szCs w:val="20"/>
          <w:lang w:eastAsia="en-GB"/>
        </w:rPr>
        <w:t>Astron (V1.10) giv</w:t>
      </w:r>
      <w:r w:rsidR="004C1721">
        <w:rPr>
          <w:rFonts w:eastAsia="Times New Roman" w:cs="Arial"/>
          <w:szCs w:val="20"/>
          <w:lang w:eastAsia="en-GB"/>
        </w:rPr>
        <w:t>ing</w:t>
      </w:r>
      <w:r w:rsidR="00510A51">
        <w:rPr>
          <w:rFonts w:eastAsia="Times New Roman" w:cs="Arial"/>
          <w:szCs w:val="20"/>
          <w:lang w:eastAsia="en-GB"/>
        </w:rPr>
        <w:t xml:space="preserve"> </w:t>
      </w:r>
      <w:r w:rsidR="00510A51" w:rsidRPr="002C4B20">
        <w:rPr>
          <w:rFonts w:eastAsia="Times New Roman" w:cs="Arial"/>
          <w:szCs w:val="20"/>
          <w:lang w:eastAsia="en-GB"/>
        </w:rPr>
        <w:t>identical results</w:t>
      </w:r>
      <w:r w:rsidR="005655C0">
        <w:rPr>
          <w:rFonts w:eastAsia="Times New Roman" w:cs="Arial"/>
          <w:szCs w:val="20"/>
          <w:lang w:eastAsia="en-GB"/>
        </w:rPr>
        <w:t xml:space="preserve"> to the USNO data </w:t>
      </w:r>
      <w:r w:rsidR="001138A9">
        <w:rPr>
          <w:rFonts w:eastAsia="Times New Roman" w:cs="Arial"/>
          <w:szCs w:val="20"/>
          <w:lang w:eastAsia="en-GB"/>
        </w:rPr>
        <w:t xml:space="preserve">for all listed bodies </w:t>
      </w:r>
      <w:r w:rsidR="005655C0">
        <w:rPr>
          <w:rFonts w:eastAsia="Times New Roman" w:cs="Arial"/>
          <w:szCs w:val="20"/>
          <w:lang w:eastAsia="en-GB"/>
        </w:rPr>
        <w:t>and, as stated in the introduction, for the present era</w:t>
      </w:r>
      <w:r w:rsidR="008F40EC">
        <w:rPr>
          <w:rFonts w:eastAsia="Times New Roman" w:cs="Arial"/>
          <w:szCs w:val="20"/>
          <w:lang w:eastAsia="en-GB"/>
        </w:rPr>
        <w:t xml:space="preserve"> (and up to the USNO limit of 31 Dec 2035)</w:t>
      </w:r>
      <w:r w:rsidR="005655C0">
        <w:rPr>
          <w:rFonts w:eastAsia="Times New Roman" w:cs="Arial"/>
          <w:szCs w:val="20"/>
          <w:lang w:eastAsia="en-GB"/>
        </w:rPr>
        <w:t xml:space="preserve"> we have yet to find a difference of more </w:t>
      </w:r>
      <w:r w:rsidR="004C1721">
        <w:rPr>
          <w:rFonts w:eastAsia="Times New Roman" w:cs="Arial"/>
          <w:szCs w:val="20"/>
          <w:lang w:eastAsia="en-GB"/>
        </w:rPr>
        <w:t>than</w:t>
      </w:r>
      <w:r w:rsidR="005655C0">
        <w:rPr>
          <w:rFonts w:eastAsia="Times New Roman" w:cs="Arial"/>
          <w:szCs w:val="20"/>
          <w:lang w:eastAsia="en-GB"/>
        </w:rPr>
        <w:t xml:space="preserve"> 0.1’.</w:t>
      </w:r>
      <w:r w:rsidR="00FB148C">
        <w:rPr>
          <w:rFonts w:eastAsia="Times New Roman" w:cs="Arial"/>
          <w:szCs w:val="20"/>
          <w:lang w:eastAsia="en-GB"/>
        </w:rPr>
        <w:t xml:space="preserve"> The first 8 are reproduced below.</w:t>
      </w:r>
    </w:p>
    <w:p w14:paraId="12CB4E01" w14:textId="1C7C4A97" w:rsidR="00105976" w:rsidRDefault="00105976" w:rsidP="0055188B">
      <w:pPr>
        <w:spacing w:after="0" w:line="240" w:lineRule="auto"/>
        <w:rPr>
          <w:rFonts w:eastAsia="Times New Roman" w:cs="Arial"/>
          <w:szCs w:val="20"/>
          <w:lang w:eastAsia="en-GB"/>
        </w:rPr>
      </w:pPr>
    </w:p>
    <w:tbl>
      <w:tblPr>
        <w:tblW w:w="8222" w:type="dxa"/>
        <w:shd w:val="clear" w:color="auto" w:fill="D5DCE4" w:themeFill="text2" w:themeFillTint="33"/>
        <w:tblLook w:val="04A0" w:firstRow="1" w:lastRow="0" w:firstColumn="1" w:lastColumn="0" w:noHBand="0" w:noVBand="1"/>
      </w:tblPr>
      <w:tblGrid>
        <w:gridCol w:w="1338"/>
        <w:gridCol w:w="1216"/>
        <w:gridCol w:w="1138"/>
        <w:gridCol w:w="1128"/>
        <w:gridCol w:w="1276"/>
        <w:gridCol w:w="1134"/>
        <w:gridCol w:w="992"/>
      </w:tblGrid>
      <w:tr w:rsidR="00FB148C" w:rsidRPr="00FB148C" w14:paraId="04676CE0" w14:textId="77777777" w:rsidTr="00FB148C">
        <w:trPr>
          <w:trHeight w:val="283"/>
        </w:trPr>
        <w:tc>
          <w:tcPr>
            <w:tcW w:w="1338" w:type="dxa"/>
            <w:shd w:val="clear" w:color="auto" w:fill="D5DCE4" w:themeFill="text2" w:themeFillTint="33"/>
            <w:noWrap/>
            <w:vAlign w:val="bottom"/>
            <w:hideMark/>
          </w:tcPr>
          <w:p w14:paraId="4D593377" w14:textId="77777777" w:rsidR="00FB148C" w:rsidRPr="00FB148C" w:rsidRDefault="00FB148C" w:rsidP="0055188B">
            <w:pPr>
              <w:spacing w:after="0" w:line="240" w:lineRule="auto"/>
              <w:rPr>
                <w:rFonts w:ascii="Verdana" w:eastAsia="Times New Roman" w:hAnsi="Verdana" w:cs="Times New Roman"/>
                <w:sz w:val="16"/>
                <w:szCs w:val="16"/>
                <w:lang w:eastAsia="en-GB"/>
              </w:rPr>
            </w:pPr>
          </w:p>
        </w:tc>
        <w:tc>
          <w:tcPr>
            <w:tcW w:w="3482" w:type="dxa"/>
            <w:gridSpan w:val="3"/>
            <w:shd w:val="clear" w:color="auto" w:fill="D5DCE4" w:themeFill="text2" w:themeFillTint="33"/>
            <w:noWrap/>
            <w:vAlign w:val="bottom"/>
            <w:hideMark/>
          </w:tcPr>
          <w:p w14:paraId="72182881" w14:textId="77777777" w:rsidR="00FB148C" w:rsidRPr="00FB148C" w:rsidRDefault="00FB148C" w:rsidP="0055188B">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~~~~~Azimuth~~~~~</w:t>
            </w:r>
          </w:p>
        </w:tc>
        <w:tc>
          <w:tcPr>
            <w:tcW w:w="3402" w:type="dxa"/>
            <w:gridSpan w:val="3"/>
            <w:shd w:val="clear" w:color="auto" w:fill="D5DCE4" w:themeFill="text2" w:themeFillTint="33"/>
            <w:noWrap/>
            <w:vAlign w:val="bottom"/>
            <w:hideMark/>
          </w:tcPr>
          <w:p w14:paraId="23D6D99F" w14:textId="4A702DEF" w:rsidR="00FB148C" w:rsidRPr="00FB148C" w:rsidRDefault="00FB148C" w:rsidP="0055188B">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w:t>
            </w:r>
            <w:r w:rsidR="00053FB8">
              <w:rPr>
                <w:rFonts w:ascii="Verdana" w:eastAsia="Times New Roman" w:hAnsi="Verdana" w:cs="Arial"/>
                <w:b/>
                <w:bCs/>
                <w:color w:val="000000"/>
                <w:sz w:val="16"/>
                <w:szCs w:val="16"/>
                <w:lang w:eastAsia="en-GB"/>
              </w:rPr>
              <w:t>~</w:t>
            </w:r>
            <w:r w:rsidRPr="00FB148C">
              <w:rPr>
                <w:rFonts w:ascii="Verdana" w:eastAsia="Times New Roman" w:hAnsi="Verdana" w:cs="Arial"/>
                <w:b/>
                <w:bCs/>
                <w:color w:val="000000"/>
                <w:sz w:val="16"/>
                <w:szCs w:val="16"/>
                <w:lang w:eastAsia="en-GB"/>
              </w:rPr>
              <w:t>Observed Altitude~</w:t>
            </w:r>
            <w:r w:rsidR="00053FB8">
              <w:rPr>
                <w:rFonts w:ascii="Verdana" w:eastAsia="Times New Roman" w:hAnsi="Verdana" w:cs="Arial"/>
                <w:b/>
                <w:bCs/>
                <w:color w:val="000000"/>
                <w:sz w:val="16"/>
                <w:szCs w:val="16"/>
                <w:lang w:eastAsia="en-GB"/>
              </w:rPr>
              <w:t>~</w:t>
            </w:r>
          </w:p>
        </w:tc>
      </w:tr>
      <w:tr w:rsidR="00FB148C" w:rsidRPr="00FB148C" w14:paraId="7DA385E7" w14:textId="77777777" w:rsidTr="00FB148C">
        <w:trPr>
          <w:trHeight w:val="283"/>
        </w:trPr>
        <w:tc>
          <w:tcPr>
            <w:tcW w:w="1338" w:type="dxa"/>
            <w:shd w:val="clear" w:color="auto" w:fill="D5DCE4" w:themeFill="text2" w:themeFillTint="33"/>
            <w:noWrap/>
            <w:vAlign w:val="bottom"/>
            <w:hideMark/>
          </w:tcPr>
          <w:p w14:paraId="0EC88520" w14:textId="77777777" w:rsidR="00FB148C" w:rsidRPr="00FB148C" w:rsidRDefault="00FB148C" w:rsidP="0055188B">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Body</w:t>
            </w:r>
          </w:p>
        </w:tc>
        <w:tc>
          <w:tcPr>
            <w:tcW w:w="1216" w:type="dxa"/>
            <w:shd w:val="clear" w:color="auto" w:fill="D5DCE4" w:themeFill="text2" w:themeFillTint="33"/>
            <w:noWrap/>
            <w:vAlign w:val="bottom"/>
            <w:hideMark/>
          </w:tcPr>
          <w:p w14:paraId="3DA7D57F" w14:textId="77777777" w:rsidR="00FB148C" w:rsidRPr="00FB148C" w:rsidRDefault="00FB148C" w:rsidP="0055188B">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 xml:space="preserve">Astron </w:t>
            </w:r>
          </w:p>
        </w:tc>
        <w:tc>
          <w:tcPr>
            <w:tcW w:w="1138" w:type="dxa"/>
            <w:shd w:val="clear" w:color="auto" w:fill="D5DCE4" w:themeFill="text2" w:themeFillTint="33"/>
            <w:noWrap/>
            <w:vAlign w:val="bottom"/>
            <w:hideMark/>
          </w:tcPr>
          <w:p w14:paraId="6AB63DCE" w14:textId="77777777" w:rsidR="00FB148C" w:rsidRPr="00FB148C" w:rsidRDefault="00FB148C" w:rsidP="0055188B">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1128" w:type="dxa"/>
            <w:shd w:val="clear" w:color="auto" w:fill="D5DCE4" w:themeFill="text2" w:themeFillTint="33"/>
            <w:noWrap/>
            <w:vAlign w:val="bottom"/>
            <w:hideMark/>
          </w:tcPr>
          <w:p w14:paraId="6C6DEB6A" w14:textId="77777777" w:rsidR="00FB148C" w:rsidRPr="00FB148C" w:rsidRDefault="00FB148C" w:rsidP="0055188B">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c>
          <w:tcPr>
            <w:tcW w:w="1276" w:type="dxa"/>
            <w:shd w:val="clear" w:color="auto" w:fill="D5DCE4" w:themeFill="text2" w:themeFillTint="33"/>
            <w:noWrap/>
            <w:vAlign w:val="bottom"/>
            <w:hideMark/>
          </w:tcPr>
          <w:p w14:paraId="4FED2AB5" w14:textId="77777777" w:rsidR="00FB148C" w:rsidRPr="00FB148C" w:rsidRDefault="00FB148C" w:rsidP="0055188B">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Astron</w:t>
            </w:r>
          </w:p>
        </w:tc>
        <w:tc>
          <w:tcPr>
            <w:tcW w:w="1134" w:type="dxa"/>
            <w:shd w:val="clear" w:color="auto" w:fill="D5DCE4" w:themeFill="text2" w:themeFillTint="33"/>
            <w:noWrap/>
            <w:vAlign w:val="bottom"/>
            <w:hideMark/>
          </w:tcPr>
          <w:p w14:paraId="588C3C7E" w14:textId="77777777" w:rsidR="00FB148C" w:rsidRPr="00FB148C" w:rsidRDefault="00FB148C" w:rsidP="0055188B">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992" w:type="dxa"/>
            <w:shd w:val="clear" w:color="auto" w:fill="D5DCE4" w:themeFill="text2" w:themeFillTint="33"/>
            <w:noWrap/>
            <w:vAlign w:val="bottom"/>
            <w:hideMark/>
          </w:tcPr>
          <w:p w14:paraId="16F98657" w14:textId="77777777" w:rsidR="00FB148C" w:rsidRPr="00FB148C" w:rsidRDefault="00FB148C" w:rsidP="0055188B">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r>
      <w:tr w:rsidR="00FB148C" w:rsidRPr="00FB148C" w14:paraId="2B613041" w14:textId="77777777" w:rsidTr="00FB148C">
        <w:trPr>
          <w:trHeight w:val="292"/>
        </w:trPr>
        <w:tc>
          <w:tcPr>
            <w:tcW w:w="1338" w:type="dxa"/>
            <w:shd w:val="clear" w:color="auto" w:fill="D5DCE4" w:themeFill="text2" w:themeFillTint="33"/>
            <w:noWrap/>
            <w:vAlign w:val="center"/>
            <w:hideMark/>
          </w:tcPr>
          <w:p w14:paraId="0554E802" w14:textId="23ACB9EA" w:rsidR="00FB148C" w:rsidRPr="00FB148C" w:rsidRDefault="00B338E2" w:rsidP="0055188B">
            <w:pPr>
              <w:spacing w:after="0" w:line="240" w:lineRule="auto"/>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Sun</w:t>
            </w:r>
          </w:p>
        </w:tc>
        <w:tc>
          <w:tcPr>
            <w:tcW w:w="1216" w:type="dxa"/>
            <w:shd w:val="clear" w:color="auto" w:fill="D5DCE4" w:themeFill="text2" w:themeFillTint="33"/>
            <w:noWrap/>
            <w:vAlign w:val="center"/>
            <w:hideMark/>
          </w:tcPr>
          <w:p w14:paraId="25553639"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38" w:type="dxa"/>
            <w:shd w:val="clear" w:color="auto" w:fill="D5DCE4" w:themeFill="text2" w:themeFillTint="33"/>
            <w:noWrap/>
            <w:vAlign w:val="center"/>
            <w:hideMark/>
          </w:tcPr>
          <w:p w14:paraId="510DE39A"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28" w:type="dxa"/>
            <w:shd w:val="clear" w:color="auto" w:fill="D5DCE4" w:themeFill="text2" w:themeFillTint="33"/>
            <w:noWrap/>
            <w:vAlign w:val="center"/>
            <w:hideMark/>
          </w:tcPr>
          <w:p w14:paraId="1CE15BF2"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C9113F5"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1134" w:type="dxa"/>
            <w:shd w:val="clear" w:color="auto" w:fill="D5DCE4" w:themeFill="text2" w:themeFillTint="33"/>
            <w:noWrap/>
            <w:vAlign w:val="center"/>
            <w:hideMark/>
          </w:tcPr>
          <w:p w14:paraId="34B74498"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992" w:type="dxa"/>
            <w:shd w:val="clear" w:color="auto" w:fill="D5DCE4" w:themeFill="text2" w:themeFillTint="33"/>
            <w:noWrap/>
            <w:vAlign w:val="center"/>
            <w:hideMark/>
          </w:tcPr>
          <w:p w14:paraId="75CF4399"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23F1024E" w14:textId="77777777" w:rsidTr="00FB148C">
        <w:trPr>
          <w:trHeight w:val="292"/>
        </w:trPr>
        <w:tc>
          <w:tcPr>
            <w:tcW w:w="1338" w:type="dxa"/>
            <w:shd w:val="clear" w:color="auto" w:fill="D5DCE4" w:themeFill="text2" w:themeFillTint="33"/>
            <w:noWrap/>
            <w:vAlign w:val="center"/>
            <w:hideMark/>
          </w:tcPr>
          <w:p w14:paraId="4A850834"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Venus</w:t>
            </w:r>
          </w:p>
        </w:tc>
        <w:tc>
          <w:tcPr>
            <w:tcW w:w="1216" w:type="dxa"/>
            <w:shd w:val="clear" w:color="auto" w:fill="D5DCE4" w:themeFill="text2" w:themeFillTint="33"/>
            <w:noWrap/>
            <w:vAlign w:val="center"/>
            <w:hideMark/>
          </w:tcPr>
          <w:p w14:paraId="6C987D84"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38" w:type="dxa"/>
            <w:shd w:val="clear" w:color="auto" w:fill="D5DCE4" w:themeFill="text2" w:themeFillTint="33"/>
            <w:noWrap/>
            <w:vAlign w:val="center"/>
            <w:hideMark/>
          </w:tcPr>
          <w:p w14:paraId="31142DDC"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28" w:type="dxa"/>
            <w:shd w:val="clear" w:color="auto" w:fill="D5DCE4" w:themeFill="text2" w:themeFillTint="33"/>
            <w:noWrap/>
            <w:vAlign w:val="center"/>
            <w:hideMark/>
          </w:tcPr>
          <w:p w14:paraId="6E3022F7"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47BA59F6"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1134" w:type="dxa"/>
            <w:shd w:val="clear" w:color="auto" w:fill="D5DCE4" w:themeFill="text2" w:themeFillTint="33"/>
            <w:noWrap/>
            <w:vAlign w:val="center"/>
            <w:hideMark/>
          </w:tcPr>
          <w:p w14:paraId="531A1280"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992" w:type="dxa"/>
            <w:shd w:val="clear" w:color="auto" w:fill="D5DCE4" w:themeFill="text2" w:themeFillTint="33"/>
            <w:noWrap/>
            <w:vAlign w:val="center"/>
            <w:hideMark/>
          </w:tcPr>
          <w:p w14:paraId="2A449410"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A38B366" w14:textId="77777777" w:rsidTr="00FB148C">
        <w:trPr>
          <w:trHeight w:val="292"/>
        </w:trPr>
        <w:tc>
          <w:tcPr>
            <w:tcW w:w="1338" w:type="dxa"/>
            <w:shd w:val="clear" w:color="auto" w:fill="D5DCE4" w:themeFill="text2" w:themeFillTint="33"/>
            <w:noWrap/>
            <w:vAlign w:val="center"/>
            <w:hideMark/>
          </w:tcPr>
          <w:p w14:paraId="6FF231AA"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Mars</w:t>
            </w:r>
          </w:p>
        </w:tc>
        <w:tc>
          <w:tcPr>
            <w:tcW w:w="1216" w:type="dxa"/>
            <w:shd w:val="clear" w:color="auto" w:fill="D5DCE4" w:themeFill="text2" w:themeFillTint="33"/>
            <w:noWrap/>
            <w:vAlign w:val="center"/>
            <w:hideMark/>
          </w:tcPr>
          <w:p w14:paraId="396843F7"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38" w:type="dxa"/>
            <w:shd w:val="clear" w:color="auto" w:fill="D5DCE4" w:themeFill="text2" w:themeFillTint="33"/>
            <w:noWrap/>
            <w:vAlign w:val="center"/>
            <w:hideMark/>
          </w:tcPr>
          <w:p w14:paraId="70042249"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28" w:type="dxa"/>
            <w:shd w:val="clear" w:color="auto" w:fill="D5DCE4" w:themeFill="text2" w:themeFillTint="33"/>
            <w:noWrap/>
            <w:vAlign w:val="center"/>
            <w:hideMark/>
          </w:tcPr>
          <w:p w14:paraId="69A43644"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5BC2B055"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1134" w:type="dxa"/>
            <w:shd w:val="clear" w:color="auto" w:fill="D5DCE4" w:themeFill="text2" w:themeFillTint="33"/>
            <w:noWrap/>
            <w:vAlign w:val="center"/>
            <w:hideMark/>
          </w:tcPr>
          <w:p w14:paraId="56F3A0B8"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992" w:type="dxa"/>
            <w:shd w:val="clear" w:color="auto" w:fill="D5DCE4" w:themeFill="text2" w:themeFillTint="33"/>
            <w:noWrap/>
            <w:vAlign w:val="center"/>
            <w:hideMark/>
          </w:tcPr>
          <w:p w14:paraId="5B6985A3"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ABADC80" w14:textId="77777777" w:rsidTr="00FB148C">
        <w:trPr>
          <w:trHeight w:val="292"/>
        </w:trPr>
        <w:tc>
          <w:tcPr>
            <w:tcW w:w="1338" w:type="dxa"/>
            <w:shd w:val="clear" w:color="auto" w:fill="D5DCE4" w:themeFill="text2" w:themeFillTint="33"/>
            <w:noWrap/>
            <w:vAlign w:val="center"/>
            <w:hideMark/>
          </w:tcPr>
          <w:p w14:paraId="6C47538D"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Saturn</w:t>
            </w:r>
          </w:p>
        </w:tc>
        <w:tc>
          <w:tcPr>
            <w:tcW w:w="1216" w:type="dxa"/>
            <w:shd w:val="clear" w:color="auto" w:fill="D5DCE4" w:themeFill="text2" w:themeFillTint="33"/>
            <w:noWrap/>
            <w:vAlign w:val="center"/>
            <w:hideMark/>
          </w:tcPr>
          <w:p w14:paraId="075D4009"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38" w:type="dxa"/>
            <w:shd w:val="clear" w:color="auto" w:fill="D5DCE4" w:themeFill="text2" w:themeFillTint="33"/>
            <w:noWrap/>
            <w:vAlign w:val="center"/>
            <w:hideMark/>
          </w:tcPr>
          <w:p w14:paraId="1F6E5DD5"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28" w:type="dxa"/>
            <w:shd w:val="clear" w:color="auto" w:fill="D5DCE4" w:themeFill="text2" w:themeFillTint="33"/>
            <w:noWrap/>
            <w:vAlign w:val="center"/>
            <w:hideMark/>
          </w:tcPr>
          <w:p w14:paraId="68126F92"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64F20E9"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1134" w:type="dxa"/>
            <w:shd w:val="clear" w:color="auto" w:fill="D5DCE4" w:themeFill="text2" w:themeFillTint="33"/>
            <w:noWrap/>
            <w:vAlign w:val="center"/>
            <w:hideMark/>
          </w:tcPr>
          <w:p w14:paraId="44AE6190"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992" w:type="dxa"/>
            <w:shd w:val="clear" w:color="auto" w:fill="D5DCE4" w:themeFill="text2" w:themeFillTint="33"/>
            <w:noWrap/>
            <w:vAlign w:val="center"/>
            <w:hideMark/>
          </w:tcPr>
          <w:p w14:paraId="70E19FC2"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C79004D" w14:textId="77777777" w:rsidTr="00FB148C">
        <w:trPr>
          <w:trHeight w:val="292"/>
        </w:trPr>
        <w:tc>
          <w:tcPr>
            <w:tcW w:w="1338" w:type="dxa"/>
            <w:shd w:val="clear" w:color="auto" w:fill="D5DCE4" w:themeFill="text2" w:themeFillTint="33"/>
            <w:noWrap/>
            <w:vAlign w:val="center"/>
            <w:hideMark/>
          </w:tcPr>
          <w:p w14:paraId="0DA9DA44"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ACHERNAR</w:t>
            </w:r>
          </w:p>
        </w:tc>
        <w:tc>
          <w:tcPr>
            <w:tcW w:w="1216" w:type="dxa"/>
            <w:shd w:val="clear" w:color="auto" w:fill="D5DCE4" w:themeFill="text2" w:themeFillTint="33"/>
            <w:noWrap/>
            <w:vAlign w:val="center"/>
            <w:hideMark/>
          </w:tcPr>
          <w:p w14:paraId="48272C48"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38" w:type="dxa"/>
            <w:shd w:val="clear" w:color="auto" w:fill="D5DCE4" w:themeFill="text2" w:themeFillTint="33"/>
            <w:noWrap/>
            <w:vAlign w:val="center"/>
            <w:hideMark/>
          </w:tcPr>
          <w:p w14:paraId="21DAAE3C"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28" w:type="dxa"/>
            <w:shd w:val="clear" w:color="auto" w:fill="D5DCE4" w:themeFill="text2" w:themeFillTint="33"/>
            <w:noWrap/>
            <w:vAlign w:val="center"/>
            <w:hideMark/>
          </w:tcPr>
          <w:p w14:paraId="5D5AF2BC"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51F0652"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1134" w:type="dxa"/>
            <w:shd w:val="clear" w:color="auto" w:fill="D5DCE4" w:themeFill="text2" w:themeFillTint="33"/>
            <w:noWrap/>
            <w:vAlign w:val="center"/>
            <w:hideMark/>
          </w:tcPr>
          <w:p w14:paraId="12421A1C"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992" w:type="dxa"/>
            <w:shd w:val="clear" w:color="auto" w:fill="D5DCE4" w:themeFill="text2" w:themeFillTint="33"/>
            <w:noWrap/>
            <w:vAlign w:val="center"/>
            <w:hideMark/>
          </w:tcPr>
          <w:p w14:paraId="0CF05EFE"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5F5EB779" w14:textId="77777777" w:rsidTr="00FB148C">
        <w:trPr>
          <w:trHeight w:val="292"/>
        </w:trPr>
        <w:tc>
          <w:tcPr>
            <w:tcW w:w="1338" w:type="dxa"/>
            <w:shd w:val="clear" w:color="auto" w:fill="D5DCE4" w:themeFill="text2" w:themeFillTint="33"/>
            <w:noWrap/>
            <w:vAlign w:val="center"/>
            <w:hideMark/>
          </w:tcPr>
          <w:p w14:paraId="490D757F"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ACRUX</w:t>
            </w:r>
          </w:p>
        </w:tc>
        <w:tc>
          <w:tcPr>
            <w:tcW w:w="1216" w:type="dxa"/>
            <w:shd w:val="clear" w:color="auto" w:fill="D5DCE4" w:themeFill="text2" w:themeFillTint="33"/>
            <w:noWrap/>
            <w:vAlign w:val="center"/>
            <w:hideMark/>
          </w:tcPr>
          <w:p w14:paraId="246155CA"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38" w:type="dxa"/>
            <w:shd w:val="clear" w:color="auto" w:fill="D5DCE4" w:themeFill="text2" w:themeFillTint="33"/>
            <w:noWrap/>
            <w:vAlign w:val="center"/>
            <w:hideMark/>
          </w:tcPr>
          <w:p w14:paraId="4524F941"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28" w:type="dxa"/>
            <w:shd w:val="clear" w:color="auto" w:fill="D5DCE4" w:themeFill="text2" w:themeFillTint="33"/>
            <w:noWrap/>
            <w:vAlign w:val="center"/>
            <w:hideMark/>
          </w:tcPr>
          <w:p w14:paraId="367B0868"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8FE56CC"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1134" w:type="dxa"/>
            <w:shd w:val="clear" w:color="auto" w:fill="D5DCE4" w:themeFill="text2" w:themeFillTint="33"/>
            <w:noWrap/>
            <w:vAlign w:val="center"/>
            <w:hideMark/>
          </w:tcPr>
          <w:p w14:paraId="4054A1DB"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992" w:type="dxa"/>
            <w:shd w:val="clear" w:color="auto" w:fill="D5DCE4" w:themeFill="text2" w:themeFillTint="33"/>
            <w:noWrap/>
            <w:vAlign w:val="center"/>
            <w:hideMark/>
          </w:tcPr>
          <w:p w14:paraId="09D22EEC"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304FFBB7" w14:textId="77777777" w:rsidTr="00FB148C">
        <w:trPr>
          <w:trHeight w:val="292"/>
        </w:trPr>
        <w:tc>
          <w:tcPr>
            <w:tcW w:w="1338" w:type="dxa"/>
            <w:shd w:val="clear" w:color="auto" w:fill="D5DCE4" w:themeFill="text2" w:themeFillTint="33"/>
            <w:noWrap/>
            <w:vAlign w:val="center"/>
            <w:hideMark/>
          </w:tcPr>
          <w:p w14:paraId="4FB18F72"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 Na'ir</w:t>
            </w:r>
          </w:p>
        </w:tc>
        <w:tc>
          <w:tcPr>
            <w:tcW w:w="1216" w:type="dxa"/>
            <w:shd w:val="clear" w:color="auto" w:fill="D5DCE4" w:themeFill="text2" w:themeFillTint="33"/>
            <w:noWrap/>
            <w:vAlign w:val="center"/>
            <w:hideMark/>
          </w:tcPr>
          <w:p w14:paraId="69D8F73B"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38" w:type="dxa"/>
            <w:shd w:val="clear" w:color="auto" w:fill="D5DCE4" w:themeFill="text2" w:themeFillTint="33"/>
            <w:noWrap/>
            <w:vAlign w:val="center"/>
            <w:hideMark/>
          </w:tcPr>
          <w:p w14:paraId="43918513"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28" w:type="dxa"/>
            <w:shd w:val="clear" w:color="auto" w:fill="D5DCE4" w:themeFill="text2" w:themeFillTint="33"/>
            <w:noWrap/>
            <w:vAlign w:val="center"/>
            <w:hideMark/>
          </w:tcPr>
          <w:p w14:paraId="40AB004C"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7B3727A4"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1134" w:type="dxa"/>
            <w:shd w:val="clear" w:color="auto" w:fill="D5DCE4" w:themeFill="text2" w:themeFillTint="33"/>
            <w:noWrap/>
            <w:vAlign w:val="center"/>
            <w:hideMark/>
          </w:tcPr>
          <w:p w14:paraId="0DF8BC16"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992" w:type="dxa"/>
            <w:shd w:val="clear" w:color="auto" w:fill="D5DCE4" w:themeFill="text2" w:themeFillTint="33"/>
            <w:noWrap/>
            <w:vAlign w:val="center"/>
            <w:hideMark/>
          </w:tcPr>
          <w:p w14:paraId="1A545510"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424AB21" w14:textId="77777777" w:rsidTr="00FB148C">
        <w:trPr>
          <w:trHeight w:val="292"/>
        </w:trPr>
        <w:tc>
          <w:tcPr>
            <w:tcW w:w="1338" w:type="dxa"/>
            <w:shd w:val="clear" w:color="auto" w:fill="D5DCE4" w:themeFill="text2" w:themeFillTint="33"/>
            <w:noWrap/>
            <w:vAlign w:val="center"/>
            <w:hideMark/>
          </w:tcPr>
          <w:p w14:paraId="0778581A" w14:textId="77777777" w:rsidR="00FB148C" w:rsidRPr="00FB148C" w:rsidRDefault="00FB148C" w:rsidP="0055188B">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Alphecca</w:t>
            </w:r>
          </w:p>
        </w:tc>
        <w:tc>
          <w:tcPr>
            <w:tcW w:w="1216" w:type="dxa"/>
            <w:shd w:val="clear" w:color="auto" w:fill="D5DCE4" w:themeFill="text2" w:themeFillTint="33"/>
            <w:noWrap/>
            <w:vAlign w:val="center"/>
            <w:hideMark/>
          </w:tcPr>
          <w:p w14:paraId="2ED88EE6"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38" w:type="dxa"/>
            <w:shd w:val="clear" w:color="auto" w:fill="D5DCE4" w:themeFill="text2" w:themeFillTint="33"/>
            <w:noWrap/>
            <w:vAlign w:val="center"/>
            <w:hideMark/>
          </w:tcPr>
          <w:p w14:paraId="44EEE2E6"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28" w:type="dxa"/>
            <w:shd w:val="clear" w:color="auto" w:fill="D5DCE4" w:themeFill="text2" w:themeFillTint="33"/>
            <w:noWrap/>
            <w:vAlign w:val="center"/>
            <w:hideMark/>
          </w:tcPr>
          <w:p w14:paraId="1B836720"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1B17FABD"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1134" w:type="dxa"/>
            <w:shd w:val="clear" w:color="auto" w:fill="D5DCE4" w:themeFill="text2" w:themeFillTint="33"/>
            <w:noWrap/>
            <w:vAlign w:val="center"/>
            <w:hideMark/>
          </w:tcPr>
          <w:p w14:paraId="01FADC69" w14:textId="77777777" w:rsidR="00FB148C" w:rsidRPr="00FB148C" w:rsidRDefault="00FB148C" w:rsidP="0055188B">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992" w:type="dxa"/>
            <w:shd w:val="clear" w:color="auto" w:fill="D5DCE4" w:themeFill="text2" w:themeFillTint="33"/>
            <w:noWrap/>
            <w:vAlign w:val="center"/>
            <w:hideMark/>
          </w:tcPr>
          <w:p w14:paraId="0FE66105" w14:textId="77777777" w:rsidR="00FB148C" w:rsidRPr="00FB148C" w:rsidRDefault="00FB148C" w:rsidP="0055188B">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bl>
    <w:p w14:paraId="67464E9B" w14:textId="77777777" w:rsidR="00105976" w:rsidRDefault="00105976" w:rsidP="0055188B">
      <w:pPr>
        <w:spacing w:after="0" w:line="240" w:lineRule="auto"/>
        <w:rPr>
          <w:rFonts w:eastAsia="Times New Roman" w:cs="Arial"/>
          <w:szCs w:val="20"/>
          <w:lang w:eastAsia="en-GB"/>
        </w:rPr>
      </w:pPr>
    </w:p>
    <w:p w14:paraId="321E18E6" w14:textId="47ADFA1C" w:rsidR="00510A51" w:rsidRDefault="00510A51" w:rsidP="0055188B">
      <w:pPr>
        <w:spacing w:after="0" w:line="240" w:lineRule="auto"/>
        <w:rPr>
          <w:rFonts w:eastAsia="Times New Roman" w:cs="Arial"/>
          <w:szCs w:val="20"/>
          <w:lang w:eastAsia="en-GB"/>
        </w:rPr>
      </w:pPr>
    </w:p>
    <w:p w14:paraId="1ED4A6DA" w14:textId="61B5559E" w:rsidR="00510A51" w:rsidRPr="00523442" w:rsidRDefault="00556DF6" w:rsidP="0055188B">
      <w:pPr>
        <w:spacing w:after="0" w:line="240" w:lineRule="auto"/>
        <w:rPr>
          <w:rStyle w:val="V115Char"/>
        </w:rPr>
      </w:pPr>
      <w:r w:rsidRPr="00576B9F">
        <w:rPr>
          <w:rStyle w:val="V115Char"/>
        </w:rPr>
        <w:t>(V1.15 only</w:t>
      </w:r>
      <w:r w:rsidRPr="00523442">
        <w:rPr>
          <w:rStyle w:val="V115Char"/>
        </w:rPr>
        <w:t xml:space="preserve">)  </w:t>
      </w:r>
      <w:r w:rsidR="00510A51" w:rsidRPr="00523442">
        <w:rPr>
          <w:rStyle w:val="V115Char"/>
        </w:rPr>
        <w:t>If you wish to do your own testing you can use the</w:t>
      </w:r>
      <w:r w:rsidR="00D60B88" w:rsidRPr="00523442">
        <w:rPr>
          <w:rStyle w:val="V115Char"/>
        </w:rPr>
        <w:t xml:space="preserve"> more detailed values of Azimuth and Altitude that are repeated </w:t>
      </w:r>
      <w:r w:rsidR="00576B9F" w:rsidRPr="00523442">
        <w:rPr>
          <w:rStyle w:val="V115Char"/>
        </w:rPr>
        <w:t xml:space="preserve">, </w:t>
      </w:r>
      <w:r w:rsidR="00D60B88" w:rsidRPr="00523442">
        <w:rPr>
          <w:rStyle w:val="V115Char"/>
        </w:rPr>
        <w:t xml:space="preserve">if you scroll right on the </w:t>
      </w:r>
      <w:r w:rsidR="003851D8" w:rsidRPr="00523442">
        <w:rPr>
          <w:rStyle w:val="V115Char"/>
        </w:rPr>
        <w:t>Planner</w:t>
      </w:r>
      <w:r w:rsidR="001962E1" w:rsidRPr="00523442">
        <w:rPr>
          <w:rStyle w:val="V115Char"/>
        </w:rPr>
        <w:t xml:space="preserve"> </w:t>
      </w:r>
      <w:r w:rsidR="00510A51" w:rsidRPr="00523442">
        <w:rPr>
          <w:rStyle w:val="V115Char"/>
        </w:rPr>
        <w:t xml:space="preserve">sheet. </w:t>
      </w:r>
      <w:r w:rsidR="00D60B88" w:rsidRPr="00523442">
        <w:rPr>
          <w:rStyle w:val="V115Char"/>
        </w:rPr>
        <w:t>U</w:t>
      </w:r>
      <w:r w:rsidR="00510A51" w:rsidRPr="00523442">
        <w:rPr>
          <w:rStyle w:val="V115Char"/>
        </w:rPr>
        <w:t>sing GMT mode, i</w:t>
      </w:r>
      <w:r w:rsidR="004C3367" w:rsidRPr="00523442">
        <w:rPr>
          <w:rStyle w:val="V115Char"/>
        </w:rPr>
        <w:t xml:space="preserve">nsert same date, </w:t>
      </w:r>
      <w:r w:rsidR="00510A51" w:rsidRPr="00523442">
        <w:rPr>
          <w:rStyle w:val="V115Char"/>
        </w:rPr>
        <w:t>time</w:t>
      </w:r>
      <w:r w:rsidR="004C3367" w:rsidRPr="00523442">
        <w:rPr>
          <w:rStyle w:val="V115Char"/>
        </w:rPr>
        <w:t xml:space="preserve"> and assumed position</w:t>
      </w:r>
      <w:r w:rsidR="00510A51" w:rsidRPr="00523442">
        <w:rPr>
          <w:rStyle w:val="V115Char"/>
        </w:rPr>
        <w:t xml:space="preserve"> into Astron and </w:t>
      </w:r>
      <w:r w:rsidR="004C3367" w:rsidRPr="00523442">
        <w:rPr>
          <w:rStyle w:val="V115Char"/>
        </w:rPr>
        <w:t xml:space="preserve">the </w:t>
      </w:r>
      <w:r w:rsidR="00510A51" w:rsidRPr="00523442">
        <w:rPr>
          <w:rStyle w:val="V115Char"/>
        </w:rPr>
        <w:t>above site and compare results</w:t>
      </w:r>
      <w:r w:rsidR="004C3367" w:rsidRPr="00523442">
        <w:rPr>
          <w:rStyle w:val="V115Char"/>
        </w:rPr>
        <w:t>.</w:t>
      </w:r>
      <w:r w:rsidR="004C1721" w:rsidRPr="00523442">
        <w:rPr>
          <w:rStyle w:val="V115Char"/>
        </w:rPr>
        <w:t xml:space="preserve"> O</w:t>
      </w:r>
      <w:r w:rsidR="00510A51" w:rsidRPr="00523442">
        <w:rPr>
          <w:rStyle w:val="V115Char"/>
        </w:rPr>
        <w:t xml:space="preserve">nly above horizon bodies </w:t>
      </w:r>
      <w:r w:rsidR="001962E1" w:rsidRPr="00523442">
        <w:rPr>
          <w:rStyle w:val="V115Char"/>
        </w:rPr>
        <w:t xml:space="preserve">are </w:t>
      </w:r>
      <w:r w:rsidR="00510A51" w:rsidRPr="00523442">
        <w:rPr>
          <w:rStyle w:val="V115Char"/>
        </w:rPr>
        <w:t>shown</w:t>
      </w:r>
      <w:r w:rsidR="004C1721" w:rsidRPr="00523442">
        <w:rPr>
          <w:rStyle w:val="V115Char"/>
        </w:rPr>
        <w:t xml:space="preserve"> and t</w:t>
      </w:r>
      <w:r w:rsidR="00510A51" w:rsidRPr="00523442">
        <w:rPr>
          <w:rStyle w:val="V115Char"/>
        </w:rPr>
        <w:t>hese may be in daylight and not visible.</w:t>
      </w:r>
      <w:r w:rsidR="004C1721" w:rsidRPr="00523442">
        <w:rPr>
          <w:rStyle w:val="V115Char"/>
        </w:rPr>
        <w:t xml:space="preserve"> </w:t>
      </w:r>
      <w:r w:rsidR="00510A51" w:rsidRPr="00523442">
        <w:rPr>
          <w:rStyle w:val="V115Char"/>
        </w:rPr>
        <w:t xml:space="preserve">USNO bodies are in alphabetical order - Astron in Zn order. So it is easier to compare from Astron to USNO rather than the other way </w:t>
      </w:r>
      <w:r w:rsidR="001962E1" w:rsidRPr="00523442">
        <w:rPr>
          <w:rStyle w:val="V115Char"/>
        </w:rPr>
        <w:t>around</w:t>
      </w:r>
      <w:r w:rsidR="00510A51" w:rsidRPr="00523442">
        <w:rPr>
          <w:rStyle w:val="V115Char"/>
        </w:rPr>
        <w:t>.</w:t>
      </w:r>
    </w:p>
    <w:p w14:paraId="2779E516" w14:textId="0A6EF1DC" w:rsidR="009F2CF8" w:rsidRDefault="009F2CF8" w:rsidP="0055188B">
      <w:pPr>
        <w:spacing w:after="0" w:line="240" w:lineRule="auto"/>
        <w:rPr>
          <w:rFonts w:eastAsia="Times New Roman" w:cs="Arial"/>
          <w:szCs w:val="20"/>
          <w:lang w:eastAsia="en-GB"/>
        </w:rPr>
      </w:pPr>
    </w:p>
    <w:p w14:paraId="5D412B95" w14:textId="2B072FA3" w:rsidR="009F2CF8" w:rsidRDefault="005655C0" w:rsidP="0055188B">
      <w:pPr>
        <w:spacing w:after="0" w:line="240" w:lineRule="auto"/>
        <w:rPr>
          <w:rFonts w:eastAsia="Times New Roman" w:cs="Arial"/>
          <w:szCs w:val="20"/>
          <w:lang w:eastAsia="en-GB"/>
        </w:rPr>
      </w:pPr>
      <w:r w:rsidRPr="00746A1E">
        <w:rPr>
          <w:rFonts w:eastAsia="Times New Roman" w:cs="Arial"/>
          <w:szCs w:val="20"/>
          <w:lang w:eastAsia="en-GB"/>
        </w:rPr>
        <w:t>Astro</w:t>
      </w:r>
      <w:r w:rsidR="005D2207">
        <w:rPr>
          <w:rFonts w:eastAsia="Times New Roman" w:cs="Arial"/>
          <w:szCs w:val="20"/>
          <w:lang w:eastAsia="en-GB"/>
        </w:rPr>
        <w:t>n</w:t>
      </w:r>
      <w:r>
        <w:rPr>
          <w:rFonts w:eastAsia="Times New Roman" w:cs="Arial"/>
          <w:szCs w:val="20"/>
          <w:lang w:eastAsia="en-GB"/>
        </w:rPr>
        <w:t>’s altitude corrections</w:t>
      </w:r>
      <w:r w:rsidRPr="00746A1E">
        <w:rPr>
          <w:rFonts w:eastAsia="Times New Roman" w:cs="Arial"/>
          <w:szCs w:val="20"/>
          <w:lang w:eastAsia="en-GB"/>
        </w:rPr>
        <w:t xml:space="preserve"> </w:t>
      </w:r>
      <w:r w:rsidR="009F2CF8" w:rsidRPr="00746A1E">
        <w:rPr>
          <w:rFonts w:eastAsia="Times New Roman" w:cs="Arial"/>
          <w:szCs w:val="20"/>
          <w:lang w:eastAsia="en-GB"/>
        </w:rPr>
        <w:t>can also be cross check</w:t>
      </w:r>
      <w:r w:rsidR="001962E1">
        <w:rPr>
          <w:rFonts w:eastAsia="Times New Roman" w:cs="Arial"/>
          <w:szCs w:val="20"/>
          <w:lang w:eastAsia="en-GB"/>
        </w:rPr>
        <w:t>ed</w:t>
      </w:r>
      <w:r w:rsidR="009F2CF8" w:rsidRPr="00746A1E">
        <w:rPr>
          <w:rFonts w:eastAsia="Times New Roman" w:cs="Arial"/>
          <w:szCs w:val="20"/>
          <w:lang w:eastAsia="en-GB"/>
        </w:rPr>
        <w:t xml:space="preserve"> against </w:t>
      </w:r>
      <w:r>
        <w:rPr>
          <w:rFonts w:eastAsia="Times New Roman" w:cs="Arial"/>
          <w:szCs w:val="20"/>
          <w:lang w:eastAsia="en-GB"/>
        </w:rPr>
        <w:t>t</w:t>
      </w:r>
      <w:r w:rsidRPr="00746A1E">
        <w:rPr>
          <w:rFonts w:eastAsia="Times New Roman" w:cs="Arial"/>
          <w:szCs w:val="20"/>
          <w:lang w:eastAsia="en-GB"/>
        </w:rPr>
        <w:t xml:space="preserve">he USNO altitude corrections </w:t>
      </w:r>
      <w:r>
        <w:rPr>
          <w:rFonts w:eastAsia="Times New Roman" w:cs="Arial"/>
          <w:szCs w:val="20"/>
          <w:lang w:eastAsia="en-GB"/>
        </w:rPr>
        <w:t xml:space="preserve">and </w:t>
      </w:r>
      <w:r w:rsidR="009F2CF8" w:rsidRPr="00746A1E">
        <w:rPr>
          <w:rFonts w:eastAsia="Times New Roman" w:cs="Arial"/>
          <w:szCs w:val="20"/>
          <w:lang w:eastAsia="en-GB"/>
        </w:rPr>
        <w:t xml:space="preserve">these similarly always </w:t>
      </w:r>
      <w:r w:rsidR="00864931">
        <w:rPr>
          <w:rFonts w:eastAsia="Times New Roman" w:cs="Arial"/>
          <w:szCs w:val="20"/>
          <w:lang w:eastAsia="en-GB"/>
        </w:rPr>
        <w:t xml:space="preserve">seem to </w:t>
      </w:r>
      <w:r w:rsidR="009F2CF8" w:rsidRPr="00746A1E">
        <w:rPr>
          <w:rFonts w:eastAsia="Times New Roman" w:cs="Arial"/>
          <w:szCs w:val="20"/>
          <w:lang w:eastAsia="en-GB"/>
        </w:rPr>
        <w:t>agree within 0.1’. If you wish to do this, set IC to 0, HoE to 0, Temp to 10°C, Press to 1010 hPa and limb to</w:t>
      </w:r>
      <w:r w:rsidR="00864931">
        <w:rPr>
          <w:rFonts w:eastAsia="Times New Roman" w:cs="Arial"/>
          <w:szCs w:val="20"/>
          <w:lang w:eastAsia="en-GB"/>
        </w:rPr>
        <w:t xml:space="preserve"> ‘L’ (</w:t>
      </w:r>
      <w:r w:rsidR="00B338E2">
        <w:rPr>
          <w:rFonts w:eastAsia="Times New Roman" w:cs="Arial"/>
          <w:szCs w:val="20"/>
          <w:lang w:eastAsia="en-GB"/>
        </w:rPr>
        <w:t>Sun</w:t>
      </w:r>
      <w:r w:rsidR="00864931">
        <w:rPr>
          <w:rFonts w:eastAsia="Times New Roman" w:cs="Arial"/>
          <w:szCs w:val="20"/>
          <w:lang w:eastAsia="en-GB"/>
        </w:rPr>
        <w:t>/</w:t>
      </w:r>
      <w:r w:rsidR="00B338E2">
        <w:rPr>
          <w:rFonts w:eastAsia="Times New Roman" w:cs="Arial"/>
          <w:szCs w:val="20"/>
          <w:lang w:eastAsia="en-GB"/>
        </w:rPr>
        <w:t>Moon</w:t>
      </w:r>
      <w:r w:rsidR="00864931">
        <w:rPr>
          <w:rFonts w:eastAsia="Times New Roman" w:cs="Arial"/>
          <w:szCs w:val="20"/>
          <w:lang w:eastAsia="en-GB"/>
        </w:rPr>
        <w:t>) else ‘C’.</w:t>
      </w:r>
      <w:r w:rsidR="009F2CF8" w:rsidRPr="00746A1E">
        <w:rPr>
          <w:rFonts w:eastAsia="Times New Roman" w:cs="Arial"/>
          <w:szCs w:val="20"/>
          <w:lang w:eastAsia="en-GB"/>
        </w:rPr>
        <w:t xml:space="preserve"> Then adjust </w:t>
      </w:r>
      <w:r w:rsidR="009F2CF8" w:rsidRPr="00864931">
        <w:rPr>
          <w:rFonts w:eastAsia="Times New Roman" w:cs="Arial"/>
          <w:szCs w:val="20"/>
          <w:u w:val="single"/>
          <w:lang w:eastAsia="en-GB"/>
        </w:rPr>
        <w:t>Hs</w:t>
      </w:r>
      <w:r w:rsidR="009F2CF8" w:rsidRPr="00746A1E">
        <w:rPr>
          <w:rFonts w:eastAsia="Times New Roman" w:cs="Arial"/>
          <w:szCs w:val="20"/>
          <w:lang w:eastAsia="en-GB"/>
        </w:rPr>
        <w:t xml:space="preserve"> to make </w:t>
      </w:r>
      <w:r w:rsidR="009F2CF8" w:rsidRPr="00864931">
        <w:rPr>
          <w:rFonts w:eastAsia="Times New Roman" w:cs="Arial"/>
          <w:szCs w:val="20"/>
          <w:u w:val="single"/>
          <w:lang w:eastAsia="en-GB"/>
        </w:rPr>
        <w:t>Ho</w:t>
      </w:r>
      <w:r w:rsidR="009F2CF8" w:rsidRPr="00746A1E">
        <w:rPr>
          <w:rFonts w:eastAsia="Times New Roman" w:cs="Arial"/>
          <w:szCs w:val="20"/>
          <w:lang w:eastAsia="en-GB"/>
        </w:rPr>
        <w:t xml:space="preserve"> the same value as </w:t>
      </w:r>
      <w:r w:rsidR="009F2CF8" w:rsidRPr="00864931">
        <w:rPr>
          <w:rFonts w:eastAsia="Times New Roman" w:cs="Arial"/>
          <w:szCs w:val="20"/>
          <w:u w:val="single"/>
          <w:lang w:eastAsia="en-GB"/>
        </w:rPr>
        <w:t>Hc</w:t>
      </w:r>
      <w:r w:rsidR="009F2CF8" w:rsidRPr="00746A1E">
        <w:rPr>
          <w:rFonts w:eastAsia="Times New Roman" w:cs="Arial"/>
          <w:szCs w:val="20"/>
          <w:lang w:eastAsia="en-GB"/>
        </w:rPr>
        <w:t>. Because of rounding of individual corrections, jus</w:t>
      </w:r>
      <w:r w:rsidR="009F2CF8">
        <w:rPr>
          <w:rFonts w:eastAsia="Times New Roman" w:cs="Arial"/>
          <w:szCs w:val="20"/>
          <w:lang w:eastAsia="en-GB"/>
        </w:rPr>
        <w:t xml:space="preserve">t compare </w:t>
      </w:r>
      <w:r w:rsidR="00864931">
        <w:rPr>
          <w:rFonts w:eastAsia="Times New Roman" w:cs="Arial"/>
          <w:szCs w:val="20"/>
          <w:lang w:eastAsia="en-GB"/>
        </w:rPr>
        <w:t xml:space="preserve">Astron’s total correction </w:t>
      </w:r>
      <w:r w:rsidR="009F2CF8">
        <w:rPr>
          <w:rFonts w:eastAsia="Times New Roman" w:cs="Arial"/>
          <w:szCs w:val="20"/>
          <w:lang w:eastAsia="en-GB"/>
        </w:rPr>
        <w:t>(Ho-Hs)</w:t>
      </w:r>
      <w:r w:rsidR="00864931">
        <w:rPr>
          <w:rFonts w:eastAsia="Times New Roman" w:cs="Arial"/>
          <w:szCs w:val="20"/>
          <w:lang w:eastAsia="en-GB"/>
        </w:rPr>
        <w:t xml:space="preserve"> with the USNO’s ‘sum’ field.</w:t>
      </w:r>
    </w:p>
    <w:p w14:paraId="4DBB4D64" w14:textId="0CB7C97B" w:rsidR="001D0B02" w:rsidRDefault="001D0B02" w:rsidP="0055188B">
      <w:pPr>
        <w:spacing w:after="0" w:line="240" w:lineRule="auto"/>
        <w:rPr>
          <w:rFonts w:eastAsia="Times New Roman" w:cs="Arial"/>
          <w:szCs w:val="20"/>
          <w:lang w:eastAsia="en-GB"/>
        </w:rPr>
      </w:pPr>
    </w:p>
    <w:p w14:paraId="647BEFDA" w14:textId="5E5EE466" w:rsidR="00FF079B"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1D0B02" w:rsidRPr="00F5754A">
        <w:rPr>
          <w:rFonts w:eastAsia="Times New Roman" w:cs="Arial"/>
          <w:b/>
          <w:szCs w:val="20"/>
          <w:lang w:eastAsia="en-GB"/>
        </w:rPr>
        <w:t>.6 Lunars cross check</w:t>
      </w:r>
      <w:r w:rsidR="00FF079B">
        <w:rPr>
          <w:rFonts w:eastAsia="Times New Roman" w:cs="Arial"/>
          <w:b/>
          <w:szCs w:val="20"/>
          <w:lang w:eastAsia="en-GB"/>
        </w:rPr>
        <w:t>s.</w:t>
      </w:r>
      <w:r w:rsidR="00FD76CE">
        <w:rPr>
          <w:rFonts w:eastAsia="Times New Roman" w:cs="Arial"/>
          <w:b/>
          <w:szCs w:val="20"/>
          <w:lang w:eastAsia="en-GB"/>
        </w:rPr>
        <w:t xml:space="preserve"> (Using V2.0)</w:t>
      </w:r>
    </w:p>
    <w:p w14:paraId="767B105F" w14:textId="77777777" w:rsidR="00FF079B" w:rsidRDefault="00FF079B" w:rsidP="0055188B">
      <w:pPr>
        <w:spacing w:after="0" w:line="240" w:lineRule="auto"/>
        <w:rPr>
          <w:rFonts w:eastAsia="Times New Roman" w:cs="Arial"/>
          <w:b/>
          <w:szCs w:val="20"/>
          <w:lang w:eastAsia="en-GB"/>
        </w:rPr>
      </w:pPr>
    </w:p>
    <w:p w14:paraId="7090D1D7" w14:textId="3C163418" w:rsidR="00FF079B" w:rsidRPr="005B45DF" w:rsidRDefault="002B3E85" w:rsidP="0055188B">
      <w:pPr>
        <w:spacing w:after="0" w:line="240" w:lineRule="auto"/>
        <w:rPr>
          <w:rFonts w:eastAsia="Times New Roman" w:cs="Arial"/>
          <w:szCs w:val="20"/>
          <w:lang w:eastAsia="en-GB"/>
        </w:rPr>
      </w:pPr>
      <w:r>
        <w:rPr>
          <w:rFonts w:eastAsia="Times New Roman" w:cs="Arial"/>
          <w:szCs w:val="20"/>
          <w:u w:val="single"/>
          <w:lang w:eastAsia="en-GB"/>
        </w:rPr>
        <w:t>7</w:t>
      </w:r>
      <w:r w:rsidR="00192B56">
        <w:rPr>
          <w:rFonts w:eastAsia="Times New Roman" w:cs="Arial"/>
          <w:szCs w:val="20"/>
          <w:u w:val="single"/>
          <w:lang w:eastAsia="en-GB"/>
        </w:rPr>
        <w:t>.6.1</w:t>
      </w:r>
      <w:r w:rsidR="00AC38B8" w:rsidRPr="00C32C2E">
        <w:rPr>
          <w:rFonts w:eastAsia="Times New Roman" w:cs="Arial"/>
          <w:szCs w:val="20"/>
          <w:u w:val="single"/>
          <w:lang w:eastAsia="en-GB"/>
        </w:rPr>
        <w:t xml:space="preserve">. </w:t>
      </w:r>
      <w:r w:rsidR="00FF079B" w:rsidRPr="00C32C2E">
        <w:rPr>
          <w:rFonts w:eastAsia="Times New Roman" w:cs="Arial"/>
          <w:szCs w:val="20"/>
          <w:u w:val="single"/>
          <w:lang w:eastAsia="en-GB"/>
        </w:rPr>
        <w:t xml:space="preserve">Check against </w:t>
      </w:r>
      <w:r w:rsidR="00DA62DA" w:rsidRPr="00C32C2E">
        <w:rPr>
          <w:rFonts w:eastAsia="Times New Roman" w:cs="Arial"/>
          <w:szCs w:val="20"/>
          <w:u w:val="single"/>
          <w:lang w:eastAsia="en-GB"/>
        </w:rPr>
        <w:t>Frank Reed Lunars Calculator V4.</w:t>
      </w:r>
      <w:r w:rsidR="005B45DF">
        <w:rPr>
          <w:rFonts w:eastAsia="Times New Roman" w:cs="Arial"/>
          <w:szCs w:val="20"/>
          <w:u w:val="single"/>
          <w:lang w:eastAsia="en-GB"/>
        </w:rPr>
        <w:t xml:space="preserve"> </w:t>
      </w:r>
      <w:r w:rsidR="005B45DF" w:rsidRPr="005B45DF">
        <w:rPr>
          <w:rFonts w:eastAsia="Times New Roman" w:cs="Arial"/>
          <w:szCs w:val="20"/>
          <w:lang w:eastAsia="en-GB"/>
        </w:rPr>
        <w:t xml:space="preserve"> (http://reednavigation.com/lunars/lunars_v4.html)</w:t>
      </w:r>
    </w:p>
    <w:p w14:paraId="0F3DC45A" w14:textId="50E8E3C6" w:rsidR="00F64D2C" w:rsidRDefault="00142FE6" w:rsidP="0055188B">
      <w:pPr>
        <w:spacing w:after="0" w:line="240" w:lineRule="auto"/>
        <w:rPr>
          <w:rFonts w:eastAsia="Times New Roman" w:cs="Arial"/>
          <w:szCs w:val="20"/>
          <w:lang w:eastAsia="en-GB"/>
        </w:rPr>
      </w:pPr>
      <w:r>
        <w:rPr>
          <w:rFonts w:eastAsia="Times New Roman" w:cs="Arial"/>
          <w:szCs w:val="20"/>
          <w:lang w:eastAsia="en-GB"/>
        </w:rPr>
        <w:t xml:space="preserve">(The Lunars </w:t>
      </w:r>
      <w:r w:rsidR="00861845">
        <w:rPr>
          <w:rFonts w:eastAsia="Times New Roman" w:cs="Arial"/>
          <w:szCs w:val="20"/>
          <w:lang w:eastAsia="en-GB"/>
        </w:rPr>
        <w:t>C</w:t>
      </w:r>
      <w:r>
        <w:rPr>
          <w:rFonts w:eastAsia="Times New Roman" w:cs="Arial"/>
          <w:szCs w:val="20"/>
          <w:lang w:eastAsia="en-GB"/>
        </w:rPr>
        <w:t>alculator</w:t>
      </w:r>
      <w:r w:rsidR="00861845">
        <w:rPr>
          <w:rFonts w:eastAsia="Times New Roman" w:cs="Arial"/>
          <w:szCs w:val="20"/>
          <w:lang w:eastAsia="en-GB"/>
        </w:rPr>
        <w:t xml:space="preserve"> V4</w:t>
      </w:r>
      <w:r w:rsidR="00F64D2C">
        <w:rPr>
          <w:rFonts w:eastAsia="Times New Roman" w:cs="Arial"/>
          <w:szCs w:val="20"/>
          <w:lang w:eastAsia="en-GB"/>
        </w:rPr>
        <w:t xml:space="preserve"> takes inputs of position, time and OLD and calculates the error of the sight. </w:t>
      </w:r>
      <w:r w:rsidR="00E528AF">
        <w:rPr>
          <w:rFonts w:eastAsia="Times New Roman" w:cs="Arial"/>
          <w:szCs w:val="20"/>
          <w:lang w:eastAsia="en-GB"/>
        </w:rPr>
        <w:t xml:space="preserve">Astron </w:t>
      </w:r>
      <w:r w:rsidR="008A7F27">
        <w:rPr>
          <w:rFonts w:eastAsia="Times New Roman" w:cs="Arial"/>
          <w:szCs w:val="20"/>
          <w:lang w:eastAsia="en-GB"/>
        </w:rPr>
        <w:t xml:space="preserve">corrects </w:t>
      </w:r>
      <w:r w:rsidR="00F64D2C">
        <w:rPr>
          <w:rFonts w:eastAsia="Times New Roman" w:cs="Arial"/>
          <w:szCs w:val="20"/>
          <w:lang w:eastAsia="en-GB"/>
        </w:rPr>
        <w:t xml:space="preserve">the </w:t>
      </w:r>
      <w:r w:rsidR="008A7F27">
        <w:rPr>
          <w:rFonts w:eastAsia="Times New Roman" w:cs="Arial"/>
          <w:szCs w:val="20"/>
          <w:lang w:eastAsia="en-GB"/>
        </w:rPr>
        <w:t xml:space="preserve">assumed </w:t>
      </w:r>
      <w:r w:rsidR="00E528AF">
        <w:rPr>
          <w:rFonts w:eastAsia="Times New Roman" w:cs="Arial"/>
          <w:szCs w:val="20"/>
          <w:lang w:eastAsia="en-GB"/>
        </w:rPr>
        <w:t>lo</w:t>
      </w:r>
      <w:r w:rsidR="000311E8">
        <w:rPr>
          <w:rFonts w:eastAsia="Times New Roman" w:cs="Arial"/>
          <w:szCs w:val="20"/>
          <w:lang w:eastAsia="en-GB"/>
        </w:rPr>
        <w:t xml:space="preserve">ngitude </w:t>
      </w:r>
      <w:r w:rsidR="00E528AF">
        <w:rPr>
          <w:rFonts w:eastAsia="Times New Roman" w:cs="Arial"/>
          <w:szCs w:val="20"/>
          <w:lang w:eastAsia="en-GB"/>
        </w:rPr>
        <w:t>and time</w:t>
      </w:r>
      <w:r w:rsidR="006B7A60">
        <w:rPr>
          <w:rFonts w:eastAsia="Times New Roman" w:cs="Arial"/>
          <w:szCs w:val="20"/>
          <w:lang w:eastAsia="en-GB"/>
        </w:rPr>
        <w:t xml:space="preserve"> for a given lunar distance</w:t>
      </w:r>
      <w:r w:rsidR="008A7F27">
        <w:rPr>
          <w:rFonts w:eastAsia="Times New Roman" w:cs="Arial"/>
          <w:szCs w:val="20"/>
          <w:lang w:eastAsia="en-GB"/>
        </w:rPr>
        <w:t xml:space="preserve"> and actual </w:t>
      </w:r>
      <w:r w:rsidR="000311E8">
        <w:rPr>
          <w:rFonts w:eastAsia="Times New Roman" w:cs="Arial"/>
          <w:szCs w:val="20"/>
          <w:lang w:eastAsia="en-GB"/>
        </w:rPr>
        <w:t>latitude</w:t>
      </w:r>
      <w:r w:rsidR="006B7A60">
        <w:rPr>
          <w:rFonts w:eastAsia="Times New Roman" w:cs="Arial"/>
          <w:szCs w:val="20"/>
          <w:lang w:eastAsia="en-GB"/>
        </w:rPr>
        <w:t>. S</w:t>
      </w:r>
      <w:r w:rsidR="00E528AF">
        <w:rPr>
          <w:rFonts w:eastAsia="Times New Roman" w:cs="Arial"/>
          <w:szCs w:val="20"/>
          <w:lang w:eastAsia="en-GB"/>
        </w:rPr>
        <w:t>ome reverse logic is necessary to compare results.)</w:t>
      </w:r>
    </w:p>
    <w:p w14:paraId="0D0B7580" w14:textId="2AB28ADA" w:rsidR="006B43C0" w:rsidRDefault="00AC38B8" w:rsidP="0055188B">
      <w:pPr>
        <w:spacing w:after="0" w:line="240" w:lineRule="auto"/>
        <w:rPr>
          <w:rFonts w:eastAsia="Times New Roman" w:cs="Arial"/>
          <w:szCs w:val="20"/>
          <w:lang w:eastAsia="en-GB"/>
        </w:rPr>
      </w:pPr>
      <w:r>
        <w:rPr>
          <w:rFonts w:eastAsia="Times New Roman" w:cs="Arial"/>
          <w:szCs w:val="20"/>
          <w:lang w:eastAsia="en-GB"/>
        </w:rPr>
        <w:t>D</w:t>
      </w:r>
      <w:r w:rsidR="00FF079B">
        <w:rPr>
          <w:rFonts w:eastAsia="Times New Roman" w:cs="Arial"/>
          <w:szCs w:val="20"/>
          <w:lang w:eastAsia="en-GB"/>
        </w:rPr>
        <w:t xml:space="preserve">ata. </w:t>
      </w:r>
      <w:r w:rsidR="00FF079B" w:rsidRPr="00D55D92">
        <w:rPr>
          <w:rFonts w:eastAsia="Times New Roman" w:cs="Arial"/>
          <w:szCs w:val="20"/>
          <w:lang w:eastAsia="en-GB"/>
        </w:rPr>
        <w:t>2017 Jan 5</w:t>
      </w:r>
      <w:r w:rsidR="00B64279" w:rsidRPr="00D55D92">
        <w:rPr>
          <w:rFonts w:eastAsia="Times New Roman" w:cs="Arial"/>
          <w:szCs w:val="20"/>
          <w:lang w:eastAsia="en-GB"/>
        </w:rPr>
        <w:t>th</w:t>
      </w:r>
      <w:r w:rsidR="00B64279">
        <w:rPr>
          <w:rFonts w:eastAsia="Times New Roman" w:cs="Arial"/>
          <w:szCs w:val="20"/>
          <w:lang w:eastAsia="en-GB"/>
        </w:rPr>
        <w:t>.</w:t>
      </w:r>
      <w:r w:rsidR="00FF079B">
        <w:rPr>
          <w:rFonts w:eastAsia="Times New Roman" w:cs="Arial"/>
          <w:szCs w:val="20"/>
          <w:lang w:eastAsia="en-GB"/>
        </w:rPr>
        <w:t xml:space="preserve"> </w:t>
      </w:r>
      <w:r w:rsidR="00FF079B" w:rsidRPr="00D55D92">
        <w:rPr>
          <w:rFonts w:eastAsia="Times New Roman" w:cs="Arial"/>
          <w:szCs w:val="20"/>
          <w:lang w:eastAsia="en-GB"/>
        </w:rPr>
        <w:t>08:19:42</w:t>
      </w:r>
      <w:r w:rsidR="00FF079B">
        <w:rPr>
          <w:rFonts w:eastAsia="Times New Roman" w:cs="Arial"/>
          <w:szCs w:val="20"/>
          <w:lang w:eastAsia="en-GB"/>
        </w:rPr>
        <w:t xml:space="preserve"> UTC. </w:t>
      </w:r>
      <w:r w:rsidR="00BC5AEC">
        <w:rPr>
          <w:rFonts w:eastAsia="Times New Roman" w:cs="Arial"/>
          <w:szCs w:val="20"/>
          <w:lang w:eastAsia="en-GB"/>
        </w:rPr>
        <w:t xml:space="preserve">Actual </w:t>
      </w:r>
      <w:r w:rsidR="00FF079B">
        <w:rPr>
          <w:rFonts w:eastAsia="Times New Roman" w:cs="Arial"/>
          <w:szCs w:val="20"/>
          <w:lang w:eastAsia="en-GB"/>
        </w:rPr>
        <w:t>Pos</w:t>
      </w:r>
      <w:r w:rsidR="0015156B">
        <w:rPr>
          <w:rFonts w:eastAsia="Times New Roman" w:cs="Arial"/>
          <w:szCs w:val="20"/>
          <w:lang w:eastAsia="en-GB"/>
        </w:rPr>
        <w:t xml:space="preserve">ition </w:t>
      </w:r>
      <w:r w:rsidR="0015156B" w:rsidRPr="00D55D92">
        <w:rPr>
          <w:rFonts w:eastAsia="Times New Roman" w:cs="Arial"/>
          <w:szCs w:val="20"/>
          <w:lang w:eastAsia="en-GB"/>
        </w:rPr>
        <w:t>S41</w:t>
      </w:r>
      <w:r w:rsidR="00EA6EEE" w:rsidRPr="00D55D92">
        <w:rPr>
          <w:rFonts w:eastAsia="Times New Roman" w:cs="Arial"/>
          <w:szCs w:val="20"/>
          <w:lang w:eastAsia="en-GB"/>
        </w:rPr>
        <w:t>°</w:t>
      </w:r>
      <w:r w:rsidR="0015156B" w:rsidRPr="00D55D92">
        <w:rPr>
          <w:rFonts w:eastAsia="Times New Roman" w:cs="Arial"/>
          <w:szCs w:val="20"/>
          <w:lang w:eastAsia="en-GB"/>
        </w:rPr>
        <w:t xml:space="preserve"> 06.5 E175</w:t>
      </w:r>
      <w:r w:rsidR="00EA6EEE" w:rsidRPr="00D55D92">
        <w:rPr>
          <w:rFonts w:eastAsia="Times New Roman" w:cs="Arial"/>
          <w:szCs w:val="20"/>
          <w:lang w:eastAsia="en-GB"/>
        </w:rPr>
        <w:t>°</w:t>
      </w:r>
      <w:r w:rsidR="0015156B" w:rsidRPr="00D55D92">
        <w:rPr>
          <w:rFonts w:eastAsia="Times New Roman" w:cs="Arial"/>
          <w:szCs w:val="20"/>
          <w:lang w:eastAsia="en-GB"/>
        </w:rPr>
        <w:t xml:space="preserve"> 05.2</w:t>
      </w:r>
      <w:r w:rsidR="0015156B">
        <w:rPr>
          <w:rFonts w:eastAsia="Times New Roman" w:cs="Arial"/>
          <w:szCs w:val="20"/>
          <w:lang w:eastAsia="en-GB"/>
        </w:rPr>
        <w:t>. HoE 0</w:t>
      </w:r>
      <w:r w:rsidR="00BB78FE">
        <w:rPr>
          <w:rFonts w:eastAsia="Times New Roman" w:cs="Arial"/>
          <w:szCs w:val="20"/>
          <w:lang w:eastAsia="en-GB"/>
        </w:rPr>
        <w:t>m</w:t>
      </w:r>
      <w:r w:rsidR="00FF079B">
        <w:rPr>
          <w:rFonts w:eastAsia="Times New Roman" w:cs="Arial"/>
          <w:szCs w:val="20"/>
          <w:lang w:eastAsia="en-GB"/>
        </w:rPr>
        <w:t xml:space="preserve">. </w:t>
      </w:r>
      <w:r w:rsidR="00591AC1">
        <w:rPr>
          <w:rFonts w:eastAsia="Times New Roman" w:cs="Arial"/>
          <w:szCs w:val="20"/>
          <w:lang w:eastAsia="en-GB"/>
        </w:rPr>
        <w:t xml:space="preserve">IC = 0. </w:t>
      </w:r>
      <w:r w:rsidR="00FF079B">
        <w:rPr>
          <w:rFonts w:eastAsia="Times New Roman" w:cs="Arial"/>
          <w:szCs w:val="20"/>
          <w:lang w:eastAsia="en-GB"/>
        </w:rPr>
        <w:t>Std T&amp;P</w:t>
      </w:r>
      <w:r w:rsidR="00916EA6">
        <w:rPr>
          <w:rFonts w:eastAsia="Times New Roman" w:cs="Arial"/>
          <w:szCs w:val="20"/>
          <w:lang w:eastAsia="en-GB"/>
        </w:rPr>
        <w:t xml:space="preserve">. </w:t>
      </w:r>
      <w:r w:rsidR="0015156B">
        <w:rPr>
          <w:rFonts w:eastAsia="Times New Roman" w:cs="Arial"/>
          <w:szCs w:val="20"/>
          <w:lang w:eastAsia="en-GB"/>
        </w:rPr>
        <w:t xml:space="preserve">Venus </w:t>
      </w:r>
      <w:r w:rsidR="00C32C2E">
        <w:rPr>
          <w:rFonts w:eastAsia="Times New Roman" w:cs="Arial"/>
          <w:szCs w:val="20"/>
          <w:lang w:eastAsia="en-GB"/>
        </w:rPr>
        <w:t xml:space="preserve">&amp; </w:t>
      </w:r>
      <w:r w:rsidR="0015156B">
        <w:rPr>
          <w:rFonts w:eastAsia="Times New Roman" w:cs="Arial"/>
          <w:szCs w:val="20"/>
          <w:lang w:eastAsia="en-GB"/>
        </w:rPr>
        <w:t>Moon Lower limb</w:t>
      </w:r>
      <w:r w:rsidR="00C32C2E">
        <w:rPr>
          <w:rFonts w:eastAsia="Times New Roman" w:cs="Arial"/>
          <w:szCs w:val="20"/>
          <w:lang w:eastAsia="en-GB"/>
        </w:rPr>
        <w:t>s</w:t>
      </w:r>
      <w:r w:rsidR="0015156B">
        <w:rPr>
          <w:rFonts w:eastAsia="Times New Roman" w:cs="Arial"/>
          <w:szCs w:val="20"/>
          <w:lang w:eastAsia="en-GB"/>
        </w:rPr>
        <w:t>.</w:t>
      </w:r>
      <w:r w:rsidR="00E528AF">
        <w:rPr>
          <w:rFonts w:eastAsia="Times New Roman" w:cs="Arial"/>
          <w:szCs w:val="20"/>
          <w:lang w:eastAsia="en-GB"/>
        </w:rPr>
        <w:t xml:space="preserve"> </w:t>
      </w:r>
      <w:r w:rsidR="00F64D2C">
        <w:rPr>
          <w:rFonts w:eastAsia="Times New Roman" w:cs="Arial"/>
          <w:szCs w:val="20"/>
          <w:lang w:eastAsia="en-GB"/>
        </w:rPr>
        <w:t xml:space="preserve">Then </w:t>
      </w:r>
      <w:r w:rsidR="00394D2A">
        <w:rPr>
          <w:rFonts w:eastAsia="Times New Roman" w:cs="Arial"/>
          <w:szCs w:val="20"/>
          <w:lang w:eastAsia="en-GB"/>
        </w:rPr>
        <w:t xml:space="preserve">‘adjust’ Lunars Calculator OLD input to give a zero error. Such OLD is </w:t>
      </w:r>
      <w:r w:rsidR="00142FE6" w:rsidRPr="00D55D92">
        <w:rPr>
          <w:rFonts w:eastAsia="Times New Roman" w:cs="Arial"/>
          <w:szCs w:val="20"/>
          <w:lang w:eastAsia="en-GB"/>
        </w:rPr>
        <w:t>36° 30.0'</w:t>
      </w:r>
      <w:r w:rsidR="00142FE6">
        <w:rPr>
          <w:rFonts w:eastAsia="Times New Roman" w:cs="Arial"/>
          <w:szCs w:val="20"/>
          <w:lang w:eastAsia="en-GB"/>
        </w:rPr>
        <w:t xml:space="preserve"> (Near). </w:t>
      </w:r>
      <w:r w:rsidR="0015156B">
        <w:rPr>
          <w:rFonts w:eastAsia="Times New Roman" w:cs="Arial"/>
          <w:szCs w:val="20"/>
          <w:lang w:eastAsia="en-GB"/>
        </w:rPr>
        <w:t>(NB HoE 0</w:t>
      </w:r>
      <w:r w:rsidR="00E40AB9">
        <w:rPr>
          <w:rFonts w:eastAsia="Times New Roman" w:cs="Arial"/>
          <w:szCs w:val="20"/>
          <w:lang w:eastAsia="en-GB"/>
        </w:rPr>
        <w:t>m</w:t>
      </w:r>
      <w:r w:rsidR="0015156B">
        <w:rPr>
          <w:rFonts w:eastAsia="Times New Roman" w:cs="Arial"/>
          <w:szCs w:val="20"/>
          <w:lang w:eastAsia="en-GB"/>
        </w:rPr>
        <w:t xml:space="preserve"> used to </w:t>
      </w:r>
      <w:r>
        <w:rPr>
          <w:rFonts w:eastAsia="Times New Roman" w:cs="Arial"/>
          <w:szCs w:val="20"/>
          <w:lang w:eastAsia="en-GB"/>
        </w:rPr>
        <w:t xml:space="preserve">allow </w:t>
      </w:r>
      <w:r w:rsidR="00E528AF">
        <w:rPr>
          <w:rFonts w:eastAsia="Times New Roman" w:cs="Arial"/>
          <w:szCs w:val="20"/>
          <w:lang w:eastAsia="en-GB"/>
        </w:rPr>
        <w:t xml:space="preserve">additional </w:t>
      </w:r>
      <w:r>
        <w:rPr>
          <w:rFonts w:eastAsia="Times New Roman" w:cs="Arial"/>
          <w:szCs w:val="20"/>
          <w:lang w:eastAsia="en-GB"/>
        </w:rPr>
        <w:t xml:space="preserve">cross </w:t>
      </w:r>
      <w:r w:rsidR="0015156B">
        <w:rPr>
          <w:rFonts w:eastAsia="Times New Roman" w:cs="Arial"/>
          <w:szCs w:val="20"/>
          <w:lang w:eastAsia="en-GB"/>
        </w:rPr>
        <w:t xml:space="preserve">check with </w:t>
      </w:r>
      <w:r>
        <w:rPr>
          <w:rFonts w:eastAsia="Times New Roman" w:cs="Arial"/>
          <w:szCs w:val="20"/>
          <w:lang w:eastAsia="en-GB"/>
        </w:rPr>
        <w:t>USNO</w:t>
      </w:r>
      <w:r w:rsidR="0015156B">
        <w:rPr>
          <w:rFonts w:eastAsia="Times New Roman" w:cs="Arial"/>
          <w:szCs w:val="20"/>
          <w:lang w:eastAsia="en-GB"/>
        </w:rPr>
        <w:t>.)</w:t>
      </w:r>
      <w:r w:rsidR="006B43C0" w:rsidRPr="006B43C0">
        <w:rPr>
          <w:rFonts w:eastAsia="Times New Roman" w:cs="Arial"/>
          <w:szCs w:val="20"/>
          <w:lang w:eastAsia="en-GB"/>
        </w:rPr>
        <w:t xml:space="preserve"> </w:t>
      </w:r>
    </w:p>
    <w:p w14:paraId="0F368D71" w14:textId="77777777" w:rsidR="00142FE6" w:rsidRDefault="00142FE6" w:rsidP="0055188B">
      <w:pPr>
        <w:spacing w:after="0" w:line="240" w:lineRule="auto"/>
        <w:rPr>
          <w:rFonts w:eastAsia="Times New Roman" w:cs="Arial"/>
          <w:szCs w:val="20"/>
          <w:lang w:eastAsia="en-GB"/>
        </w:rPr>
      </w:pPr>
    </w:p>
    <w:p w14:paraId="685121A4" w14:textId="1E94D858" w:rsidR="00E528AF" w:rsidRDefault="00E528AF" w:rsidP="0055188B">
      <w:pPr>
        <w:spacing w:after="0"/>
        <w:rPr>
          <w:rFonts w:eastAsia="Times New Roman" w:cs="Arial"/>
          <w:szCs w:val="20"/>
          <w:lang w:eastAsia="en-GB"/>
        </w:rPr>
      </w:pPr>
      <w:r>
        <w:rPr>
          <w:rFonts w:eastAsia="Times New Roman" w:cs="Arial"/>
          <w:szCs w:val="20"/>
          <w:lang w:eastAsia="en-GB"/>
        </w:rPr>
        <w:t>First, check that the</w:t>
      </w:r>
      <w:r w:rsidRPr="00EA6EEE">
        <w:rPr>
          <w:rFonts w:eastAsia="Times New Roman" w:cs="Arial"/>
          <w:szCs w:val="20"/>
          <w:lang w:eastAsia="en-GB"/>
        </w:rPr>
        <w:t xml:space="preserve"> </w:t>
      </w:r>
      <w:r>
        <w:rPr>
          <w:rFonts w:eastAsia="Times New Roman" w:cs="Arial"/>
          <w:szCs w:val="20"/>
          <w:lang w:eastAsia="en-GB"/>
        </w:rPr>
        <w:t>initial almanac data and altitude calculations all agree.</w:t>
      </w:r>
    </w:p>
    <w:tbl>
      <w:tblPr>
        <w:tblStyle w:val="TableGrid"/>
        <w:tblW w:w="0" w:type="auto"/>
        <w:tblLook w:val="04A0" w:firstRow="1" w:lastRow="0" w:firstColumn="1" w:lastColumn="0" w:noHBand="0" w:noVBand="1"/>
      </w:tblPr>
      <w:tblGrid>
        <w:gridCol w:w="1413"/>
        <w:gridCol w:w="1134"/>
        <w:gridCol w:w="1276"/>
        <w:gridCol w:w="1275"/>
        <w:gridCol w:w="1276"/>
        <w:gridCol w:w="2126"/>
        <w:gridCol w:w="1956"/>
      </w:tblGrid>
      <w:tr w:rsidR="00DA62DA" w14:paraId="10353BEF" w14:textId="7D0F202F" w:rsidTr="000C7660">
        <w:tc>
          <w:tcPr>
            <w:tcW w:w="1413" w:type="dxa"/>
            <w:vAlign w:val="center"/>
          </w:tcPr>
          <w:p w14:paraId="22377FCF" w14:textId="77777777" w:rsidR="00DA62DA" w:rsidRPr="006B43C0" w:rsidRDefault="00DA62DA" w:rsidP="0055188B">
            <w:pPr>
              <w:rPr>
                <w:rFonts w:ascii="Verdana" w:eastAsia="Arial Unicode MS" w:hAnsi="Verdana" w:cs="Arial Unicode MS"/>
                <w:color w:val="000000"/>
                <w:sz w:val="16"/>
                <w:szCs w:val="16"/>
                <w:lang w:eastAsia="en-GB"/>
              </w:rPr>
            </w:pPr>
          </w:p>
        </w:tc>
        <w:tc>
          <w:tcPr>
            <w:tcW w:w="1134" w:type="dxa"/>
            <w:vAlign w:val="center"/>
          </w:tcPr>
          <w:p w14:paraId="462EE5DD" w14:textId="2CE73C1E"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GHA Venus</w:t>
            </w:r>
          </w:p>
        </w:tc>
        <w:tc>
          <w:tcPr>
            <w:tcW w:w="1276" w:type="dxa"/>
            <w:vAlign w:val="center"/>
          </w:tcPr>
          <w:p w14:paraId="0170BE56" w14:textId="35735320"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Dec Venus</w:t>
            </w:r>
          </w:p>
        </w:tc>
        <w:tc>
          <w:tcPr>
            <w:tcW w:w="1275" w:type="dxa"/>
            <w:vAlign w:val="center"/>
          </w:tcPr>
          <w:p w14:paraId="468EE455" w14:textId="7538A99C"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GHA Moon</w:t>
            </w:r>
          </w:p>
        </w:tc>
        <w:tc>
          <w:tcPr>
            <w:tcW w:w="1276" w:type="dxa"/>
            <w:vAlign w:val="center"/>
          </w:tcPr>
          <w:p w14:paraId="72DA6805" w14:textId="40641D54"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Dec Moon</w:t>
            </w:r>
          </w:p>
        </w:tc>
        <w:tc>
          <w:tcPr>
            <w:tcW w:w="2126" w:type="dxa"/>
            <w:vAlign w:val="center"/>
          </w:tcPr>
          <w:p w14:paraId="3FD5798F" w14:textId="76F2F65A"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Venus App Alt</w:t>
            </w:r>
            <w:r w:rsidR="00DC63A7">
              <w:rPr>
                <w:rFonts w:ascii="Verdana" w:eastAsia="Arial Unicode MS" w:hAnsi="Verdana" w:cs="Arial Unicode MS"/>
                <w:color w:val="000000"/>
                <w:sz w:val="16"/>
                <w:szCs w:val="16"/>
                <w:lang w:eastAsia="en-GB"/>
              </w:rPr>
              <w:t>(Ho)</w:t>
            </w:r>
          </w:p>
        </w:tc>
        <w:tc>
          <w:tcPr>
            <w:tcW w:w="1956" w:type="dxa"/>
          </w:tcPr>
          <w:p w14:paraId="48529FF6" w14:textId="3CBC32A8" w:rsidR="00DA62DA" w:rsidRPr="006B43C0" w:rsidRDefault="00DA62DA" w:rsidP="0055188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Moon App Alt</w:t>
            </w:r>
            <w:r w:rsidR="00DC63A7">
              <w:rPr>
                <w:rFonts w:ascii="Verdana" w:eastAsia="Arial Unicode MS" w:hAnsi="Verdana" w:cs="Arial Unicode MS"/>
                <w:color w:val="000000"/>
                <w:sz w:val="16"/>
                <w:szCs w:val="16"/>
                <w:lang w:eastAsia="en-GB"/>
              </w:rPr>
              <w:t>(Ho)</w:t>
            </w:r>
          </w:p>
        </w:tc>
      </w:tr>
      <w:tr w:rsidR="00DA62DA" w:rsidRPr="00872C5A" w14:paraId="508AAC1E" w14:textId="24CF87FF" w:rsidTr="00D55AC0">
        <w:tc>
          <w:tcPr>
            <w:tcW w:w="1413" w:type="dxa"/>
            <w:vAlign w:val="center"/>
          </w:tcPr>
          <w:p w14:paraId="654901D6" w14:textId="5FB832DF"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Lunars Calculator V4</w:t>
            </w:r>
          </w:p>
        </w:tc>
        <w:tc>
          <w:tcPr>
            <w:tcW w:w="1134" w:type="dxa"/>
            <w:vAlign w:val="center"/>
          </w:tcPr>
          <w:p w14:paraId="3CD8498E" w14:textId="48F2985F"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255° 28.9'</w:t>
            </w:r>
          </w:p>
        </w:tc>
        <w:tc>
          <w:tcPr>
            <w:tcW w:w="1276" w:type="dxa"/>
            <w:vAlign w:val="center"/>
          </w:tcPr>
          <w:p w14:paraId="5CD6EF4B" w14:textId="1DCC492F"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S11° 45.7'</w:t>
            </w:r>
          </w:p>
        </w:tc>
        <w:tc>
          <w:tcPr>
            <w:tcW w:w="1275" w:type="dxa"/>
            <w:vAlign w:val="center"/>
          </w:tcPr>
          <w:p w14:paraId="0B92F4A6" w14:textId="4C300758"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220° 32.8'</w:t>
            </w:r>
          </w:p>
        </w:tc>
        <w:tc>
          <w:tcPr>
            <w:tcW w:w="1276" w:type="dxa"/>
            <w:vAlign w:val="center"/>
          </w:tcPr>
          <w:p w14:paraId="1FC0287F" w14:textId="069D7DEB"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N00° 54.9'</w:t>
            </w:r>
          </w:p>
        </w:tc>
        <w:tc>
          <w:tcPr>
            <w:tcW w:w="2126" w:type="dxa"/>
            <w:vAlign w:val="center"/>
          </w:tcPr>
          <w:p w14:paraId="29DE5FB6" w14:textId="504323DC" w:rsidR="00B22A68" w:rsidRPr="00872C5A" w:rsidRDefault="00B22A68"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w:t>
            </w:r>
            <w:r w:rsidR="00EA6EEE" w:rsidRPr="00872C5A">
              <w:rPr>
                <w:rFonts w:ascii="Verdana" w:eastAsia="Arial Unicode MS" w:hAnsi="Verdana" w:cs="Arial Unicode MS"/>
                <w:color w:val="000000"/>
                <w:sz w:val="16"/>
                <w:szCs w:val="16"/>
                <w:lang w:eastAsia="en-GB"/>
              </w:rPr>
              <w:t>°</w:t>
            </w:r>
            <w:r w:rsidRPr="00872C5A">
              <w:rPr>
                <w:rFonts w:ascii="Verdana" w:eastAsia="Arial Unicode MS" w:hAnsi="Verdana" w:cs="Arial Unicode MS"/>
                <w:color w:val="000000"/>
                <w:sz w:val="16"/>
                <w:szCs w:val="16"/>
                <w:lang w:eastAsia="en-GB"/>
              </w:rPr>
              <w:t xml:space="preserve"> 1</w:t>
            </w:r>
            <w:r w:rsidR="001708B9" w:rsidRPr="00872C5A">
              <w:rPr>
                <w:rFonts w:ascii="Verdana" w:eastAsia="Arial Unicode MS" w:hAnsi="Verdana" w:cs="Arial Unicode MS"/>
                <w:color w:val="000000"/>
                <w:sz w:val="16"/>
                <w:szCs w:val="16"/>
                <w:lang w:eastAsia="en-GB"/>
              </w:rPr>
              <w:t>7</w:t>
            </w:r>
            <w:r w:rsidRPr="00872C5A">
              <w:rPr>
                <w:rFonts w:ascii="Verdana" w:eastAsia="Arial Unicode MS" w:hAnsi="Verdana" w:cs="Arial Unicode MS"/>
                <w:color w:val="000000"/>
                <w:sz w:val="16"/>
                <w:szCs w:val="16"/>
                <w:lang w:eastAsia="en-GB"/>
              </w:rPr>
              <w:t>.9 (</w:t>
            </w:r>
            <w:r w:rsidR="000C7660" w:rsidRPr="00872C5A">
              <w:rPr>
                <w:rFonts w:ascii="Verdana" w:eastAsia="Arial Unicode MS" w:hAnsi="Verdana" w:cs="Arial Unicode MS"/>
                <w:color w:val="000000"/>
                <w:sz w:val="16"/>
                <w:szCs w:val="16"/>
                <w:lang w:eastAsia="en-GB"/>
              </w:rPr>
              <w:t>L</w:t>
            </w:r>
            <w:r w:rsidRPr="00872C5A">
              <w:rPr>
                <w:rFonts w:ascii="Verdana" w:eastAsia="Arial Unicode MS" w:hAnsi="Verdana" w:cs="Arial Unicode MS"/>
                <w:color w:val="000000"/>
                <w:sz w:val="16"/>
                <w:szCs w:val="16"/>
                <w:lang w:eastAsia="en-GB"/>
              </w:rPr>
              <w:t>)</w:t>
            </w:r>
          </w:p>
        </w:tc>
        <w:tc>
          <w:tcPr>
            <w:tcW w:w="1956" w:type="dxa"/>
            <w:vAlign w:val="center"/>
          </w:tcPr>
          <w:p w14:paraId="48A0FD21" w14:textId="18BE4F42" w:rsidR="00B22A68" w:rsidRPr="00872C5A" w:rsidRDefault="00720CD4"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37° 00.0 (L)</w:t>
            </w:r>
          </w:p>
        </w:tc>
      </w:tr>
      <w:tr w:rsidR="00DA62DA" w:rsidRPr="00872C5A" w14:paraId="7D667336" w14:textId="631BBD5E" w:rsidTr="000C7660">
        <w:tc>
          <w:tcPr>
            <w:tcW w:w="1413" w:type="dxa"/>
            <w:vAlign w:val="center"/>
          </w:tcPr>
          <w:p w14:paraId="72F9EB70" w14:textId="46A7F8C9"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Astron V1.13</w:t>
            </w:r>
          </w:p>
        </w:tc>
        <w:tc>
          <w:tcPr>
            <w:tcW w:w="1134" w:type="dxa"/>
            <w:vAlign w:val="center"/>
          </w:tcPr>
          <w:p w14:paraId="78CA2125" w14:textId="77F289C6"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255° 28.9'</w:t>
            </w:r>
          </w:p>
        </w:tc>
        <w:tc>
          <w:tcPr>
            <w:tcW w:w="1276" w:type="dxa"/>
            <w:vAlign w:val="center"/>
          </w:tcPr>
          <w:p w14:paraId="6F574725" w14:textId="2E9C62D2"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S11° 45.7'</w:t>
            </w:r>
          </w:p>
        </w:tc>
        <w:tc>
          <w:tcPr>
            <w:tcW w:w="1275" w:type="dxa"/>
            <w:vAlign w:val="center"/>
          </w:tcPr>
          <w:p w14:paraId="598AA924" w14:textId="51672D1C"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220° 32.8'</w:t>
            </w:r>
          </w:p>
        </w:tc>
        <w:tc>
          <w:tcPr>
            <w:tcW w:w="1276" w:type="dxa"/>
            <w:vAlign w:val="center"/>
          </w:tcPr>
          <w:p w14:paraId="3787B1B4" w14:textId="23DE1E41" w:rsidR="00DA62DA" w:rsidRPr="00872C5A" w:rsidRDefault="00DA62DA"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N00° 54.9'</w:t>
            </w:r>
          </w:p>
        </w:tc>
        <w:tc>
          <w:tcPr>
            <w:tcW w:w="2126" w:type="dxa"/>
            <w:vAlign w:val="center"/>
          </w:tcPr>
          <w:p w14:paraId="6BB9283F" w14:textId="1440AAEA" w:rsidR="00DA62DA" w:rsidRPr="00872C5A" w:rsidRDefault="00B22A68"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w:t>
            </w:r>
            <w:r w:rsidR="00EA6EEE" w:rsidRPr="00872C5A">
              <w:rPr>
                <w:rFonts w:ascii="Verdana" w:eastAsia="Arial Unicode MS" w:hAnsi="Verdana" w:cs="Arial Unicode MS"/>
                <w:color w:val="000000"/>
                <w:sz w:val="16"/>
                <w:szCs w:val="16"/>
                <w:lang w:eastAsia="en-GB"/>
              </w:rPr>
              <w:t>°</w:t>
            </w:r>
            <w:r w:rsidRPr="00872C5A">
              <w:rPr>
                <w:rFonts w:ascii="Verdana" w:eastAsia="Arial Unicode MS" w:hAnsi="Verdana" w:cs="Arial Unicode MS"/>
                <w:color w:val="000000"/>
                <w:sz w:val="16"/>
                <w:szCs w:val="16"/>
                <w:lang w:eastAsia="en-GB"/>
              </w:rPr>
              <w:t xml:space="preserve"> 1</w:t>
            </w:r>
            <w:r w:rsidR="00350817" w:rsidRPr="00872C5A">
              <w:rPr>
                <w:rFonts w:ascii="Verdana" w:eastAsia="Arial Unicode MS" w:hAnsi="Verdana" w:cs="Arial Unicode MS"/>
                <w:color w:val="000000"/>
                <w:sz w:val="16"/>
                <w:szCs w:val="16"/>
                <w:lang w:eastAsia="en-GB"/>
              </w:rPr>
              <w:t>7</w:t>
            </w:r>
            <w:r w:rsidRPr="00872C5A">
              <w:rPr>
                <w:rFonts w:ascii="Verdana" w:eastAsia="Arial Unicode MS" w:hAnsi="Verdana" w:cs="Arial Unicode MS"/>
                <w:color w:val="000000"/>
                <w:sz w:val="16"/>
                <w:szCs w:val="16"/>
                <w:lang w:eastAsia="en-GB"/>
              </w:rPr>
              <w:t>.9</w:t>
            </w:r>
            <w:r w:rsidR="00DA62DA" w:rsidRPr="00872C5A">
              <w:rPr>
                <w:rFonts w:ascii="Verdana" w:eastAsia="Arial Unicode MS" w:hAnsi="Verdana" w:cs="Arial Unicode MS"/>
                <w:color w:val="000000"/>
                <w:sz w:val="16"/>
                <w:szCs w:val="16"/>
                <w:lang w:eastAsia="en-GB"/>
              </w:rPr>
              <w:t xml:space="preserve"> (</w:t>
            </w:r>
            <w:r w:rsidRPr="00872C5A">
              <w:rPr>
                <w:rFonts w:ascii="Verdana" w:eastAsia="Arial Unicode MS" w:hAnsi="Verdana" w:cs="Arial Unicode MS"/>
                <w:color w:val="000000"/>
                <w:sz w:val="16"/>
                <w:szCs w:val="16"/>
                <w:lang w:eastAsia="en-GB"/>
              </w:rPr>
              <w:t>L)</w:t>
            </w:r>
          </w:p>
        </w:tc>
        <w:tc>
          <w:tcPr>
            <w:tcW w:w="1956" w:type="dxa"/>
          </w:tcPr>
          <w:p w14:paraId="3A3CABF2" w14:textId="75DFE6B8" w:rsidR="00DA62DA" w:rsidRPr="00872C5A" w:rsidRDefault="00B22A68"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3</w:t>
            </w:r>
            <w:r w:rsidR="005252D1" w:rsidRPr="00872C5A">
              <w:rPr>
                <w:rFonts w:ascii="Verdana" w:eastAsia="Arial Unicode MS" w:hAnsi="Verdana" w:cs="Arial Unicode MS"/>
                <w:color w:val="000000"/>
                <w:sz w:val="16"/>
                <w:szCs w:val="16"/>
                <w:lang w:eastAsia="en-GB"/>
              </w:rPr>
              <w:t>7</w:t>
            </w:r>
            <w:r w:rsidR="00EA6EEE" w:rsidRPr="00872C5A">
              <w:rPr>
                <w:rFonts w:ascii="Verdana" w:eastAsia="Arial Unicode MS" w:hAnsi="Verdana" w:cs="Arial Unicode MS"/>
                <w:color w:val="000000"/>
                <w:sz w:val="16"/>
                <w:szCs w:val="16"/>
                <w:lang w:eastAsia="en-GB"/>
              </w:rPr>
              <w:t>°</w:t>
            </w:r>
            <w:r w:rsidRPr="00872C5A">
              <w:rPr>
                <w:rFonts w:ascii="Verdana" w:eastAsia="Arial Unicode MS" w:hAnsi="Verdana" w:cs="Arial Unicode MS"/>
                <w:color w:val="000000"/>
                <w:sz w:val="16"/>
                <w:szCs w:val="16"/>
                <w:lang w:eastAsia="en-GB"/>
              </w:rPr>
              <w:t xml:space="preserve"> </w:t>
            </w:r>
            <w:r w:rsidR="005252D1" w:rsidRPr="00872C5A">
              <w:rPr>
                <w:rFonts w:ascii="Verdana" w:eastAsia="Arial Unicode MS" w:hAnsi="Verdana" w:cs="Arial Unicode MS"/>
                <w:color w:val="000000"/>
                <w:sz w:val="16"/>
                <w:szCs w:val="16"/>
                <w:lang w:eastAsia="en-GB"/>
              </w:rPr>
              <w:t>00.0</w:t>
            </w:r>
            <w:r w:rsidR="00FB6C16" w:rsidRPr="00872C5A">
              <w:rPr>
                <w:rFonts w:ascii="Verdana" w:eastAsia="Arial Unicode MS" w:hAnsi="Verdana" w:cs="Arial Unicode MS"/>
                <w:color w:val="000000"/>
                <w:sz w:val="16"/>
                <w:szCs w:val="16"/>
                <w:lang w:eastAsia="en-GB"/>
              </w:rPr>
              <w:t xml:space="preserve"> (L)</w:t>
            </w:r>
          </w:p>
        </w:tc>
      </w:tr>
      <w:tr w:rsidR="005252D1" w:rsidRPr="00872C5A" w14:paraId="05FD9EDC" w14:textId="77777777" w:rsidTr="000C7660">
        <w:tc>
          <w:tcPr>
            <w:tcW w:w="1413" w:type="dxa"/>
            <w:vAlign w:val="center"/>
          </w:tcPr>
          <w:p w14:paraId="5CC9F2EC" w14:textId="13117804"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USNO</w:t>
            </w:r>
          </w:p>
        </w:tc>
        <w:tc>
          <w:tcPr>
            <w:tcW w:w="1134" w:type="dxa"/>
            <w:vAlign w:val="center"/>
          </w:tcPr>
          <w:p w14:paraId="4A792146" w14:textId="31254368"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255° 29.0'</w:t>
            </w:r>
          </w:p>
        </w:tc>
        <w:tc>
          <w:tcPr>
            <w:tcW w:w="1276" w:type="dxa"/>
            <w:vAlign w:val="center"/>
          </w:tcPr>
          <w:p w14:paraId="23FE5698" w14:textId="1A9F973B"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S11° 45.7'</w:t>
            </w:r>
          </w:p>
        </w:tc>
        <w:tc>
          <w:tcPr>
            <w:tcW w:w="1275" w:type="dxa"/>
            <w:vAlign w:val="center"/>
          </w:tcPr>
          <w:p w14:paraId="6F4CC8BA" w14:textId="324F0DBA"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220° 32.9'</w:t>
            </w:r>
          </w:p>
        </w:tc>
        <w:tc>
          <w:tcPr>
            <w:tcW w:w="1276" w:type="dxa"/>
            <w:vAlign w:val="center"/>
          </w:tcPr>
          <w:p w14:paraId="6FBD7AA8" w14:textId="55012416"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N00° 54.9'</w:t>
            </w:r>
          </w:p>
        </w:tc>
        <w:tc>
          <w:tcPr>
            <w:tcW w:w="2126" w:type="dxa"/>
            <w:vAlign w:val="center"/>
          </w:tcPr>
          <w:p w14:paraId="53177F3C" w14:textId="7DCAF3BE"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22° 17.9 (</w:t>
            </w:r>
            <w:r w:rsidR="00E635F5">
              <w:rPr>
                <w:rFonts w:ascii="Verdana" w:eastAsia="Arial Unicode MS" w:hAnsi="Verdana" w:cs="Arial Unicode MS"/>
                <w:color w:val="000000"/>
                <w:sz w:val="16"/>
                <w:szCs w:val="16"/>
                <w:lang w:eastAsia="en-GB"/>
              </w:rPr>
              <w:t>C</w:t>
            </w:r>
            <w:r w:rsidRPr="00872C5A">
              <w:rPr>
                <w:rFonts w:ascii="Verdana" w:eastAsia="Arial Unicode MS" w:hAnsi="Verdana" w:cs="Arial Unicode MS"/>
                <w:color w:val="000000"/>
                <w:sz w:val="16"/>
                <w:szCs w:val="16"/>
                <w:lang w:eastAsia="en-GB"/>
              </w:rPr>
              <w:t>)</w:t>
            </w:r>
          </w:p>
        </w:tc>
        <w:tc>
          <w:tcPr>
            <w:tcW w:w="1956" w:type="dxa"/>
          </w:tcPr>
          <w:p w14:paraId="4778F28B" w14:textId="6121F91C" w:rsidR="005252D1" w:rsidRPr="00872C5A" w:rsidRDefault="005252D1" w:rsidP="0055188B">
            <w:pPr>
              <w:rPr>
                <w:rFonts w:ascii="Verdana" w:eastAsia="Arial Unicode MS" w:hAnsi="Verdana" w:cs="Arial Unicode MS"/>
                <w:color w:val="000000"/>
                <w:sz w:val="16"/>
                <w:szCs w:val="16"/>
                <w:lang w:eastAsia="en-GB"/>
              </w:rPr>
            </w:pPr>
            <w:r w:rsidRPr="00872C5A">
              <w:rPr>
                <w:rFonts w:ascii="Verdana" w:eastAsia="Arial Unicode MS" w:hAnsi="Verdana" w:cs="Arial Unicode MS"/>
                <w:color w:val="000000"/>
                <w:sz w:val="16"/>
                <w:szCs w:val="16"/>
                <w:lang w:eastAsia="en-GB"/>
              </w:rPr>
              <w:t>37° 00.0 (L)</w:t>
            </w:r>
          </w:p>
        </w:tc>
      </w:tr>
    </w:tbl>
    <w:p w14:paraId="2D31E6BD" w14:textId="51452A9A" w:rsidR="00E528AF" w:rsidRDefault="00872C5A" w:rsidP="0055188B">
      <w:pPr>
        <w:spacing w:after="0"/>
        <w:rPr>
          <w:rFonts w:ascii="Verdana" w:eastAsia="Arial Unicode MS" w:hAnsi="Verdana" w:cs="Arial Unicode MS"/>
          <w:color w:val="000000"/>
          <w:sz w:val="16"/>
          <w:szCs w:val="16"/>
          <w:lang w:eastAsia="en-GB"/>
        </w:rPr>
      </w:pPr>
      <w:r>
        <w:rPr>
          <w:rFonts w:eastAsia="Times New Roman" w:cs="Arial"/>
          <w:szCs w:val="20"/>
          <w:lang w:eastAsia="en-GB"/>
        </w:rPr>
        <w:t xml:space="preserve">Note: </w:t>
      </w:r>
      <w:r w:rsidR="00EF720F">
        <w:rPr>
          <w:rFonts w:eastAsia="Times New Roman" w:cs="Arial"/>
          <w:szCs w:val="20"/>
          <w:lang w:eastAsia="en-GB"/>
        </w:rPr>
        <w:t xml:space="preserve">Input Sextant Altitude (Hs) for Venus is </w:t>
      </w:r>
      <w:r w:rsidR="00EF720F" w:rsidRPr="00862EE4">
        <w:rPr>
          <w:rFonts w:eastAsia="Times New Roman" w:cs="Arial"/>
          <w:b/>
          <w:szCs w:val="20"/>
          <w:lang w:eastAsia="en-GB"/>
        </w:rPr>
        <w:t>22° 19.9</w:t>
      </w:r>
      <w:r w:rsidR="00EF720F" w:rsidRPr="00CE79A0">
        <w:rPr>
          <w:rFonts w:eastAsia="Times New Roman" w:cs="Arial"/>
          <w:b/>
          <w:szCs w:val="20"/>
          <w:lang w:eastAsia="en-GB"/>
        </w:rPr>
        <w:t>,</w:t>
      </w:r>
      <w:r w:rsidR="00EF720F">
        <w:rPr>
          <w:rFonts w:eastAsia="Times New Roman" w:cs="Arial"/>
          <w:szCs w:val="20"/>
          <w:lang w:eastAsia="en-GB"/>
        </w:rPr>
        <w:t xml:space="preserve"> which </w:t>
      </w:r>
      <w:r w:rsidR="00DF607E">
        <w:rPr>
          <w:rFonts w:eastAsia="Times New Roman" w:cs="Arial"/>
          <w:szCs w:val="20"/>
          <w:lang w:eastAsia="en-GB"/>
        </w:rPr>
        <w:t xml:space="preserve">gives Ho of </w:t>
      </w:r>
      <w:r w:rsidR="00DF607E" w:rsidRPr="00872C5A">
        <w:rPr>
          <w:rFonts w:ascii="Verdana" w:eastAsia="Arial Unicode MS" w:hAnsi="Verdana" w:cs="Arial Unicode MS"/>
          <w:color w:val="000000"/>
          <w:sz w:val="16"/>
          <w:szCs w:val="16"/>
          <w:lang w:eastAsia="en-GB"/>
        </w:rPr>
        <w:t>22° 17.9</w:t>
      </w:r>
      <w:r w:rsidR="00DF607E">
        <w:rPr>
          <w:rFonts w:ascii="Verdana" w:eastAsia="Arial Unicode MS" w:hAnsi="Verdana" w:cs="Arial Unicode MS"/>
          <w:color w:val="000000"/>
          <w:sz w:val="16"/>
          <w:szCs w:val="16"/>
          <w:lang w:eastAsia="en-GB"/>
        </w:rPr>
        <w:t xml:space="preserve"> after altitude corrections.</w:t>
      </w:r>
    </w:p>
    <w:p w14:paraId="658034A7" w14:textId="77777777" w:rsidR="00131C82" w:rsidRDefault="00131C82" w:rsidP="0055188B">
      <w:pPr>
        <w:spacing w:after="0"/>
        <w:rPr>
          <w:rFonts w:eastAsia="Times New Roman" w:cs="Arial"/>
          <w:szCs w:val="20"/>
          <w:lang w:eastAsia="en-GB"/>
        </w:rPr>
      </w:pPr>
    </w:p>
    <w:p w14:paraId="329F8689" w14:textId="3E1AF515" w:rsidR="00AC38B8" w:rsidRDefault="00B64279" w:rsidP="0055188B">
      <w:pPr>
        <w:spacing w:after="0"/>
        <w:rPr>
          <w:rFonts w:eastAsia="Times New Roman" w:cs="Arial"/>
          <w:szCs w:val="20"/>
          <w:lang w:eastAsia="en-GB"/>
        </w:rPr>
      </w:pPr>
      <w:r>
        <w:rPr>
          <w:rFonts w:eastAsia="Times New Roman" w:cs="Arial"/>
          <w:szCs w:val="20"/>
          <w:lang w:eastAsia="en-GB"/>
        </w:rPr>
        <w:t xml:space="preserve">The </w:t>
      </w:r>
      <w:r w:rsidR="00A23C67">
        <w:rPr>
          <w:rFonts w:eastAsia="Times New Roman" w:cs="Arial"/>
          <w:szCs w:val="20"/>
          <w:lang w:eastAsia="en-GB"/>
        </w:rPr>
        <w:t xml:space="preserve">method </w:t>
      </w:r>
      <w:r w:rsidR="00A61C93">
        <w:rPr>
          <w:rFonts w:eastAsia="Times New Roman" w:cs="Arial"/>
          <w:szCs w:val="20"/>
          <w:lang w:eastAsia="en-GB"/>
        </w:rPr>
        <w:t xml:space="preserve">used by </w:t>
      </w:r>
      <w:r w:rsidR="00A23C67">
        <w:rPr>
          <w:rFonts w:eastAsia="Times New Roman" w:cs="Arial"/>
          <w:szCs w:val="20"/>
          <w:lang w:eastAsia="en-GB"/>
        </w:rPr>
        <w:t>Astron uses</w:t>
      </w:r>
      <w:r w:rsidR="006B43C0">
        <w:rPr>
          <w:rFonts w:eastAsia="Times New Roman" w:cs="Arial"/>
          <w:szCs w:val="20"/>
          <w:lang w:eastAsia="en-GB"/>
        </w:rPr>
        <w:t xml:space="preserve"> </w:t>
      </w:r>
      <w:r w:rsidR="00AC38B8">
        <w:rPr>
          <w:rFonts w:eastAsia="Times New Roman" w:cs="Arial"/>
          <w:szCs w:val="20"/>
          <w:lang w:eastAsia="en-GB"/>
        </w:rPr>
        <w:t xml:space="preserve">latitude obtained from </w:t>
      </w:r>
      <w:r w:rsidR="00192B56">
        <w:rPr>
          <w:rFonts w:eastAsia="Times New Roman" w:cs="Arial"/>
          <w:szCs w:val="20"/>
          <w:lang w:eastAsia="en-GB"/>
        </w:rPr>
        <w:t xml:space="preserve">a </w:t>
      </w:r>
      <w:r w:rsidR="00AC38B8">
        <w:rPr>
          <w:rFonts w:eastAsia="Times New Roman" w:cs="Arial"/>
          <w:szCs w:val="20"/>
          <w:lang w:eastAsia="en-GB"/>
        </w:rPr>
        <w:t xml:space="preserve">separate </w:t>
      </w:r>
      <w:r w:rsidR="00192B56">
        <w:rPr>
          <w:rFonts w:eastAsia="Times New Roman" w:cs="Arial"/>
          <w:szCs w:val="20"/>
          <w:lang w:eastAsia="en-GB"/>
        </w:rPr>
        <w:t xml:space="preserve">(usually meridian passage) </w:t>
      </w:r>
      <w:r w:rsidR="00AC38B8">
        <w:rPr>
          <w:rFonts w:eastAsia="Times New Roman" w:cs="Arial"/>
          <w:szCs w:val="20"/>
          <w:lang w:eastAsia="en-GB"/>
        </w:rPr>
        <w:t>observation a</w:t>
      </w:r>
      <w:r w:rsidR="00192B56">
        <w:rPr>
          <w:rFonts w:eastAsia="Times New Roman" w:cs="Arial"/>
          <w:szCs w:val="20"/>
          <w:lang w:eastAsia="en-GB"/>
        </w:rPr>
        <w:t>djusted for ship’s run</w:t>
      </w:r>
      <w:r w:rsidR="00AC38B8">
        <w:rPr>
          <w:rFonts w:eastAsia="Times New Roman" w:cs="Arial"/>
          <w:szCs w:val="20"/>
          <w:lang w:eastAsia="en-GB"/>
        </w:rPr>
        <w:t xml:space="preserve">, so </w:t>
      </w:r>
      <w:r w:rsidR="007F08B9">
        <w:rPr>
          <w:rFonts w:eastAsia="Times New Roman" w:cs="Arial"/>
          <w:szCs w:val="20"/>
          <w:lang w:eastAsia="en-GB"/>
        </w:rPr>
        <w:t xml:space="preserve">for this test </w:t>
      </w:r>
      <w:r w:rsidR="00C32C2E">
        <w:rPr>
          <w:rFonts w:eastAsia="Times New Roman" w:cs="Arial"/>
          <w:szCs w:val="20"/>
          <w:lang w:eastAsia="en-GB"/>
        </w:rPr>
        <w:t xml:space="preserve">we </w:t>
      </w:r>
      <w:r w:rsidR="00F64D2C">
        <w:rPr>
          <w:rFonts w:eastAsia="Times New Roman" w:cs="Arial"/>
          <w:szCs w:val="20"/>
          <w:lang w:eastAsia="en-GB"/>
        </w:rPr>
        <w:t xml:space="preserve">will </w:t>
      </w:r>
      <w:r w:rsidR="00142FE6">
        <w:rPr>
          <w:rFonts w:eastAsia="Times New Roman" w:cs="Arial"/>
          <w:szCs w:val="20"/>
          <w:lang w:eastAsia="en-GB"/>
        </w:rPr>
        <w:t xml:space="preserve">stick with </w:t>
      </w:r>
      <w:r w:rsidR="00AC38B8" w:rsidRPr="00710462">
        <w:rPr>
          <w:rFonts w:eastAsia="Times New Roman" w:cs="Arial"/>
          <w:szCs w:val="20"/>
          <w:lang w:eastAsia="en-GB"/>
        </w:rPr>
        <w:t>S41</w:t>
      </w:r>
      <w:r w:rsidR="00EA6EEE" w:rsidRPr="00710462">
        <w:rPr>
          <w:rFonts w:eastAsia="Times New Roman" w:cs="Arial"/>
          <w:szCs w:val="20"/>
          <w:lang w:eastAsia="en-GB"/>
        </w:rPr>
        <w:t>°</w:t>
      </w:r>
      <w:r w:rsidR="00AC38B8" w:rsidRPr="00710462">
        <w:rPr>
          <w:rFonts w:eastAsia="Times New Roman" w:cs="Arial"/>
          <w:szCs w:val="20"/>
          <w:lang w:eastAsia="en-GB"/>
        </w:rPr>
        <w:t xml:space="preserve"> 06.5</w:t>
      </w:r>
      <w:r w:rsidR="00EA6EEE" w:rsidRPr="00710462">
        <w:rPr>
          <w:rFonts w:eastAsia="Times New Roman" w:cs="Arial"/>
          <w:szCs w:val="20"/>
          <w:lang w:eastAsia="en-GB"/>
        </w:rPr>
        <w:t>’</w:t>
      </w:r>
      <w:r w:rsidR="00C32C2E">
        <w:rPr>
          <w:rFonts w:eastAsia="Times New Roman" w:cs="Arial"/>
          <w:szCs w:val="20"/>
          <w:lang w:eastAsia="en-GB"/>
        </w:rPr>
        <w:t>.</w:t>
      </w:r>
      <w:r w:rsidR="00AC38B8">
        <w:rPr>
          <w:rFonts w:eastAsia="Times New Roman" w:cs="Arial"/>
          <w:szCs w:val="20"/>
          <w:lang w:eastAsia="en-GB"/>
        </w:rPr>
        <w:t xml:space="preserve"> We don’t know GMT or longitude, so </w:t>
      </w:r>
      <w:r w:rsidR="00C32C2E">
        <w:rPr>
          <w:rFonts w:eastAsia="Times New Roman" w:cs="Arial"/>
          <w:szCs w:val="20"/>
          <w:lang w:eastAsia="en-GB"/>
        </w:rPr>
        <w:t>‘guess’</w:t>
      </w:r>
      <w:r w:rsidR="00AC38B8">
        <w:rPr>
          <w:rFonts w:eastAsia="Times New Roman" w:cs="Arial"/>
          <w:szCs w:val="20"/>
          <w:lang w:eastAsia="en-GB"/>
        </w:rPr>
        <w:t xml:space="preserve"> Ass Long </w:t>
      </w:r>
      <w:r w:rsidR="00AC38B8" w:rsidRPr="00710462">
        <w:rPr>
          <w:rFonts w:eastAsia="Times New Roman" w:cs="Arial"/>
          <w:szCs w:val="20"/>
          <w:lang w:eastAsia="en-GB"/>
        </w:rPr>
        <w:t>E179</w:t>
      </w:r>
      <w:r w:rsidR="00EA6EEE" w:rsidRPr="00710462">
        <w:rPr>
          <w:rFonts w:eastAsia="Times New Roman" w:cs="Arial"/>
          <w:szCs w:val="20"/>
          <w:lang w:eastAsia="en-GB"/>
        </w:rPr>
        <w:t>° 00.0’</w:t>
      </w:r>
      <w:r>
        <w:rPr>
          <w:rFonts w:eastAsia="Times New Roman" w:cs="Arial"/>
          <w:szCs w:val="20"/>
          <w:lang w:eastAsia="en-GB"/>
        </w:rPr>
        <w:t xml:space="preserve"> and</w:t>
      </w:r>
      <w:r w:rsidR="00AC38B8">
        <w:rPr>
          <w:rFonts w:eastAsia="Times New Roman" w:cs="Arial"/>
          <w:szCs w:val="20"/>
          <w:lang w:eastAsia="en-GB"/>
        </w:rPr>
        <w:t xml:space="preserve"> Ass Time </w:t>
      </w:r>
      <w:r w:rsidR="00D55D92" w:rsidRPr="00710462">
        <w:rPr>
          <w:rFonts w:eastAsia="Times New Roman" w:cs="Arial"/>
          <w:szCs w:val="20"/>
          <w:lang w:eastAsia="en-GB"/>
        </w:rPr>
        <w:t xml:space="preserve">2017 Jan 5th </w:t>
      </w:r>
      <w:r w:rsidR="00AC38B8" w:rsidRPr="00710462">
        <w:rPr>
          <w:rFonts w:eastAsia="Times New Roman" w:cs="Arial"/>
          <w:szCs w:val="20"/>
          <w:lang w:eastAsia="en-GB"/>
        </w:rPr>
        <w:t>08:00:00</w:t>
      </w:r>
      <w:r w:rsidR="00AC38B8">
        <w:rPr>
          <w:rFonts w:eastAsia="Times New Roman" w:cs="Arial"/>
          <w:szCs w:val="20"/>
          <w:lang w:eastAsia="en-GB"/>
        </w:rPr>
        <w:t>.</w:t>
      </w:r>
      <w:r w:rsidR="009868FE">
        <w:rPr>
          <w:rFonts w:eastAsia="Times New Roman" w:cs="Arial"/>
          <w:szCs w:val="20"/>
          <w:lang w:eastAsia="en-GB"/>
        </w:rPr>
        <w:t xml:space="preserve"> (</w:t>
      </w:r>
      <w:r w:rsidR="003C5013">
        <w:rPr>
          <w:rFonts w:eastAsia="Times New Roman" w:cs="Arial"/>
          <w:szCs w:val="20"/>
          <w:lang w:eastAsia="en-GB"/>
        </w:rPr>
        <w:t xml:space="preserve">Example chosen to </w:t>
      </w:r>
      <w:r w:rsidR="00B70C52">
        <w:rPr>
          <w:rFonts w:eastAsia="Times New Roman" w:cs="Arial"/>
          <w:szCs w:val="20"/>
          <w:lang w:eastAsia="en-GB"/>
        </w:rPr>
        <w:t xml:space="preserve">also </w:t>
      </w:r>
      <w:r w:rsidR="003C5013">
        <w:rPr>
          <w:rFonts w:eastAsia="Times New Roman" w:cs="Arial"/>
          <w:szCs w:val="20"/>
          <w:lang w:eastAsia="en-GB"/>
        </w:rPr>
        <w:t xml:space="preserve">test </w:t>
      </w:r>
      <w:r w:rsidR="004D0F01">
        <w:rPr>
          <w:rFonts w:eastAsia="Times New Roman" w:cs="Arial"/>
          <w:szCs w:val="20"/>
          <w:lang w:eastAsia="en-GB"/>
        </w:rPr>
        <w:t xml:space="preserve">iteration </w:t>
      </w:r>
      <w:r w:rsidR="003C5013">
        <w:rPr>
          <w:rFonts w:eastAsia="Times New Roman" w:cs="Arial"/>
          <w:szCs w:val="20"/>
          <w:lang w:eastAsia="en-GB"/>
        </w:rPr>
        <w:t>logic across 180</w:t>
      </w:r>
      <w:r w:rsidR="00B70C52">
        <w:rPr>
          <w:rFonts w:eastAsia="Times New Roman" w:cs="Arial"/>
          <w:szCs w:val="20"/>
          <w:lang w:eastAsia="en-GB"/>
        </w:rPr>
        <w:t>E/W).</w:t>
      </w:r>
      <w:r w:rsidR="00AC38B8">
        <w:rPr>
          <w:rFonts w:eastAsia="Times New Roman" w:cs="Arial"/>
          <w:szCs w:val="20"/>
          <w:lang w:eastAsia="en-GB"/>
        </w:rPr>
        <w:t xml:space="preserve"> Enter Observed LD of </w:t>
      </w:r>
      <w:r w:rsidR="00AC38B8" w:rsidRPr="00710462">
        <w:rPr>
          <w:rFonts w:eastAsia="Times New Roman" w:cs="Arial"/>
          <w:szCs w:val="20"/>
          <w:lang w:eastAsia="en-GB"/>
        </w:rPr>
        <w:t>36° 30.0'</w:t>
      </w:r>
      <w:r w:rsidR="00AC38B8" w:rsidRPr="00AC38B8">
        <w:rPr>
          <w:rFonts w:eastAsia="Times New Roman" w:cs="Arial"/>
          <w:szCs w:val="20"/>
          <w:lang w:eastAsia="en-GB"/>
        </w:rPr>
        <w:t xml:space="preserve"> (Near</w:t>
      </w:r>
      <w:r w:rsidR="00AC38B8">
        <w:rPr>
          <w:rFonts w:eastAsia="Times New Roman" w:cs="Arial"/>
          <w:szCs w:val="20"/>
          <w:lang w:eastAsia="en-GB"/>
        </w:rPr>
        <w:t>/Near</w:t>
      </w:r>
      <w:r w:rsidR="00AC38B8" w:rsidRPr="00AC38B8">
        <w:rPr>
          <w:rFonts w:eastAsia="Times New Roman" w:cs="Arial"/>
          <w:szCs w:val="20"/>
          <w:lang w:eastAsia="en-GB"/>
        </w:rPr>
        <w:t>)</w:t>
      </w:r>
      <w:r>
        <w:rPr>
          <w:rFonts w:eastAsia="Times New Roman" w:cs="Arial"/>
          <w:szCs w:val="20"/>
          <w:lang w:eastAsia="en-GB"/>
        </w:rPr>
        <w:t xml:space="preserve"> </w:t>
      </w:r>
      <w:r w:rsidR="00142FE6">
        <w:rPr>
          <w:rFonts w:eastAsia="Times New Roman" w:cs="Arial"/>
          <w:szCs w:val="20"/>
          <w:lang w:eastAsia="en-GB"/>
        </w:rPr>
        <w:t xml:space="preserve">in Astron Lunars page </w:t>
      </w:r>
      <w:r>
        <w:rPr>
          <w:rFonts w:eastAsia="Times New Roman" w:cs="Arial"/>
          <w:szCs w:val="20"/>
          <w:lang w:eastAsia="en-GB"/>
        </w:rPr>
        <w:t>and use Astron to find if Longitude and Time agree with</w:t>
      </w:r>
      <w:r w:rsidR="00C44E3B">
        <w:rPr>
          <w:rFonts w:eastAsia="Times New Roman" w:cs="Arial"/>
          <w:szCs w:val="20"/>
          <w:lang w:eastAsia="en-GB"/>
        </w:rPr>
        <w:t xml:space="preserve"> </w:t>
      </w:r>
      <w:r w:rsidR="00F64D2C">
        <w:rPr>
          <w:rFonts w:eastAsia="Times New Roman" w:cs="Arial"/>
          <w:szCs w:val="20"/>
          <w:lang w:eastAsia="en-GB"/>
        </w:rPr>
        <w:t>the Lunar</w:t>
      </w:r>
      <w:r>
        <w:rPr>
          <w:rFonts w:eastAsia="Times New Roman" w:cs="Arial"/>
          <w:szCs w:val="20"/>
          <w:lang w:eastAsia="en-GB"/>
        </w:rPr>
        <w:t xml:space="preserve"> Calculator</w:t>
      </w:r>
      <w:r w:rsidR="00C44E3B">
        <w:rPr>
          <w:rFonts w:eastAsia="Times New Roman" w:cs="Arial"/>
          <w:szCs w:val="20"/>
          <w:lang w:eastAsia="en-GB"/>
        </w:rPr>
        <w:t>’</w:t>
      </w:r>
      <w:r>
        <w:rPr>
          <w:rFonts w:eastAsia="Times New Roman" w:cs="Arial"/>
          <w:szCs w:val="20"/>
          <w:lang w:eastAsia="en-GB"/>
        </w:rPr>
        <w:t xml:space="preserve">s initial </w:t>
      </w:r>
      <w:r w:rsidR="00E91F0B">
        <w:rPr>
          <w:rFonts w:eastAsia="Times New Roman" w:cs="Arial"/>
          <w:szCs w:val="20"/>
          <w:lang w:eastAsia="en-GB"/>
        </w:rPr>
        <w:t>position and time</w:t>
      </w:r>
      <w:r>
        <w:rPr>
          <w:rFonts w:eastAsia="Times New Roman" w:cs="Arial"/>
          <w:szCs w:val="20"/>
          <w:lang w:eastAsia="en-GB"/>
        </w:rPr>
        <w:t xml:space="preserve">. Note, the method requires only </w:t>
      </w:r>
      <w:r w:rsidR="006B43C0">
        <w:rPr>
          <w:rFonts w:eastAsia="Times New Roman" w:cs="Arial"/>
          <w:szCs w:val="20"/>
          <w:lang w:eastAsia="en-GB"/>
        </w:rPr>
        <w:t xml:space="preserve">one (simultaneous) altitude sight, so </w:t>
      </w:r>
      <w:r w:rsidR="004D4AFD">
        <w:rPr>
          <w:rFonts w:eastAsia="Times New Roman" w:cs="Arial"/>
          <w:szCs w:val="20"/>
          <w:lang w:eastAsia="en-GB"/>
        </w:rPr>
        <w:t>Moon altitude measurement unnecessary.</w:t>
      </w:r>
    </w:p>
    <w:p w14:paraId="6C1DFB5A" w14:textId="77777777" w:rsidR="006F767D" w:rsidRDefault="006F767D" w:rsidP="0055188B">
      <w:pPr>
        <w:spacing w:after="0"/>
        <w:rPr>
          <w:rFonts w:eastAsia="Times New Roman" w:cs="Arial"/>
          <w:szCs w:val="20"/>
          <w:lang w:eastAsia="en-GB"/>
        </w:rPr>
      </w:pPr>
    </w:p>
    <w:p w14:paraId="7CE463FC" w14:textId="16E8AB67" w:rsidR="00741355" w:rsidRDefault="00EC55FD" w:rsidP="0055188B">
      <w:pPr>
        <w:spacing w:after="0"/>
        <w:rPr>
          <w:rFonts w:eastAsia="Times New Roman" w:cs="Arial"/>
          <w:szCs w:val="20"/>
          <w:lang w:eastAsia="en-GB"/>
        </w:rPr>
      </w:pPr>
      <w:r w:rsidRPr="00710462">
        <w:rPr>
          <w:rFonts w:eastAsia="Times New Roman" w:cs="Arial"/>
          <w:szCs w:val="20"/>
          <w:lang w:eastAsia="en-GB"/>
        </w:rPr>
        <w:t>Enter:</w:t>
      </w:r>
      <w:r w:rsidR="00490694">
        <w:rPr>
          <w:rFonts w:eastAsia="Times New Roman" w:cs="Arial"/>
          <w:szCs w:val="20"/>
          <w:lang w:eastAsia="en-GB"/>
        </w:rPr>
        <w:t xml:space="preserve"> </w:t>
      </w:r>
      <w:r w:rsidR="009C6855">
        <w:rPr>
          <w:rFonts w:eastAsia="Times New Roman" w:cs="Arial"/>
          <w:szCs w:val="20"/>
          <w:lang w:eastAsia="en-GB"/>
        </w:rPr>
        <w:t xml:space="preserve">GMT Mode. </w:t>
      </w:r>
      <w:r w:rsidR="00490694" w:rsidRPr="00710462">
        <w:rPr>
          <w:rFonts w:eastAsia="Times New Roman" w:cs="Arial"/>
          <w:szCs w:val="20"/>
          <w:lang w:eastAsia="en-GB"/>
        </w:rPr>
        <w:t>Date</w:t>
      </w:r>
      <w:r w:rsidR="00FF4854" w:rsidRPr="00710462">
        <w:rPr>
          <w:rFonts w:eastAsia="Times New Roman" w:cs="Arial"/>
          <w:szCs w:val="20"/>
          <w:lang w:eastAsia="en-GB"/>
        </w:rPr>
        <w:t>: 2017 Jan 5th. Ass Time</w:t>
      </w:r>
      <w:r w:rsidR="00125F6C">
        <w:rPr>
          <w:rFonts w:eastAsia="Times New Roman" w:cs="Arial"/>
          <w:szCs w:val="20"/>
          <w:lang w:eastAsia="en-GB"/>
        </w:rPr>
        <w:t xml:space="preserve">: </w:t>
      </w:r>
      <w:r w:rsidR="00FF4854">
        <w:rPr>
          <w:rFonts w:eastAsia="Times New Roman" w:cs="Arial"/>
          <w:szCs w:val="20"/>
          <w:lang w:eastAsia="en-GB"/>
        </w:rPr>
        <w:t>08:00:00.</w:t>
      </w:r>
      <w:r w:rsidR="00125F6C">
        <w:rPr>
          <w:rFonts w:eastAsia="Times New Roman" w:cs="Arial"/>
          <w:szCs w:val="20"/>
          <w:lang w:eastAsia="en-GB"/>
        </w:rPr>
        <w:t xml:space="preserve"> </w:t>
      </w:r>
      <w:r w:rsidR="00741355">
        <w:rPr>
          <w:rFonts w:eastAsia="Times New Roman" w:cs="Arial"/>
          <w:szCs w:val="20"/>
          <w:lang w:eastAsia="en-GB"/>
        </w:rPr>
        <w:t>Watch Correction</w:t>
      </w:r>
      <w:r w:rsidR="00647BF4">
        <w:rPr>
          <w:rFonts w:eastAsia="Times New Roman" w:cs="Arial"/>
          <w:szCs w:val="20"/>
          <w:lang w:eastAsia="en-GB"/>
        </w:rPr>
        <w:t>:</w:t>
      </w:r>
      <w:r w:rsidR="00741355">
        <w:rPr>
          <w:rFonts w:eastAsia="Times New Roman" w:cs="Arial"/>
          <w:szCs w:val="20"/>
          <w:lang w:eastAsia="en-GB"/>
        </w:rPr>
        <w:t xml:space="preserve"> 0</w:t>
      </w:r>
      <w:r w:rsidR="00647BF4">
        <w:rPr>
          <w:rFonts w:eastAsia="Times New Roman" w:cs="Arial"/>
          <w:szCs w:val="20"/>
          <w:lang w:eastAsia="en-GB"/>
        </w:rPr>
        <w:t>.</w:t>
      </w:r>
      <w:r w:rsidR="00A61C93">
        <w:rPr>
          <w:rFonts w:eastAsia="Times New Roman" w:cs="Arial"/>
          <w:szCs w:val="20"/>
          <w:lang w:eastAsia="en-GB"/>
        </w:rPr>
        <w:t xml:space="preserve"> </w:t>
      </w:r>
      <w:r w:rsidR="00971706">
        <w:rPr>
          <w:rFonts w:eastAsia="Times New Roman" w:cs="Arial"/>
          <w:szCs w:val="20"/>
          <w:lang w:eastAsia="en-GB"/>
        </w:rPr>
        <w:t>Time Zone</w:t>
      </w:r>
      <w:r w:rsidR="00741355">
        <w:rPr>
          <w:rFonts w:eastAsia="Times New Roman" w:cs="Arial"/>
          <w:szCs w:val="20"/>
          <w:lang w:eastAsia="en-GB"/>
        </w:rPr>
        <w:t>:</w:t>
      </w:r>
      <w:r w:rsidR="00971706">
        <w:rPr>
          <w:rFonts w:eastAsia="Times New Roman" w:cs="Arial"/>
          <w:szCs w:val="20"/>
          <w:lang w:eastAsia="en-GB"/>
        </w:rPr>
        <w:t xml:space="preserve"> +12</w:t>
      </w:r>
      <w:r w:rsidR="00741355">
        <w:rPr>
          <w:rFonts w:eastAsia="Times New Roman" w:cs="Arial"/>
          <w:szCs w:val="20"/>
          <w:lang w:eastAsia="en-GB"/>
        </w:rPr>
        <w:t>. Daylight Saving: 0.</w:t>
      </w:r>
    </w:p>
    <w:p w14:paraId="422645DE" w14:textId="7976969B" w:rsidR="00125F6C" w:rsidRDefault="00710462" w:rsidP="0055188B">
      <w:pPr>
        <w:spacing w:after="0"/>
        <w:rPr>
          <w:rFonts w:eastAsia="Times New Roman" w:cs="Arial"/>
          <w:szCs w:val="20"/>
          <w:lang w:eastAsia="en-GB"/>
        </w:rPr>
      </w:pPr>
      <w:r>
        <w:rPr>
          <w:rFonts w:eastAsia="Times New Roman" w:cs="Arial"/>
          <w:szCs w:val="20"/>
          <w:lang w:eastAsia="en-GB"/>
        </w:rPr>
        <w:t xml:space="preserve">Body </w:t>
      </w:r>
      <w:r w:rsidRPr="00710462">
        <w:rPr>
          <w:rFonts w:eastAsia="Times New Roman" w:cs="Arial"/>
          <w:szCs w:val="20"/>
          <w:lang w:eastAsia="en-GB"/>
        </w:rPr>
        <w:t>Venus</w:t>
      </w:r>
      <w:r>
        <w:rPr>
          <w:rFonts w:eastAsia="Times New Roman" w:cs="Arial"/>
          <w:szCs w:val="20"/>
          <w:lang w:eastAsia="en-GB"/>
        </w:rPr>
        <w:t xml:space="preserve">. </w:t>
      </w:r>
      <w:r w:rsidR="00BA7C6C">
        <w:rPr>
          <w:rFonts w:eastAsia="Times New Roman" w:cs="Arial"/>
          <w:szCs w:val="20"/>
          <w:lang w:eastAsia="en-GB"/>
        </w:rPr>
        <w:t>Latitude</w:t>
      </w:r>
      <w:r w:rsidR="00125F6C">
        <w:rPr>
          <w:rFonts w:eastAsia="Times New Roman" w:cs="Arial"/>
          <w:szCs w:val="20"/>
          <w:lang w:eastAsia="en-GB"/>
        </w:rPr>
        <w:t>:</w:t>
      </w:r>
      <w:r w:rsidR="00BA7C6C">
        <w:rPr>
          <w:rFonts w:eastAsia="Times New Roman" w:cs="Arial"/>
          <w:szCs w:val="20"/>
          <w:lang w:eastAsia="en-GB"/>
        </w:rPr>
        <w:t xml:space="preserve"> S41</w:t>
      </w:r>
      <w:r w:rsidR="00BA7C6C" w:rsidRPr="00EA6EEE">
        <w:rPr>
          <w:rFonts w:eastAsia="Times New Roman" w:cs="Arial"/>
          <w:szCs w:val="20"/>
          <w:lang w:eastAsia="en-GB"/>
        </w:rPr>
        <w:t>°</w:t>
      </w:r>
      <w:r w:rsidR="00BA7C6C">
        <w:rPr>
          <w:rFonts w:eastAsia="Times New Roman" w:cs="Arial"/>
          <w:szCs w:val="20"/>
          <w:lang w:eastAsia="en-GB"/>
        </w:rPr>
        <w:t xml:space="preserve"> 06.5’ Ass Long</w:t>
      </w:r>
      <w:r w:rsidR="00125F6C">
        <w:rPr>
          <w:rFonts w:eastAsia="Times New Roman" w:cs="Arial"/>
          <w:szCs w:val="20"/>
          <w:lang w:eastAsia="en-GB"/>
        </w:rPr>
        <w:t>:</w:t>
      </w:r>
      <w:r w:rsidR="00BA7C6C">
        <w:rPr>
          <w:rFonts w:eastAsia="Times New Roman" w:cs="Arial"/>
          <w:szCs w:val="20"/>
          <w:lang w:eastAsia="en-GB"/>
        </w:rPr>
        <w:t xml:space="preserve"> </w:t>
      </w:r>
      <w:r w:rsidR="00BA7C6C" w:rsidRPr="00710462">
        <w:rPr>
          <w:rFonts w:eastAsia="Times New Roman" w:cs="Arial"/>
          <w:szCs w:val="20"/>
          <w:lang w:eastAsia="en-GB"/>
        </w:rPr>
        <w:t>E179° 00.0’</w:t>
      </w:r>
      <w:r w:rsidR="00BA7C6C">
        <w:rPr>
          <w:rFonts w:eastAsia="Times New Roman" w:cs="Arial"/>
          <w:szCs w:val="20"/>
          <w:lang w:eastAsia="en-GB"/>
        </w:rPr>
        <w:t xml:space="preserve"> </w:t>
      </w:r>
    </w:p>
    <w:p w14:paraId="1F345CA0" w14:textId="4EC8A37A" w:rsidR="00105077" w:rsidRPr="00710462" w:rsidRDefault="00490694" w:rsidP="0055188B">
      <w:pPr>
        <w:spacing w:after="0"/>
        <w:rPr>
          <w:rFonts w:eastAsia="Times New Roman" w:cs="Arial"/>
          <w:szCs w:val="20"/>
          <w:lang w:eastAsia="en-GB"/>
        </w:rPr>
      </w:pPr>
      <w:r>
        <w:rPr>
          <w:rFonts w:eastAsia="Times New Roman" w:cs="Arial"/>
          <w:szCs w:val="20"/>
          <w:lang w:eastAsia="en-GB"/>
        </w:rPr>
        <w:t xml:space="preserve">Sextant Altitude </w:t>
      </w:r>
      <w:r w:rsidRPr="00710462">
        <w:rPr>
          <w:rFonts w:eastAsia="Times New Roman" w:cs="Arial"/>
          <w:szCs w:val="20"/>
          <w:lang w:eastAsia="en-GB"/>
        </w:rPr>
        <w:t>22° 19.9</w:t>
      </w:r>
      <w:r w:rsidR="00FC2601">
        <w:rPr>
          <w:rFonts w:eastAsia="Times New Roman" w:cs="Arial"/>
          <w:szCs w:val="20"/>
          <w:lang w:eastAsia="en-GB"/>
        </w:rPr>
        <w:t>’</w:t>
      </w:r>
      <w:r w:rsidR="0042031C">
        <w:rPr>
          <w:rFonts w:eastAsia="Times New Roman" w:cs="Arial"/>
          <w:szCs w:val="20"/>
          <w:lang w:eastAsia="en-GB"/>
        </w:rPr>
        <w:t xml:space="preserve"> HoE 0m. IC = 0. Std T&amp;P</w:t>
      </w:r>
      <w:r w:rsidR="00852EA9">
        <w:rPr>
          <w:rFonts w:eastAsia="Times New Roman" w:cs="Arial"/>
          <w:szCs w:val="20"/>
          <w:lang w:eastAsia="en-GB"/>
        </w:rPr>
        <w:t>.</w:t>
      </w:r>
      <w:r w:rsidR="00561A4A">
        <w:rPr>
          <w:rFonts w:eastAsia="Times New Roman" w:cs="Arial"/>
          <w:szCs w:val="20"/>
          <w:lang w:eastAsia="en-GB"/>
        </w:rPr>
        <w:t xml:space="preserve"> </w:t>
      </w:r>
      <w:r w:rsidR="0041118D">
        <w:rPr>
          <w:rFonts w:eastAsia="Times New Roman" w:cs="Arial"/>
          <w:szCs w:val="20"/>
          <w:lang w:eastAsia="en-GB"/>
        </w:rPr>
        <w:t>Limb=Centre</w:t>
      </w:r>
    </w:p>
    <w:p w14:paraId="52CAAEE7" w14:textId="49800221" w:rsidR="00C908F8" w:rsidRDefault="00C908F8" w:rsidP="0055188B">
      <w:pPr>
        <w:spacing w:after="0"/>
        <w:rPr>
          <w:rFonts w:eastAsia="Times New Roman" w:cs="Arial"/>
          <w:szCs w:val="20"/>
          <w:lang w:eastAsia="en-GB"/>
        </w:rPr>
      </w:pPr>
      <w:r>
        <w:rPr>
          <w:rFonts w:eastAsia="Times New Roman" w:cs="Arial"/>
          <w:szCs w:val="20"/>
          <w:lang w:eastAsia="en-GB"/>
        </w:rPr>
        <w:t xml:space="preserve">On Lunars Page …Enter LD </w:t>
      </w:r>
      <w:r w:rsidRPr="00710462">
        <w:rPr>
          <w:rFonts w:eastAsia="Times New Roman" w:cs="Arial"/>
          <w:szCs w:val="20"/>
          <w:lang w:eastAsia="en-GB"/>
        </w:rPr>
        <w:t>36° 30.0'</w:t>
      </w:r>
      <w:r w:rsidRPr="00AC38B8">
        <w:rPr>
          <w:rFonts w:eastAsia="Times New Roman" w:cs="Arial"/>
          <w:szCs w:val="20"/>
          <w:lang w:eastAsia="en-GB"/>
        </w:rPr>
        <w:t xml:space="preserve"> (Near</w:t>
      </w:r>
      <w:r>
        <w:rPr>
          <w:rFonts w:eastAsia="Times New Roman" w:cs="Arial"/>
          <w:szCs w:val="20"/>
          <w:lang w:eastAsia="en-GB"/>
        </w:rPr>
        <w:t>/Near</w:t>
      </w:r>
      <w:r w:rsidRPr="00AC38B8">
        <w:rPr>
          <w:rFonts w:eastAsia="Times New Roman" w:cs="Arial"/>
          <w:szCs w:val="20"/>
          <w:lang w:eastAsia="en-GB"/>
        </w:rPr>
        <w:t>)</w:t>
      </w:r>
      <w:r>
        <w:rPr>
          <w:rFonts w:eastAsia="Times New Roman" w:cs="Arial"/>
          <w:szCs w:val="20"/>
          <w:lang w:eastAsia="en-GB"/>
        </w:rPr>
        <w:t>.</w:t>
      </w:r>
    </w:p>
    <w:p w14:paraId="046146E9" w14:textId="39E6F191" w:rsidR="00707477" w:rsidRDefault="00FC2601" w:rsidP="0055188B">
      <w:pPr>
        <w:spacing w:after="0"/>
        <w:rPr>
          <w:rFonts w:eastAsia="Times New Roman" w:cs="Arial"/>
          <w:szCs w:val="20"/>
          <w:lang w:eastAsia="en-GB"/>
        </w:rPr>
      </w:pPr>
      <w:r>
        <w:rPr>
          <w:rFonts w:eastAsia="Times New Roman" w:cs="Arial"/>
          <w:szCs w:val="20"/>
          <w:lang w:eastAsia="en-GB"/>
        </w:rPr>
        <w:t xml:space="preserve">Astron </w:t>
      </w:r>
      <w:r w:rsidR="00DA744D">
        <w:rPr>
          <w:rFonts w:eastAsia="Times New Roman" w:cs="Arial"/>
          <w:szCs w:val="20"/>
          <w:lang w:eastAsia="en-GB"/>
        </w:rPr>
        <w:t>Result</w:t>
      </w:r>
      <w:r>
        <w:rPr>
          <w:rFonts w:eastAsia="Times New Roman" w:cs="Arial"/>
          <w:szCs w:val="20"/>
          <w:lang w:eastAsia="en-GB"/>
        </w:rPr>
        <w:t>s</w:t>
      </w:r>
      <w:r w:rsidR="00DA744D">
        <w:rPr>
          <w:rFonts w:eastAsia="Times New Roman" w:cs="Arial"/>
          <w:szCs w:val="20"/>
          <w:lang w:eastAsia="en-GB"/>
        </w:rPr>
        <w:t xml:space="preserve">: </w:t>
      </w:r>
      <w:r w:rsidR="00DA744D" w:rsidRPr="006D7B6E">
        <w:rPr>
          <w:rFonts w:eastAsia="Times New Roman" w:cs="Arial"/>
          <w:b/>
          <w:szCs w:val="20"/>
          <w:lang w:eastAsia="en-GB"/>
        </w:rPr>
        <w:t xml:space="preserve">GMT </w:t>
      </w:r>
      <w:r w:rsidR="00AE0E92" w:rsidRPr="006D7B6E">
        <w:rPr>
          <w:rFonts w:eastAsia="Times New Roman" w:cs="Arial"/>
          <w:b/>
          <w:szCs w:val="20"/>
          <w:lang w:eastAsia="en-GB"/>
        </w:rPr>
        <w:t>08:19:39</w:t>
      </w:r>
      <w:r>
        <w:rPr>
          <w:rFonts w:eastAsia="Times New Roman" w:cs="Arial"/>
          <w:b/>
          <w:szCs w:val="20"/>
          <w:lang w:eastAsia="en-GB"/>
        </w:rPr>
        <w:t xml:space="preserve">  </w:t>
      </w:r>
      <w:r w:rsidR="00A94BF5">
        <w:rPr>
          <w:rFonts w:eastAsia="Times New Roman" w:cs="Arial"/>
          <w:szCs w:val="20"/>
          <w:lang w:eastAsia="en-GB"/>
        </w:rPr>
        <w:t xml:space="preserve">Longitude: </w:t>
      </w:r>
      <w:r w:rsidR="00235F90" w:rsidRPr="006D7B6E">
        <w:rPr>
          <w:rFonts w:eastAsia="Times New Roman" w:cs="Arial"/>
          <w:b/>
          <w:szCs w:val="20"/>
          <w:lang w:eastAsia="en-GB"/>
        </w:rPr>
        <w:t>E175° 06.</w:t>
      </w:r>
      <w:r w:rsidR="00CA501D">
        <w:rPr>
          <w:rFonts w:eastAsia="Times New Roman" w:cs="Arial"/>
          <w:b/>
          <w:szCs w:val="20"/>
          <w:lang w:eastAsia="en-GB"/>
        </w:rPr>
        <w:t>0</w:t>
      </w:r>
      <w:r w:rsidR="0048786A">
        <w:rPr>
          <w:rFonts w:eastAsia="Times New Roman" w:cs="Arial"/>
          <w:b/>
          <w:szCs w:val="20"/>
          <w:lang w:eastAsia="en-GB"/>
        </w:rPr>
        <w:t>’</w:t>
      </w:r>
    </w:p>
    <w:p w14:paraId="7E838253" w14:textId="77777777" w:rsidR="001D277A" w:rsidRDefault="004673D3" w:rsidP="00FF2C04">
      <w:pPr>
        <w:pStyle w:val="V115"/>
        <w:rPr>
          <w:lang w:eastAsia="en-GB"/>
        </w:rPr>
      </w:pPr>
      <w:r>
        <w:rPr>
          <w:lang w:eastAsia="en-GB"/>
        </w:rPr>
        <w:t xml:space="preserve">(V1.15 gives GMT 08:19:40, Longitude </w:t>
      </w:r>
      <w:r w:rsidR="00753C7E">
        <w:rPr>
          <w:lang w:eastAsia="en-GB"/>
        </w:rPr>
        <w:t>175 05.6E.</w:t>
      </w:r>
      <w:r w:rsidR="001D277A">
        <w:rPr>
          <w:lang w:eastAsia="en-GB"/>
        </w:rPr>
        <w:t>)</w:t>
      </w:r>
    </w:p>
    <w:p w14:paraId="14D73FEB" w14:textId="6EA31351" w:rsidR="001F53E4" w:rsidRDefault="005236E0" w:rsidP="001D277A">
      <w:pPr>
        <w:rPr>
          <w:lang w:eastAsia="en-GB"/>
        </w:rPr>
      </w:pPr>
      <w:r>
        <w:rPr>
          <w:lang w:eastAsia="en-GB"/>
        </w:rPr>
        <w:t>(</w:t>
      </w:r>
      <w:r w:rsidR="004821D7">
        <w:rPr>
          <w:lang w:eastAsia="en-GB"/>
        </w:rPr>
        <w:t>A good test, that one, as the stage 2 synchronis</w:t>
      </w:r>
      <w:r w:rsidR="00AD2279">
        <w:rPr>
          <w:lang w:eastAsia="en-GB"/>
        </w:rPr>
        <w:t>ed</w:t>
      </w:r>
      <w:r w:rsidR="004821D7">
        <w:rPr>
          <w:lang w:eastAsia="en-GB"/>
        </w:rPr>
        <w:t xml:space="preserve"> </w:t>
      </w:r>
      <w:r w:rsidR="00AD2279">
        <w:rPr>
          <w:lang w:eastAsia="en-GB"/>
        </w:rPr>
        <w:t xml:space="preserve">longitude </w:t>
      </w:r>
      <w:r w:rsidR="00865A9D">
        <w:rPr>
          <w:lang w:eastAsia="en-GB"/>
        </w:rPr>
        <w:t xml:space="preserve">to give an intercept of 0.0 </w:t>
      </w:r>
      <w:r w:rsidR="004821D7">
        <w:rPr>
          <w:lang w:eastAsia="en-GB"/>
        </w:rPr>
        <w:t>crosse</w:t>
      </w:r>
      <w:r w:rsidR="000F6F47">
        <w:rPr>
          <w:lang w:eastAsia="en-GB"/>
        </w:rPr>
        <w:t>s</w:t>
      </w:r>
      <w:r w:rsidR="004821D7">
        <w:rPr>
          <w:lang w:eastAsia="en-GB"/>
        </w:rPr>
        <w:t xml:space="preserve"> the 180</w:t>
      </w:r>
      <w:r w:rsidR="00AD2279">
        <w:rPr>
          <w:lang w:eastAsia="en-GB"/>
        </w:rPr>
        <w:t xml:space="preserve"> meridian </w:t>
      </w:r>
      <w:r w:rsidR="000F6F47">
        <w:rPr>
          <w:lang w:eastAsia="en-GB"/>
        </w:rPr>
        <w:t>as 179</w:t>
      </w:r>
      <w:r w:rsidR="00865A9D">
        <w:rPr>
          <w:lang w:eastAsia="en-GB"/>
        </w:rPr>
        <w:t xml:space="preserve"> </w:t>
      </w:r>
      <w:r w:rsidR="000F6F47">
        <w:rPr>
          <w:lang w:eastAsia="en-GB"/>
        </w:rPr>
        <w:t>59.0</w:t>
      </w:r>
      <w:r w:rsidR="00865A9D">
        <w:rPr>
          <w:lang w:eastAsia="en-GB"/>
        </w:rPr>
        <w:t>W</w:t>
      </w:r>
      <w:r w:rsidR="001B675F">
        <w:rPr>
          <w:lang w:eastAsia="en-GB"/>
        </w:rPr>
        <w:t>!</w:t>
      </w:r>
      <w:r w:rsidR="00753C7E">
        <w:rPr>
          <w:lang w:eastAsia="en-GB"/>
        </w:rPr>
        <w:t>)</w:t>
      </w:r>
    </w:p>
    <w:p w14:paraId="78637907" w14:textId="28E802B9" w:rsidR="009C37E0" w:rsidRDefault="001F53E4" w:rsidP="00EB7EB7">
      <w:pPr>
        <w:pBdr>
          <w:top w:val="single" w:sz="4" w:space="1" w:color="auto"/>
          <w:left w:val="single" w:sz="4" w:space="4" w:color="auto"/>
          <w:bottom w:val="single" w:sz="4" w:space="1" w:color="auto"/>
          <w:right w:val="single" w:sz="4" w:space="4" w:color="auto"/>
        </w:pBdr>
        <w:spacing w:after="0"/>
        <w:rPr>
          <w:lang w:eastAsia="en-GB"/>
        </w:rPr>
      </w:pPr>
      <w:r>
        <w:rPr>
          <w:lang w:eastAsia="en-GB"/>
        </w:rPr>
        <w:t>Gross check</w:t>
      </w:r>
      <w:r w:rsidR="009C37E0">
        <w:rPr>
          <w:lang w:eastAsia="en-GB"/>
        </w:rPr>
        <w:t>s</w:t>
      </w:r>
      <w:r w:rsidR="00607866">
        <w:rPr>
          <w:lang w:eastAsia="en-GB"/>
        </w:rPr>
        <w:t>.</w:t>
      </w:r>
    </w:p>
    <w:p w14:paraId="2EF9210E" w14:textId="27FE4708" w:rsidR="001F53E4" w:rsidRDefault="00607866" w:rsidP="00EB7EB7">
      <w:pPr>
        <w:pBdr>
          <w:top w:val="single" w:sz="4" w:space="1" w:color="auto"/>
          <w:left w:val="single" w:sz="4" w:space="4" w:color="auto"/>
          <w:bottom w:val="single" w:sz="4" w:space="1" w:color="auto"/>
          <w:right w:val="single" w:sz="4" w:space="4" w:color="auto"/>
        </w:pBdr>
        <w:spacing w:after="0"/>
        <w:rPr>
          <w:lang w:eastAsia="en-GB"/>
        </w:rPr>
      </w:pPr>
      <w:r>
        <w:rPr>
          <w:lang w:eastAsia="en-GB"/>
        </w:rPr>
        <w:t xml:space="preserve">1. </w:t>
      </w:r>
      <w:r w:rsidR="001F53E4">
        <w:rPr>
          <w:lang w:eastAsia="en-GB"/>
        </w:rPr>
        <w:t xml:space="preserve">Change </w:t>
      </w:r>
      <w:r w:rsidR="00C11017">
        <w:rPr>
          <w:lang w:eastAsia="en-GB"/>
        </w:rPr>
        <w:t xml:space="preserve">assumed </w:t>
      </w:r>
      <w:r w:rsidR="001F53E4">
        <w:rPr>
          <w:lang w:eastAsia="en-GB"/>
        </w:rPr>
        <w:t xml:space="preserve">date to Jan </w:t>
      </w:r>
      <w:r w:rsidR="00B13A41">
        <w:rPr>
          <w:lang w:eastAsia="en-GB"/>
        </w:rPr>
        <w:t>3</w:t>
      </w:r>
      <w:r w:rsidR="00B13A41" w:rsidRPr="00B13A41">
        <w:rPr>
          <w:vertAlign w:val="superscript"/>
          <w:lang w:eastAsia="en-GB"/>
        </w:rPr>
        <w:t>rd</w:t>
      </w:r>
      <w:r w:rsidR="00B13A41">
        <w:rPr>
          <w:lang w:eastAsia="en-GB"/>
        </w:rPr>
        <w:t>, 4</w:t>
      </w:r>
      <w:r w:rsidR="00B13A41" w:rsidRPr="00B13A41">
        <w:rPr>
          <w:vertAlign w:val="superscript"/>
          <w:lang w:eastAsia="en-GB"/>
        </w:rPr>
        <w:t>th</w:t>
      </w:r>
      <w:r w:rsidR="00B13A41">
        <w:rPr>
          <w:lang w:eastAsia="en-GB"/>
        </w:rPr>
        <w:t xml:space="preserve">, </w:t>
      </w:r>
      <w:r w:rsidR="001F53E4">
        <w:rPr>
          <w:lang w:eastAsia="en-GB"/>
        </w:rPr>
        <w:t>6</w:t>
      </w:r>
      <w:r w:rsidR="001F53E4" w:rsidRPr="001F53E4">
        <w:rPr>
          <w:vertAlign w:val="superscript"/>
          <w:lang w:eastAsia="en-GB"/>
        </w:rPr>
        <w:t>th</w:t>
      </w:r>
      <w:r w:rsidR="00DD0C1C">
        <w:rPr>
          <w:lang w:eastAsia="en-GB"/>
        </w:rPr>
        <w:t xml:space="preserve"> or 7</w:t>
      </w:r>
      <w:r w:rsidR="00DD0C1C" w:rsidRPr="00DD0C1C">
        <w:rPr>
          <w:vertAlign w:val="superscript"/>
          <w:lang w:eastAsia="en-GB"/>
        </w:rPr>
        <w:t>th</w:t>
      </w:r>
      <w:r w:rsidR="00C11017" w:rsidRPr="00C11017">
        <w:rPr>
          <w:lang w:eastAsia="en-GB"/>
        </w:rPr>
        <w:t xml:space="preserve">, with </w:t>
      </w:r>
      <w:r w:rsidR="00103BEA">
        <w:rPr>
          <w:lang w:eastAsia="en-GB"/>
        </w:rPr>
        <w:t xml:space="preserve">all other inputs </w:t>
      </w:r>
      <w:r w:rsidR="00C11017" w:rsidRPr="00C11017">
        <w:rPr>
          <w:lang w:eastAsia="en-GB"/>
        </w:rPr>
        <w:t>unchanged.</w:t>
      </w:r>
      <w:r w:rsidR="00DD0C1C">
        <w:rPr>
          <w:lang w:eastAsia="en-GB"/>
        </w:rPr>
        <w:t xml:space="preserve"> </w:t>
      </w:r>
      <w:r w:rsidR="001F53E4">
        <w:rPr>
          <w:lang w:eastAsia="en-GB"/>
        </w:rPr>
        <w:t xml:space="preserve">Astron results </w:t>
      </w:r>
      <w:r w:rsidR="003B3017">
        <w:rPr>
          <w:lang w:eastAsia="en-GB"/>
        </w:rPr>
        <w:t>identical, with caution</w:t>
      </w:r>
      <w:r w:rsidR="00037E5A">
        <w:rPr>
          <w:lang w:eastAsia="en-GB"/>
        </w:rPr>
        <w:t xml:space="preserve"> given</w:t>
      </w:r>
      <w:r w:rsidR="003B3017">
        <w:rPr>
          <w:lang w:eastAsia="en-GB"/>
        </w:rPr>
        <w:t>.</w:t>
      </w:r>
      <w:r w:rsidR="00612F25">
        <w:rPr>
          <w:lang w:eastAsia="en-GB"/>
        </w:rPr>
        <w:t xml:space="preserve"> (Not always such a wide range of validity).</w:t>
      </w:r>
    </w:p>
    <w:p w14:paraId="4ADE2220" w14:textId="368EED93" w:rsidR="006D0028" w:rsidRDefault="00607866" w:rsidP="00EB7EB7">
      <w:pPr>
        <w:pBdr>
          <w:top w:val="single" w:sz="4" w:space="1" w:color="auto"/>
          <w:left w:val="single" w:sz="4" w:space="4" w:color="auto"/>
          <w:bottom w:val="single" w:sz="4" w:space="1" w:color="auto"/>
          <w:right w:val="single" w:sz="4" w:space="4" w:color="auto"/>
        </w:pBdr>
        <w:spacing w:after="0"/>
        <w:rPr>
          <w:lang w:eastAsia="en-GB"/>
        </w:rPr>
      </w:pPr>
      <w:r>
        <w:rPr>
          <w:lang w:eastAsia="en-GB"/>
        </w:rPr>
        <w:t>2. Date back to 5</w:t>
      </w:r>
      <w:r w:rsidRPr="00607866">
        <w:rPr>
          <w:vertAlign w:val="superscript"/>
          <w:lang w:eastAsia="en-GB"/>
        </w:rPr>
        <w:t>th</w:t>
      </w:r>
      <w:r>
        <w:rPr>
          <w:lang w:eastAsia="en-GB"/>
        </w:rPr>
        <w:t>. Change Ass Long</w:t>
      </w:r>
      <w:r w:rsidR="00E05412">
        <w:rPr>
          <w:lang w:eastAsia="en-GB"/>
        </w:rPr>
        <w:t xml:space="preserve"> to 1</w:t>
      </w:r>
      <w:r w:rsidR="00103BEA">
        <w:rPr>
          <w:lang w:eastAsia="en-GB"/>
        </w:rPr>
        <w:t>60E,</w:t>
      </w:r>
      <w:r w:rsidR="00EB7731">
        <w:rPr>
          <w:lang w:eastAsia="en-GB"/>
        </w:rPr>
        <w:t xml:space="preserve"> </w:t>
      </w:r>
      <w:r w:rsidR="00765A2E">
        <w:rPr>
          <w:lang w:eastAsia="en-GB"/>
        </w:rPr>
        <w:t xml:space="preserve">165E, 170E, 179 59.9E, 179 59.9W, </w:t>
      </w:r>
      <w:r w:rsidR="006D0028">
        <w:rPr>
          <w:lang w:eastAsia="en-GB"/>
        </w:rPr>
        <w:t>175W, 170W, 168W</w:t>
      </w:r>
      <w:r w:rsidR="00103BEA">
        <w:rPr>
          <w:lang w:eastAsia="en-GB"/>
        </w:rPr>
        <w:t xml:space="preserve"> </w:t>
      </w:r>
      <w:r w:rsidR="006D0028" w:rsidRPr="00C11017">
        <w:rPr>
          <w:lang w:eastAsia="en-GB"/>
        </w:rPr>
        <w:t xml:space="preserve">with </w:t>
      </w:r>
      <w:r w:rsidR="006D0028">
        <w:rPr>
          <w:lang w:eastAsia="en-GB"/>
        </w:rPr>
        <w:t xml:space="preserve">all other inputs </w:t>
      </w:r>
      <w:r w:rsidR="006D0028" w:rsidRPr="00C11017">
        <w:rPr>
          <w:lang w:eastAsia="en-GB"/>
        </w:rPr>
        <w:t>unchanged.</w:t>
      </w:r>
      <w:r w:rsidR="006D0028">
        <w:rPr>
          <w:lang w:eastAsia="en-GB"/>
        </w:rPr>
        <w:t xml:space="preserve"> Astron results identical, with caution</w:t>
      </w:r>
      <w:r w:rsidR="00EB7731">
        <w:rPr>
          <w:lang w:eastAsia="en-GB"/>
        </w:rPr>
        <w:t>(s)</w:t>
      </w:r>
      <w:r w:rsidR="006D0028">
        <w:rPr>
          <w:lang w:eastAsia="en-GB"/>
        </w:rPr>
        <w:t xml:space="preserve"> given.</w:t>
      </w:r>
    </w:p>
    <w:p w14:paraId="243CF48D" w14:textId="77777777" w:rsidR="00EB7731" w:rsidRDefault="00EB7731" w:rsidP="00EB7731">
      <w:pPr>
        <w:spacing w:after="0"/>
        <w:rPr>
          <w:lang w:eastAsia="en-GB"/>
        </w:rPr>
      </w:pPr>
    </w:p>
    <w:p w14:paraId="676317CE" w14:textId="482F0CED" w:rsidR="00D246F5" w:rsidRDefault="006F767D" w:rsidP="002E5043">
      <w:pPr>
        <w:spacing w:after="0"/>
        <w:rPr>
          <w:rFonts w:eastAsia="Times New Roman" w:cs="Arial"/>
          <w:szCs w:val="20"/>
          <w:lang w:eastAsia="en-GB"/>
        </w:rPr>
      </w:pPr>
      <w:r>
        <w:rPr>
          <w:rFonts w:eastAsia="Times New Roman" w:cs="Arial"/>
          <w:szCs w:val="20"/>
          <w:lang w:eastAsia="en-GB"/>
        </w:rPr>
        <w:t xml:space="preserve">Using Lunars Calculator ‘backwards’ </w:t>
      </w:r>
      <w:r w:rsidR="00B42BF6">
        <w:rPr>
          <w:rFonts w:eastAsia="Times New Roman" w:cs="Arial"/>
          <w:szCs w:val="20"/>
          <w:lang w:eastAsia="en-GB"/>
        </w:rPr>
        <w:t>at lat S41</w:t>
      </w:r>
      <w:r w:rsidR="00B42BF6" w:rsidRPr="00710462">
        <w:rPr>
          <w:rFonts w:eastAsia="Times New Roman" w:cs="Arial"/>
          <w:szCs w:val="20"/>
          <w:lang w:eastAsia="en-GB"/>
        </w:rPr>
        <w:t>°</w:t>
      </w:r>
      <w:r w:rsidR="00B42BF6">
        <w:rPr>
          <w:rFonts w:eastAsia="Times New Roman" w:cs="Arial"/>
          <w:szCs w:val="20"/>
          <w:lang w:eastAsia="en-GB"/>
        </w:rPr>
        <w:t xml:space="preserve"> 06.5’ </w:t>
      </w:r>
      <w:r w:rsidR="002E5043">
        <w:rPr>
          <w:rFonts w:eastAsia="Times New Roman" w:cs="Arial"/>
          <w:szCs w:val="20"/>
          <w:lang w:eastAsia="en-GB"/>
        </w:rPr>
        <w:t xml:space="preserve">with a </w:t>
      </w:r>
      <w:r w:rsidR="00921525">
        <w:rPr>
          <w:rFonts w:eastAsia="Times New Roman" w:cs="Arial"/>
          <w:szCs w:val="20"/>
          <w:lang w:eastAsia="en-GB"/>
        </w:rPr>
        <w:t xml:space="preserve">zero longitude error and </w:t>
      </w:r>
      <w:r w:rsidR="002E5043">
        <w:rPr>
          <w:rFonts w:eastAsia="Times New Roman" w:cs="Arial"/>
          <w:szCs w:val="20"/>
          <w:lang w:eastAsia="en-GB"/>
        </w:rPr>
        <w:t xml:space="preserve">LD of </w:t>
      </w:r>
      <w:r w:rsidR="002E5043" w:rsidRPr="00710462">
        <w:rPr>
          <w:rFonts w:eastAsia="Times New Roman" w:cs="Arial"/>
          <w:szCs w:val="20"/>
          <w:lang w:eastAsia="en-GB"/>
        </w:rPr>
        <w:t>36° 30.0</w:t>
      </w:r>
      <w:r w:rsidR="00D246F5">
        <w:rPr>
          <w:rFonts w:eastAsia="Times New Roman" w:cs="Arial"/>
          <w:szCs w:val="20"/>
          <w:lang w:eastAsia="en-GB"/>
        </w:rPr>
        <w:t>’.</w:t>
      </w:r>
    </w:p>
    <w:p w14:paraId="197D1931" w14:textId="14F95D01" w:rsidR="002E5043" w:rsidRDefault="00D246F5" w:rsidP="002E5043">
      <w:pPr>
        <w:spacing w:after="0"/>
        <w:rPr>
          <w:rFonts w:eastAsia="Times New Roman" w:cs="Arial"/>
          <w:szCs w:val="20"/>
          <w:lang w:eastAsia="en-GB"/>
        </w:rPr>
      </w:pPr>
      <w:r>
        <w:rPr>
          <w:rFonts w:eastAsia="Times New Roman" w:cs="Arial"/>
          <w:szCs w:val="20"/>
          <w:lang w:eastAsia="en-GB"/>
        </w:rPr>
        <w:t>1. At</w:t>
      </w:r>
      <w:r w:rsidR="00AE1815">
        <w:rPr>
          <w:rFonts w:eastAsia="Times New Roman" w:cs="Arial"/>
          <w:szCs w:val="20"/>
          <w:lang w:eastAsia="en-GB"/>
        </w:rPr>
        <w:t xml:space="preserve"> the Astron time of </w:t>
      </w:r>
      <w:r w:rsidR="002E5043" w:rsidRPr="00FA08DF">
        <w:rPr>
          <w:rFonts w:eastAsia="Times New Roman" w:cs="Arial"/>
          <w:szCs w:val="20"/>
          <w:lang w:eastAsia="en-GB"/>
        </w:rPr>
        <w:t>08:19:</w:t>
      </w:r>
      <w:r w:rsidR="002E5043">
        <w:rPr>
          <w:rFonts w:eastAsia="Times New Roman" w:cs="Arial"/>
          <w:szCs w:val="20"/>
          <w:lang w:eastAsia="en-GB"/>
        </w:rPr>
        <w:t>39</w:t>
      </w:r>
      <w:r w:rsidR="002E5043" w:rsidRPr="00FA08DF">
        <w:rPr>
          <w:rFonts w:eastAsia="Times New Roman" w:cs="Arial"/>
          <w:szCs w:val="20"/>
          <w:lang w:eastAsia="en-GB"/>
        </w:rPr>
        <w:t xml:space="preserve"> </w:t>
      </w:r>
      <w:r w:rsidR="00AE1815">
        <w:rPr>
          <w:rFonts w:eastAsia="Times New Roman" w:cs="Arial"/>
          <w:szCs w:val="20"/>
          <w:lang w:eastAsia="en-GB"/>
        </w:rPr>
        <w:t xml:space="preserve">, longitude is </w:t>
      </w:r>
      <w:r w:rsidR="002E5043" w:rsidRPr="00FA08DF">
        <w:rPr>
          <w:rFonts w:eastAsia="Times New Roman" w:cs="Arial"/>
          <w:szCs w:val="20"/>
          <w:lang w:eastAsia="en-GB"/>
        </w:rPr>
        <w:t>E175° 0</w:t>
      </w:r>
      <w:r w:rsidR="002E5043">
        <w:rPr>
          <w:rFonts w:eastAsia="Times New Roman" w:cs="Arial"/>
          <w:szCs w:val="20"/>
          <w:lang w:eastAsia="en-GB"/>
        </w:rPr>
        <w:t>8.9</w:t>
      </w:r>
      <w:r w:rsidR="002E5043" w:rsidRPr="00FA08DF">
        <w:rPr>
          <w:rFonts w:eastAsia="Times New Roman" w:cs="Arial"/>
          <w:szCs w:val="20"/>
          <w:lang w:eastAsia="en-GB"/>
        </w:rPr>
        <w:t>'</w:t>
      </w:r>
      <w:r w:rsidR="002E5043">
        <w:rPr>
          <w:rFonts w:eastAsia="Times New Roman" w:cs="Arial"/>
          <w:szCs w:val="20"/>
          <w:lang w:eastAsia="en-GB"/>
        </w:rPr>
        <w:t xml:space="preserve">. </w:t>
      </w:r>
      <w:r w:rsidR="002E5043" w:rsidRPr="00AE1815">
        <w:rPr>
          <w:rFonts w:eastAsia="Times New Roman" w:cs="Arial"/>
          <w:b/>
          <w:color w:val="ED7D31" w:themeColor="accent2"/>
          <w:szCs w:val="20"/>
          <w:lang w:eastAsia="en-GB"/>
        </w:rPr>
        <w:t>2.</w:t>
      </w:r>
      <w:r w:rsidR="002A1857">
        <w:rPr>
          <w:rFonts w:eastAsia="Times New Roman" w:cs="Arial"/>
          <w:b/>
          <w:color w:val="ED7D31" w:themeColor="accent2"/>
          <w:szCs w:val="20"/>
          <w:lang w:eastAsia="en-GB"/>
        </w:rPr>
        <w:t>9</w:t>
      </w:r>
      <w:r w:rsidR="002E5043" w:rsidRPr="00AE1815">
        <w:rPr>
          <w:rFonts w:eastAsia="Times New Roman" w:cs="Arial"/>
          <w:b/>
          <w:color w:val="ED7D31" w:themeColor="accent2"/>
          <w:szCs w:val="20"/>
          <w:lang w:eastAsia="en-GB"/>
        </w:rPr>
        <w:t>’E of Astron.</w:t>
      </w:r>
    </w:p>
    <w:p w14:paraId="6F3C3242" w14:textId="4A091EB6" w:rsidR="002E5043" w:rsidRDefault="00AE1815" w:rsidP="002E5043">
      <w:pPr>
        <w:spacing w:after="0"/>
        <w:rPr>
          <w:rFonts w:eastAsia="Times New Roman" w:cs="Arial"/>
          <w:szCs w:val="20"/>
          <w:lang w:eastAsia="en-GB"/>
        </w:rPr>
      </w:pPr>
      <w:r>
        <w:rPr>
          <w:rFonts w:eastAsia="Times New Roman" w:cs="Arial"/>
          <w:szCs w:val="20"/>
          <w:lang w:eastAsia="en-GB"/>
        </w:rPr>
        <w:t xml:space="preserve">2. At the Astron longitude of </w:t>
      </w:r>
      <w:r w:rsidR="002E5043" w:rsidRPr="00FA08DF">
        <w:rPr>
          <w:rFonts w:eastAsia="Times New Roman" w:cs="Arial"/>
          <w:szCs w:val="20"/>
          <w:lang w:eastAsia="en-GB"/>
        </w:rPr>
        <w:t>E175° 0</w:t>
      </w:r>
      <w:r w:rsidR="002E5043">
        <w:rPr>
          <w:rFonts w:eastAsia="Times New Roman" w:cs="Arial"/>
          <w:szCs w:val="20"/>
          <w:lang w:eastAsia="en-GB"/>
        </w:rPr>
        <w:t>6.0</w:t>
      </w:r>
      <w:r w:rsidR="002E5043" w:rsidRPr="00FA08DF">
        <w:rPr>
          <w:rFonts w:eastAsia="Times New Roman" w:cs="Arial"/>
          <w:szCs w:val="20"/>
          <w:lang w:eastAsia="en-GB"/>
        </w:rPr>
        <w:t>'</w:t>
      </w:r>
      <w:r w:rsidR="00DE7274">
        <w:rPr>
          <w:rFonts w:eastAsia="Times New Roman" w:cs="Arial"/>
          <w:szCs w:val="20"/>
          <w:lang w:eastAsia="en-GB"/>
        </w:rPr>
        <w:t xml:space="preserve">, time is </w:t>
      </w:r>
      <w:r w:rsidR="002E5043" w:rsidRPr="00FA08DF">
        <w:rPr>
          <w:rFonts w:eastAsia="Times New Roman" w:cs="Arial"/>
          <w:szCs w:val="20"/>
          <w:lang w:eastAsia="en-GB"/>
        </w:rPr>
        <w:t>08:19:</w:t>
      </w:r>
      <w:r w:rsidR="002E5043">
        <w:rPr>
          <w:rFonts w:eastAsia="Times New Roman" w:cs="Arial"/>
          <w:szCs w:val="20"/>
          <w:lang w:eastAsia="en-GB"/>
        </w:rPr>
        <w:t>4</w:t>
      </w:r>
      <w:r w:rsidR="00747986">
        <w:rPr>
          <w:rFonts w:eastAsia="Times New Roman" w:cs="Arial"/>
          <w:szCs w:val="20"/>
          <w:lang w:eastAsia="en-GB"/>
        </w:rPr>
        <w:t>2</w:t>
      </w:r>
      <w:r w:rsidR="002E5043">
        <w:rPr>
          <w:rFonts w:eastAsia="Times New Roman" w:cs="Arial"/>
          <w:szCs w:val="20"/>
          <w:lang w:eastAsia="en-GB"/>
        </w:rPr>
        <w:t>.</w:t>
      </w:r>
      <w:r w:rsidR="00DE7274" w:rsidRPr="00DE7274">
        <w:rPr>
          <w:rFonts w:eastAsia="Times New Roman" w:cs="Arial"/>
          <w:szCs w:val="20"/>
          <w:lang w:eastAsia="en-GB"/>
        </w:rPr>
        <w:t xml:space="preserve"> </w:t>
      </w:r>
      <w:r w:rsidR="00747986">
        <w:rPr>
          <w:rFonts w:eastAsia="Times New Roman" w:cs="Arial"/>
          <w:b/>
          <w:color w:val="ED7D31" w:themeColor="accent2"/>
          <w:szCs w:val="20"/>
          <w:lang w:eastAsia="en-GB"/>
        </w:rPr>
        <w:t>3</w:t>
      </w:r>
      <w:r w:rsidR="006B737E">
        <w:rPr>
          <w:rFonts w:eastAsia="Times New Roman" w:cs="Arial"/>
          <w:b/>
          <w:color w:val="ED7D31" w:themeColor="accent2"/>
          <w:szCs w:val="20"/>
          <w:lang w:eastAsia="en-GB"/>
        </w:rPr>
        <w:t xml:space="preserve"> </w:t>
      </w:r>
      <w:r w:rsidR="00DE7274" w:rsidRPr="006B737E">
        <w:rPr>
          <w:rFonts w:eastAsia="Times New Roman" w:cs="Arial"/>
          <w:b/>
          <w:color w:val="ED7D31" w:themeColor="accent2"/>
          <w:szCs w:val="20"/>
          <w:lang w:eastAsia="en-GB"/>
        </w:rPr>
        <w:t>secs later than Astron.</w:t>
      </w:r>
    </w:p>
    <w:p w14:paraId="2A1EDA64" w14:textId="77777777" w:rsidR="006F767D" w:rsidRDefault="006F767D" w:rsidP="0025106E">
      <w:pPr>
        <w:spacing w:after="0"/>
        <w:rPr>
          <w:rFonts w:eastAsia="Times New Roman" w:cs="Arial"/>
          <w:szCs w:val="20"/>
          <w:lang w:eastAsia="en-GB"/>
        </w:rPr>
      </w:pPr>
    </w:p>
    <w:p w14:paraId="2AD57693" w14:textId="5CCB6B82" w:rsidR="00995337" w:rsidRDefault="002772F1" w:rsidP="0025106E">
      <w:pPr>
        <w:spacing w:after="0"/>
        <w:rPr>
          <w:rFonts w:eastAsia="Times New Roman" w:cs="Arial"/>
          <w:szCs w:val="20"/>
          <w:lang w:eastAsia="en-GB"/>
        </w:rPr>
      </w:pPr>
      <w:r>
        <w:rPr>
          <w:rFonts w:eastAsia="Times New Roman" w:cs="Arial"/>
          <w:szCs w:val="20"/>
          <w:lang w:eastAsia="en-GB"/>
        </w:rPr>
        <w:t>N</w:t>
      </w:r>
      <w:r w:rsidR="00A44A21">
        <w:rPr>
          <w:rFonts w:eastAsia="Times New Roman" w:cs="Arial"/>
          <w:szCs w:val="20"/>
          <w:lang w:eastAsia="en-GB"/>
        </w:rPr>
        <w:t>ote</w:t>
      </w:r>
      <w:r w:rsidR="00A76CAC">
        <w:rPr>
          <w:rFonts w:eastAsia="Times New Roman" w:cs="Arial"/>
          <w:szCs w:val="20"/>
          <w:lang w:eastAsia="en-GB"/>
        </w:rPr>
        <w:t xml:space="preserve"> 1</w:t>
      </w:r>
      <w:r w:rsidR="00A44A21">
        <w:rPr>
          <w:rFonts w:eastAsia="Times New Roman" w:cs="Arial"/>
          <w:szCs w:val="20"/>
          <w:lang w:eastAsia="en-GB"/>
        </w:rPr>
        <w:t xml:space="preserve">: </w:t>
      </w:r>
      <w:r w:rsidR="00112A29" w:rsidRPr="00665EC4">
        <w:rPr>
          <w:rFonts w:eastAsia="Times New Roman" w:cs="Arial"/>
          <w:b/>
          <w:color w:val="ED7D31" w:themeColor="accent2"/>
          <w:szCs w:val="20"/>
          <w:lang w:eastAsia="en-GB"/>
        </w:rPr>
        <w:t xml:space="preserve">3 secs </w:t>
      </w:r>
      <w:r w:rsidR="002C24D8" w:rsidRPr="00665EC4">
        <w:rPr>
          <w:rFonts w:eastAsia="Times New Roman" w:cs="Arial"/>
          <w:b/>
          <w:color w:val="ED7D31" w:themeColor="accent2"/>
          <w:szCs w:val="20"/>
          <w:lang w:eastAsia="en-GB"/>
        </w:rPr>
        <w:t xml:space="preserve">time </w:t>
      </w:r>
      <w:r w:rsidR="00112A29" w:rsidRPr="00665EC4">
        <w:rPr>
          <w:rFonts w:eastAsia="Times New Roman" w:cs="Arial"/>
          <w:b/>
          <w:color w:val="ED7D31" w:themeColor="accent2"/>
          <w:szCs w:val="20"/>
          <w:lang w:eastAsia="en-GB"/>
        </w:rPr>
        <w:t>and</w:t>
      </w:r>
      <w:r w:rsidR="00082742">
        <w:rPr>
          <w:rFonts w:eastAsia="Times New Roman" w:cs="Arial"/>
          <w:b/>
          <w:color w:val="ED7D31" w:themeColor="accent2"/>
          <w:szCs w:val="20"/>
          <w:lang w:eastAsia="en-GB"/>
        </w:rPr>
        <w:t xml:space="preserve"> 2.</w:t>
      </w:r>
      <w:r w:rsidR="00A94613">
        <w:rPr>
          <w:rFonts w:eastAsia="Times New Roman" w:cs="Arial"/>
          <w:b/>
          <w:color w:val="ED7D31" w:themeColor="accent2"/>
          <w:szCs w:val="20"/>
          <w:lang w:eastAsia="en-GB"/>
        </w:rPr>
        <w:t>7</w:t>
      </w:r>
      <w:r w:rsidR="002C24D8" w:rsidRPr="00665EC4">
        <w:rPr>
          <w:rFonts w:eastAsia="Times New Roman" w:cs="Arial"/>
          <w:b/>
          <w:color w:val="ED7D31" w:themeColor="accent2"/>
          <w:szCs w:val="20"/>
          <w:lang w:eastAsia="en-GB"/>
        </w:rPr>
        <w:t xml:space="preserve"> minutes longitude</w:t>
      </w:r>
      <w:r w:rsidR="00112A29">
        <w:rPr>
          <w:rFonts w:eastAsia="Times New Roman" w:cs="Arial"/>
          <w:szCs w:val="20"/>
          <w:lang w:eastAsia="en-GB"/>
        </w:rPr>
        <w:t xml:space="preserve"> </w:t>
      </w:r>
      <w:r w:rsidR="003B1919">
        <w:rPr>
          <w:rFonts w:eastAsia="Times New Roman" w:cs="Arial"/>
          <w:szCs w:val="20"/>
          <w:lang w:eastAsia="en-GB"/>
        </w:rPr>
        <w:t>difference</w:t>
      </w:r>
      <w:r w:rsidR="00A44A21">
        <w:rPr>
          <w:rFonts w:eastAsia="Times New Roman" w:cs="Arial"/>
          <w:szCs w:val="20"/>
          <w:lang w:eastAsia="en-GB"/>
        </w:rPr>
        <w:t xml:space="preserve"> is </w:t>
      </w:r>
      <w:r w:rsidR="00437732">
        <w:rPr>
          <w:rFonts w:eastAsia="Times New Roman" w:cs="Arial"/>
          <w:szCs w:val="20"/>
          <w:lang w:eastAsia="en-GB"/>
        </w:rPr>
        <w:t xml:space="preserve">not serious </w:t>
      </w:r>
      <w:r w:rsidR="00C22EDF">
        <w:rPr>
          <w:rFonts w:eastAsia="Times New Roman" w:cs="Arial"/>
          <w:szCs w:val="20"/>
          <w:lang w:eastAsia="en-GB"/>
        </w:rPr>
        <w:t xml:space="preserve">but will </w:t>
      </w:r>
      <w:r w:rsidR="00246534">
        <w:rPr>
          <w:rFonts w:eastAsia="Times New Roman" w:cs="Arial"/>
          <w:szCs w:val="20"/>
          <w:lang w:eastAsia="en-GB"/>
        </w:rPr>
        <w:t>be pursued</w:t>
      </w:r>
      <w:r w:rsidR="00C22EDF">
        <w:rPr>
          <w:rFonts w:eastAsia="Times New Roman" w:cs="Arial"/>
          <w:szCs w:val="20"/>
          <w:lang w:eastAsia="en-GB"/>
        </w:rPr>
        <w:t xml:space="preserve"> in due course</w:t>
      </w:r>
      <w:r w:rsidR="00246534">
        <w:rPr>
          <w:rFonts w:eastAsia="Times New Roman" w:cs="Arial"/>
          <w:szCs w:val="20"/>
          <w:lang w:eastAsia="en-GB"/>
        </w:rPr>
        <w:t>.</w:t>
      </w:r>
      <w:r w:rsidR="00804B82">
        <w:rPr>
          <w:rFonts w:eastAsia="Times New Roman" w:cs="Arial"/>
          <w:szCs w:val="20"/>
          <w:lang w:eastAsia="en-GB"/>
        </w:rPr>
        <w:t xml:space="preserve">  </w:t>
      </w:r>
      <w:r w:rsidR="00D05692">
        <w:rPr>
          <w:rFonts w:eastAsia="Times New Roman" w:cs="Arial"/>
          <w:szCs w:val="20"/>
          <w:lang w:eastAsia="en-GB"/>
        </w:rPr>
        <w:t xml:space="preserve">Changing </w:t>
      </w:r>
      <w:r w:rsidR="0025106E">
        <w:rPr>
          <w:rFonts w:eastAsia="Times New Roman" w:cs="Arial"/>
          <w:szCs w:val="20"/>
          <w:lang w:eastAsia="en-GB"/>
        </w:rPr>
        <w:t xml:space="preserve">the </w:t>
      </w:r>
      <w:r w:rsidR="00A444E6">
        <w:rPr>
          <w:rFonts w:eastAsia="Times New Roman" w:cs="Arial"/>
          <w:szCs w:val="20"/>
          <w:lang w:eastAsia="en-GB"/>
        </w:rPr>
        <w:t>‘</w:t>
      </w:r>
      <w:r w:rsidR="0025106E">
        <w:rPr>
          <w:rFonts w:eastAsia="Times New Roman" w:cs="Arial"/>
          <w:szCs w:val="20"/>
          <w:lang w:eastAsia="en-GB"/>
        </w:rPr>
        <w:t>Measured Arc</w:t>
      </w:r>
      <w:r w:rsidR="00A444E6">
        <w:rPr>
          <w:rFonts w:eastAsia="Times New Roman" w:cs="Arial"/>
          <w:szCs w:val="20"/>
          <w:lang w:eastAsia="en-GB"/>
        </w:rPr>
        <w:t>’</w:t>
      </w:r>
      <w:r w:rsidR="0025106E">
        <w:rPr>
          <w:rFonts w:eastAsia="Times New Roman" w:cs="Arial"/>
          <w:szCs w:val="20"/>
          <w:lang w:eastAsia="en-GB"/>
        </w:rPr>
        <w:t xml:space="preserve"> by </w:t>
      </w:r>
      <w:r w:rsidR="008E1D90">
        <w:rPr>
          <w:rFonts w:eastAsia="Times New Roman" w:cs="Arial"/>
          <w:szCs w:val="20"/>
          <w:lang w:eastAsia="en-GB"/>
        </w:rPr>
        <w:t>exactly</w:t>
      </w:r>
      <w:r w:rsidR="003B1919">
        <w:rPr>
          <w:rFonts w:eastAsia="Times New Roman" w:cs="Arial"/>
          <w:szCs w:val="20"/>
          <w:lang w:eastAsia="en-GB"/>
        </w:rPr>
        <w:t xml:space="preserve"> </w:t>
      </w:r>
      <w:r w:rsidR="00897FAC">
        <w:rPr>
          <w:rFonts w:eastAsia="Times New Roman" w:cs="Arial"/>
          <w:szCs w:val="20"/>
          <w:lang w:eastAsia="en-GB"/>
        </w:rPr>
        <w:t xml:space="preserve">0.1’ </w:t>
      </w:r>
      <w:r w:rsidR="0025106E">
        <w:rPr>
          <w:rFonts w:eastAsia="Times New Roman" w:cs="Arial"/>
          <w:szCs w:val="20"/>
          <w:lang w:eastAsia="en-GB"/>
        </w:rPr>
        <w:t xml:space="preserve">in Astron </w:t>
      </w:r>
      <w:r w:rsidR="003B1919">
        <w:rPr>
          <w:rFonts w:eastAsia="Times New Roman" w:cs="Arial"/>
          <w:szCs w:val="20"/>
          <w:lang w:eastAsia="en-GB"/>
        </w:rPr>
        <w:t xml:space="preserve">(in this example) </w:t>
      </w:r>
      <w:r w:rsidR="0025106E">
        <w:rPr>
          <w:rFonts w:eastAsia="Times New Roman" w:cs="Arial"/>
          <w:szCs w:val="20"/>
          <w:lang w:eastAsia="en-GB"/>
        </w:rPr>
        <w:t xml:space="preserve">results in </w:t>
      </w:r>
      <w:r w:rsidR="007816FA">
        <w:rPr>
          <w:rFonts w:eastAsia="Times New Roman" w:cs="Arial"/>
          <w:szCs w:val="20"/>
          <w:lang w:eastAsia="en-GB"/>
        </w:rPr>
        <w:t xml:space="preserve">a </w:t>
      </w:r>
      <w:r w:rsidR="0055461B" w:rsidRPr="004B4F23">
        <w:rPr>
          <w:rFonts w:eastAsia="Times New Roman" w:cs="Arial"/>
          <w:szCs w:val="20"/>
          <w:lang w:eastAsia="en-GB"/>
        </w:rPr>
        <w:t>change</w:t>
      </w:r>
      <w:r w:rsidR="007816FA" w:rsidRPr="004B4F23">
        <w:rPr>
          <w:rFonts w:eastAsia="Times New Roman" w:cs="Arial"/>
          <w:szCs w:val="20"/>
          <w:lang w:eastAsia="en-GB"/>
        </w:rPr>
        <w:t xml:space="preserve"> </w:t>
      </w:r>
      <w:r w:rsidR="004B4F23" w:rsidRPr="004B4F23">
        <w:rPr>
          <w:rFonts w:eastAsia="Times New Roman" w:cs="Arial"/>
          <w:szCs w:val="20"/>
          <w:lang w:eastAsia="en-GB"/>
        </w:rPr>
        <w:t xml:space="preserve">of </w:t>
      </w:r>
      <w:r w:rsidR="00440397">
        <w:rPr>
          <w:rFonts w:eastAsia="Times New Roman" w:cs="Arial"/>
          <w:szCs w:val="20"/>
          <w:lang w:eastAsia="en-GB"/>
        </w:rPr>
        <w:t>time</w:t>
      </w:r>
      <w:r w:rsidR="004B4F23" w:rsidRPr="004B4F23">
        <w:rPr>
          <w:rFonts w:eastAsia="Times New Roman" w:cs="Arial"/>
          <w:szCs w:val="20"/>
          <w:lang w:eastAsia="en-GB"/>
        </w:rPr>
        <w:t xml:space="preserve"> of 11 seconds</w:t>
      </w:r>
      <w:r w:rsidR="004B4F23">
        <w:rPr>
          <w:rFonts w:eastAsia="Times New Roman" w:cs="Arial"/>
          <w:szCs w:val="20"/>
          <w:lang w:eastAsia="en-GB"/>
        </w:rPr>
        <w:t xml:space="preserve"> </w:t>
      </w:r>
      <w:r w:rsidR="004B4F23" w:rsidRPr="001B7891">
        <w:rPr>
          <w:rFonts w:eastAsia="Times New Roman" w:cs="Arial"/>
          <w:szCs w:val="20"/>
          <w:lang w:eastAsia="en-GB"/>
        </w:rPr>
        <w:t xml:space="preserve">and </w:t>
      </w:r>
      <w:r w:rsidR="004B4F23">
        <w:rPr>
          <w:rFonts w:eastAsia="Times New Roman" w:cs="Arial"/>
          <w:szCs w:val="20"/>
          <w:lang w:eastAsia="en-GB"/>
        </w:rPr>
        <w:t xml:space="preserve">change </w:t>
      </w:r>
      <w:r w:rsidR="002F421C">
        <w:rPr>
          <w:rFonts w:eastAsia="Times New Roman" w:cs="Arial"/>
          <w:szCs w:val="20"/>
          <w:lang w:eastAsia="en-GB"/>
        </w:rPr>
        <w:t>of</w:t>
      </w:r>
      <w:r w:rsidR="007816FA">
        <w:rPr>
          <w:rFonts w:eastAsia="Times New Roman" w:cs="Arial"/>
          <w:szCs w:val="20"/>
          <w:lang w:eastAsia="en-GB"/>
        </w:rPr>
        <w:t xml:space="preserve"> longitude of 2.8</w:t>
      </w:r>
      <w:r w:rsidR="00A444E6">
        <w:rPr>
          <w:rFonts w:eastAsia="Times New Roman" w:cs="Arial"/>
          <w:szCs w:val="20"/>
          <w:lang w:eastAsia="en-GB"/>
        </w:rPr>
        <w:t xml:space="preserve"> minutes</w:t>
      </w:r>
      <w:r w:rsidR="004B4F23" w:rsidRPr="008A7FD4">
        <w:rPr>
          <w:rFonts w:eastAsia="Times New Roman" w:cs="Arial"/>
          <w:szCs w:val="20"/>
          <w:lang w:eastAsia="en-GB"/>
        </w:rPr>
        <w:t>.</w:t>
      </w:r>
    </w:p>
    <w:p w14:paraId="417C5A07" w14:textId="77777777" w:rsidR="00A76CAC" w:rsidRDefault="00A76CAC" w:rsidP="0025106E">
      <w:pPr>
        <w:spacing w:after="0"/>
        <w:rPr>
          <w:rFonts w:eastAsia="Times New Roman" w:cs="Arial"/>
          <w:szCs w:val="20"/>
          <w:lang w:eastAsia="en-GB"/>
        </w:rPr>
      </w:pPr>
    </w:p>
    <w:p w14:paraId="655B9C2A" w14:textId="2A6FCA08" w:rsidR="00995337" w:rsidRDefault="00A76CAC" w:rsidP="0025106E">
      <w:pPr>
        <w:spacing w:after="0"/>
        <w:rPr>
          <w:rFonts w:eastAsia="Times New Roman" w:cs="Arial"/>
          <w:szCs w:val="20"/>
          <w:lang w:eastAsia="en-GB"/>
        </w:rPr>
      </w:pPr>
      <w:r>
        <w:rPr>
          <w:rFonts w:eastAsia="Times New Roman" w:cs="Arial"/>
          <w:szCs w:val="20"/>
          <w:lang w:eastAsia="en-GB"/>
        </w:rPr>
        <w:t xml:space="preserve">Note 2: </w:t>
      </w:r>
      <w:r w:rsidR="00CC5674">
        <w:rPr>
          <w:rFonts w:eastAsia="Times New Roman" w:cs="Arial"/>
          <w:szCs w:val="20"/>
          <w:lang w:eastAsia="en-GB"/>
        </w:rPr>
        <w:t xml:space="preserve">25 random time/body checks </w:t>
      </w:r>
      <w:r w:rsidR="00BC283C">
        <w:rPr>
          <w:rFonts w:eastAsia="Times New Roman" w:cs="Arial"/>
          <w:szCs w:val="20"/>
          <w:lang w:eastAsia="en-GB"/>
        </w:rPr>
        <w:t>of Geocentric Lunar Distance</w:t>
      </w:r>
      <w:r w:rsidR="002A584E">
        <w:rPr>
          <w:rFonts w:eastAsia="Times New Roman" w:cs="Arial"/>
          <w:szCs w:val="20"/>
          <w:lang w:eastAsia="en-GB"/>
        </w:rPr>
        <w:t xml:space="preserve"> </w:t>
      </w:r>
      <w:r w:rsidR="000024D0">
        <w:rPr>
          <w:rFonts w:eastAsia="Times New Roman" w:cs="Arial"/>
          <w:szCs w:val="20"/>
          <w:lang w:eastAsia="en-GB"/>
        </w:rPr>
        <w:t xml:space="preserve">made </w:t>
      </w:r>
      <w:r w:rsidR="00BC283C">
        <w:rPr>
          <w:rFonts w:eastAsia="Times New Roman" w:cs="Arial"/>
          <w:szCs w:val="20"/>
          <w:lang w:eastAsia="en-GB"/>
        </w:rPr>
        <w:t>against</w:t>
      </w:r>
      <w:r w:rsidR="008674DD">
        <w:rPr>
          <w:rFonts w:eastAsia="Times New Roman" w:cs="Arial"/>
          <w:szCs w:val="20"/>
          <w:lang w:eastAsia="en-GB"/>
        </w:rPr>
        <w:t xml:space="preserve"> </w:t>
      </w:r>
      <w:hyperlink r:id="rId26" w:history="1">
        <w:r w:rsidR="002A584E" w:rsidRPr="00FC72D9">
          <w:rPr>
            <w:rStyle w:val="Hyperlink"/>
            <w:rFonts w:eastAsia="Times New Roman" w:cs="Arial"/>
            <w:szCs w:val="20"/>
            <w:lang w:eastAsia="en-GB"/>
          </w:rPr>
          <w:t>http://reednavigation.com/lunars/lunars_pre.asp</w:t>
        </w:r>
      </w:hyperlink>
      <w:r w:rsidR="002A584E">
        <w:rPr>
          <w:rFonts w:eastAsia="Times New Roman" w:cs="Arial"/>
          <w:szCs w:val="20"/>
          <w:lang w:eastAsia="en-GB"/>
        </w:rPr>
        <w:t xml:space="preserve"> </w:t>
      </w:r>
      <w:r w:rsidR="003D4F80">
        <w:rPr>
          <w:rFonts w:eastAsia="Times New Roman" w:cs="Arial"/>
          <w:szCs w:val="20"/>
          <w:lang w:eastAsia="en-GB"/>
        </w:rPr>
        <w:t xml:space="preserve">. </w:t>
      </w:r>
      <w:r w:rsidR="000024D0">
        <w:rPr>
          <w:rFonts w:eastAsia="Times New Roman" w:cs="Arial"/>
          <w:szCs w:val="20"/>
          <w:lang w:eastAsia="en-GB"/>
        </w:rPr>
        <w:t xml:space="preserve">24 agreed exactly, 1 </w:t>
      </w:r>
      <w:r w:rsidR="00B02E69">
        <w:rPr>
          <w:rFonts w:eastAsia="Times New Roman" w:cs="Arial"/>
          <w:szCs w:val="20"/>
          <w:lang w:eastAsia="en-GB"/>
        </w:rPr>
        <w:t xml:space="preserve">had </w:t>
      </w:r>
      <w:r w:rsidR="000024D0">
        <w:rPr>
          <w:rFonts w:eastAsia="Times New Roman" w:cs="Arial"/>
          <w:szCs w:val="20"/>
          <w:lang w:eastAsia="en-GB"/>
        </w:rPr>
        <w:t>0.1’ difference</w:t>
      </w:r>
      <w:r w:rsidR="00B02E69">
        <w:rPr>
          <w:rFonts w:eastAsia="Times New Roman" w:cs="Arial"/>
          <w:szCs w:val="20"/>
          <w:lang w:eastAsia="en-GB"/>
        </w:rPr>
        <w:t>. (</w:t>
      </w:r>
      <w:r w:rsidR="00374A01">
        <w:rPr>
          <w:rFonts w:eastAsia="Times New Roman" w:cs="Arial"/>
          <w:szCs w:val="20"/>
          <w:lang w:eastAsia="en-GB"/>
        </w:rPr>
        <w:t xml:space="preserve">Only </w:t>
      </w:r>
      <w:r w:rsidR="00D67F1B">
        <w:rPr>
          <w:rFonts w:eastAsia="Times New Roman" w:cs="Arial"/>
          <w:szCs w:val="20"/>
          <w:lang w:eastAsia="en-GB"/>
        </w:rPr>
        <w:t xml:space="preserve">9 </w:t>
      </w:r>
      <w:r w:rsidR="00374A01">
        <w:rPr>
          <w:rFonts w:eastAsia="Times New Roman" w:cs="Arial"/>
          <w:szCs w:val="20"/>
          <w:lang w:eastAsia="en-GB"/>
        </w:rPr>
        <w:t xml:space="preserve">listed </w:t>
      </w:r>
      <w:r w:rsidR="00D67F1B">
        <w:rPr>
          <w:rFonts w:eastAsia="Times New Roman" w:cs="Arial"/>
          <w:szCs w:val="20"/>
          <w:lang w:eastAsia="en-GB"/>
        </w:rPr>
        <w:t xml:space="preserve">stars </w:t>
      </w:r>
      <w:r w:rsidR="00B21F50">
        <w:rPr>
          <w:rFonts w:eastAsia="Times New Roman" w:cs="Arial"/>
          <w:szCs w:val="20"/>
          <w:lang w:eastAsia="en-GB"/>
        </w:rPr>
        <w:t>checked</w:t>
      </w:r>
      <w:r w:rsidR="00A9659A">
        <w:rPr>
          <w:rFonts w:eastAsia="Times New Roman" w:cs="Arial"/>
          <w:szCs w:val="20"/>
          <w:lang w:eastAsia="en-GB"/>
        </w:rPr>
        <w:t>.</w:t>
      </w:r>
      <w:r w:rsidR="00D67F1B">
        <w:rPr>
          <w:rFonts w:eastAsia="Times New Roman" w:cs="Arial"/>
          <w:szCs w:val="20"/>
          <w:lang w:eastAsia="en-GB"/>
        </w:rPr>
        <w:t>)</w:t>
      </w:r>
    </w:p>
    <w:p w14:paraId="1D6B7476" w14:textId="77777777" w:rsidR="00A9659A" w:rsidRDefault="00A9659A" w:rsidP="0025106E">
      <w:pPr>
        <w:spacing w:after="0"/>
        <w:rPr>
          <w:rFonts w:eastAsia="Times New Roman" w:cs="Arial"/>
          <w:szCs w:val="20"/>
          <w:lang w:eastAsia="en-GB"/>
        </w:rPr>
      </w:pPr>
    </w:p>
    <w:p w14:paraId="31528D83" w14:textId="0B3A51FC" w:rsidR="006B43C0" w:rsidRDefault="002B3E85" w:rsidP="0025106E">
      <w:pPr>
        <w:spacing w:after="0"/>
        <w:rPr>
          <w:rStyle w:val="Hyperlink"/>
          <w:rFonts w:eastAsia="Times New Roman" w:cs="Arial"/>
          <w:szCs w:val="20"/>
          <w:lang w:eastAsia="en-GB"/>
        </w:rPr>
      </w:pPr>
      <w:r>
        <w:rPr>
          <w:rFonts w:eastAsia="Times New Roman" w:cs="Arial"/>
          <w:szCs w:val="20"/>
          <w:u w:val="single"/>
          <w:lang w:eastAsia="en-GB"/>
        </w:rPr>
        <w:t>7</w:t>
      </w:r>
      <w:r w:rsidR="00192B56">
        <w:rPr>
          <w:rFonts w:eastAsia="Times New Roman" w:cs="Arial"/>
          <w:szCs w:val="20"/>
          <w:u w:val="single"/>
          <w:lang w:eastAsia="en-GB"/>
        </w:rPr>
        <w:t>.6.2</w:t>
      </w:r>
      <w:r w:rsidR="006B43C0" w:rsidRPr="00623C21">
        <w:rPr>
          <w:rFonts w:eastAsia="Times New Roman" w:cs="Arial"/>
          <w:szCs w:val="20"/>
          <w:u w:val="single"/>
          <w:lang w:eastAsia="en-GB"/>
        </w:rPr>
        <w:t>. Check against example in</w:t>
      </w:r>
      <w:r w:rsidR="006B43C0" w:rsidRPr="00FF079B">
        <w:rPr>
          <w:rFonts w:eastAsia="Times New Roman" w:cs="Arial"/>
          <w:szCs w:val="20"/>
          <w:lang w:eastAsia="en-GB"/>
        </w:rPr>
        <w:t xml:space="preserve"> </w:t>
      </w:r>
      <w:hyperlink r:id="rId27" w:history="1">
        <w:r w:rsidR="006B43C0" w:rsidRPr="00F5754A">
          <w:rPr>
            <w:rStyle w:val="Hyperlink"/>
            <w:rFonts w:eastAsia="Times New Roman" w:cs="Arial"/>
            <w:szCs w:val="20"/>
            <w:lang w:eastAsia="en-GB"/>
          </w:rPr>
          <w:t>https://www.starpath.com/resources2/brunner-lunars.pdf</w:t>
        </w:r>
      </w:hyperlink>
    </w:p>
    <w:p w14:paraId="2AE70842" w14:textId="77777777" w:rsidR="00021313" w:rsidRDefault="00021313" w:rsidP="0055188B">
      <w:pPr>
        <w:spacing w:after="0" w:line="240" w:lineRule="auto"/>
      </w:pPr>
    </w:p>
    <w:p w14:paraId="4DA54D94" w14:textId="02E98F7B" w:rsidR="00D936C3" w:rsidRPr="00EF13BF" w:rsidRDefault="006F7AEC" w:rsidP="0055188B">
      <w:pPr>
        <w:spacing w:after="0" w:line="240" w:lineRule="auto"/>
      </w:pPr>
      <w:r w:rsidRPr="00EF13BF">
        <w:t xml:space="preserve">This example quotes a </w:t>
      </w:r>
      <w:r w:rsidR="003D511F" w:rsidRPr="00EF13BF">
        <w:t xml:space="preserve">measured OLD </w:t>
      </w:r>
      <w:r w:rsidR="00CD7177" w:rsidRPr="00EF13BF">
        <w:t>of</w:t>
      </w:r>
      <w:r w:rsidR="003D511F" w:rsidRPr="00EF13BF">
        <w:t xml:space="preserve"> </w:t>
      </w:r>
      <w:r w:rsidR="00077EBF" w:rsidRPr="00077EBF">
        <w:t xml:space="preserve">51° 43.6’ N </w:t>
      </w:r>
      <w:r w:rsidR="007B1BE9" w:rsidRPr="00EF13BF">
        <w:t xml:space="preserve">at GMT 23:24:00 </w:t>
      </w:r>
      <w:r w:rsidR="009B7055" w:rsidRPr="00EF13BF">
        <w:t>on May 7</w:t>
      </w:r>
      <w:r w:rsidR="009B7055" w:rsidRPr="00EF13BF">
        <w:rPr>
          <w:vertAlign w:val="superscript"/>
        </w:rPr>
        <w:t>th</w:t>
      </w:r>
      <w:r w:rsidR="009B7055" w:rsidRPr="00EF13BF">
        <w:t xml:space="preserve"> 2000</w:t>
      </w:r>
      <w:r w:rsidR="00381FA0" w:rsidRPr="00EF13BF">
        <w:t xml:space="preserve"> </w:t>
      </w:r>
      <w:r w:rsidR="007B1BE9" w:rsidRPr="00EF13BF">
        <w:t xml:space="preserve">from Lat 47 40.5′ N, Lon 122° 23.9′ W discussed in Section 3. </w:t>
      </w:r>
      <w:r w:rsidR="005A53A5" w:rsidRPr="00EF13BF">
        <w:t xml:space="preserve"> The </w:t>
      </w:r>
      <w:r w:rsidR="007E0E90" w:rsidRPr="00EF13BF">
        <w:t>Hs of the Sun</w:t>
      </w:r>
      <w:r w:rsidR="00FD69F6" w:rsidRPr="00EF13BF">
        <w:t xml:space="preserve"> is </w:t>
      </w:r>
      <w:r w:rsidR="00BE6025" w:rsidRPr="00EF13BF">
        <w:t xml:space="preserve">not given, so </w:t>
      </w:r>
      <w:r w:rsidR="00A56959" w:rsidRPr="00EF13BF">
        <w:t>we use that actual position and time to find the Sun’s lower limb</w:t>
      </w:r>
      <w:r w:rsidR="003805C5" w:rsidRPr="00EF13BF">
        <w:t xml:space="preserve"> Hs with IC=0, Hs = 6 feet, T=10C, P = </w:t>
      </w:r>
      <w:r w:rsidR="00E47F61" w:rsidRPr="00EF13BF">
        <w:t>1010hPa. This is 3</w:t>
      </w:r>
      <w:r w:rsidR="008257D5" w:rsidRPr="00EF13BF">
        <w:t>9</w:t>
      </w:r>
      <w:r w:rsidR="00E47F61" w:rsidRPr="00EF13BF">
        <w:t>° 15.4</w:t>
      </w:r>
      <w:r w:rsidR="00953BF6" w:rsidRPr="00EF13BF">
        <w:t>’</w:t>
      </w:r>
      <w:r w:rsidR="00E47F61" w:rsidRPr="00EF13BF">
        <w:t xml:space="preserve">.  </w:t>
      </w:r>
      <w:r w:rsidR="00A56959" w:rsidRPr="00EF13BF">
        <w:t xml:space="preserve"> </w:t>
      </w:r>
    </w:p>
    <w:p w14:paraId="0594B5A2" w14:textId="77777777" w:rsidR="000A67B7" w:rsidRPr="00EF13BF" w:rsidRDefault="007B1BE9" w:rsidP="0055188B">
      <w:pPr>
        <w:spacing w:after="0" w:line="240" w:lineRule="auto"/>
      </w:pPr>
      <w:r w:rsidRPr="00EF13BF">
        <w:t xml:space="preserve">However, let us imagine that </w:t>
      </w:r>
      <w:r w:rsidR="00DA50CA" w:rsidRPr="00EF13BF">
        <w:t xml:space="preserve">we guessed the GMT </w:t>
      </w:r>
      <w:r w:rsidR="00314031" w:rsidRPr="00EF13BF">
        <w:t xml:space="preserve">as 23:38:00 </w:t>
      </w:r>
      <w:r w:rsidR="006F7AEC" w:rsidRPr="00EF13BF">
        <w:t xml:space="preserve">(14 mins later) </w:t>
      </w:r>
      <w:r w:rsidR="00314031" w:rsidRPr="00EF13BF">
        <w:t xml:space="preserve">and our </w:t>
      </w:r>
      <w:r w:rsidR="00B80769" w:rsidRPr="00EF13BF">
        <w:t>longi</w:t>
      </w:r>
      <w:r w:rsidRPr="00EF13BF">
        <w:t xml:space="preserve">tude </w:t>
      </w:r>
      <w:r w:rsidR="00B80769" w:rsidRPr="00EF13BF">
        <w:t>as</w:t>
      </w:r>
      <w:r w:rsidRPr="00EF13BF">
        <w:t xml:space="preserve"> </w:t>
      </w:r>
      <w:r w:rsidR="00D86686" w:rsidRPr="00EF13BF">
        <w:t>W</w:t>
      </w:r>
      <w:r w:rsidRPr="00EF13BF">
        <w:t>12</w:t>
      </w:r>
      <w:r w:rsidR="005F09C3" w:rsidRPr="00EF13BF">
        <w:t>6</w:t>
      </w:r>
      <w:r w:rsidRPr="00EF13BF">
        <w:t>°</w:t>
      </w:r>
      <w:r w:rsidR="005F09C3" w:rsidRPr="00EF13BF">
        <w:t xml:space="preserve"> 00.0</w:t>
      </w:r>
      <w:r w:rsidRPr="00EF13BF">
        <w:t>′.</w:t>
      </w:r>
      <w:r w:rsidR="00E67453" w:rsidRPr="00EF13BF">
        <w:t xml:space="preserve"> </w:t>
      </w:r>
      <w:r w:rsidR="00D15E51" w:rsidRPr="00EF13BF">
        <w:t>(3</w:t>
      </w:r>
      <w:r w:rsidR="00311877" w:rsidRPr="00EF13BF">
        <w:t>°</w:t>
      </w:r>
      <w:r w:rsidR="00D15E51" w:rsidRPr="00EF13BF">
        <w:t xml:space="preserve"> </w:t>
      </w:r>
      <w:r w:rsidR="00311877" w:rsidRPr="00EF13BF">
        <w:t>36.1’ further West.)</w:t>
      </w:r>
    </w:p>
    <w:p w14:paraId="4DF3D731" w14:textId="77777777" w:rsidR="007C5F95" w:rsidRDefault="000A67B7" w:rsidP="0055188B">
      <w:pPr>
        <w:spacing w:after="0" w:line="240" w:lineRule="auto"/>
      </w:pPr>
      <w:r>
        <w:t>So</w:t>
      </w:r>
      <w:r w:rsidRPr="00BD1101">
        <w:rPr>
          <w:b/>
        </w:rPr>
        <w:t>, inputs</w:t>
      </w:r>
      <w:r>
        <w:t xml:space="preserve"> </w:t>
      </w:r>
      <w:r w:rsidR="001002E3">
        <w:t xml:space="preserve">for this check </w:t>
      </w:r>
      <w:r>
        <w:t xml:space="preserve">are </w:t>
      </w:r>
    </w:p>
    <w:p w14:paraId="7DA68A33" w14:textId="68BB35A8" w:rsidR="001832DD" w:rsidRDefault="000A67B7" w:rsidP="0055188B">
      <w:pPr>
        <w:spacing w:after="0" w:line="240" w:lineRule="auto"/>
      </w:pPr>
      <w:r w:rsidRPr="00EF13BF">
        <w:rPr>
          <w:b/>
        </w:rPr>
        <w:t>2000 May 7 2</w:t>
      </w:r>
      <w:r w:rsidR="006D44CA">
        <w:rPr>
          <w:b/>
        </w:rPr>
        <w:t>3</w:t>
      </w:r>
      <w:r w:rsidR="006A7F58" w:rsidRPr="00EF13BF">
        <w:rPr>
          <w:b/>
        </w:rPr>
        <w:t xml:space="preserve">:38:00 N47 40.5 W126 00.0. </w:t>
      </w:r>
      <w:r w:rsidR="007C5F95">
        <w:rPr>
          <w:b/>
        </w:rPr>
        <w:t xml:space="preserve"> </w:t>
      </w:r>
      <w:r w:rsidR="005347A6">
        <w:t xml:space="preserve">Sun </w:t>
      </w:r>
      <w:r w:rsidR="006A7F58" w:rsidRPr="00EF13BF">
        <w:rPr>
          <w:b/>
        </w:rPr>
        <w:t>Lower</w:t>
      </w:r>
      <w:r w:rsidR="006A7F58">
        <w:t xml:space="preserve"> limb. </w:t>
      </w:r>
      <w:r w:rsidR="005347A6" w:rsidRPr="00953BF6">
        <w:rPr>
          <w:b/>
        </w:rPr>
        <w:t>3</w:t>
      </w:r>
      <w:r w:rsidR="005347A6">
        <w:rPr>
          <w:b/>
        </w:rPr>
        <w:t>9</w:t>
      </w:r>
      <w:r w:rsidR="005347A6" w:rsidRPr="00953BF6">
        <w:rPr>
          <w:b/>
        </w:rPr>
        <w:t>° 15.4’</w:t>
      </w:r>
      <w:r w:rsidR="005347A6">
        <w:t xml:space="preserve">. </w:t>
      </w:r>
      <w:r w:rsidR="007C5F95">
        <w:t>(</w:t>
      </w:r>
      <w:r w:rsidR="006A7F58">
        <w:t>lunars page</w:t>
      </w:r>
      <w:r w:rsidR="007C5F95">
        <w:t>)</w:t>
      </w:r>
      <w:r w:rsidR="006A7F58">
        <w:t xml:space="preserve">, OLD </w:t>
      </w:r>
      <w:r w:rsidR="00311877">
        <w:t xml:space="preserve"> </w:t>
      </w:r>
      <w:r w:rsidR="0027117D">
        <w:rPr>
          <w:b/>
        </w:rPr>
        <w:t>N5</w:t>
      </w:r>
      <w:r w:rsidR="006A7F58" w:rsidRPr="00CD7177">
        <w:rPr>
          <w:b/>
        </w:rPr>
        <w:t>1° 43</w:t>
      </w:r>
      <w:r w:rsidR="006A7F58">
        <w:rPr>
          <w:b/>
        </w:rPr>
        <w:t>.6’</w:t>
      </w:r>
      <w:r w:rsidR="00222809">
        <w:rPr>
          <w:b/>
        </w:rPr>
        <w:t xml:space="preserve"> Near Near.</w:t>
      </w:r>
    </w:p>
    <w:p w14:paraId="153A1360" w14:textId="77777777" w:rsidR="001832DD" w:rsidRDefault="001832DD" w:rsidP="0055188B">
      <w:pPr>
        <w:spacing w:after="0" w:line="240" w:lineRule="auto"/>
      </w:pPr>
    </w:p>
    <w:p w14:paraId="364CA0BF" w14:textId="1B6590DC" w:rsidR="001D682C" w:rsidRDefault="009F6DFF" w:rsidP="00F45927">
      <w:pPr>
        <w:pStyle w:val="V115"/>
      </w:pPr>
      <w:r>
        <w:t xml:space="preserve">Astron </w:t>
      </w:r>
      <w:r w:rsidR="00EA7AEB">
        <w:t xml:space="preserve">1.15 </w:t>
      </w:r>
      <w:r>
        <w:t>gives a</w:t>
      </w:r>
      <w:r w:rsidR="007B1BE9">
        <w:t xml:space="preserve"> GMT </w:t>
      </w:r>
      <w:r w:rsidR="00597816">
        <w:t xml:space="preserve">of </w:t>
      </w:r>
      <w:r w:rsidR="006C7A81">
        <w:t>23:24:</w:t>
      </w:r>
      <w:r w:rsidR="00EA7AEB">
        <w:t>04</w:t>
      </w:r>
      <w:r w:rsidR="006C7A81">
        <w:t xml:space="preserve">, </w:t>
      </w:r>
      <w:r w:rsidR="00EA7AEB">
        <w:rPr>
          <w:b/>
        </w:rPr>
        <w:t>4</w:t>
      </w:r>
      <w:r w:rsidR="007B1BE9" w:rsidRPr="00311877">
        <w:rPr>
          <w:b/>
        </w:rPr>
        <w:t xml:space="preserve"> secs fast</w:t>
      </w:r>
      <w:r w:rsidR="007B1BE9">
        <w:t xml:space="preserve">, and longitude </w:t>
      </w:r>
      <w:r w:rsidR="006C7A81">
        <w:t xml:space="preserve">of </w:t>
      </w:r>
      <w:r w:rsidR="00EF7BA5" w:rsidRPr="00EF7BA5">
        <w:t>W122° 2</w:t>
      </w:r>
      <w:r w:rsidR="00EA7AEB">
        <w:t>4.8</w:t>
      </w:r>
      <w:r w:rsidR="00EF7BA5" w:rsidRPr="00EF7BA5">
        <w:t>'</w:t>
      </w:r>
      <w:r w:rsidR="00EF7BA5">
        <w:t xml:space="preserve">, </w:t>
      </w:r>
      <w:r w:rsidR="00EA7AEB" w:rsidRPr="00EA7AEB">
        <w:rPr>
          <w:b/>
        </w:rPr>
        <w:t>0.9</w:t>
      </w:r>
      <w:r w:rsidR="00EF7BA5" w:rsidRPr="00EA7AEB">
        <w:rPr>
          <w:b/>
        </w:rPr>
        <w:t>’</w:t>
      </w:r>
      <w:r w:rsidR="007B1BE9" w:rsidRPr="00311877">
        <w:rPr>
          <w:b/>
        </w:rPr>
        <w:t xml:space="preserve"> far</w:t>
      </w:r>
      <w:r w:rsidR="00AF0780" w:rsidRPr="00311877">
        <w:rPr>
          <w:b/>
        </w:rPr>
        <w:t>ther</w:t>
      </w:r>
      <w:r w:rsidR="007B1BE9" w:rsidRPr="00311877">
        <w:rPr>
          <w:b/>
        </w:rPr>
        <w:t xml:space="preserve"> west.</w:t>
      </w:r>
      <w:r w:rsidR="001D682C">
        <w:t xml:space="preserve"> </w:t>
      </w:r>
    </w:p>
    <w:p w14:paraId="057FF337" w14:textId="5E651599" w:rsidR="00EB56C5" w:rsidRDefault="00B67D4D" w:rsidP="0055188B">
      <w:pPr>
        <w:spacing w:after="0" w:line="240" w:lineRule="auto"/>
        <w:rPr>
          <w:rFonts w:eastAsia="Times New Roman" w:cs="Arial"/>
          <w:szCs w:val="20"/>
          <w:lang w:eastAsia="en-GB"/>
        </w:rPr>
      </w:pPr>
      <w:r>
        <w:t>Astron 2.00 gi</w:t>
      </w:r>
      <w:r w:rsidR="007E03E7">
        <w:t>v</w:t>
      </w:r>
      <w:r>
        <w:t xml:space="preserve">es </w:t>
      </w:r>
      <w:r w:rsidR="0032531F">
        <w:t xml:space="preserve">a </w:t>
      </w:r>
      <w:r>
        <w:t>GMT of 23:</w:t>
      </w:r>
      <w:r w:rsidR="007E03E7">
        <w:t>2</w:t>
      </w:r>
      <w:r>
        <w:t>4:0</w:t>
      </w:r>
      <w:r w:rsidR="00C833C0">
        <w:t>3</w:t>
      </w:r>
      <w:r>
        <w:t>,</w:t>
      </w:r>
      <w:r w:rsidR="007E03E7">
        <w:t xml:space="preserve"> </w:t>
      </w:r>
      <w:r w:rsidR="00C833C0">
        <w:rPr>
          <w:b/>
        </w:rPr>
        <w:t>3</w:t>
      </w:r>
      <w:r w:rsidR="007E03E7" w:rsidRPr="00C730CE">
        <w:rPr>
          <w:b/>
        </w:rPr>
        <w:t xml:space="preserve"> secs fast</w:t>
      </w:r>
      <w:r w:rsidR="007E03E7">
        <w:t xml:space="preserve">, and longitude of </w:t>
      </w:r>
      <w:r w:rsidR="0032531F" w:rsidRPr="004C2463">
        <w:rPr>
          <w:b/>
        </w:rPr>
        <w:t>W</w:t>
      </w:r>
      <w:r w:rsidR="007E03E7" w:rsidRPr="004C2463">
        <w:rPr>
          <w:b/>
        </w:rPr>
        <w:t>122</w:t>
      </w:r>
      <w:r w:rsidR="0032531F" w:rsidRPr="004C2463">
        <w:rPr>
          <w:b/>
        </w:rPr>
        <w:t>°</w:t>
      </w:r>
      <w:r w:rsidR="007E03E7" w:rsidRPr="004C2463">
        <w:rPr>
          <w:b/>
        </w:rPr>
        <w:t xml:space="preserve"> 2</w:t>
      </w:r>
      <w:r w:rsidR="00C833C0" w:rsidRPr="004C2463">
        <w:rPr>
          <w:b/>
        </w:rPr>
        <w:t>4.7</w:t>
      </w:r>
      <w:r w:rsidR="0032531F" w:rsidRPr="004C2463">
        <w:rPr>
          <w:b/>
        </w:rPr>
        <w:t>’</w:t>
      </w:r>
      <w:r w:rsidR="007635CF" w:rsidRPr="004C2463">
        <w:rPr>
          <w:b/>
        </w:rPr>
        <w:t xml:space="preserve">, </w:t>
      </w:r>
      <w:r w:rsidR="004C2463" w:rsidRPr="004C2463">
        <w:rPr>
          <w:b/>
        </w:rPr>
        <w:t>0.8’</w:t>
      </w:r>
      <w:r w:rsidR="007635CF" w:rsidRPr="004C2463">
        <w:rPr>
          <w:b/>
        </w:rPr>
        <w:t xml:space="preserve"> </w:t>
      </w:r>
      <w:r w:rsidR="009B52EC" w:rsidRPr="004C2463">
        <w:rPr>
          <w:b/>
        </w:rPr>
        <w:t>fa</w:t>
      </w:r>
      <w:r w:rsidR="007635CF" w:rsidRPr="004C2463">
        <w:rPr>
          <w:rFonts w:eastAsia="Times New Roman" w:cs="Arial"/>
          <w:b/>
          <w:szCs w:val="20"/>
          <w:lang w:eastAsia="en-GB"/>
        </w:rPr>
        <w:t>rther</w:t>
      </w:r>
      <w:r w:rsidR="007635CF" w:rsidRPr="00C730CE">
        <w:rPr>
          <w:rFonts w:eastAsia="Times New Roman" w:cs="Arial"/>
          <w:b/>
          <w:szCs w:val="20"/>
          <w:lang w:eastAsia="en-GB"/>
        </w:rPr>
        <w:t xml:space="preserve"> West</w:t>
      </w:r>
      <w:r w:rsidR="007635CF">
        <w:rPr>
          <w:rFonts w:eastAsia="Times New Roman" w:cs="Arial"/>
          <w:szCs w:val="20"/>
          <w:lang w:eastAsia="en-GB"/>
        </w:rPr>
        <w:t>.</w:t>
      </w:r>
    </w:p>
    <w:p w14:paraId="6C864B1B" w14:textId="569EB590" w:rsidR="00EA6016" w:rsidRDefault="00EA6016" w:rsidP="0055188B">
      <w:pPr>
        <w:spacing w:after="0" w:line="240" w:lineRule="auto"/>
        <w:rPr>
          <w:rFonts w:eastAsia="Times New Roman" w:cs="Arial"/>
          <w:szCs w:val="20"/>
          <w:lang w:eastAsia="en-GB"/>
        </w:rPr>
      </w:pPr>
      <w:r>
        <w:rPr>
          <w:rFonts w:eastAsia="Times New Roman" w:cs="Arial"/>
          <w:szCs w:val="20"/>
          <w:lang w:eastAsia="en-GB"/>
        </w:rPr>
        <w:t>As a further check, the Lunars Calculator</w:t>
      </w:r>
      <w:r w:rsidR="00521B0C">
        <w:rPr>
          <w:rFonts w:eastAsia="Times New Roman" w:cs="Arial"/>
          <w:szCs w:val="20"/>
          <w:lang w:eastAsia="en-GB"/>
        </w:rPr>
        <w:t xml:space="preserve"> (7.6.1) </w:t>
      </w:r>
      <w:r w:rsidR="00244170">
        <w:rPr>
          <w:rFonts w:eastAsia="Times New Roman" w:cs="Arial"/>
          <w:szCs w:val="20"/>
          <w:lang w:eastAsia="en-GB"/>
        </w:rPr>
        <w:t>confirms th</w:t>
      </w:r>
      <w:r w:rsidR="003E0EDA">
        <w:rPr>
          <w:rFonts w:eastAsia="Times New Roman" w:cs="Arial"/>
          <w:szCs w:val="20"/>
          <w:lang w:eastAsia="en-GB"/>
        </w:rPr>
        <w:t>at</w:t>
      </w:r>
      <w:r w:rsidR="0034161E">
        <w:rPr>
          <w:rFonts w:eastAsia="Times New Roman" w:cs="Arial"/>
          <w:szCs w:val="20"/>
          <w:lang w:eastAsia="en-GB"/>
        </w:rPr>
        <w:t>,</w:t>
      </w:r>
      <w:r w:rsidR="003E0EDA">
        <w:rPr>
          <w:rFonts w:eastAsia="Times New Roman" w:cs="Arial"/>
          <w:szCs w:val="20"/>
          <w:lang w:eastAsia="en-GB"/>
        </w:rPr>
        <w:t xml:space="preserve"> at the stated sight time</w:t>
      </w:r>
      <w:r w:rsidR="0034161E">
        <w:rPr>
          <w:rFonts w:eastAsia="Times New Roman" w:cs="Arial"/>
          <w:szCs w:val="20"/>
          <w:lang w:eastAsia="en-GB"/>
        </w:rPr>
        <w:t>, th</w:t>
      </w:r>
      <w:r w:rsidR="00244170">
        <w:rPr>
          <w:rFonts w:eastAsia="Times New Roman" w:cs="Arial"/>
          <w:szCs w:val="20"/>
          <w:lang w:eastAsia="en-GB"/>
        </w:rPr>
        <w:t>e initial location</w:t>
      </w:r>
      <w:r w:rsidR="0034161E">
        <w:rPr>
          <w:rFonts w:eastAsia="Times New Roman" w:cs="Arial"/>
          <w:szCs w:val="20"/>
          <w:lang w:eastAsia="en-GB"/>
        </w:rPr>
        <w:t xml:space="preserve"> </w:t>
      </w:r>
      <w:r w:rsidR="00F63664">
        <w:rPr>
          <w:rFonts w:eastAsia="Times New Roman" w:cs="Arial"/>
          <w:szCs w:val="20"/>
          <w:lang w:eastAsia="en-GB"/>
        </w:rPr>
        <w:t xml:space="preserve">and OLD to be correct within </w:t>
      </w:r>
      <w:r w:rsidR="0034161E">
        <w:rPr>
          <w:rFonts w:eastAsia="Times New Roman" w:cs="Arial"/>
          <w:szCs w:val="20"/>
          <w:lang w:eastAsia="en-GB"/>
        </w:rPr>
        <w:t xml:space="preserve">0.3’ longitude </w:t>
      </w:r>
      <w:r w:rsidR="0099128C">
        <w:rPr>
          <w:rFonts w:eastAsia="Times New Roman" w:cs="Arial"/>
          <w:szCs w:val="20"/>
          <w:lang w:eastAsia="en-GB"/>
        </w:rPr>
        <w:t>and</w:t>
      </w:r>
      <w:r w:rsidR="0034161E">
        <w:rPr>
          <w:rFonts w:eastAsia="Times New Roman" w:cs="Arial"/>
          <w:szCs w:val="20"/>
          <w:lang w:eastAsia="en-GB"/>
        </w:rPr>
        <w:t xml:space="preserve"> 0.1’ arc</w:t>
      </w:r>
      <w:r w:rsidR="0099128C">
        <w:rPr>
          <w:rFonts w:eastAsia="Times New Roman" w:cs="Arial"/>
          <w:szCs w:val="20"/>
          <w:lang w:eastAsia="en-GB"/>
        </w:rPr>
        <w:t>.</w:t>
      </w:r>
    </w:p>
    <w:tbl>
      <w:tblPr>
        <w:tblStyle w:val="TableGrid"/>
        <w:tblpPr w:leftFromText="180" w:rightFromText="180" w:vertAnchor="text" w:horzAnchor="margin" w:tblpY="140"/>
        <w:tblW w:w="0" w:type="auto"/>
        <w:tblLook w:val="04A0" w:firstRow="1" w:lastRow="0" w:firstColumn="1" w:lastColumn="0" w:noHBand="0" w:noVBand="1"/>
      </w:tblPr>
      <w:tblGrid>
        <w:gridCol w:w="1411"/>
        <w:gridCol w:w="1575"/>
        <w:gridCol w:w="1699"/>
        <w:gridCol w:w="1544"/>
        <w:gridCol w:w="1409"/>
        <w:gridCol w:w="1409"/>
        <w:gridCol w:w="1409"/>
      </w:tblGrid>
      <w:tr w:rsidR="007C5F95" w14:paraId="5E9A60C5" w14:textId="77777777" w:rsidTr="007C5F95">
        <w:tc>
          <w:tcPr>
            <w:tcW w:w="1411" w:type="dxa"/>
          </w:tcPr>
          <w:p w14:paraId="1B301A9B" w14:textId="77777777" w:rsidR="007C5F95" w:rsidRDefault="007C5F95" w:rsidP="007C5F95">
            <w:pPr>
              <w:rPr>
                <w:rStyle w:val="Hyperlink"/>
                <w:rFonts w:eastAsia="Times New Roman" w:cs="Arial"/>
                <w:b/>
                <w:szCs w:val="20"/>
                <w:lang w:eastAsia="en-GB"/>
              </w:rPr>
            </w:pPr>
          </w:p>
        </w:tc>
        <w:tc>
          <w:tcPr>
            <w:tcW w:w="1575" w:type="dxa"/>
            <w:vAlign w:val="center"/>
          </w:tcPr>
          <w:p w14:paraId="1F797B5C"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LONG</w:t>
            </w:r>
          </w:p>
          <w:p w14:paraId="127E441A"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(of observer)</w:t>
            </w:r>
          </w:p>
        </w:tc>
        <w:tc>
          <w:tcPr>
            <w:tcW w:w="1699" w:type="dxa"/>
            <w:vAlign w:val="center"/>
          </w:tcPr>
          <w:p w14:paraId="11075E75"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DEDUCED LONG</w:t>
            </w:r>
          </w:p>
        </w:tc>
        <w:tc>
          <w:tcPr>
            <w:tcW w:w="1544" w:type="dxa"/>
            <w:vAlign w:val="center"/>
          </w:tcPr>
          <w:p w14:paraId="62BF6D24"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DIFFERENCE</w:t>
            </w:r>
          </w:p>
        </w:tc>
        <w:tc>
          <w:tcPr>
            <w:tcW w:w="1409" w:type="dxa"/>
            <w:vAlign w:val="center"/>
          </w:tcPr>
          <w:p w14:paraId="64CAF895"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 xml:space="preserve">ACT GMT </w:t>
            </w:r>
          </w:p>
          <w:p w14:paraId="59AF6BA8"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(of sight)</w:t>
            </w:r>
          </w:p>
        </w:tc>
        <w:tc>
          <w:tcPr>
            <w:tcW w:w="1409" w:type="dxa"/>
            <w:vAlign w:val="center"/>
          </w:tcPr>
          <w:p w14:paraId="39C1EBB7" w14:textId="77777777" w:rsidR="007C5F95" w:rsidRDefault="007C5F95" w:rsidP="007C5F95">
            <w:pPr>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w:t>
            </w:r>
          </w:p>
          <w:p w14:paraId="5F7CA398" w14:textId="77777777" w:rsidR="007C5F95" w:rsidRDefault="007C5F95" w:rsidP="007C5F95">
            <w:pPr>
              <w:jc w:val="center"/>
              <w:rPr>
                <w:rStyle w:val="Hyperlink"/>
                <w:rFonts w:eastAsia="Times New Roman" w:cs="Arial"/>
                <w:b/>
                <w:szCs w:val="20"/>
                <w:lang w:eastAsia="en-GB"/>
              </w:rPr>
            </w:pPr>
            <w:r>
              <w:rPr>
                <w:rFonts w:ascii="Verdana" w:eastAsia="Arial Unicode MS" w:hAnsi="Verdana" w:cs="Arial Unicode MS"/>
                <w:color w:val="000000"/>
                <w:sz w:val="16"/>
                <w:szCs w:val="16"/>
                <w:lang w:eastAsia="en-GB"/>
              </w:rPr>
              <w:t>GMT</w:t>
            </w:r>
          </w:p>
        </w:tc>
        <w:tc>
          <w:tcPr>
            <w:tcW w:w="1409" w:type="dxa"/>
            <w:vAlign w:val="center"/>
          </w:tcPr>
          <w:p w14:paraId="4B9CEF6F" w14:textId="2503A9FE"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DIFFERE</w:t>
            </w:r>
            <w:r w:rsidR="008F018D">
              <w:rPr>
                <w:rFonts w:ascii="Verdana" w:eastAsia="Arial Unicode MS" w:hAnsi="Verdana" w:cs="Arial Unicode MS"/>
                <w:color w:val="000000"/>
                <w:sz w:val="16"/>
                <w:szCs w:val="16"/>
                <w:lang w:eastAsia="en-GB"/>
              </w:rPr>
              <w:t>N</w:t>
            </w:r>
            <w:r>
              <w:rPr>
                <w:rFonts w:ascii="Verdana" w:eastAsia="Arial Unicode MS" w:hAnsi="Verdana" w:cs="Arial Unicode MS"/>
                <w:color w:val="000000"/>
                <w:sz w:val="16"/>
                <w:szCs w:val="16"/>
                <w:lang w:eastAsia="en-GB"/>
              </w:rPr>
              <w:t>CE</w:t>
            </w:r>
          </w:p>
        </w:tc>
      </w:tr>
      <w:tr w:rsidR="007C5F95" w14:paraId="0DA1FAA1" w14:textId="77777777" w:rsidTr="007C5F95">
        <w:tc>
          <w:tcPr>
            <w:tcW w:w="1411" w:type="dxa"/>
            <w:vAlign w:val="center"/>
          </w:tcPr>
          <w:p w14:paraId="637F5189"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Brunner</w:t>
            </w:r>
          </w:p>
        </w:tc>
        <w:tc>
          <w:tcPr>
            <w:tcW w:w="1575" w:type="dxa"/>
            <w:vAlign w:val="center"/>
          </w:tcPr>
          <w:p w14:paraId="2667EB28"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1699" w:type="dxa"/>
            <w:vAlign w:val="center"/>
          </w:tcPr>
          <w:p w14:paraId="7BB53711"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28.9’</w:t>
            </w:r>
          </w:p>
        </w:tc>
        <w:tc>
          <w:tcPr>
            <w:tcW w:w="1544" w:type="dxa"/>
            <w:vAlign w:val="center"/>
          </w:tcPr>
          <w:p w14:paraId="720E89B3"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5.0’W</w:t>
            </w:r>
          </w:p>
        </w:tc>
        <w:tc>
          <w:tcPr>
            <w:tcW w:w="1409" w:type="dxa"/>
            <w:vAlign w:val="center"/>
          </w:tcPr>
          <w:p w14:paraId="32C5820D"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23:24:00</w:t>
            </w:r>
          </w:p>
        </w:tc>
        <w:tc>
          <w:tcPr>
            <w:tcW w:w="1409" w:type="dxa"/>
            <w:vAlign w:val="center"/>
          </w:tcPr>
          <w:p w14:paraId="5E1B0776" w14:textId="77777777" w:rsidR="007C5F95" w:rsidRDefault="007C5F95" w:rsidP="007C5F95">
            <w:pPr>
              <w:rPr>
                <w:rStyle w:val="Hyperlink"/>
                <w:rFonts w:eastAsia="Times New Roman" w:cs="Arial"/>
                <w:b/>
                <w:szCs w:val="20"/>
                <w:lang w:eastAsia="en-GB"/>
              </w:rPr>
            </w:pPr>
            <w:r>
              <w:rPr>
                <w:rFonts w:ascii="Verdana" w:eastAsia="Arial Unicode MS" w:hAnsi="Verdana" w:cs="Arial Unicode MS"/>
                <w:color w:val="000000"/>
                <w:sz w:val="16"/>
                <w:szCs w:val="16"/>
                <w:lang w:eastAsia="en-GB"/>
              </w:rPr>
              <w:t>23:24:08</w:t>
            </w:r>
          </w:p>
        </w:tc>
        <w:tc>
          <w:tcPr>
            <w:tcW w:w="1409" w:type="dxa"/>
            <w:vAlign w:val="center"/>
          </w:tcPr>
          <w:p w14:paraId="4DFA126F" w14:textId="77777777" w:rsidR="007C5F95" w:rsidRPr="001D7EFF" w:rsidRDefault="007C5F95" w:rsidP="007C5F95">
            <w:pPr>
              <w:rPr>
                <w:rStyle w:val="Hyperlink"/>
                <w:rFonts w:eastAsia="Times New Roman" w:cs="Arial"/>
                <w:b/>
                <w:szCs w:val="20"/>
                <w:lang w:eastAsia="en-GB"/>
              </w:rPr>
            </w:pPr>
            <w:r w:rsidRPr="001D7EFF">
              <w:rPr>
                <w:rFonts w:ascii="Verdana" w:eastAsia="Arial Unicode MS" w:hAnsi="Verdana" w:cs="Arial Unicode MS"/>
                <w:color w:val="000000"/>
                <w:sz w:val="16"/>
                <w:szCs w:val="16"/>
                <w:lang w:eastAsia="en-GB"/>
              </w:rPr>
              <w:t>8</w:t>
            </w:r>
            <w:r w:rsidRPr="001D7EFF">
              <w:rPr>
                <w:rFonts w:ascii="Verdana" w:eastAsia="Arial Unicode MS" w:hAnsi="Verdana" w:cs="Arial Unicode MS"/>
                <w:color w:val="000000"/>
                <w:sz w:val="16"/>
                <w:szCs w:val="16"/>
                <w:vertAlign w:val="superscript"/>
                <w:lang w:eastAsia="en-GB"/>
              </w:rPr>
              <w:t>s</w:t>
            </w:r>
            <w:r w:rsidRPr="001D7EFF">
              <w:rPr>
                <w:rFonts w:ascii="Verdana" w:eastAsia="Arial Unicode MS" w:hAnsi="Verdana" w:cs="Arial Unicode MS"/>
                <w:color w:val="000000"/>
                <w:sz w:val="16"/>
                <w:szCs w:val="16"/>
                <w:lang w:eastAsia="en-GB"/>
              </w:rPr>
              <w:t xml:space="preserve"> fast</w:t>
            </w:r>
          </w:p>
        </w:tc>
      </w:tr>
      <w:tr w:rsidR="007C5F95" w14:paraId="48DBD7F9" w14:textId="77777777" w:rsidTr="007C5F95">
        <w:tc>
          <w:tcPr>
            <w:tcW w:w="1411" w:type="dxa"/>
            <w:vAlign w:val="center"/>
          </w:tcPr>
          <w:p w14:paraId="1A189ED9"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Astron 1.15</w:t>
            </w:r>
          </w:p>
        </w:tc>
        <w:tc>
          <w:tcPr>
            <w:tcW w:w="1575" w:type="dxa"/>
            <w:vAlign w:val="center"/>
          </w:tcPr>
          <w:p w14:paraId="3D92B2B0"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1699" w:type="dxa"/>
            <w:vAlign w:val="center"/>
          </w:tcPr>
          <w:p w14:paraId="3FDDEB32"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24.8’</w:t>
            </w:r>
          </w:p>
        </w:tc>
        <w:tc>
          <w:tcPr>
            <w:tcW w:w="1544" w:type="dxa"/>
            <w:vAlign w:val="center"/>
          </w:tcPr>
          <w:p w14:paraId="3F94AE29"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0.9’W</w:t>
            </w:r>
          </w:p>
        </w:tc>
        <w:tc>
          <w:tcPr>
            <w:tcW w:w="1409" w:type="dxa"/>
            <w:vAlign w:val="center"/>
          </w:tcPr>
          <w:p w14:paraId="45EA424C"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1409" w:type="dxa"/>
            <w:vAlign w:val="center"/>
          </w:tcPr>
          <w:p w14:paraId="46FE2A90"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23:24:04</w:t>
            </w:r>
          </w:p>
        </w:tc>
        <w:tc>
          <w:tcPr>
            <w:tcW w:w="1409" w:type="dxa"/>
            <w:vAlign w:val="center"/>
          </w:tcPr>
          <w:p w14:paraId="1FB39EB2" w14:textId="77777777" w:rsidR="007C5F95" w:rsidRPr="001D7EFF" w:rsidRDefault="007C5F95" w:rsidP="007C5F95">
            <w:pPr>
              <w:rPr>
                <w:rFonts w:ascii="Verdana" w:eastAsia="Arial Unicode MS" w:hAnsi="Verdana" w:cs="Arial Unicode MS"/>
                <w:color w:val="000000"/>
                <w:sz w:val="16"/>
                <w:szCs w:val="16"/>
                <w:lang w:eastAsia="en-GB"/>
              </w:rPr>
            </w:pPr>
            <w:r w:rsidRPr="001D7EFF">
              <w:rPr>
                <w:rFonts w:ascii="Verdana" w:eastAsia="Arial Unicode MS" w:hAnsi="Verdana" w:cs="Arial Unicode MS"/>
                <w:color w:val="000000"/>
                <w:sz w:val="16"/>
                <w:szCs w:val="16"/>
                <w:lang w:eastAsia="en-GB"/>
              </w:rPr>
              <w:t>4</w:t>
            </w:r>
            <w:r w:rsidRPr="001D7EFF">
              <w:rPr>
                <w:rFonts w:ascii="Verdana" w:eastAsia="Arial Unicode MS" w:hAnsi="Verdana" w:cs="Arial Unicode MS"/>
                <w:color w:val="000000"/>
                <w:sz w:val="16"/>
                <w:szCs w:val="16"/>
                <w:vertAlign w:val="superscript"/>
                <w:lang w:eastAsia="en-GB"/>
              </w:rPr>
              <w:t>s</w:t>
            </w:r>
            <w:r w:rsidRPr="001D7EFF">
              <w:rPr>
                <w:rFonts w:ascii="Verdana" w:eastAsia="Arial Unicode MS" w:hAnsi="Verdana" w:cs="Arial Unicode MS"/>
                <w:color w:val="000000"/>
                <w:sz w:val="16"/>
                <w:szCs w:val="16"/>
                <w:lang w:eastAsia="en-GB"/>
              </w:rPr>
              <w:t xml:space="preserve"> fast</w:t>
            </w:r>
          </w:p>
        </w:tc>
      </w:tr>
      <w:tr w:rsidR="007C5F95" w14:paraId="145264F3" w14:textId="77777777" w:rsidTr="007C5F95">
        <w:tc>
          <w:tcPr>
            <w:tcW w:w="1411" w:type="dxa"/>
            <w:vAlign w:val="center"/>
          </w:tcPr>
          <w:p w14:paraId="34F945F9"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Astron 2.00</w:t>
            </w:r>
          </w:p>
        </w:tc>
        <w:tc>
          <w:tcPr>
            <w:tcW w:w="1575" w:type="dxa"/>
            <w:vAlign w:val="center"/>
          </w:tcPr>
          <w:p w14:paraId="59FE251E"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1699" w:type="dxa"/>
            <w:vAlign w:val="center"/>
          </w:tcPr>
          <w:p w14:paraId="05E2CA91" w14:textId="3AE5C250"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w:t>
            </w:r>
            <w:r w:rsidR="00217477">
              <w:rPr>
                <w:rFonts w:ascii="Verdana" w:eastAsia="Arial Unicode MS" w:hAnsi="Verdana" w:cs="Arial Unicode MS"/>
                <w:color w:val="000000"/>
                <w:sz w:val="16"/>
                <w:szCs w:val="16"/>
                <w:lang w:eastAsia="en-GB"/>
              </w:rPr>
              <w:t>4.7</w:t>
            </w:r>
            <w:r>
              <w:rPr>
                <w:rFonts w:ascii="Verdana" w:eastAsia="Arial Unicode MS" w:hAnsi="Verdana" w:cs="Arial Unicode MS"/>
                <w:color w:val="000000"/>
                <w:sz w:val="16"/>
                <w:szCs w:val="16"/>
                <w:lang w:eastAsia="en-GB"/>
              </w:rPr>
              <w:t>’</w:t>
            </w:r>
          </w:p>
        </w:tc>
        <w:tc>
          <w:tcPr>
            <w:tcW w:w="1544" w:type="dxa"/>
            <w:vAlign w:val="center"/>
          </w:tcPr>
          <w:p w14:paraId="6881C7E8" w14:textId="37FB12EB" w:rsidR="007C5F95" w:rsidRDefault="00217477"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0.8</w:t>
            </w:r>
            <w:r w:rsidR="007C5F95">
              <w:rPr>
                <w:rFonts w:ascii="Verdana" w:eastAsia="Arial Unicode MS" w:hAnsi="Verdana" w:cs="Arial Unicode MS"/>
                <w:color w:val="000000"/>
                <w:sz w:val="16"/>
                <w:szCs w:val="16"/>
                <w:lang w:eastAsia="en-GB"/>
              </w:rPr>
              <w:t>’W</w:t>
            </w:r>
          </w:p>
        </w:tc>
        <w:tc>
          <w:tcPr>
            <w:tcW w:w="1409" w:type="dxa"/>
            <w:vAlign w:val="center"/>
          </w:tcPr>
          <w:p w14:paraId="55DF0811" w14:textId="7777777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1409" w:type="dxa"/>
            <w:vAlign w:val="center"/>
          </w:tcPr>
          <w:p w14:paraId="68454685" w14:textId="599699A7" w:rsidR="007C5F95" w:rsidRDefault="007C5F95" w:rsidP="007C5F95">
            <w:pP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w:t>
            </w:r>
            <w:r w:rsidR="00217477">
              <w:rPr>
                <w:rFonts w:ascii="Verdana" w:eastAsia="Arial Unicode MS" w:hAnsi="Verdana" w:cs="Arial Unicode MS"/>
                <w:color w:val="000000"/>
                <w:sz w:val="16"/>
                <w:szCs w:val="16"/>
                <w:lang w:eastAsia="en-GB"/>
              </w:rPr>
              <w:t>3</w:t>
            </w:r>
          </w:p>
        </w:tc>
        <w:tc>
          <w:tcPr>
            <w:tcW w:w="1409" w:type="dxa"/>
            <w:vAlign w:val="center"/>
          </w:tcPr>
          <w:p w14:paraId="44AF4E0F" w14:textId="1748EB9A" w:rsidR="007C5F95" w:rsidRDefault="00217477" w:rsidP="007C5F95">
            <w:pPr>
              <w:rPr>
                <w:rFonts w:ascii="Verdana" w:eastAsia="Arial Unicode MS" w:hAnsi="Verdana" w:cs="Arial Unicode MS"/>
                <w:color w:val="000000"/>
                <w:sz w:val="16"/>
                <w:szCs w:val="16"/>
                <w:lang w:eastAsia="en-GB"/>
              </w:rPr>
            </w:pPr>
            <w:r w:rsidRPr="00217477">
              <w:rPr>
                <w:rFonts w:ascii="Verdana" w:eastAsia="Arial Unicode MS" w:hAnsi="Verdana" w:cs="Arial Unicode MS"/>
                <w:color w:val="000000"/>
                <w:sz w:val="16"/>
                <w:szCs w:val="16"/>
                <w:lang w:eastAsia="en-GB"/>
              </w:rPr>
              <w:t>3</w:t>
            </w:r>
            <w:r w:rsidR="007C5F95" w:rsidRPr="001D7EFF">
              <w:rPr>
                <w:rFonts w:ascii="Verdana" w:eastAsia="Arial Unicode MS" w:hAnsi="Verdana" w:cs="Arial Unicode MS"/>
                <w:color w:val="000000"/>
                <w:sz w:val="16"/>
                <w:szCs w:val="16"/>
                <w:vertAlign w:val="superscript"/>
                <w:lang w:eastAsia="en-GB"/>
              </w:rPr>
              <w:t>s</w:t>
            </w:r>
            <w:r w:rsidR="007C5F95">
              <w:rPr>
                <w:rFonts w:ascii="Verdana" w:eastAsia="Arial Unicode MS" w:hAnsi="Verdana" w:cs="Arial Unicode MS"/>
                <w:color w:val="000000"/>
                <w:sz w:val="16"/>
                <w:szCs w:val="16"/>
                <w:lang w:eastAsia="en-GB"/>
              </w:rPr>
              <w:t xml:space="preserve"> fast</w:t>
            </w:r>
          </w:p>
        </w:tc>
      </w:tr>
    </w:tbl>
    <w:p w14:paraId="7770A76E" w14:textId="7AC5875A" w:rsidR="00415EFE" w:rsidRPr="00C65D41" w:rsidRDefault="0050520D" w:rsidP="00415EFE">
      <w:pPr>
        <w:shd w:val="clear" w:color="auto" w:fill="FFFFFF" w:themeFill="background1"/>
        <w:ind w:left="-5"/>
        <w:rPr>
          <w:rFonts w:cs="Arial"/>
          <w:sz w:val="16"/>
          <w:szCs w:val="16"/>
        </w:rPr>
      </w:pPr>
      <w:r w:rsidRPr="00C65D41">
        <w:rPr>
          <w:rFonts w:eastAsia="Times New Roman" w:cs="Arial"/>
          <w:sz w:val="16"/>
          <w:szCs w:val="16"/>
          <w:lang w:eastAsia="en-GB"/>
        </w:rPr>
        <w:t>Note</w:t>
      </w:r>
      <w:r w:rsidR="00803265" w:rsidRPr="00C65D41">
        <w:rPr>
          <w:rFonts w:eastAsia="Times New Roman" w:cs="Arial"/>
          <w:sz w:val="16"/>
          <w:szCs w:val="16"/>
          <w:lang w:eastAsia="en-GB"/>
        </w:rPr>
        <w:t xml:space="preserve">s. </w:t>
      </w:r>
      <w:r w:rsidRPr="00C65D41">
        <w:rPr>
          <w:rFonts w:eastAsia="Times New Roman" w:cs="Arial"/>
          <w:sz w:val="16"/>
          <w:szCs w:val="16"/>
          <w:lang w:eastAsia="en-GB"/>
        </w:rPr>
        <w:t xml:space="preserve"> Brunner </w:t>
      </w:r>
      <w:r w:rsidR="00515E7C" w:rsidRPr="00C65D41">
        <w:rPr>
          <w:rFonts w:eastAsia="Times New Roman" w:cs="Arial"/>
          <w:sz w:val="16"/>
          <w:szCs w:val="16"/>
          <w:lang w:eastAsia="en-GB"/>
        </w:rPr>
        <w:t xml:space="preserve">Page 10 states </w:t>
      </w:r>
      <w:r w:rsidR="00415EFE" w:rsidRPr="00C65D41">
        <w:rPr>
          <w:rFonts w:eastAsia="Times New Roman" w:cs="Arial"/>
          <w:sz w:val="16"/>
          <w:szCs w:val="16"/>
          <w:lang w:eastAsia="en-GB"/>
        </w:rPr>
        <w:t>Moon</w:t>
      </w:r>
      <w:r w:rsidR="00415EFE" w:rsidRPr="00C65D41">
        <w:rPr>
          <w:rFonts w:cs="Arial"/>
          <w:sz w:val="16"/>
          <w:szCs w:val="16"/>
        </w:rPr>
        <w:t xml:space="preserve">: </w:t>
      </w:r>
      <w:r w:rsidR="00415EFE" w:rsidRPr="00C65D41">
        <w:rPr>
          <w:rFonts w:cs="Arial"/>
          <w:sz w:val="16"/>
          <w:szCs w:val="16"/>
          <w:shd w:val="clear" w:color="auto" w:fill="FFFFFF" w:themeFill="background1"/>
        </w:rPr>
        <w:t>HC = 63</w:t>
      </w:r>
      <w:r w:rsidR="00415EFE" w:rsidRPr="00C65D41">
        <w:rPr>
          <w:rFonts w:eastAsia="Segoe UI Symbol" w:cs="Arial"/>
          <w:sz w:val="16"/>
          <w:szCs w:val="16"/>
          <w:shd w:val="clear" w:color="auto" w:fill="FFFFFF" w:themeFill="background1"/>
        </w:rPr>
        <w:t>°</w:t>
      </w:r>
      <w:r w:rsidR="00415EFE" w:rsidRPr="00C65D41">
        <w:rPr>
          <w:rFonts w:cs="Arial"/>
          <w:sz w:val="16"/>
          <w:szCs w:val="16"/>
          <w:shd w:val="clear" w:color="auto" w:fill="FFFFFF" w:themeFill="background1"/>
        </w:rPr>
        <w:t xml:space="preserve"> 27 3</w:t>
      </w:r>
      <w:r w:rsidR="00415EFE" w:rsidRPr="00C65D41">
        <w:rPr>
          <w:rFonts w:eastAsia="Segoe UI Symbol" w:cs="Arial"/>
          <w:sz w:val="16"/>
          <w:szCs w:val="16"/>
          <w:shd w:val="clear" w:color="auto" w:fill="FFFFFF" w:themeFill="background1"/>
        </w:rPr>
        <w:t>′. Astron 63° 27.06’  USNO 63° 27.0’</w:t>
      </w:r>
      <w:r w:rsidR="00803265" w:rsidRPr="00C65D41">
        <w:rPr>
          <w:rFonts w:eastAsia="Segoe UI Symbol" w:cs="Arial"/>
          <w:sz w:val="16"/>
          <w:szCs w:val="16"/>
          <w:shd w:val="clear" w:color="auto" w:fill="FFFFFF" w:themeFill="background1"/>
        </w:rPr>
        <w:t xml:space="preserve">. Also </w:t>
      </w:r>
      <w:r w:rsidR="00C65D41" w:rsidRPr="00C65D41">
        <w:rPr>
          <w:rFonts w:eastAsia="Segoe UI Symbol" w:cs="Arial"/>
          <w:sz w:val="16"/>
          <w:szCs w:val="16"/>
          <w:shd w:val="clear" w:color="auto" w:fill="FFFFFF" w:themeFill="background1"/>
        </w:rPr>
        <w:t xml:space="preserve">states Sun parallax neglegible. Astron </w:t>
      </w:r>
      <w:r w:rsidR="001375FA">
        <w:rPr>
          <w:rFonts w:eastAsia="Segoe UI Symbol" w:cs="Arial"/>
          <w:sz w:val="16"/>
          <w:szCs w:val="16"/>
          <w:shd w:val="clear" w:color="auto" w:fill="FFFFFF" w:themeFill="background1"/>
        </w:rPr>
        <w:t xml:space="preserve">Sun </w:t>
      </w:r>
      <w:r w:rsidR="00C65D41" w:rsidRPr="00C65D41">
        <w:rPr>
          <w:rFonts w:eastAsia="Segoe UI Symbol" w:cs="Arial"/>
          <w:sz w:val="16"/>
          <w:szCs w:val="16"/>
          <w:shd w:val="clear" w:color="auto" w:fill="FFFFFF" w:themeFill="background1"/>
        </w:rPr>
        <w:t>HP 0.15’, parallax 0.11’.</w:t>
      </w:r>
      <w:r w:rsidR="00415EFE" w:rsidRPr="00C65D41">
        <w:rPr>
          <w:rFonts w:cs="Arial"/>
          <w:sz w:val="16"/>
          <w:szCs w:val="16"/>
        </w:rPr>
        <w:t xml:space="preserve"> </w:t>
      </w:r>
    </w:p>
    <w:p w14:paraId="21A835E6" w14:textId="075CFC7A" w:rsidR="003722B9" w:rsidRDefault="003722B9" w:rsidP="0055188B">
      <w:pPr>
        <w:spacing w:after="0" w:line="240" w:lineRule="auto"/>
        <w:rPr>
          <w:rFonts w:eastAsia="Times New Roman" w:cs="Arial"/>
          <w:szCs w:val="20"/>
          <w:lang w:eastAsia="en-GB"/>
        </w:rPr>
      </w:pPr>
    </w:p>
    <w:p w14:paraId="5FE51573" w14:textId="77777777" w:rsidR="009571CF" w:rsidRDefault="00ED70DB" w:rsidP="0055188B">
      <w:pPr>
        <w:spacing w:after="0" w:line="240" w:lineRule="auto"/>
        <w:rPr>
          <w:rFonts w:eastAsia="Times New Roman" w:cs="Arial"/>
          <w:szCs w:val="20"/>
          <w:lang w:eastAsia="en-GB"/>
        </w:rPr>
      </w:pPr>
      <w:r w:rsidRPr="009571CF">
        <w:rPr>
          <w:rFonts w:eastAsia="Times New Roman" w:cs="Arial"/>
          <w:szCs w:val="20"/>
          <w:u w:val="single"/>
          <w:lang w:eastAsia="en-GB"/>
        </w:rPr>
        <w:t xml:space="preserve">7.6.3 </w:t>
      </w:r>
      <w:r w:rsidR="003722B9" w:rsidRPr="009571CF">
        <w:rPr>
          <w:rFonts w:eastAsia="Times New Roman" w:cs="Arial"/>
          <w:szCs w:val="20"/>
          <w:u w:val="single"/>
          <w:lang w:eastAsia="en-GB"/>
        </w:rPr>
        <w:t xml:space="preserve">Further checks with V2.00 with large input ‘errors’. </w:t>
      </w:r>
    </w:p>
    <w:p w14:paraId="238B97A8" w14:textId="57AE9709" w:rsidR="003722B9" w:rsidRDefault="003722B9" w:rsidP="0055188B">
      <w:pPr>
        <w:spacing w:after="0" w:line="240" w:lineRule="auto"/>
        <w:rPr>
          <w:rFonts w:eastAsia="Times New Roman" w:cs="Arial"/>
          <w:szCs w:val="20"/>
          <w:lang w:eastAsia="en-GB"/>
        </w:rPr>
      </w:pPr>
      <w:r>
        <w:rPr>
          <w:rFonts w:eastAsia="Times New Roman" w:cs="Arial"/>
          <w:szCs w:val="20"/>
          <w:lang w:eastAsia="en-GB"/>
        </w:rPr>
        <w:t xml:space="preserve">Using same </w:t>
      </w:r>
      <w:r w:rsidR="000926D4">
        <w:rPr>
          <w:rFonts w:eastAsia="Times New Roman" w:cs="Arial"/>
          <w:szCs w:val="20"/>
          <w:lang w:eastAsia="en-GB"/>
        </w:rPr>
        <w:t xml:space="preserve">sight as </w:t>
      </w:r>
      <w:r>
        <w:rPr>
          <w:rFonts w:eastAsia="Times New Roman" w:cs="Arial"/>
          <w:szCs w:val="20"/>
          <w:lang w:eastAsia="en-GB"/>
        </w:rPr>
        <w:t>above.</w:t>
      </w:r>
    </w:p>
    <w:p w14:paraId="2C3F62A6" w14:textId="2E260FA0" w:rsidR="00231188" w:rsidRDefault="00231188" w:rsidP="0055188B">
      <w:pPr>
        <w:spacing w:after="0" w:line="240" w:lineRule="auto"/>
        <w:rPr>
          <w:rFonts w:eastAsia="Times New Roman" w:cs="Arial"/>
          <w:szCs w:val="20"/>
          <w:lang w:eastAsia="en-GB"/>
        </w:rPr>
      </w:pPr>
      <w:r>
        <w:rPr>
          <w:rFonts w:eastAsia="Times New Roman" w:cs="Arial"/>
          <w:szCs w:val="20"/>
          <w:lang w:eastAsia="en-GB"/>
        </w:rPr>
        <w:t>(</w:t>
      </w:r>
      <w:r w:rsidR="007C7716">
        <w:rPr>
          <w:rFonts w:eastAsia="Times New Roman" w:cs="Arial"/>
          <w:szCs w:val="20"/>
          <w:lang w:eastAsia="en-GB"/>
        </w:rPr>
        <w:t xml:space="preserve">Datum now </w:t>
      </w:r>
      <w:r>
        <w:rPr>
          <w:rFonts w:eastAsia="Times New Roman" w:cs="Arial"/>
          <w:szCs w:val="20"/>
          <w:lang w:eastAsia="en-GB"/>
        </w:rPr>
        <w:t xml:space="preserve">Actual Position </w:t>
      </w:r>
      <w:r w:rsidRPr="00075C8D">
        <w:rPr>
          <w:rFonts w:eastAsia="Times New Roman" w:cs="Arial"/>
          <w:b/>
          <w:szCs w:val="20"/>
          <w:lang w:eastAsia="en-GB"/>
        </w:rPr>
        <w:t>N47 40.5 W122° 23.9’</w:t>
      </w:r>
      <w:r w:rsidR="008C1DF9" w:rsidRPr="008C1DF9">
        <w:rPr>
          <w:rFonts w:eastAsia="Times New Roman" w:cs="Arial"/>
          <w:szCs w:val="20"/>
          <w:lang w:eastAsia="en-GB"/>
        </w:rPr>
        <w:t xml:space="preserve">. </w:t>
      </w:r>
      <w:r w:rsidR="008C1DF9" w:rsidRPr="00075C8D">
        <w:rPr>
          <w:rFonts w:eastAsia="Times New Roman" w:cs="Arial"/>
          <w:b/>
          <w:szCs w:val="20"/>
          <w:lang w:eastAsia="en-GB"/>
        </w:rPr>
        <w:t>Actual GMT 23:24:00</w:t>
      </w:r>
      <w:r w:rsidR="008C1DF9" w:rsidRPr="008C1DF9">
        <w:rPr>
          <w:rFonts w:eastAsia="Times New Roman" w:cs="Arial"/>
          <w:szCs w:val="20"/>
          <w:lang w:eastAsia="en-GB"/>
        </w:rPr>
        <w:t>)</w:t>
      </w:r>
      <w:r w:rsidR="009D5FF2">
        <w:rPr>
          <w:rFonts w:eastAsia="Times New Roman" w:cs="Arial"/>
          <w:szCs w:val="20"/>
          <w:lang w:eastAsia="en-GB"/>
        </w:rPr>
        <w:t xml:space="preserve">. </w:t>
      </w:r>
    </w:p>
    <w:p w14:paraId="3AACB03F" w14:textId="77777777" w:rsidR="008C1DF9" w:rsidRDefault="008C1DF9" w:rsidP="0055188B">
      <w:pPr>
        <w:spacing w:after="0" w:line="240" w:lineRule="auto"/>
        <w:rPr>
          <w:rFonts w:eastAsia="Times New Roman" w:cs="Arial"/>
          <w:szCs w:val="20"/>
          <w:lang w:eastAsia="en-GB"/>
        </w:rPr>
      </w:pPr>
    </w:p>
    <w:tbl>
      <w:tblPr>
        <w:tblStyle w:val="TableGrid"/>
        <w:tblW w:w="0" w:type="auto"/>
        <w:tblLayout w:type="fixed"/>
        <w:tblLook w:val="04A0" w:firstRow="1" w:lastRow="0" w:firstColumn="1" w:lastColumn="0" w:noHBand="0" w:noVBand="1"/>
      </w:tblPr>
      <w:tblGrid>
        <w:gridCol w:w="2263"/>
        <w:gridCol w:w="1134"/>
        <w:gridCol w:w="1134"/>
        <w:gridCol w:w="1309"/>
        <w:gridCol w:w="1526"/>
        <w:gridCol w:w="3090"/>
      </w:tblGrid>
      <w:tr w:rsidR="004A6CE3" w14:paraId="3B89A4C4" w14:textId="3A0D7060" w:rsidTr="00C411BB">
        <w:tc>
          <w:tcPr>
            <w:tcW w:w="2263" w:type="dxa"/>
            <w:vAlign w:val="center"/>
          </w:tcPr>
          <w:p w14:paraId="707DF1CE" w14:textId="3CEA8592" w:rsidR="004A6CE3" w:rsidRPr="00C811B0" w:rsidRDefault="0041793F" w:rsidP="00751D2A">
            <w:pPr>
              <w:rPr>
                <w:rStyle w:val="Hyperlink"/>
                <w:rFonts w:eastAsia="Times New Roman" w:cs="Arial"/>
                <w:color w:val="auto"/>
                <w:szCs w:val="20"/>
                <w:u w:val="none"/>
                <w:lang w:eastAsia="en-GB"/>
              </w:rPr>
            </w:pPr>
            <w:r>
              <w:rPr>
                <w:rStyle w:val="Hyperlink"/>
                <w:rFonts w:eastAsia="Times New Roman" w:cs="Arial"/>
                <w:color w:val="auto"/>
                <w:szCs w:val="20"/>
                <w:u w:val="none"/>
                <w:lang w:eastAsia="en-GB"/>
              </w:rPr>
              <w:t>Intentionally incorrect</w:t>
            </w:r>
            <w:r w:rsidR="00654C76">
              <w:rPr>
                <w:rStyle w:val="Hyperlink"/>
                <w:rFonts w:eastAsia="Times New Roman" w:cs="Arial"/>
                <w:color w:val="auto"/>
                <w:szCs w:val="20"/>
                <w:u w:val="none"/>
                <w:lang w:eastAsia="en-GB"/>
              </w:rPr>
              <w:t xml:space="preserve"> i</w:t>
            </w:r>
            <w:r w:rsidR="004A6CE3" w:rsidRPr="00C811B0">
              <w:rPr>
                <w:rStyle w:val="Hyperlink"/>
                <w:rFonts w:eastAsia="Times New Roman" w:cs="Arial"/>
                <w:color w:val="auto"/>
                <w:szCs w:val="20"/>
                <w:u w:val="none"/>
                <w:lang w:eastAsia="en-GB"/>
              </w:rPr>
              <w:t>nput</w:t>
            </w:r>
          </w:p>
        </w:tc>
        <w:tc>
          <w:tcPr>
            <w:tcW w:w="1134" w:type="dxa"/>
            <w:vAlign w:val="center"/>
          </w:tcPr>
          <w:p w14:paraId="18CDDA0E" w14:textId="1876924E" w:rsidR="004A6CE3" w:rsidRPr="00C811B0" w:rsidRDefault="004A6CE3" w:rsidP="00751D2A">
            <w:pPr>
              <w:rPr>
                <w:rStyle w:val="Hyperlink"/>
                <w:rFonts w:eastAsia="Times New Roman" w:cs="Arial"/>
                <w:color w:val="auto"/>
                <w:szCs w:val="20"/>
                <w:u w:val="none"/>
                <w:lang w:eastAsia="en-GB"/>
              </w:rPr>
            </w:pPr>
            <w:r w:rsidRPr="00C811B0">
              <w:rPr>
                <w:rStyle w:val="Hyperlink"/>
                <w:rFonts w:eastAsia="Times New Roman" w:cs="Arial"/>
                <w:color w:val="auto"/>
                <w:szCs w:val="20"/>
                <w:u w:val="none"/>
                <w:lang w:eastAsia="en-GB"/>
              </w:rPr>
              <w:t>Calc. GMT</w:t>
            </w:r>
          </w:p>
        </w:tc>
        <w:tc>
          <w:tcPr>
            <w:tcW w:w="1134" w:type="dxa"/>
            <w:vAlign w:val="center"/>
          </w:tcPr>
          <w:p w14:paraId="2C331950" w14:textId="5FC64E13" w:rsidR="004A6CE3" w:rsidRPr="00C811B0" w:rsidRDefault="004A6CE3" w:rsidP="00751D2A">
            <w:pPr>
              <w:rPr>
                <w:rStyle w:val="Hyperlink"/>
                <w:rFonts w:eastAsia="Times New Roman" w:cs="Arial"/>
                <w:color w:val="auto"/>
                <w:szCs w:val="20"/>
                <w:u w:val="none"/>
                <w:lang w:eastAsia="en-GB"/>
              </w:rPr>
            </w:pPr>
            <w:r w:rsidRPr="00C811B0">
              <w:rPr>
                <w:rStyle w:val="Hyperlink"/>
                <w:rFonts w:eastAsia="Times New Roman" w:cs="Arial"/>
                <w:color w:val="auto"/>
                <w:szCs w:val="20"/>
                <w:u w:val="none"/>
                <w:lang w:eastAsia="en-GB"/>
              </w:rPr>
              <w:t>Diff from Actual GMT</w:t>
            </w:r>
          </w:p>
        </w:tc>
        <w:tc>
          <w:tcPr>
            <w:tcW w:w="1309" w:type="dxa"/>
            <w:vAlign w:val="center"/>
          </w:tcPr>
          <w:p w14:paraId="3F5EDDD1" w14:textId="127E9C02" w:rsidR="004A6CE3" w:rsidRPr="00C811B0" w:rsidRDefault="004A6CE3" w:rsidP="00751D2A">
            <w:pPr>
              <w:rPr>
                <w:rStyle w:val="Hyperlink"/>
                <w:rFonts w:eastAsia="Times New Roman" w:cs="Arial"/>
                <w:color w:val="auto"/>
                <w:szCs w:val="20"/>
                <w:u w:val="none"/>
                <w:lang w:eastAsia="en-GB"/>
              </w:rPr>
            </w:pPr>
            <w:r w:rsidRPr="00C811B0">
              <w:rPr>
                <w:rStyle w:val="Hyperlink"/>
                <w:rFonts w:eastAsia="Times New Roman" w:cs="Arial"/>
                <w:color w:val="auto"/>
                <w:szCs w:val="20"/>
                <w:u w:val="none"/>
                <w:lang w:eastAsia="en-GB"/>
              </w:rPr>
              <w:t>Calc L</w:t>
            </w:r>
            <w:r>
              <w:rPr>
                <w:rStyle w:val="Hyperlink"/>
                <w:rFonts w:eastAsia="Times New Roman" w:cs="Arial"/>
                <w:color w:val="auto"/>
                <w:szCs w:val="20"/>
                <w:u w:val="none"/>
                <w:lang w:eastAsia="en-GB"/>
              </w:rPr>
              <w:t>o</w:t>
            </w:r>
            <w:r w:rsidRPr="00C811B0">
              <w:rPr>
                <w:rStyle w:val="Hyperlink"/>
                <w:rFonts w:eastAsia="Times New Roman" w:cs="Arial"/>
                <w:color w:val="auto"/>
                <w:szCs w:val="20"/>
                <w:u w:val="none"/>
                <w:lang w:eastAsia="en-GB"/>
              </w:rPr>
              <w:t>ng</w:t>
            </w:r>
          </w:p>
        </w:tc>
        <w:tc>
          <w:tcPr>
            <w:tcW w:w="1526" w:type="dxa"/>
            <w:vAlign w:val="center"/>
          </w:tcPr>
          <w:p w14:paraId="2E745852" w14:textId="4FE86CD6" w:rsidR="004A6CE3" w:rsidRPr="00C811B0" w:rsidRDefault="004A6CE3" w:rsidP="00751D2A">
            <w:pPr>
              <w:rPr>
                <w:rStyle w:val="Hyperlink"/>
                <w:rFonts w:eastAsia="Times New Roman" w:cs="Arial"/>
                <w:color w:val="auto"/>
                <w:szCs w:val="20"/>
                <w:u w:val="none"/>
                <w:lang w:eastAsia="en-GB"/>
              </w:rPr>
            </w:pPr>
            <w:r w:rsidRPr="00C811B0">
              <w:rPr>
                <w:rStyle w:val="Hyperlink"/>
                <w:rFonts w:eastAsia="Times New Roman" w:cs="Arial"/>
                <w:color w:val="auto"/>
                <w:szCs w:val="20"/>
                <w:u w:val="none"/>
                <w:lang w:eastAsia="en-GB"/>
              </w:rPr>
              <w:t>Diff from Actual Long</w:t>
            </w:r>
          </w:p>
        </w:tc>
        <w:tc>
          <w:tcPr>
            <w:tcW w:w="3090" w:type="dxa"/>
            <w:vAlign w:val="center"/>
          </w:tcPr>
          <w:p w14:paraId="309CF4BC" w14:textId="458A1B56" w:rsidR="004A6CE3" w:rsidRPr="00C811B0" w:rsidRDefault="000542BE" w:rsidP="00751D2A">
            <w:pPr>
              <w:rPr>
                <w:rStyle w:val="Hyperlink"/>
                <w:rFonts w:eastAsia="Times New Roman" w:cs="Arial"/>
                <w:color w:val="auto"/>
                <w:szCs w:val="20"/>
                <w:u w:val="none"/>
                <w:lang w:eastAsia="en-GB"/>
              </w:rPr>
            </w:pPr>
            <w:r>
              <w:rPr>
                <w:rStyle w:val="Hyperlink"/>
                <w:rFonts w:eastAsia="Times New Roman" w:cs="Arial"/>
                <w:color w:val="auto"/>
                <w:szCs w:val="20"/>
                <w:u w:val="none"/>
                <w:lang w:eastAsia="en-GB"/>
              </w:rPr>
              <w:t xml:space="preserve">Cautions </w:t>
            </w:r>
            <w:r w:rsidR="00D51AB3">
              <w:rPr>
                <w:rStyle w:val="Hyperlink"/>
                <w:rFonts w:eastAsia="Times New Roman" w:cs="Arial"/>
                <w:color w:val="auto"/>
                <w:szCs w:val="20"/>
                <w:u w:val="none"/>
                <w:lang w:eastAsia="en-GB"/>
              </w:rPr>
              <w:t>given</w:t>
            </w:r>
          </w:p>
        </w:tc>
      </w:tr>
      <w:tr w:rsidR="004A6CE3" w14:paraId="1D6A1621" w14:textId="71E758DE" w:rsidTr="00C411BB">
        <w:tc>
          <w:tcPr>
            <w:tcW w:w="2263" w:type="dxa"/>
            <w:vAlign w:val="center"/>
          </w:tcPr>
          <w:p w14:paraId="1380B48B" w14:textId="77777777" w:rsidR="004B7E93" w:rsidRPr="00F312EA" w:rsidRDefault="004A6CE3" w:rsidP="00C811B0">
            <w:pPr>
              <w:rPr>
                <w:rFonts w:cs="Arial"/>
                <w:sz w:val="20"/>
                <w:szCs w:val="20"/>
              </w:rPr>
            </w:pPr>
            <w:r w:rsidRPr="00F312EA">
              <w:rPr>
                <w:rFonts w:cs="Arial"/>
                <w:sz w:val="20"/>
                <w:szCs w:val="20"/>
              </w:rPr>
              <w:t>Correct Long,</w:t>
            </w:r>
          </w:p>
          <w:p w14:paraId="2A82D2D0" w14:textId="4B9AF796" w:rsidR="004A6CE3" w:rsidRPr="00F312EA" w:rsidRDefault="004A6CE3" w:rsidP="00C811B0">
            <w:pPr>
              <w:rPr>
                <w:rStyle w:val="Hyperlink"/>
                <w:rFonts w:eastAsia="Times New Roman" w:cs="Arial"/>
                <w:b/>
                <w:color w:val="auto"/>
                <w:sz w:val="20"/>
                <w:szCs w:val="20"/>
                <w:lang w:eastAsia="en-GB"/>
              </w:rPr>
            </w:pPr>
            <w:r w:rsidRPr="00F312EA">
              <w:rPr>
                <w:rFonts w:cs="Arial"/>
                <w:sz w:val="20"/>
                <w:szCs w:val="20"/>
              </w:rPr>
              <w:t>Time -1 hour.</w:t>
            </w:r>
          </w:p>
        </w:tc>
        <w:tc>
          <w:tcPr>
            <w:tcW w:w="1134" w:type="dxa"/>
            <w:vAlign w:val="center"/>
          </w:tcPr>
          <w:p w14:paraId="77DE46B5" w14:textId="79141738" w:rsidR="004A6CE3" w:rsidRPr="00F312EA" w:rsidRDefault="004A6CE3" w:rsidP="00C811B0">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254B8318" w14:textId="12CBC4B8" w:rsidR="004A6CE3" w:rsidRPr="00F312EA" w:rsidRDefault="004A6CE3" w:rsidP="00C811B0">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5CF0F494" w14:textId="2E46869C" w:rsidR="004A6CE3" w:rsidRPr="00F312EA" w:rsidRDefault="004A6CE3" w:rsidP="00C811B0">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122 25.2</w:t>
            </w:r>
          </w:p>
        </w:tc>
        <w:tc>
          <w:tcPr>
            <w:tcW w:w="1526" w:type="dxa"/>
            <w:vAlign w:val="center"/>
          </w:tcPr>
          <w:p w14:paraId="67382AD4" w14:textId="62A6D840" w:rsidR="004A6CE3" w:rsidRPr="00F312EA" w:rsidRDefault="004A6CE3" w:rsidP="00C811B0">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1.3’W</w:t>
            </w:r>
          </w:p>
        </w:tc>
        <w:tc>
          <w:tcPr>
            <w:tcW w:w="3090" w:type="dxa"/>
            <w:vAlign w:val="center"/>
          </w:tcPr>
          <w:p w14:paraId="53493595" w14:textId="0EA46C4C" w:rsidR="004A6CE3" w:rsidRPr="00F312EA" w:rsidRDefault="00D51AB3" w:rsidP="00C811B0">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 xml:space="preserve">Large difference </w:t>
            </w:r>
            <w:r w:rsidR="00B705F6" w:rsidRPr="00F312EA">
              <w:rPr>
                <w:rStyle w:val="Hyperlink"/>
                <w:rFonts w:eastAsia="Times New Roman" w:cs="Arial"/>
                <w:color w:val="auto"/>
                <w:sz w:val="20"/>
                <w:szCs w:val="20"/>
                <w:u w:val="none"/>
                <w:lang w:eastAsia="en-GB"/>
              </w:rPr>
              <w:t>t</w:t>
            </w:r>
            <w:r w:rsidR="00B705F6" w:rsidRPr="00F312EA">
              <w:rPr>
                <w:rStyle w:val="Hyperlink"/>
                <w:rFonts w:eastAsia="Times New Roman" w:cs="Arial"/>
                <w:color w:val="auto"/>
                <w:sz w:val="20"/>
                <w:szCs w:val="20"/>
                <w:lang w:eastAsia="en-GB"/>
              </w:rPr>
              <w:t xml:space="preserve">ime </w:t>
            </w:r>
            <w:r w:rsidRPr="00F312EA">
              <w:rPr>
                <w:rStyle w:val="Hyperlink"/>
                <w:rFonts w:eastAsia="Times New Roman" w:cs="Arial"/>
                <w:color w:val="auto"/>
                <w:sz w:val="20"/>
                <w:szCs w:val="20"/>
                <w:u w:val="none"/>
                <w:lang w:eastAsia="en-GB"/>
              </w:rPr>
              <w:t>caution</w:t>
            </w:r>
          </w:p>
        </w:tc>
      </w:tr>
      <w:tr w:rsidR="00940022" w14:paraId="28351DF0" w14:textId="2A762BF9" w:rsidTr="00C411BB">
        <w:tc>
          <w:tcPr>
            <w:tcW w:w="2263" w:type="dxa"/>
            <w:vAlign w:val="center"/>
          </w:tcPr>
          <w:p w14:paraId="2FE72F3D" w14:textId="77777777" w:rsidR="004B7E93" w:rsidRPr="00F312EA" w:rsidRDefault="00940022" w:rsidP="00940022">
            <w:pPr>
              <w:rPr>
                <w:rFonts w:cs="Arial"/>
                <w:sz w:val="20"/>
                <w:szCs w:val="20"/>
              </w:rPr>
            </w:pPr>
            <w:r w:rsidRPr="00F312EA">
              <w:rPr>
                <w:rFonts w:cs="Arial"/>
                <w:sz w:val="20"/>
                <w:szCs w:val="20"/>
              </w:rPr>
              <w:t>Correct Long,</w:t>
            </w:r>
          </w:p>
          <w:p w14:paraId="09DFA4AB" w14:textId="530BF1FA" w:rsidR="00940022" w:rsidRPr="00F312EA" w:rsidRDefault="00940022" w:rsidP="00940022">
            <w:pPr>
              <w:rPr>
                <w:rFonts w:cs="Arial"/>
                <w:sz w:val="20"/>
                <w:szCs w:val="20"/>
              </w:rPr>
            </w:pPr>
            <w:r w:rsidRPr="00F312EA">
              <w:rPr>
                <w:rFonts w:cs="Arial"/>
                <w:sz w:val="20"/>
                <w:szCs w:val="20"/>
              </w:rPr>
              <w:t>Time -1.5 hour.</w:t>
            </w:r>
          </w:p>
        </w:tc>
        <w:tc>
          <w:tcPr>
            <w:tcW w:w="1134" w:type="dxa"/>
            <w:vAlign w:val="center"/>
          </w:tcPr>
          <w:p w14:paraId="63BCDBD5" w14:textId="129B5341" w:rsidR="00940022" w:rsidRPr="00F312EA" w:rsidRDefault="00940022" w:rsidP="00940022">
            <w:pPr>
              <w:rPr>
                <w:rFonts w:eastAsia="Arial Unicode MS" w:cs="Arial"/>
                <w:sz w:val="20"/>
                <w:szCs w:val="20"/>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5F4A5E8E" w14:textId="115569B4" w:rsidR="00940022" w:rsidRPr="00F312EA" w:rsidRDefault="00940022" w:rsidP="00940022">
            <w:pPr>
              <w:rPr>
                <w:rFonts w:eastAsia="Arial Unicode MS" w:cs="Arial"/>
                <w:sz w:val="20"/>
                <w:szCs w:val="20"/>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431A682B" w14:textId="32B39C92" w:rsidR="00940022" w:rsidRPr="00F312EA" w:rsidRDefault="00940022" w:rsidP="00940022">
            <w:pPr>
              <w:rPr>
                <w:rFonts w:eastAsia="Arial Unicode MS" w:cs="Arial"/>
                <w:sz w:val="20"/>
                <w:szCs w:val="20"/>
                <w:lang w:eastAsia="en-GB"/>
              </w:rPr>
            </w:pPr>
            <w:r w:rsidRPr="00F312EA">
              <w:rPr>
                <w:rStyle w:val="Hyperlink"/>
                <w:rFonts w:eastAsia="Times New Roman" w:cs="Arial"/>
                <w:color w:val="auto"/>
                <w:sz w:val="20"/>
                <w:szCs w:val="20"/>
                <w:u w:val="none"/>
                <w:lang w:eastAsia="en-GB"/>
              </w:rPr>
              <w:t>122 25.</w:t>
            </w:r>
            <w:r w:rsidR="00B6306B" w:rsidRPr="00F312EA">
              <w:rPr>
                <w:rStyle w:val="Hyperlink"/>
                <w:rFonts w:eastAsia="Times New Roman" w:cs="Arial"/>
                <w:color w:val="auto"/>
                <w:sz w:val="20"/>
                <w:szCs w:val="20"/>
                <w:u w:val="none"/>
                <w:lang w:eastAsia="en-GB"/>
              </w:rPr>
              <w:t>2</w:t>
            </w:r>
          </w:p>
        </w:tc>
        <w:tc>
          <w:tcPr>
            <w:tcW w:w="1526" w:type="dxa"/>
            <w:vAlign w:val="center"/>
          </w:tcPr>
          <w:p w14:paraId="25B53811" w14:textId="25C352F6" w:rsidR="00940022" w:rsidRPr="00F312EA" w:rsidRDefault="00940022" w:rsidP="00940022">
            <w:pPr>
              <w:rPr>
                <w:rFonts w:eastAsia="Arial Unicode MS" w:cs="Arial"/>
                <w:sz w:val="20"/>
                <w:szCs w:val="20"/>
                <w:lang w:eastAsia="en-GB"/>
              </w:rPr>
            </w:pPr>
            <w:r w:rsidRPr="00F312EA">
              <w:rPr>
                <w:rStyle w:val="Hyperlink"/>
                <w:rFonts w:eastAsia="Times New Roman" w:cs="Arial"/>
                <w:color w:val="auto"/>
                <w:sz w:val="20"/>
                <w:szCs w:val="20"/>
                <w:u w:val="none"/>
                <w:lang w:eastAsia="en-GB"/>
              </w:rPr>
              <w:t>1.</w:t>
            </w:r>
            <w:r w:rsidR="002F3542" w:rsidRPr="00F312EA">
              <w:rPr>
                <w:rStyle w:val="Hyperlink"/>
                <w:rFonts w:eastAsia="Times New Roman" w:cs="Arial"/>
                <w:color w:val="auto"/>
                <w:sz w:val="20"/>
                <w:szCs w:val="20"/>
                <w:u w:val="none"/>
                <w:lang w:eastAsia="en-GB"/>
              </w:rPr>
              <w:t>3</w:t>
            </w:r>
            <w:r w:rsidRPr="00F312EA">
              <w:rPr>
                <w:rStyle w:val="Hyperlink"/>
                <w:rFonts w:eastAsia="Times New Roman" w:cs="Arial"/>
                <w:color w:val="auto"/>
                <w:sz w:val="20"/>
                <w:szCs w:val="20"/>
                <w:u w:val="none"/>
                <w:lang w:eastAsia="en-GB"/>
              </w:rPr>
              <w:t>’W</w:t>
            </w:r>
          </w:p>
        </w:tc>
        <w:tc>
          <w:tcPr>
            <w:tcW w:w="3090" w:type="dxa"/>
            <w:vAlign w:val="center"/>
          </w:tcPr>
          <w:p w14:paraId="1281B84A" w14:textId="2404A8EF" w:rsidR="00940022" w:rsidRPr="00F312EA" w:rsidRDefault="00940022" w:rsidP="00940022">
            <w:pPr>
              <w:rPr>
                <w:rFonts w:eastAsia="Arial Unicode MS" w:cs="Arial"/>
                <w:sz w:val="20"/>
                <w:szCs w:val="20"/>
                <w:lang w:eastAsia="en-GB"/>
              </w:rPr>
            </w:pPr>
            <w:r w:rsidRPr="00F312EA">
              <w:rPr>
                <w:rStyle w:val="Hyperlink"/>
                <w:rFonts w:eastAsia="Times New Roman" w:cs="Arial"/>
                <w:color w:val="auto"/>
                <w:sz w:val="20"/>
                <w:szCs w:val="20"/>
                <w:u w:val="none"/>
                <w:lang w:eastAsia="en-GB"/>
              </w:rPr>
              <w:t xml:space="preserve">Large difference </w:t>
            </w:r>
            <w:r w:rsidR="00B705F6" w:rsidRPr="00F312EA">
              <w:rPr>
                <w:rStyle w:val="Hyperlink"/>
                <w:rFonts w:eastAsia="Times New Roman" w:cs="Arial"/>
                <w:color w:val="auto"/>
                <w:sz w:val="20"/>
                <w:szCs w:val="20"/>
                <w:u w:val="none"/>
                <w:lang w:eastAsia="en-GB"/>
              </w:rPr>
              <w:t>t</w:t>
            </w:r>
            <w:r w:rsidR="00B705F6" w:rsidRPr="00F312EA">
              <w:rPr>
                <w:rStyle w:val="Hyperlink"/>
                <w:rFonts w:eastAsia="Times New Roman" w:cs="Arial"/>
                <w:color w:val="auto"/>
                <w:sz w:val="20"/>
                <w:szCs w:val="20"/>
                <w:lang w:eastAsia="en-GB"/>
              </w:rPr>
              <w:t xml:space="preserve">ime </w:t>
            </w:r>
            <w:r w:rsidRPr="00F312EA">
              <w:rPr>
                <w:rStyle w:val="Hyperlink"/>
                <w:rFonts w:eastAsia="Times New Roman" w:cs="Arial"/>
                <w:color w:val="auto"/>
                <w:sz w:val="20"/>
                <w:szCs w:val="20"/>
                <w:u w:val="none"/>
                <w:lang w:eastAsia="en-GB"/>
              </w:rPr>
              <w:t>caution</w:t>
            </w:r>
          </w:p>
        </w:tc>
      </w:tr>
      <w:tr w:rsidR="001A146E" w14:paraId="2AA51DF3" w14:textId="24F26C0F" w:rsidTr="00C411BB">
        <w:tc>
          <w:tcPr>
            <w:tcW w:w="2263" w:type="dxa"/>
            <w:vAlign w:val="center"/>
          </w:tcPr>
          <w:p w14:paraId="1047DCA8" w14:textId="77777777" w:rsidR="001A146E" w:rsidRPr="00F312EA" w:rsidRDefault="001A146E" w:rsidP="00940022">
            <w:pPr>
              <w:rPr>
                <w:rFonts w:cs="Arial"/>
                <w:sz w:val="20"/>
                <w:szCs w:val="20"/>
              </w:rPr>
            </w:pPr>
            <w:r w:rsidRPr="00F312EA">
              <w:rPr>
                <w:rFonts w:cs="Arial"/>
                <w:sz w:val="20"/>
                <w:szCs w:val="20"/>
              </w:rPr>
              <w:t>Correct Long,</w:t>
            </w:r>
          </w:p>
          <w:p w14:paraId="18CA5708" w14:textId="4BFBA724" w:rsidR="001A146E" w:rsidRPr="00F312EA" w:rsidRDefault="001A146E" w:rsidP="00940022">
            <w:pPr>
              <w:rPr>
                <w:rFonts w:eastAsia="Arial Unicode MS" w:cs="Arial"/>
                <w:sz w:val="20"/>
                <w:szCs w:val="20"/>
                <w:lang w:eastAsia="en-GB"/>
              </w:rPr>
            </w:pPr>
            <w:r w:rsidRPr="00F312EA">
              <w:rPr>
                <w:rFonts w:cs="Arial"/>
                <w:sz w:val="20"/>
                <w:szCs w:val="20"/>
              </w:rPr>
              <w:t>Time -2.0 hour.</w:t>
            </w:r>
          </w:p>
        </w:tc>
        <w:tc>
          <w:tcPr>
            <w:tcW w:w="8193" w:type="dxa"/>
            <w:gridSpan w:val="5"/>
            <w:vAlign w:val="center"/>
          </w:tcPr>
          <w:p w14:paraId="032840FD" w14:textId="08EA6CF3" w:rsidR="001A146E" w:rsidRPr="00F312EA" w:rsidRDefault="001A146E" w:rsidP="00940022">
            <w:pPr>
              <w:rPr>
                <w:rFonts w:eastAsia="Arial Unicode MS" w:cs="Arial"/>
                <w:sz w:val="20"/>
                <w:szCs w:val="20"/>
                <w:lang w:eastAsia="en-GB"/>
              </w:rPr>
            </w:pPr>
            <w:r w:rsidRPr="00F312EA">
              <w:rPr>
                <w:rFonts w:eastAsia="Arial Unicode MS" w:cs="Arial"/>
                <w:sz w:val="20"/>
                <w:szCs w:val="20"/>
                <w:lang w:eastAsia="en-GB"/>
              </w:rPr>
              <w:t>Not calculated</w:t>
            </w:r>
            <w:r w:rsidR="000542BE">
              <w:rPr>
                <w:rFonts w:eastAsia="Arial Unicode MS" w:cs="Arial"/>
                <w:sz w:val="20"/>
                <w:szCs w:val="20"/>
                <w:lang w:eastAsia="en-GB"/>
              </w:rPr>
              <w:t xml:space="preserve"> warning.</w:t>
            </w:r>
          </w:p>
        </w:tc>
      </w:tr>
      <w:tr w:rsidR="00F61713" w14:paraId="18D488FA" w14:textId="77777777" w:rsidTr="00C411BB">
        <w:trPr>
          <w:trHeight w:val="566"/>
        </w:trPr>
        <w:tc>
          <w:tcPr>
            <w:tcW w:w="2263" w:type="dxa"/>
            <w:vAlign w:val="center"/>
          </w:tcPr>
          <w:p w14:paraId="7374E323" w14:textId="77777777" w:rsidR="00F61713" w:rsidRPr="00F312EA" w:rsidRDefault="00F61713" w:rsidP="00F61713">
            <w:pPr>
              <w:rPr>
                <w:rFonts w:cs="Arial"/>
                <w:sz w:val="20"/>
                <w:szCs w:val="20"/>
              </w:rPr>
            </w:pPr>
            <w:r w:rsidRPr="00F312EA">
              <w:rPr>
                <w:rFonts w:cs="Arial"/>
                <w:sz w:val="20"/>
                <w:szCs w:val="20"/>
              </w:rPr>
              <w:t>Correct Time,</w:t>
            </w:r>
          </w:p>
          <w:p w14:paraId="6AA0780B" w14:textId="1B409933" w:rsidR="00F61713" w:rsidRPr="00F312EA" w:rsidRDefault="00F61713" w:rsidP="00F61713">
            <w:pPr>
              <w:rPr>
                <w:rFonts w:cs="Arial"/>
                <w:sz w:val="20"/>
                <w:szCs w:val="20"/>
              </w:rPr>
            </w:pPr>
            <w:r w:rsidRPr="00F312EA">
              <w:rPr>
                <w:rFonts w:cs="Arial"/>
                <w:sz w:val="20"/>
                <w:szCs w:val="20"/>
              </w:rPr>
              <w:t>Long + 15°</w:t>
            </w:r>
          </w:p>
        </w:tc>
        <w:tc>
          <w:tcPr>
            <w:tcW w:w="1134" w:type="dxa"/>
            <w:vAlign w:val="center"/>
          </w:tcPr>
          <w:p w14:paraId="292A2F54" w14:textId="27435433" w:rsidR="00F61713" w:rsidRPr="00F312EA" w:rsidRDefault="00F61713" w:rsidP="00F61713">
            <w:pPr>
              <w:rPr>
                <w:rFonts w:eastAsia="Arial Unicode MS" w:cs="Arial"/>
                <w:sz w:val="20"/>
                <w:szCs w:val="20"/>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526665E8" w14:textId="5D01EF68" w:rsidR="00F61713" w:rsidRPr="00F312EA" w:rsidRDefault="00F61713" w:rsidP="00F61713">
            <w:pPr>
              <w:rPr>
                <w:rFonts w:eastAsia="Arial Unicode MS" w:cs="Arial"/>
                <w:sz w:val="20"/>
                <w:szCs w:val="20"/>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3D605E8E" w14:textId="78FAD39E" w:rsidR="00F61713" w:rsidRPr="00F312EA" w:rsidRDefault="00F61713" w:rsidP="00F61713">
            <w:pPr>
              <w:rPr>
                <w:rFonts w:eastAsia="Arial Unicode MS" w:cs="Arial"/>
                <w:sz w:val="20"/>
                <w:szCs w:val="20"/>
                <w:lang w:eastAsia="en-GB"/>
              </w:rPr>
            </w:pPr>
            <w:r w:rsidRPr="00F312EA">
              <w:rPr>
                <w:rStyle w:val="Hyperlink"/>
                <w:rFonts w:eastAsia="Times New Roman" w:cs="Arial"/>
                <w:color w:val="auto"/>
                <w:sz w:val="20"/>
                <w:szCs w:val="20"/>
                <w:u w:val="none"/>
                <w:lang w:eastAsia="en-GB"/>
              </w:rPr>
              <w:t>122 25.2</w:t>
            </w:r>
          </w:p>
        </w:tc>
        <w:tc>
          <w:tcPr>
            <w:tcW w:w="1526" w:type="dxa"/>
            <w:vAlign w:val="center"/>
          </w:tcPr>
          <w:p w14:paraId="35184F4B" w14:textId="2EC64DAF" w:rsidR="00F61713" w:rsidRPr="00F312EA" w:rsidRDefault="00453C3A" w:rsidP="00F61713">
            <w:pPr>
              <w:rPr>
                <w:rFonts w:eastAsia="Arial Unicode MS" w:cs="Arial"/>
                <w:sz w:val="20"/>
                <w:szCs w:val="20"/>
                <w:lang w:eastAsia="en-GB"/>
              </w:rPr>
            </w:pPr>
            <w:r w:rsidRPr="00F312EA">
              <w:rPr>
                <w:rStyle w:val="Hyperlink"/>
                <w:rFonts w:eastAsia="Times New Roman" w:cs="Arial"/>
                <w:color w:val="auto"/>
                <w:sz w:val="20"/>
                <w:szCs w:val="20"/>
                <w:u w:val="none"/>
                <w:lang w:eastAsia="en-GB"/>
              </w:rPr>
              <w:t>1.3’W</w:t>
            </w:r>
          </w:p>
        </w:tc>
        <w:tc>
          <w:tcPr>
            <w:tcW w:w="3090" w:type="dxa"/>
            <w:vAlign w:val="center"/>
          </w:tcPr>
          <w:p w14:paraId="00A6C4B2" w14:textId="08FC8622" w:rsidR="00F61713" w:rsidRPr="00F312EA" w:rsidRDefault="00F61713" w:rsidP="00F61713">
            <w:pPr>
              <w:rPr>
                <w:rFonts w:eastAsia="Arial Unicode MS" w:cs="Arial"/>
                <w:sz w:val="20"/>
                <w:szCs w:val="20"/>
                <w:lang w:eastAsia="en-GB"/>
              </w:rPr>
            </w:pPr>
            <w:r w:rsidRPr="00F312EA">
              <w:rPr>
                <w:rFonts w:eastAsia="Arial Unicode MS" w:cs="Arial"/>
                <w:sz w:val="20"/>
                <w:szCs w:val="20"/>
                <w:lang w:eastAsia="en-GB"/>
              </w:rPr>
              <w:t>N</w:t>
            </w:r>
            <w:r w:rsidRPr="00F312EA">
              <w:rPr>
                <w:rFonts w:eastAsia="Arial Unicode MS" w:cs="Arial"/>
                <w:sz w:val="20"/>
                <w:szCs w:val="20"/>
              </w:rPr>
              <w:t>one</w:t>
            </w:r>
          </w:p>
        </w:tc>
      </w:tr>
      <w:tr w:rsidR="00BC5768" w14:paraId="4DEF110E" w14:textId="77777777" w:rsidTr="00C411BB">
        <w:tc>
          <w:tcPr>
            <w:tcW w:w="2263" w:type="dxa"/>
            <w:vAlign w:val="center"/>
          </w:tcPr>
          <w:p w14:paraId="6287E74B" w14:textId="77777777" w:rsidR="00BC5768" w:rsidRPr="00F312EA" w:rsidRDefault="00BC5768" w:rsidP="00BC5768">
            <w:pPr>
              <w:rPr>
                <w:rFonts w:cs="Arial"/>
                <w:sz w:val="20"/>
                <w:szCs w:val="20"/>
              </w:rPr>
            </w:pPr>
            <w:r w:rsidRPr="00F312EA">
              <w:rPr>
                <w:rFonts w:cs="Arial"/>
                <w:sz w:val="20"/>
                <w:szCs w:val="20"/>
              </w:rPr>
              <w:t>Correct Time,</w:t>
            </w:r>
          </w:p>
          <w:p w14:paraId="2C97AE06" w14:textId="1329FBA5" w:rsidR="00BC5768" w:rsidRPr="00F312EA" w:rsidRDefault="00BC5768" w:rsidP="00BC5768">
            <w:pPr>
              <w:rPr>
                <w:rFonts w:cs="Arial"/>
                <w:sz w:val="20"/>
                <w:szCs w:val="20"/>
              </w:rPr>
            </w:pPr>
            <w:r w:rsidRPr="00F312EA">
              <w:rPr>
                <w:rFonts w:cs="Arial"/>
                <w:sz w:val="20"/>
                <w:szCs w:val="20"/>
              </w:rPr>
              <w:t>Long + 2</w:t>
            </w:r>
            <w:r w:rsidR="00510948" w:rsidRPr="00F312EA">
              <w:rPr>
                <w:rFonts w:cs="Arial"/>
                <w:sz w:val="20"/>
                <w:szCs w:val="20"/>
              </w:rPr>
              <w:t>3</w:t>
            </w:r>
            <w:r w:rsidRPr="00F312EA">
              <w:rPr>
                <w:rFonts w:cs="Arial"/>
                <w:sz w:val="20"/>
                <w:szCs w:val="20"/>
              </w:rPr>
              <w:t>°</w:t>
            </w:r>
          </w:p>
        </w:tc>
        <w:tc>
          <w:tcPr>
            <w:tcW w:w="1134" w:type="dxa"/>
            <w:vAlign w:val="center"/>
          </w:tcPr>
          <w:p w14:paraId="51FBDAEE" w14:textId="3567B426" w:rsidR="00BC5768" w:rsidRPr="00F312EA" w:rsidRDefault="00BC5768" w:rsidP="00BC5768">
            <w:pPr>
              <w:rPr>
                <w:rFonts w:eastAsia="Arial Unicode MS" w:cs="Arial"/>
                <w:sz w:val="20"/>
                <w:szCs w:val="20"/>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460ACE3D" w14:textId="6676D724" w:rsidR="00BC5768" w:rsidRPr="00F312EA" w:rsidRDefault="00BC5768" w:rsidP="00BC5768">
            <w:pPr>
              <w:rPr>
                <w:rFonts w:eastAsia="Arial Unicode MS" w:cs="Arial"/>
                <w:sz w:val="20"/>
                <w:szCs w:val="20"/>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2796E05D" w14:textId="2105C83A" w:rsidR="00BC5768" w:rsidRPr="00F312EA" w:rsidRDefault="00BC5768" w:rsidP="00BC5768">
            <w:pPr>
              <w:rPr>
                <w:rFonts w:eastAsia="Arial Unicode MS" w:cs="Arial"/>
                <w:sz w:val="20"/>
                <w:szCs w:val="20"/>
                <w:lang w:eastAsia="en-GB"/>
              </w:rPr>
            </w:pPr>
            <w:r w:rsidRPr="00F312EA">
              <w:rPr>
                <w:rStyle w:val="Hyperlink"/>
                <w:rFonts w:eastAsia="Times New Roman" w:cs="Arial"/>
                <w:color w:val="auto"/>
                <w:sz w:val="20"/>
                <w:szCs w:val="20"/>
                <w:u w:val="none"/>
                <w:lang w:eastAsia="en-GB"/>
              </w:rPr>
              <w:t>122 25.</w:t>
            </w:r>
            <w:r w:rsidR="00E16411" w:rsidRPr="00F312EA">
              <w:rPr>
                <w:rStyle w:val="Hyperlink"/>
                <w:rFonts w:eastAsia="Times New Roman" w:cs="Arial"/>
                <w:color w:val="auto"/>
                <w:sz w:val="20"/>
                <w:szCs w:val="20"/>
                <w:u w:val="none"/>
                <w:lang w:eastAsia="en-GB"/>
              </w:rPr>
              <w:t>2</w:t>
            </w:r>
          </w:p>
        </w:tc>
        <w:tc>
          <w:tcPr>
            <w:tcW w:w="1526" w:type="dxa"/>
            <w:vAlign w:val="center"/>
          </w:tcPr>
          <w:p w14:paraId="622A2055" w14:textId="522BB827" w:rsidR="00BC5768" w:rsidRPr="00F312EA" w:rsidRDefault="00BC5768" w:rsidP="00BC5768">
            <w:pPr>
              <w:rPr>
                <w:rFonts w:eastAsia="Arial Unicode MS" w:cs="Arial"/>
                <w:sz w:val="20"/>
                <w:szCs w:val="20"/>
                <w:lang w:eastAsia="en-GB"/>
              </w:rPr>
            </w:pPr>
            <w:r w:rsidRPr="00F312EA">
              <w:rPr>
                <w:rStyle w:val="Hyperlink"/>
                <w:rFonts w:eastAsia="Times New Roman" w:cs="Arial"/>
                <w:color w:val="auto"/>
                <w:sz w:val="20"/>
                <w:szCs w:val="20"/>
                <w:u w:val="none"/>
                <w:lang w:eastAsia="en-GB"/>
              </w:rPr>
              <w:t>1.</w:t>
            </w:r>
            <w:r w:rsidR="00D57E6B">
              <w:rPr>
                <w:rStyle w:val="Hyperlink"/>
                <w:rFonts w:eastAsia="Times New Roman" w:cs="Arial"/>
                <w:color w:val="auto"/>
                <w:sz w:val="20"/>
                <w:szCs w:val="20"/>
                <w:u w:val="none"/>
                <w:lang w:eastAsia="en-GB"/>
              </w:rPr>
              <w:t>3</w:t>
            </w:r>
            <w:r w:rsidRPr="00F312EA">
              <w:rPr>
                <w:rStyle w:val="Hyperlink"/>
                <w:rFonts w:eastAsia="Times New Roman" w:cs="Arial"/>
                <w:color w:val="auto"/>
                <w:sz w:val="20"/>
                <w:szCs w:val="20"/>
                <w:u w:val="none"/>
                <w:lang w:eastAsia="en-GB"/>
              </w:rPr>
              <w:t>’W</w:t>
            </w:r>
          </w:p>
        </w:tc>
        <w:tc>
          <w:tcPr>
            <w:tcW w:w="3090" w:type="dxa"/>
            <w:vAlign w:val="center"/>
          </w:tcPr>
          <w:p w14:paraId="052740D6" w14:textId="39DE0A26" w:rsidR="00BC5768" w:rsidRPr="00F312EA" w:rsidRDefault="00BC5768" w:rsidP="00BC5768">
            <w:pPr>
              <w:rPr>
                <w:rFonts w:eastAsia="Arial Unicode MS" w:cs="Arial"/>
                <w:sz w:val="20"/>
                <w:szCs w:val="20"/>
                <w:lang w:eastAsia="en-GB"/>
              </w:rPr>
            </w:pPr>
            <w:r w:rsidRPr="00F312EA">
              <w:rPr>
                <w:rStyle w:val="Hyperlink"/>
                <w:rFonts w:eastAsia="Times New Roman" w:cs="Arial"/>
                <w:color w:val="auto"/>
                <w:sz w:val="20"/>
                <w:szCs w:val="20"/>
                <w:u w:val="none"/>
                <w:lang w:eastAsia="en-GB"/>
              </w:rPr>
              <w:t>Large difference l</w:t>
            </w:r>
            <w:r w:rsidRPr="00F312EA">
              <w:rPr>
                <w:rStyle w:val="Hyperlink"/>
                <w:rFonts w:eastAsia="Times New Roman" w:cs="Arial"/>
                <w:color w:val="auto"/>
                <w:sz w:val="20"/>
                <w:szCs w:val="20"/>
                <w:lang w:eastAsia="en-GB"/>
              </w:rPr>
              <w:t xml:space="preserve">ong </w:t>
            </w:r>
            <w:r w:rsidRPr="00F312EA">
              <w:rPr>
                <w:rStyle w:val="Hyperlink"/>
                <w:rFonts w:eastAsia="Times New Roman" w:cs="Arial"/>
                <w:color w:val="auto"/>
                <w:sz w:val="20"/>
                <w:szCs w:val="20"/>
                <w:u w:val="none"/>
                <w:lang w:eastAsia="en-GB"/>
              </w:rPr>
              <w:t>caution</w:t>
            </w:r>
          </w:p>
        </w:tc>
      </w:tr>
      <w:tr w:rsidR="00F312EA" w14:paraId="68D49CEC" w14:textId="77777777" w:rsidTr="0074362C">
        <w:tc>
          <w:tcPr>
            <w:tcW w:w="2263" w:type="dxa"/>
            <w:vAlign w:val="center"/>
          </w:tcPr>
          <w:p w14:paraId="599697D3" w14:textId="77777777" w:rsidR="00F312EA" w:rsidRPr="00F312EA" w:rsidRDefault="00F312EA" w:rsidP="0064735E">
            <w:pPr>
              <w:rPr>
                <w:rFonts w:cs="Arial"/>
                <w:sz w:val="20"/>
                <w:szCs w:val="20"/>
              </w:rPr>
            </w:pPr>
            <w:r w:rsidRPr="00F312EA">
              <w:rPr>
                <w:rFonts w:cs="Arial"/>
                <w:sz w:val="20"/>
                <w:szCs w:val="20"/>
              </w:rPr>
              <w:t>Correct Time,</w:t>
            </w:r>
          </w:p>
          <w:p w14:paraId="676E3294" w14:textId="1E417C78" w:rsidR="00F312EA" w:rsidRPr="00F312EA" w:rsidRDefault="00F312EA" w:rsidP="0064735E">
            <w:pPr>
              <w:rPr>
                <w:rFonts w:cs="Arial"/>
                <w:sz w:val="20"/>
                <w:szCs w:val="20"/>
              </w:rPr>
            </w:pPr>
            <w:r w:rsidRPr="00F312EA">
              <w:rPr>
                <w:rFonts w:cs="Arial"/>
                <w:sz w:val="20"/>
                <w:szCs w:val="20"/>
              </w:rPr>
              <w:t>Long + 30°</w:t>
            </w:r>
          </w:p>
        </w:tc>
        <w:tc>
          <w:tcPr>
            <w:tcW w:w="8193" w:type="dxa"/>
            <w:gridSpan w:val="5"/>
            <w:vAlign w:val="center"/>
          </w:tcPr>
          <w:p w14:paraId="494EA31E" w14:textId="0D50795D" w:rsidR="00F312EA" w:rsidRPr="00F312EA" w:rsidRDefault="00F312EA" w:rsidP="0064735E">
            <w:pPr>
              <w:rPr>
                <w:rFonts w:eastAsia="Arial Unicode MS" w:cs="Arial"/>
                <w:sz w:val="20"/>
                <w:szCs w:val="20"/>
                <w:lang w:eastAsia="en-GB"/>
              </w:rPr>
            </w:pPr>
            <w:r w:rsidRPr="00F312EA">
              <w:rPr>
                <w:rFonts w:eastAsia="Arial Unicode MS" w:cs="Arial"/>
                <w:sz w:val="20"/>
                <w:szCs w:val="20"/>
                <w:lang w:eastAsia="en-GB"/>
              </w:rPr>
              <w:t>Not calculated</w:t>
            </w:r>
            <w:r w:rsidR="000542BE">
              <w:rPr>
                <w:rFonts w:eastAsia="Arial Unicode MS" w:cs="Arial"/>
                <w:sz w:val="20"/>
                <w:szCs w:val="20"/>
                <w:lang w:eastAsia="en-GB"/>
              </w:rPr>
              <w:t xml:space="preserve"> warning.</w:t>
            </w:r>
          </w:p>
        </w:tc>
      </w:tr>
      <w:tr w:rsidR="0064735E" w14:paraId="34E8F831" w14:textId="77777777" w:rsidTr="00C411BB">
        <w:tc>
          <w:tcPr>
            <w:tcW w:w="2263" w:type="dxa"/>
            <w:vAlign w:val="center"/>
          </w:tcPr>
          <w:p w14:paraId="4DCB642A" w14:textId="3ACAC7E4" w:rsidR="0064735E" w:rsidRPr="00F312EA" w:rsidRDefault="0064735E" w:rsidP="0064735E">
            <w:pPr>
              <w:rPr>
                <w:rFonts w:cs="Arial"/>
                <w:sz w:val="20"/>
                <w:szCs w:val="20"/>
              </w:rPr>
            </w:pPr>
            <w:r w:rsidRPr="00F312EA">
              <w:rPr>
                <w:rFonts w:cs="Arial"/>
                <w:sz w:val="20"/>
                <w:szCs w:val="20"/>
              </w:rPr>
              <w:t>GMT -1 Long 15</w:t>
            </w:r>
            <w:r w:rsidR="00C470BA">
              <w:rPr>
                <w:rFonts w:cs="Arial"/>
                <w:sz w:val="20"/>
                <w:szCs w:val="20"/>
              </w:rPr>
              <w:t>E</w:t>
            </w:r>
          </w:p>
        </w:tc>
        <w:tc>
          <w:tcPr>
            <w:tcW w:w="1134" w:type="dxa"/>
            <w:vAlign w:val="center"/>
          </w:tcPr>
          <w:p w14:paraId="0ECE89E2" w14:textId="732C026D"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248C68C9" w14:textId="7A6600AE"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399CBE03" w14:textId="1435D43A" w:rsidR="0064735E" w:rsidRPr="00F312EA" w:rsidRDefault="0064735E" w:rsidP="0064735E">
            <w:pPr>
              <w:rPr>
                <w:rFonts w:cs="Arial"/>
                <w:sz w:val="20"/>
                <w:szCs w:val="20"/>
                <w:shd w:val="clear" w:color="auto" w:fill="008000"/>
              </w:rPr>
            </w:pPr>
            <w:r w:rsidRPr="00F312EA">
              <w:rPr>
                <w:rStyle w:val="Hyperlink"/>
                <w:rFonts w:eastAsia="Times New Roman" w:cs="Arial"/>
                <w:color w:val="auto"/>
                <w:sz w:val="20"/>
                <w:szCs w:val="20"/>
                <w:u w:val="none"/>
                <w:lang w:eastAsia="en-GB"/>
              </w:rPr>
              <w:t>122 25.</w:t>
            </w:r>
            <w:r w:rsidR="00235781" w:rsidRPr="00F312EA">
              <w:rPr>
                <w:rStyle w:val="Hyperlink"/>
                <w:rFonts w:eastAsia="Times New Roman" w:cs="Arial"/>
                <w:color w:val="auto"/>
                <w:sz w:val="20"/>
                <w:szCs w:val="20"/>
                <w:u w:val="none"/>
                <w:lang w:eastAsia="en-GB"/>
              </w:rPr>
              <w:t>2</w:t>
            </w:r>
          </w:p>
        </w:tc>
        <w:tc>
          <w:tcPr>
            <w:tcW w:w="1526" w:type="dxa"/>
            <w:vAlign w:val="center"/>
          </w:tcPr>
          <w:p w14:paraId="4D324E82" w14:textId="68B43B71"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1.</w:t>
            </w:r>
            <w:r w:rsidR="00235781" w:rsidRPr="00F312EA">
              <w:rPr>
                <w:rStyle w:val="Hyperlink"/>
                <w:rFonts w:eastAsia="Times New Roman" w:cs="Arial"/>
                <w:color w:val="auto"/>
                <w:sz w:val="20"/>
                <w:szCs w:val="20"/>
                <w:u w:val="none"/>
                <w:lang w:eastAsia="en-GB"/>
              </w:rPr>
              <w:t>3</w:t>
            </w:r>
            <w:r w:rsidRPr="00F312EA">
              <w:rPr>
                <w:rStyle w:val="Hyperlink"/>
                <w:rFonts w:eastAsia="Times New Roman" w:cs="Arial"/>
                <w:color w:val="auto"/>
                <w:sz w:val="20"/>
                <w:szCs w:val="20"/>
                <w:u w:val="none"/>
                <w:lang w:eastAsia="en-GB"/>
              </w:rPr>
              <w:t>’W</w:t>
            </w:r>
          </w:p>
        </w:tc>
        <w:tc>
          <w:tcPr>
            <w:tcW w:w="3090" w:type="dxa"/>
            <w:vAlign w:val="center"/>
          </w:tcPr>
          <w:p w14:paraId="1DFAADC4" w14:textId="136AE345" w:rsidR="0064735E" w:rsidRPr="00F312EA" w:rsidRDefault="0064735E" w:rsidP="0064735E">
            <w:pPr>
              <w:rPr>
                <w:rStyle w:val="Hyperlink"/>
                <w:rFonts w:eastAsia="Times New Roman" w:cs="Arial"/>
                <w:color w:val="auto"/>
                <w:sz w:val="20"/>
                <w:szCs w:val="20"/>
                <w:u w:val="none"/>
                <w:lang w:eastAsia="en-GB"/>
              </w:rPr>
            </w:pPr>
            <w:r w:rsidRPr="00F312EA">
              <w:rPr>
                <w:rStyle w:val="Hyperlink"/>
                <w:rFonts w:eastAsia="Times New Roman" w:cs="Arial"/>
                <w:color w:val="auto"/>
                <w:sz w:val="20"/>
                <w:szCs w:val="20"/>
                <w:u w:val="none"/>
                <w:lang w:eastAsia="en-GB"/>
              </w:rPr>
              <w:t>Large difference t</w:t>
            </w:r>
            <w:r w:rsidRPr="00F312EA">
              <w:rPr>
                <w:rStyle w:val="Hyperlink"/>
                <w:rFonts w:eastAsia="Times New Roman" w:cs="Arial"/>
                <w:color w:val="auto"/>
                <w:sz w:val="20"/>
                <w:szCs w:val="20"/>
                <w:lang w:eastAsia="en-GB"/>
              </w:rPr>
              <w:t xml:space="preserve">ime and long </w:t>
            </w:r>
            <w:r w:rsidRPr="00F312EA">
              <w:rPr>
                <w:rStyle w:val="Hyperlink"/>
                <w:rFonts w:eastAsia="Times New Roman" w:cs="Arial"/>
                <w:color w:val="auto"/>
                <w:sz w:val="20"/>
                <w:szCs w:val="20"/>
                <w:u w:val="none"/>
                <w:lang w:eastAsia="en-GB"/>
              </w:rPr>
              <w:t>caution</w:t>
            </w:r>
          </w:p>
        </w:tc>
      </w:tr>
      <w:tr w:rsidR="00F312EA" w14:paraId="3E02E2C9" w14:textId="77777777" w:rsidTr="0074362C">
        <w:tc>
          <w:tcPr>
            <w:tcW w:w="2263" w:type="dxa"/>
            <w:vAlign w:val="center"/>
          </w:tcPr>
          <w:p w14:paraId="68864E49" w14:textId="4B9E142F" w:rsidR="00F312EA" w:rsidRPr="00F312EA" w:rsidRDefault="00F312EA" w:rsidP="0064735E">
            <w:pPr>
              <w:rPr>
                <w:rFonts w:cs="Arial"/>
                <w:sz w:val="20"/>
                <w:szCs w:val="20"/>
              </w:rPr>
            </w:pPr>
            <w:r w:rsidRPr="00F312EA">
              <w:rPr>
                <w:rFonts w:cs="Arial"/>
                <w:sz w:val="20"/>
                <w:szCs w:val="20"/>
              </w:rPr>
              <w:t>GMT -1 Long 15</w:t>
            </w:r>
            <w:r w:rsidR="00C470BA">
              <w:rPr>
                <w:rFonts w:cs="Arial"/>
                <w:sz w:val="20"/>
                <w:szCs w:val="20"/>
              </w:rPr>
              <w:t>W</w:t>
            </w:r>
          </w:p>
        </w:tc>
        <w:tc>
          <w:tcPr>
            <w:tcW w:w="8193" w:type="dxa"/>
            <w:gridSpan w:val="5"/>
            <w:vAlign w:val="center"/>
          </w:tcPr>
          <w:p w14:paraId="79FEC61B" w14:textId="779F7601" w:rsidR="00F312EA" w:rsidRPr="00F312EA" w:rsidRDefault="00F312EA" w:rsidP="0064735E">
            <w:pPr>
              <w:rPr>
                <w:rStyle w:val="Hyperlink"/>
                <w:rFonts w:eastAsia="Times New Roman" w:cs="Arial"/>
                <w:color w:val="auto"/>
                <w:sz w:val="20"/>
                <w:szCs w:val="20"/>
                <w:u w:val="none"/>
                <w:lang w:eastAsia="en-GB"/>
              </w:rPr>
            </w:pPr>
            <w:r w:rsidRPr="00F312EA">
              <w:rPr>
                <w:rFonts w:eastAsia="Arial Unicode MS" w:cs="Arial"/>
                <w:sz w:val="20"/>
                <w:szCs w:val="20"/>
                <w:lang w:eastAsia="en-GB"/>
              </w:rPr>
              <w:t>Not calculated</w:t>
            </w:r>
            <w:r w:rsidR="000542BE">
              <w:rPr>
                <w:rFonts w:eastAsia="Arial Unicode MS" w:cs="Arial"/>
                <w:sz w:val="20"/>
                <w:szCs w:val="20"/>
                <w:lang w:eastAsia="en-GB"/>
              </w:rPr>
              <w:t xml:space="preserve"> warning</w:t>
            </w:r>
          </w:p>
        </w:tc>
      </w:tr>
      <w:tr w:rsidR="0064735E" w14:paraId="302AD108" w14:textId="77777777" w:rsidTr="00C411BB">
        <w:tc>
          <w:tcPr>
            <w:tcW w:w="2263" w:type="dxa"/>
            <w:vAlign w:val="center"/>
          </w:tcPr>
          <w:p w14:paraId="66382762" w14:textId="63D319CF" w:rsidR="0064735E" w:rsidRPr="00F312EA" w:rsidRDefault="0064735E" w:rsidP="0064735E">
            <w:pPr>
              <w:rPr>
                <w:rFonts w:cs="Arial"/>
                <w:sz w:val="20"/>
                <w:szCs w:val="20"/>
              </w:rPr>
            </w:pPr>
            <w:r w:rsidRPr="00F312EA">
              <w:rPr>
                <w:rFonts w:cs="Arial"/>
                <w:sz w:val="20"/>
                <w:szCs w:val="20"/>
              </w:rPr>
              <w:t>GMT +1 Long 15</w:t>
            </w:r>
            <w:r w:rsidR="00C470BA">
              <w:rPr>
                <w:rFonts w:cs="Arial"/>
                <w:sz w:val="20"/>
                <w:szCs w:val="20"/>
              </w:rPr>
              <w:t>W</w:t>
            </w:r>
          </w:p>
        </w:tc>
        <w:tc>
          <w:tcPr>
            <w:tcW w:w="1134" w:type="dxa"/>
            <w:vAlign w:val="center"/>
          </w:tcPr>
          <w:p w14:paraId="134BCF58" w14:textId="34DFE65E"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23:24:05</w:t>
            </w:r>
          </w:p>
        </w:tc>
        <w:tc>
          <w:tcPr>
            <w:tcW w:w="1134" w:type="dxa"/>
            <w:vAlign w:val="center"/>
          </w:tcPr>
          <w:p w14:paraId="5E5E164B" w14:textId="0C9568A3"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+5s.</w:t>
            </w:r>
          </w:p>
        </w:tc>
        <w:tc>
          <w:tcPr>
            <w:tcW w:w="1309" w:type="dxa"/>
            <w:vAlign w:val="center"/>
          </w:tcPr>
          <w:p w14:paraId="5A8A2558" w14:textId="7283E24E" w:rsidR="0064735E" w:rsidRPr="00F312EA" w:rsidRDefault="0064735E" w:rsidP="0064735E">
            <w:pPr>
              <w:rPr>
                <w:rFonts w:cs="Arial"/>
                <w:sz w:val="20"/>
                <w:szCs w:val="20"/>
                <w:shd w:val="clear" w:color="auto" w:fill="008000"/>
              </w:rPr>
            </w:pPr>
            <w:r w:rsidRPr="00F312EA">
              <w:rPr>
                <w:rStyle w:val="Hyperlink"/>
                <w:rFonts w:eastAsia="Times New Roman" w:cs="Arial"/>
                <w:color w:val="auto"/>
                <w:sz w:val="20"/>
                <w:szCs w:val="20"/>
                <w:u w:val="none"/>
                <w:lang w:eastAsia="en-GB"/>
              </w:rPr>
              <w:t>122 25.3</w:t>
            </w:r>
          </w:p>
        </w:tc>
        <w:tc>
          <w:tcPr>
            <w:tcW w:w="1526" w:type="dxa"/>
            <w:vAlign w:val="center"/>
          </w:tcPr>
          <w:p w14:paraId="00C7829B" w14:textId="0FA47F0B" w:rsidR="0064735E" w:rsidRPr="00F312EA" w:rsidRDefault="0064735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1.4’W</w:t>
            </w:r>
          </w:p>
        </w:tc>
        <w:tc>
          <w:tcPr>
            <w:tcW w:w="3090" w:type="dxa"/>
            <w:vAlign w:val="center"/>
          </w:tcPr>
          <w:p w14:paraId="00EA1B6D" w14:textId="0B625DE8" w:rsidR="0064735E" w:rsidRPr="00F312EA" w:rsidRDefault="001A146E" w:rsidP="0064735E">
            <w:pPr>
              <w:rPr>
                <w:rFonts w:eastAsia="Arial Unicode MS" w:cs="Arial"/>
                <w:sz w:val="20"/>
                <w:szCs w:val="20"/>
                <w:lang w:eastAsia="en-GB"/>
              </w:rPr>
            </w:pPr>
            <w:r w:rsidRPr="00F312EA">
              <w:rPr>
                <w:rStyle w:val="Hyperlink"/>
                <w:rFonts w:eastAsia="Times New Roman" w:cs="Arial"/>
                <w:color w:val="auto"/>
                <w:sz w:val="20"/>
                <w:szCs w:val="20"/>
                <w:u w:val="none"/>
                <w:lang w:eastAsia="en-GB"/>
              </w:rPr>
              <w:t>Large difference t</w:t>
            </w:r>
            <w:r w:rsidRPr="00F312EA">
              <w:rPr>
                <w:rStyle w:val="Hyperlink"/>
                <w:rFonts w:eastAsia="Times New Roman" w:cs="Arial"/>
                <w:color w:val="auto"/>
                <w:sz w:val="20"/>
                <w:szCs w:val="20"/>
                <w:lang w:eastAsia="en-GB"/>
              </w:rPr>
              <w:t xml:space="preserve">ime and long </w:t>
            </w:r>
            <w:r w:rsidRPr="00F312EA">
              <w:rPr>
                <w:rStyle w:val="Hyperlink"/>
                <w:rFonts w:eastAsia="Times New Roman" w:cs="Arial"/>
                <w:color w:val="auto"/>
                <w:sz w:val="20"/>
                <w:szCs w:val="20"/>
                <w:u w:val="none"/>
                <w:lang w:eastAsia="en-GB"/>
              </w:rPr>
              <w:t>caution</w:t>
            </w:r>
          </w:p>
        </w:tc>
      </w:tr>
      <w:tr w:rsidR="00F312EA" w14:paraId="6DF1D684" w14:textId="77777777" w:rsidTr="0074362C">
        <w:tc>
          <w:tcPr>
            <w:tcW w:w="2263" w:type="dxa"/>
            <w:vAlign w:val="center"/>
          </w:tcPr>
          <w:p w14:paraId="0FC2FEEE" w14:textId="617F3072" w:rsidR="00F312EA" w:rsidRPr="00F312EA" w:rsidRDefault="00F312EA" w:rsidP="0064735E">
            <w:pPr>
              <w:rPr>
                <w:rFonts w:cs="Arial"/>
                <w:sz w:val="20"/>
                <w:szCs w:val="20"/>
              </w:rPr>
            </w:pPr>
            <w:r w:rsidRPr="00F312EA">
              <w:rPr>
                <w:rFonts w:cs="Arial"/>
                <w:sz w:val="20"/>
                <w:szCs w:val="20"/>
              </w:rPr>
              <w:t>GMT +1 Long 15</w:t>
            </w:r>
            <w:r w:rsidR="00C470BA">
              <w:rPr>
                <w:rFonts w:cs="Arial"/>
                <w:sz w:val="20"/>
                <w:szCs w:val="20"/>
              </w:rPr>
              <w:t>E</w:t>
            </w:r>
          </w:p>
        </w:tc>
        <w:tc>
          <w:tcPr>
            <w:tcW w:w="8193" w:type="dxa"/>
            <w:gridSpan w:val="5"/>
            <w:vAlign w:val="center"/>
          </w:tcPr>
          <w:p w14:paraId="2A1475A4" w14:textId="021A264D" w:rsidR="00F312EA" w:rsidRPr="00F312EA" w:rsidRDefault="00F312EA" w:rsidP="0064735E">
            <w:pPr>
              <w:rPr>
                <w:rStyle w:val="Hyperlink"/>
                <w:rFonts w:eastAsia="Times New Roman" w:cs="Arial"/>
                <w:color w:val="auto"/>
                <w:sz w:val="20"/>
                <w:szCs w:val="20"/>
                <w:u w:val="none"/>
                <w:lang w:eastAsia="en-GB"/>
              </w:rPr>
            </w:pPr>
            <w:r w:rsidRPr="00F312EA">
              <w:rPr>
                <w:rFonts w:eastAsia="Arial Unicode MS" w:cs="Arial"/>
                <w:sz w:val="20"/>
                <w:szCs w:val="20"/>
                <w:lang w:eastAsia="en-GB"/>
              </w:rPr>
              <w:t>Not calculated</w:t>
            </w:r>
            <w:r w:rsidR="000542BE">
              <w:rPr>
                <w:rFonts w:eastAsia="Arial Unicode MS" w:cs="Arial"/>
                <w:sz w:val="20"/>
                <w:szCs w:val="20"/>
                <w:lang w:eastAsia="en-GB"/>
              </w:rPr>
              <w:t xml:space="preserve"> warning</w:t>
            </w:r>
          </w:p>
        </w:tc>
      </w:tr>
    </w:tbl>
    <w:p w14:paraId="7ED8D290" w14:textId="77777777" w:rsidR="00740E8F" w:rsidRDefault="00740E8F">
      <w:pPr>
        <w:rPr>
          <w:rFonts w:eastAsia="Times New Roman" w:cs="Arial"/>
          <w:szCs w:val="20"/>
          <w:lang w:eastAsia="en-GB"/>
        </w:rPr>
      </w:pPr>
      <w:r>
        <w:rPr>
          <w:rFonts w:eastAsia="Times New Roman" w:cs="Arial"/>
          <w:szCs w:val="20"/>
          <w:lang w:eastAsia="en-GB"/>
        </w:rPr>
        <w:br w:type="page"/>
      </w:r>
    </w:p>
    <w:p w14:paraId="788655AE" w14:textId="77777777" w:rsidR="0032797B" w:rsidRPr="00576431" w:rsidRDefault="0032797B" w:rsidP="00576431">
      <w:pPr>
        <w:rPr>
          <w:rFonts w:eastAsia="Times New Roman" w:cs="Arial"/>
          <w:szCs w:val="20"/>
          <w:lang w:eastAsia="en-GB"/>
        </w:rPr>
      </w:pPr>
    </w:p>
    <w:p w14:paraId="7DBBCC60" w14:textId="77777777" w:rsidR="003722B9" w:rsidRDefault="003722B9" w:rsidP="0055188B">
      <w:pPr>
        <w:spacing w:after="0" w:line="240" w:lineRule="auto"/>
        <w:rPr>
          <w:rFonts w:eastAsia="Times New Roman" w:cs="Arial"/>
          <w:szCs w:val="20"/>
          <w:lang w:eastAsia="en-GB"/>
        </w:rPr>
      </w:pPr>
    </w:p>
    <w:p w14:paraId="0C250CDA" w14:textId="03C12D80" w:rsidR="001A0FA7" w:rsidRDefault="00EC3192" w:rsidP="0055188B">
      <w:pPr>
        <w:spacing w:after="0" w:line="240" w:lineRule="auto"/>
        <w:rPr>
          <w:rFonts w:eastAsia="Times New Roman" w:cs="Arial"/>
          <w:b/>
          <w:szCs w:val="20"/>
          <w:lang w:eastAsia="en-GB"/>
        </w:rPr>
      </w:pPr>
      <w:r w:rsidRPr="00EC3192">
        <w:rPr>
          <w:rFonts w:eastAsia="Times New Roman" w:cs="Arial"/>
          <w:b/>
          <w:szCs w:val="20"/>
          <w:lang w:eastAsia="en-GB"/>
        </w:rPr>
        <w:t>7.7.</w:t>
      </w:r>
      <w:r>
        <w:rPr>
          <w:rFonts w:eastAsia="Times New Roman" w:cs="Arial"/>
          <w:b/>
          <w:szCs w:val="20"/>
          <w:lang w:eastAsia="en-GB"/>
        </w:rPr>
        <w:t xml:space="preserve"> </w:t>
      </w:r>
      <w:r w:rsidR="001A0FA7" w:rsidRPr="00EE2E3D">
        <w:rPr>
          <w:rFonts w:eastAsia="Times New Roman" w:cs="Arial"/>
          <w:b/>
          <w:szCs w:val="20"/>
          <w:lang w:eastAsia="en-GB"/>
        </w:rPr>
        <w:t xml:space="preserve">Test of </w:t>
      </w:r>
      <w:r w:rsidR="00293CF1">
        <w:rPr>
          <w:rFonts w:eastAsia="Times New Roman" w:cs="Arial"/>
          <w:b/>
          <w:szCs w:val="20"/>
          <w:lang w:eastAsia="en-GB"/>
        </w:rPr>
        <w:t xml:space="preserve">times of </w:t>
      </w:r>
      <w:r w:rsidR="00EE2E3D">
        <w:rPr>
          <w:rFonts w:eastAsia="Times New Roman" w:cs="Arial"/>
          <w:b/>
          <w:szCs w:val="20"/>
          <w:lang w:eastAsia="en-GB"/>
        </w:rPr>
        <w:t xml:space="preserve">Star </w:t>
      </w:r>
      <w:r w:rsidR="001A0FA7" w:rsidRPr="00EE2E3D">
        <w:rPr>
          <w:rFonts w:eastAsia="Times New Roman" w:cs="Arial"/>
          <w:b/>
          <w:szCs w:val="20"/>
          <w:lang w:eastAsia="en-GB"/>
        </w:rPr>
        <w:t xml:space="preserve">Rise, </w:t>
      </w:r>
      <w:r w:rsidR="00EE2E3D">
        <w:rPr>
          <w:rFonts w:eastAsia="Times New Roman" w:cs="Arial"/>
          <w:b/>
          <w:szCs w:val="20"/>
          <w:lang w:eastAsia="en-GB"/>
        </w:rPr>
        <w:t xml:space="preserve">Meridian Passage </w:t>
      </w:r>
      <w:r w:rsidR="001A0FA7" w:rsidRPr="00EE2E3D">
        <w:rPr>
          <w:rFonts w:eastAsia="Times New Roman" w:cs="Arial"/>
          <w:b/>
          <w:szCs w:val="20"/>
          <w:lang w:eastAsia="en-GB"/>
        </w:rPr>
        <w:t>and Set.</w:t>
      </w:r>
    </w:p>
    <w:p w14:paraId="2393CB31" w14:textId="68E4CE6D" w:rsidR="00EE2E3D" w:rsidRPr="00EF5266" w:rsidRDefault="00EF5266" w:rsidP="0055188B">
      <w:pPr>
        <w:spacing w:after="0" w:line="240" w:lineRule="auto"/>
        <w:rPr>
          <w:rFonts w:eastAsia="Times New Roman" w:cs="Arial"/>
          <w:szCs w:val="20"/>
          <w:lang w:eastAsia="en-GB"/>
        </w:rPr>
      </w:pPr>
      <w:r w:rsidRPr="00EF5266">
        <w:rPr>
          <w:rFonts w:eastAsia="Times New Roman" w:cs="Arial"/>
          <w:szCs w:val="20"/>
          <w:lang w:eastAsia="en-GB"/>
        </w:rPr>
        <w:t>T</w:t>
      </w:r>
      <w:r>
        <w:rPr>
          <w:rFonts w:eastAsia="Times New Roman" w:cs="Arial"/>
          <w:szCs w:val="20"/>
          <w:lang w:eastAsia="en-GB"/>
        </w:rPr>
        <w:t xml:space="preserve">hese times are normally only listed </w:t>
      </w:r>
      <w:r w:rsidR="00861058">
        <w:rPr>
          <w:rFonts w:eastAsia="Times New Roman" w:cs="Arial"/>
          <w:szCs w:val="20"/>
          <w:lang w:eastAsia="en-GB"/>
        </w:rPr>
        <w:t xml:space="preserve">in almanacs </w:t>
      </w:r>
      <w:r>
        <w:rPr>
          <w:rFonts w:eastAsia="Times New Roman" w:cs="Arial"/>
          <w:szCs w:val="20"/>
          <w:lang w:eastAsia="en-GB"/>
        </w:rPr>
        <w:t>to the nearest minute</w:t>
      </w:r>
      <w:r w:rsidR="00861058">
        <w:rPr>
          <w:rFonts w:eastAsia="Times New Roman" w:cs="Arial"/>
          <w:szCs w:val="20"/>
          <w:lang w:eastAsia="en-GB"/>
        </w:rPr>
        <w:t xml:space="preserve">. </w:t>
      </w:r>
      <w:r w:rsidR="00861058" w:rsidRPr="00861058">
        <w:rPr>
          <w:rFonts w:eastAsia="Times New Roman" w:cs="Arial"/>
          <w:szCs w:val="20"/>
          <w:lang w:eastAsia="en-GB"/>
        </w:rPr>
        <w:t>Astron has a believed (calculation) accuracy of 5 seconds, except for near circumpolar situations, so</w:t>
      </w:r>
      <w:r w:rsidR="00861058">
        <w:rPr>
          <w:rFonts w:eastAsia="Times New Roman" w:cs="Arial"/>
          <w:szCs w:val="20"/>
          <w:lang w:eastAsia="en-GB"/>
        </w:rPr>
        <w:t>,</w:t>
      </w:r>
      <w:r w:rsidR="00861058" w:rsidRPr="00861058">
        <w:rPr>
          <w:rFonts w:eastAsia="Times New Roman" w:cs="Arial"/>
          <w:szCs w:val="20"/>
          <w:lang w:eastAsia="en-GB"/>
        </w:rPr>
        <w:t xml:space="preserve"> just for interest</w:t>
      </w:r>
      <w:r w:rsidR="00861058">
        <w:rPr>
          <w:rFonts w:eastAsia="Times New Roman" w:cs="Arial"/>
          <w:szCs w:val="20"/>
          <w:lang w:eastAsia="en-GB"/>
        </w:rPr>
        <w:t xml:space="preserve"> in comparing observed times with theoretical ones, </w:t>
      </w:r>
      <w:r w:rsidR="00861058" w:rsidRPr="00861058">
        <w:rPr>
          <w:rFonts w:eastAsia="Times New Roman" w:cs="Arial"/>
          <w:szCs w:val="20"/>
          <w:lang w:eastAsia="en-GB"/>
        </w:rPr>
        <w:t>times are displayed to 1 second.</w:t>
      </w:r>
      <w:r w:rsidRPr="00861058">
        <w:rPr>
          <w:rFonts w:eastAsia="Times New Roman" w:cs="Arial"/>
          <w:szCs w:val="20"/>
          <w:lang w:eastAsia="en-GB"/>
        </w:rPr>
        <w:t xml:space="preserve"> We cannot find a separate source to make accurate comparisons</w:t>
      </w:r>
      <w:r>
        <w:rPr>
          <w:rFonts w:eastAsia="Times New Roman" w:cs="Arial"/>
          <w:szCs w:val="20"/>
          <w:lang w:eastAsia="en-GB"/>
        </w:rPr>
        <w:t>.</w:t>
      </w:r>
      <w:r w:rsidR="00391E38">
        <w:rPr>
          <w:rFonts w:eastAsia="Times New Roman" w:cs="Arial"/>
          <w:szCs w:val="20"/>
          <w:lang w:eastAsia="en-GB"/>
        </w:rPr>
        <w:t xml:space="preserve"> The USNO Celestial Navigation Data</w:t>
      </w:r>
      <w:r w:rsidR="00247C8A">
        <w:rPr>
          <w:rFonts w:eastAsia="Times New Roman" w:cs="Arial"/>
          <w:szCs w:val="20"/>
          <w:lang w:eastAsia="en-GB"/>
        </w:rPr>
        <w:t xml:space="preserve"> omits bodies with an Ho below +1</w:t>
      </w:r>
      <w:r w:rsidR="00247C8A" w:rsidRPr="00746A1E">
        <w:rPr>
          <w:rFonts w:eastAsia="Times New Roman" w:cs="Arial"/>
          <w:szCs w:val="20"/>
          <w:lang w:eastAsia="en-GB"/>
        </w:rPr>
        <w:t>°</w:t>
      </w:r>
      <w:r w:rsidR="00247C8A">
        <w:rPr>
          <w:rFonts w:eastAsia="Times New Roman" w:cs="Arial"/>
          <w:szCs w:val="20"/>
          <w:lang w:eastAsia="en-GB"/>
        </w:rPr>
        <w:t>, so we have compared times when the star is just above 1</w:t>
      </w:r>
      <w:r w:rsidR="00247C8A" w:rsidRPr="00746A1E">
        <w:rPr>
          <w:rFonts w:eastAsia="Times New Roman" w:cs="Arial"/>
          <w:szCs w:val="20"/>
          <w:lang w:eastAsia="en-GB"/>
        </w:rPr>
        <w:t>°</w:t>
      </w:r>
      <w:r w:rsidR="00247C8A">
        <w:rPr>
          <w:rFonts w:eastAsia="Times New Roman" w:cs="Arial"/>
          <w:szCs w:val="20"/>
          <w:lang w:eastAsia="en-GB"/>
        </w:rPr>
        <w:t>.</w:t>
      </w:r>
    </w:p>
    <w:p w14:paraId="2C641B42" w14:textId="77777777" w:rsidR="00EE2E3D" w:rsidRPr="00EE2E3D" w:rsidRDefault="00EE2E3D" w:rsidP="0055188B">
      <w:pPr>
        <w:spacing w:after="0" w:line="240" w:lineRule="auto"/>
        <w:rPr>
          <w:rFonts w:eastAsia="Times New Roman" w:cs="Arial"/>
          <w:b/>
          <w:szCs w:val="20"/>
          <w:lang w:eastAsia="en-GB"/>
        </w:rPr>
      </w:pPr>
    </w:p>
    <w:p w14:paraId="43FFF002" w14:textId="53B36C09" w:rsidR="0064725A" w:rsidRDefault="00EC3192" w:rsidP="0055188B">
      <w:pPr>
        <w:spacing w:after="0" w:line="240" w:lineRule="auto"/>
        <w:rPr>
          <w:rFonts w:eastAsia="Times New Roman" w:cs="Arial"/>
          <w:szCs w:val="20"/>
          <w:lang w:eastAsia="en-GB"/>
        </w:rPr>
      </w:pPr>
      <w:r>
        <w:rPr>
          <w:rFonts w:eastAsia="Times New Roman" w:cs="Arial"/>
          <w:szCs w:val="20"/>
          <w:lang w:eastAsia="en-GB"/>
        </w:rPr>
        <w:t xml:space="preserve">A: </w:t>
      </w:r>
      <w:r w:rsidR="00474F1B">
        <w:rPr>
          <w:rFonts w:eastAsia="Times New Roman" w:cs="Arial"/>
          <w:szCs w:val="20"/>
          <w:lang w:eastAsia="en-GB"/>
        </w:rPr>
        <w:t xml:space="preserve">Ship’s Time Mode. </w:t>
      </w:r>
      <w:r w:rsidR="001A0FA7">
        <w:rPr>
          <w:rFonts w:eastAsia="Times New Roman" w:cs="Arial"/>
          <w:szCs w:val="20"/>
          <w:lang w:eastAsia="en-GB"/>
        </w:rPr>
        <w:t>2</w:t>
      </w:r>
      <w:r w:rsidR="00293CF1">
        <w:rPr>
          <w:rFonts w:eastAsia="Times New Roman" w:cs="Arial"/>
          <w:szCs w:val="20"/>
          <w:lang w:eastAsia="en-GB"/>
        </w:rPr>
        <w:t xml:space="preserve">016 Mar </w:t>
      </w:r>
      <w:r>
        <w:rPr>
          <w:rFonts w:eastAsia="Times New Roman" w:cs="Arial"/>
          <w:szCs w:val="20"/>
          <w:lang w:eastAsia="en-GB"/>
        </w:rPr>
        <w:t xml:space="preserve">03 </w:t>
      </w:r>
      <w:r w:rsidR="001A0FA7">
        <w:rPr>
          <w:rFonts w:eastAsia="Times New Roman" w:cs="Arial"/>
          <w:szCs w:val="20"/>
          <w:lang w:eastAsia="en-GB"/>
        </w:rPr>
        <w:t xml:space="preserve">Sirius 30N 179 59.9E </w:t>
      </w:r>
      <w:r w:rsidR="005633A8">
        <w:rPr>
          <w:rFonts w:eastAsia="Times New Roman" w:cs="Arial"/>
          <w:szCs w:val="20"/>
          <w:lang w:eastAsia="en-GB"/>
        </w:rPr>
        <w:t>TZ</w:t>
      </w:r>
      <w:r w:rsidR="00293CF1">
        <w:rPr>
          <w:rFonts w:eastAsia="Times New Roman" w:cs="Arial"/>
          <w:szCs w:val="20"/>
          <w:lang w:eastAsia="en-GB"/>
        </w:rPr>
        <w:t>+12. DS +1 HoE 3m T 10C P 1010hPa.</w:t>
      </w:r>
    </w:p>
    <w:tbl>
      <w:tblPr>
        <w:tblStyle w:val="TableGrid"/>
        <w:tblpPr w:leftFromText="180" w:rightFromText="180" w:vertAnchor="text" w:horzAnchor="page" w:tblpX="6475" w:tblpY="234"/>
        <w:tblW w:w="0" w:type="auto"/>
        <w:tblLook w:val="04A0" w:firstRow="1" w:lastRow="0" w:firstColumn="1" w:lastColumn="0" w:noHBand="0" w:noVBand="1"/>
      </w:tblPr>
      <w:tblGrid>
        <w:gridCol w:w="852"/>
        <w:gridCol w:w="851"/>
        <w:gridCol w:w="851"/>
        <w:gridCol w:w="851"/>
        <w:gridCol w:w="851"/>
      </w:tblGrid>
      <w:tr w:rsidR="0064725A" w14:paraId="43030156" w14:textId="77777777" w:rsidTr="00E111C6">
        <w:tc>
          <w:tcPr>
            <w:tcW w:w="4255" w:type="dxa"/>
            <w:gridSpan w:val="5"/>
          </w:tcPr>
          <w:p w14:paraId="3FF206FD" w14:textId="0ABC2EE5" w:rsidR="0064725A" w:rsidRDefault="0064725A" w:rsidP="00551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Cs w:val="20"/>
                <w:lang w:eastAsia="en-GB"/>
              </w:rPr>
            </w:pPr>
            <w:r w:rsidRPr="00FE5BA4">
              <w:rPr>
                <w:rFonts w:eastAsia="Times New Roman" w:cs="Arial"/>
                <w:szCs w:val="20"/>
                <w:lang w:eastAsia="en-GB"/>
              </w:rPr>
              <w:t>SIRIUS</w:t>
            </w:r>
            <w:r>
              <w:rPr>
                <w:rFonts w:eastAsia="Times New Roman" w:cs="Arial"/>
                <w:szCs w:val="20"/>
                <w:lang w:eastAsia="en-GB"/>
              </w:rPr>
              <w:t xml:space="preserve"> after RISE</w:t>
            </w:r>
            <w:r w:rsidRPr="00FE5BA4">
              <w:rPr>
                <w:rFonts w:eastAsia="Times New Roman" w:cs="Arial"/>
                <w:szCs w:val="20"/>
                <w:lang w:eastAsia="en-GB"/>
              </w:rPr>
              <w:t xml:space="preserve">15:45:33 (02:45:33 UTC) </w:t>
            </w:r>
            <w:r w:rsidR="00305E0A">
              <w:rPr>
                <w:rFonts w:eastAsia="Times New Roman" w:cs="Arial"/>
                <w:szCs w:val="20"/>
                <w:lang w:eastAsia="en-GB"/>
              </w:rPr>
              <w:t xml:space="preserve"> (Using HoE 0m)</w:t>
            </w:r>
          </w:p>
        </w:tc>
      </w:tr>
      <w:tr w:rsidR="0064725A" w14:paraId="3524C446" w14:textId="77777777" w:rsidTr="00E111C6">
        <w:tc>
          <w:tcPr>
            <w:tcW w:w="851" w:type="dxa"/>
          </w:tcPr>
          <w:p w14:paraId="65570985" w14:textId="77777777" w:rsidR="0064725A" w:rsidRDefault="0064725A" w:rsidP="0055188B">
            <w:pPr>
              <w:rPr>
                <w:rFonts w:eastAsia="Times New Roman" w:cs="Arial"/>
                <w:szCs w:val="20"/>
                <w:lang w:eastAsia="en-GB"/>
              </w:rPr>
            </w:pPr>
          </w:p>
        </w:tc>
        <w:tc>
          <w:tcPr>
            <w:tcW w:w="851" w:type="dxa"/>
          </w:tcPr>
          <w:p w14:paraId="571525E1" w14:textId="77777777" w:rsidR="0064725A" w:rsidRDefault="0064725A" w:rsidP="0055188B">
            <w:pPr>
              <w:jc w:val="center"/>
              <w:rPr>
                <w:rFonts w:eastAsia="Times New Roman" w:cs="Arial"/>
                <w:szCs w:val="20"/>
                <w:lang w:eastAsia="en-GB"/>
              </w:rPr>
            </w:pPr>
            <w:r>
              <w:rPr>
                <w:rFonts w:eastAsia="Times New Roman" w:cs="Arial"/>
                <w:szCs w:val="20"/>
                <w:lang w:eastAsia="en-GB"/>
              </w:rPr>
              <w:t>Hc</w:t>
            </w:r>
          </w:p>
        </w:tc>
        <w:tc>
          <w:tcPr>
            <w:tcW w:w="851" w:type="dxa"/>
          </w:tcPr>
          <w:p w14:paraId="615B1E86" w14:textId="77777777" w:rsidR="0064725A" w:rsidRDefault="0064725A" w:rsidP="0055188B">
            <w:pPr>
              <w:jc w:val="center"/>
              <w:rPr>
                <w:rFonts w:eastAsia="Times New Roman" w:cs="Arial"/>
                <w:szCs w:val="20"/>
                <w:lang w:eastAsia="en-GB"/>
              </w:rPr>
            </w:pPr>
            <w:r>
              <w:rPr>
                <w:rFonts w:eastAsia="Times New Roman" w:cs="Arial"/>
                <w:szCs w:val="20"/>
                <w:lang w:eastAsia="en-GB"/>
              </w:rPr>
              <w:t>Hs</w:t>
            </w:r>
          </w:p>
        </w:tc>
        <w:tc>
          <w:tcPr>
            <w:tcW w:w="851" w:type="dxa"/>
          </w:tcPr>
          <w:p w14:paraId="7FAEE932" w14:textId="77777777" w:rsidR="0064725A" w:rsidRDefault="0064725A" w:rsidP="0055188B">
            <w:pPr>
              <w:jc w:val="center"/>
              <w:rPr>
                <w:rFonts w:eastAsia="Times New Roman" w:cs="Arial"/>
                <w:szCs w:val="20"/>
                <w:lang w:eastAsia="en-GB"/>
              </w:rPr>
            </w:pPr>
            <w:r>
              <w:rPr>
                <w:rFonts w:eastAsia="Times New Roman" w:cs="Arial"/>
                <w:szCs w:val="20"/>
                <w:lang w:eastAsia="en-GB"/>
              </w:rPr>
              <w:t>Corr</w:t>
            </w:r>
          </w:p>
        </w:tc>
        <w:tc>
          <w:tcPr>
            <w:tcW w:w="851" w:type="dxa"/>
          </w:tcPr>
          <w:p w14:paraId="7435204B" w14:textId="77777777" w:rsidR="0064725A" w:rsidRDefault="0064725A" w:rsidP="0055188B">
            <w:pPr>
              <w:jc w:val="center"/>
              <w:rPr>
                <w:rFonts w:eastAsia="Times New Roman" w:cs="Arial"/>
                <w:szCs w:val="20"/>
                <w:lang w:eastAsia="en-GB"/>
              </w:rPr>
            </w:pPr>
            <w:r>
              <w:rPr>
                <w:rFonts w:eastAsia="Times New Roman" w:cs="Arial"/>
                <w:szCs w:val="20"/>
                <w:lang w:eastAsia="en-GB"/>
              </w:rPr>
              <w:t>Ho</w:t>
            </w:r>
          </w:p>
        </w:tc>
      </w:tr>
      <w:tr w:rsidR="0064725A" w14:paraId="41B59FC8" w14:textId="77777777" w:rsidTr="00E111C6">
        <w:tc>
          <w:tcPr>
            <w:tcW w:w="851" w:type="dxa"/>
          </w:tcPr>
          <w:p w14:paraId="5E8A81FA" w14:textId="77777777" w:rsidR="0064725A" w:rsidRDefault="0064725A" w:rsidP="0055188B">
            <w:pPr>
              <w:rPr>
                <w:rFonts w:eastAsia="Times New Roman" w:cs="Arial"/>
                <w:szCs w:val="20"/>
                <w:lang w:eastAsia="en-GB"/>
              </w:rPr>
            </w:pPr>
            <w:r>
              <w:rPr>
                <w:rFonts w:eastAsia="Times New Roman" w:cs="Arial"/>
                <w:szCs w:val="20"/>
                <w:lang w:eastAsia="en-GB"/>
              </w:rPr>
              <w:t>USNO</w:t>
            </w:r>
          </w:p>
        </w:tc>
        <w:tc>
          <w:tcPr>
            <w:tcW w:w="851" w:type="dxa"/>
          </w:tcPr>
          <w:p w14:paraId="02A937C7" w14:textId="77777777" w:rsidR="0064725A" w:rsidRDefault="0064725A" w:rsidP="0055188B">
            <w:pPr>
              <w:rPr>
                <w:rFonts w:eastAsia="Times New Roman" w:cs="Arial"/>
                <w:szCs w:val="20"/>
                <w:lang w:eastAsia="en-GB"/>
              </w:rPr>
            </w:pPr>
            <w:r>
              <w:rPr>
                <w:rFonts w:eastAsia="Times New Roman" w:cs="Arial"/>
                <w:szCs w:val="20"/>
                <w:lang w:eastAsia="en-GB"/>
              </w:rPr>
              <w:t>1 00.1</w:t>
            </w:r>
          </w:p>
        </w:tc>
        <w:tc>
          <w:tcPr>
            <w:tcW w:w="851" w:type="dxa"/>
          </w:tcPr>
          <w:p w14:paraId="30CD8C9C" w14:textId="77777777" w:rsidR="0064725A" w:rsidRDefault="0064725A" w:rsidP="0055188B">
            <w:pPr>
              <w:rPr>
                <w:rFonts w:eastAsia="Times New Roman" w:cs="Arial"/>
                <w:szCs w:val="20"/>
                <w:lang w:eastAsia="en-GB"/>
              </w:rPr>
            </w:pPr>
            <w:r>
              <w:rPr>
                <w:rFonts w:eastAsia="Times New Roman" w:cs="Arial"/>
                <w:szCs w:val="20"/>
                <w:lang w:eastAsia="en-GB"/>
              </w:rPr>
              <w:t>1 21.8</w:t>
            </w:r>
          </w:p>
        </w:tc>
        <w:tc>
          <w:tcPr>
            <w:tcW w:w="851" w:type="dxa"/>
          </w:tcPr>
          <w:p w14:paraId="589802CE" w14:textId="77777777" w:rsidR="0064725A" w:rsidRDefault="0064725A" w:rsidP="0055188B">
            <w:pPr>
              <w:rPr>
                <w:rFonts w:eastAsia="Times New Roman" w:cs="Arial"/>
                <w:szCs w:val="20"/>
                <w:lang w:eastAsia="en-GB"/>
              </w:rPr>
            </w:pPr>
            <w:r>
              <w:rPr>
                <w:rFonts w:eastAsia="Times New Roman" w:cs="Arial"/>
                <w:szCs w:val="20"/>
                <w:lang w:eastAsia="en-GB"/>
              </w:rPr>
              <w:t>21.7</w:t>
            </w:r>
          </w:p>
        </w:tc>
        <w:tc>
          <w:tcPr>
            <w:tcW w:w="851" w:type="dxa"/>
          </w:tcPr>
          <w:p w14:paraId="5AB08A47" w14:textId="77777777" w:rsidR="0064725A" w:rsidRDefault="0064725A" w:rsidP="0055188B">
            <w:pPr>
              <w:rPr>
                <w:rFonts w:eastAsia="Times New Roman" w:cs="Arial"/>
                <w:szCs w:val="20"/>
                <w:lang w:eastAsia="en-GB"/>
              </w:rPr>
            </w:pPr>
            <w:r>
              <w:rPr>
                <w:rFonts w:eastAsia="Times New Roman" w:cs="Arial"/>
                <w:szCs w:val="20"/>
                <w:lang w:eastAsia="en-GB"/>
              </w:rPr>
              <w:t>1 00.1</w:t>
            </w:r>
          </w:p>
        </w:tc>
      </w:tr>
      <w:tr w:rsidR="0064725A" w14:paraId="28E30F94" w14:textId="77777777" w:rsidTr="00E111C6">
        <w:tc>
          <w:tcPr>
            <w:tcW w:w="851" w:type="dxa"/>
          </w:tcPr>
          <w:p w14:paraId="6FBF9B43" w14:textId="77777777" w:rsidR="0064725A" w:rsidRDefault="0064725A" w:rsidP="0055188B">
            <w:pPr>
              <w:rPr>
                <w:rFonts w:eastAsia="Times New Roman" w:cs="Arial"/>
                <w:szCs w:val="20"/>
                <w:lang w:eastAsia="en-GB"/>
              </w:rPr>
            </w:pPr>
            <w:r>
              <w:rPr>
                <w:rFonts w:eastAsia="Times New Roman" w:cs="Arial"/>
                <w:szCs w:val="20"/>
                <w:lang w:eastAsia="en-GB"/>
              </w:rPr>
              <w:t>Astron</w:t>
            </w:r>
          </w:p>
        </w:tc>
        <w:tc>
          <w:tcPr>
            <w:tcW w:w="851" w:type="dxa"/>
          </w:tcPr>
          <w:p w14:paraId="24B450DA" w14:textId="77777777" w:rsidR="0064725A" w:rsidRDefault="0064725A" w:rsidP="0055188B">
            <w:pPr>
              <w:rPr>
                <w:rFonts w:eastAsia="Times New Roman" w:cs="Arial"/>
                <w:szCs w:val="20"/>
                <w:lang w:eastAsia="en-GB"/>
              </w:rPr>
            </w:pPr>
            <w:r>
              <w:rPr>
                <w:rFonts w:eastAsia="Times New Roman" w:cs="Arial"/>
                <w:szCs w:val="20"/>
                <w:lang w:eastAsia="en-GB"/>
              </w:rPr>
              <w:t>1 00.1</w:t>
            </w:r>
          </w:p>
        </w:tc>
        <w:tc>
          <w:tcPr>
            <w:tcW w:w="851" w:type="dxa"/>
          </w:tcPr>
          <w:p w14:paraId="348E8A3F" w14:textId="29470E4F" w:rsidR="0064725A" w:rsidRDefault="00293CF1" w:rsidP="0055188B">
            <w:pPr>
              <w:rPr>
                <w:rFonts w:eastAsia="Times New Roman" w:cs="Arial"/>
                <w:szCs w:val="20"/>
                <w:lang w:eastAsia="en-GB"/>
              </w:rPr>
            </w:pPr>
            <w:r>
              <w:rPr>
                <w:rFonts w:eastAsia="Times New Roman" w:cs="Arial"/>
                <w:szCs w:val="20"/>
                <w:lang w:eastAsia="en-GB"/>
              </w:rPr>
              <w:t>1 21.9</w:t>
            </w:r>
          </w:p>
        </w:tc>
        <w:tc>
          <w:tcPr>
            <w:tcW w:w="851" w:type="dxa"/>
          </w:tcPr>
          <w:p w14:paraId="5B5A5E90" w14:textId="77777777" w:rsidR="0064725A" w:rsidRDefault="0064725A" w:rsidP="0055188B">
            <w:pPr>
              <w:rPr>
                <w:rFonts w:eastAsia="Times New Roman" w:cs="Arial"/>
                <w:szCs w:val="20"/>
                <w:lang w:eastAsia="en-GB"/>
              </w:rPr>
            </w:pPr>
            <w:r>
              <w:rPr>
                <w:rFonts w:eastAsia="Times New Roman" w:cs="Arial"/>
                <w:szCs w:val="20"/>
                <w:lang w:eastAsia="en-GB"/>
              </w:rPr>
              <w:t>21.8</w:t>
            </w:r>
          </w:p>
        </w:tc>
        <w:tc>
          <w:tcPr>
            <w:tcW w:w="851" w:type="dxa"/>
          </w:tcPr>
          <w:p w14:paraId="34EAA5B0" w14:textId="0422A05B" w:rsidR="0064725A" w:rsidRDefault="00293CF1" w:rsidP="0055188B">
            <w:pPr>
              <w:rPr>
                <w:rFonts w:eastAsia="Times New Roman" w:cs="Arial"/>
                <w:szCs w:val="20"/>
                <w:lang w:eastAsia="en-GB"/>
              </w:rPr>
            </w:pPr>
            <w:r>
              <w:rPr>
                <w:rFonts w:eastAsia="Times New Roman" w:cs="Arial"/>
                <w:szCs w:val="20"/>
                <w:lang w:eastAsia="en-GB"/>
              </w:rPr>
              <w:t>1 00.1</w:t>
            </w:r>
          </w:p>
        </w:tc>
      </w:tr>
    </w:tbl>
    <w:p w14:paraId="4D93AFE9" w14:textId="37DF7947" w:rsidR="001A0FA7" w:rsidRPr="0064725A" w:rsidRDefault="001A0FA7" w:rsidP="0055188B">
      <w:pPr>
        <w:spacing w:after="0" w:line="240" w:lineRule="auto"/>
        <w:rPr>
          <w:rFonts w:asciiTheme="minorHAnsi" w:hAnsiTheme="minorHAnsi"/>
          <w:b/>
        </w:rPr>
      </w:pPr>
    </w:p>
    <w:tbl>
      <w:tblPr>
        <w:tblpPr w:leftFromText="180" w:rightFromText="180" w:vertAnchor="text" w:tblpY="1"/>
        <w:tblOverlap w:val="never"/>
        <w:tblW w:w="4256" w:type="dxa"/>
        <w:tblLook w:val="04A0" w:firstRow="1" w:lastRow="0" w:firstColumn="1" w:lastColumn="0" w:noHBand="0" w:noVBand="1"/>
      </w:tblPr>
      <w:tblGrid>
        <w:gridCol w:w="1212"/>
        <w:gridCol w:w="1833"/>
        <w:gridCol w:w="1211"/>
      </w:tblGrid>
      <w:tr w:rsidR="001A0FA7" w:rsidRPr="0064725A" w14:paraId="712CE325" w14:textId="77777777" w:rsidTr="00E111C6">
        <w:trPr>
          <w:trHeight w:val="405"/>
        </w:trPr>
        <w:tc>
          <w:tcPr>
            <w:tcW w:w="4256" w:type="dxa"/>
            <w:gridSpan w:val="3"/>
            <w:tcBorders>
              <w:top w:val="nil"/>
              <w:left w:val="nil"/>
              <w:bottom w:val="nil"/>
              <w:right w:val="nil"/>
            </w:tcBorders>
            <w:shd w:val="clear" w:color="000000" w:fill="D9E1F2"/>
            <w:noWrap/>
            <w:vAlign w:val="bottom"/>
            <w:hideMark/>
          </w:tcPr>
          <w:p w14:paraId="378B2C3D" w14:textId="75B57699" w:rsidR="001A0FA7" w:rsidRPr="0064725A" w:rsidRDefault="001A0FA7" w:rsidP="0055188B">
            <w:pPr>
              <w:spacing w:after="0" w:line="240" w:lineRule="auto"/>
              <w:rPr>
                <w:rFonts w:eastAsia="Times New Roman" w:cs="Arial"/>
                <w:b/>
                <w:color w:val="757171"/>
                <w:szCs w:val="20"/>
                <w:lang w:eastAsia="en-GB"/>
              </w:rPr>
            </w:pPr>
            <w:r w:rsidRPr="0064725A">
              <w:rPr>
                <w:rFonts w:eastAsia="Times New Roman" w:cs="Arial"/>
                <w:b/>
                <w:color w:val="757171"/>
                <w:szCs w:val="20"/>
                <w:lang w:eastAsia="en-GB"/>
              </w:rPr>
              <w:t xml:space="preserve">     SIRIUS on 03 Mar Ship's Time</w:t>
            </w:r>
          </w:p>
        </w:tc>
      </w:tr>
      <w:tr w:rsidR="001A0FA7" w:rsidRPr="0064725A" w14:paraId="67483B0B" w14:textId="77777777" w:rsidTr="00E111C6">
        <w:trPr>
          <w:trHeight w:val="255"/>
        </w:trPr>
        <w:tc>
          <w:tcPr>
            <w:tcW w:w="1212" w:type="dxa"/>
            <w:tcBorders>
              <w:top w:val="nil"/>
              <w:left w:val="nil"/>
              <w:bottom w:val="nil"/>
              <w:right w:val="nil"/>
            </w:tcBorders>
            <w:shd w:val="clear" w:color="000000" w:fill="D9E1F2"/>
            <w:noWrap/>
            <w:vAlign w:val="bottom"/>
            <w:hideMark/>
          </w:tcPr>
          <w:p w14:paraId="6212EB1D"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0AD2AE4D"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4F756FA0"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Set</w:t>
            </w:r>
          </w:p>
        </w:tc>
      </w:tr>
      <w:tr w:rsidR="001A0FA7" w:rsidRPr="0064725A" w14:paraId="6CAAF63D" w14:textId="77777777" w:rsidTr="00E111C6">
        <w:trPr>
          <w:trHeight w:val="255"/>
        </w:trPr>
        <w:tc>
          <w:tcPr>
            <w:tcW w:w="1212" w:type="dxa"/>
            <w:tcBorders>
              <w:top w:val="nil"/>
              <w:left w:val="nil"/>
              <w:bottom w:val="nil"/>
              <w:right w:val="nil"/>
            </w:tcBorders>
            <w:shd w:val="clear" w:color="000000" w:fill="D9E1F2"/>
            <w:noWrap/>
            <w:vAlign w:val="bottom"/>
            <w:hideMark/>
          </w:tcPr>
          <w:p w14:paraId="590E00BE"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15:37:33</w:t>
            </w:r>
          </w:p>
        </w:tc>
        <w:tc>
          <w:tcPr>
            <w:tcW w:w="1833" w:type="dxa"/>
            <w:tcBorders>
              <w:top w:val="nil"/>
              <w:left w:val="nil"/>
              <w:bottom w:val="nil"/>
              <w:right w:val="nil"/>
            </w:tcBorders>
            <w:shd w:val="clear" w:color="000000" w:fill="D9E1F2"/>
            <w:noWrap/>
            <w:vAlign w:val="bottom"/>
            <w:hideMark/>
          </w:tcPr>
          <w:p w14:paraId="093F5A82"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20:59:46</w:t>
            </w:r>
          </w:p>
        </w:tc>
        <w:tc>
          <w:tcPr>
            <w:tcW w:w="1211" w:type="dxa"/>
            <w:tcBorders>
              <w:top w:val="nil"/>
              <w:left w:val="nil"/>
              <w:bottom w:val="nil"/>
              <w:right w:val="nil"/>
            </w:tcBorders>
            <w:shd w:val="clear" w:color="000000" w:fill="D9E1F2"/>
            <w:noWrap/>
            <w:vAlign w:val="bottom"/>
            <w:hideMark/>
          </w:tcPr>
          <w:p w14:paraId="5E7FECC4" w14:textId="77777777" w:rsidR="001A0FA7" w:rsidRPr="0064725A" w:rsidRDefault="001A0FA7" w:rsidP="0055188B">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02:25:55</w:t>
            </w:r>
          </w:p>
        </w:tc>
      </w:tr>
      <w:tr w:rsidR="00906EBF" w:rsidRPr="0064725A" w14:paraId="358A8895" w14:textId="77777777" w:rsidTr="00E111C6">
        <w:trPr>
          <w:trHeight w:val="255"/>
        </w:trPr>
        <w:tc>
          <w:tcPr>
            <w:tcW w:w="1212" w:type="dxa"/>
            <w:tcBorders>
              <w:top w:val="nil"/>
              <w:left w:val="nil"/>
              <w:bottom w:val="nil"/>
              <w:right w:val="nil"/>
            </w:tcBorders>
            <w:shd w:val="clear" w:color="000000" w:fill="D9E1F2"/>
            <w:noWrap/>
            <w:vAlign w:val="bottom"/>
          </w:tcPr>
          <w:p w14:paraId="16672368" w14:textId="77777777" w:rsidR="00906EBF" w:rsidRPr="0064725A" w:rsidRDefault="00906EBF" w:rsidP="0055188B">
            <w:pPr>
              <w:spacing w:after="0" w:line="240" w:lineRule="auto"/>
              <w:jc w:val="center"/>
              <w:rPr>
                <w:rFonts w:eastAsia="Times New Roman" w:cs="Arial"/>
                <w:b/>
                <w:color w:val="757171"/>
                <w:szCs w:val="20"/>
                <w:lang w:eastAsia="en-GB"/>
              </w:rPr>
            </w:pPr>
          </w:p>
        </w:tc>
        <w:tc>
          <w:tcPr>
            <w:tcW w:w="1833" w:type="dxa"/>
            <w:tcBorders>
              <w:top w:val="nil"/>
              <w:left w:val="nil"/>
              <w:bottom w:val="nil"/>
              <w:right w:val="nil"/>
            </w:tcBorders>
            <w:shd w:val="clear" w:color="000000" w:fill="D9E1F2"/>
            <w:noWrap/>
            <w:vAlign w:val="bottom"/>
          </w:tcPr>
          <w:p w14:paraId="0DC617A3" w14:textId="77777777" w:rsidR="00906EBF" w:rsidRPr="0064725A" w:rsidRDefault="00906EBF" w:rsidP="0055188B">
            <w:pPr>
              <w:spacing w:after="0" w:line="240" w:lineRule="auto"/>
              <w:jc w:val="center"/>
              <w:rPr>
                <w:rFonts w:eastAsia="Times New Roman" w:cs="Arial"/>
                <w:b/>
                <w:color w:val="757171"/>
                <w:szCs w:val="20"/>
                <w:lang w:eastAsia="en-GB"/>
              </w:rPr>
            </w:pPr>
          </w:p>
        </w:tc>
        <w:tc>
          <w:tcPr>
            <w:tcW w:w="1211" w:type="dxa"/>
            <w:tcBorders>
              <w:top w:val="nil"/>
              <w:left w:val="nil"/>
              <w:bottom w:val="nil"/>
              <w:right w:val="nil"/>
            </w:tcBorders>
            <w:shd w:val="clear" w:color="000000" w:fill="D9E1F2"/>
            <w:noWrap/>
            <w:vAlign w:val="bottom"/>
          </w:tcPr>
          <w:p w14:paraId="03858D4E" w14:textId="77777777" w:rsidR="00906EBF" w:rsidRPr="0064725A" w:rsidRDefault="00906EBF" w:rsidP="0055188B">
            <w:pPr>
              <w:spacing w:after="0" w:line="240" w:lineRule="auto"/>
              <w:jc w:val="center"/>
              <w:rPr>
                <w:rFonts w:eastAsia="Times New Roman" w:cs="Arial"/>
                <w:b/>
                <w:color w:val="757171"/>
                <w:szCs w:val="20"/>
                <w:lang w:eastAsia="en-GB"/>
              </w:rPr>
            </w:pPr>
          </w:p>
        </w:tc>
      </w:tr>
    </w:tbl>
    <w:p w14:paraId="551929E3" w14:textId="1CBA600F" w:rsidR="0064725A" w:rsidRPr="0064725A" w:rsidRDefault="00E111C6" w:rsidP="0055188B">
      <w:pPr>
        <w:spacing w:after="0" w:line="240" w:lineRule="auto"/>
        <w:rPr>
          <w:rFonts w:eastAsia="Times New Roman" w:cs="Arial"/>
          <w:b/>
          <w:szCs w:val="20"/>
          <w:lang w:eastAsia="en-GB"/>
        </w:rPr>
      </w:pPr>
      <w:r>
        <w:rPr>
          <w:rFonts w:eastAsia="Times New Roman" w:cs="Arial"/>
          <w:b/>
          <w:szCs w:val="20"/>
          <w:lang w:eastAsia="en-GB"/>
        </w:rPr>
        <w:br w:type="textWrapping" w:clear="all"/>
      </w:r>
    </w:p>
    <w:p w14:paraId="42248DB2" w14:textId="378DC707" w:rsidR="0064725A" w:rsidRPr="0064725A" w:rsidRDefault="0064725A" w:rsidP="0055188B">
      <w:pPr>
        <w:spacing w:after="0" w:line="240" w:lineRule="auto"/>
        <w:rPr>
          <w:rFonts w:eastAsia="Times New Roman" w:cs="Arial"/>
          <w:b/>
          <w:szCs w:val="20"/>
          <w:lang w:eastAsia="en-GB"/>
        </w:rPr>
      </w:pPr>
    </w:p>
    <w:tbl>
      <w:tblPr>
        <w:tblStyle w:val="TableGrid"/>
        <w:tblpPr w:leftFromText="180" w:rightFromText="180" w:vertAnchor="text" w:horzAnchor="margin" w:tblpXSpec="right" w:tblpY="165"/>
        <w:tblW w:w="0" w:type="auto"/>
        <w:tblLook w:val="04A0" w:firstRow="1" w:lastRow="0" w:firstColumn="1" w:lastColumn="0" w:noHBand="0" w:noVBand="1"/>
      </w:tblPr>
      <w:tblGrid>
        <w:gridCol w:w="964"/>
        <w:gridCol w:w="964"/>
        <w:gridCol w:w="964"/>
        <w:gridCol w:w="964"/>
        <w:gridCol w:w="964"/>
      </w:tblGrid>
      <w:tr w:rsidR="00E111C6" w14:paraId="0CEC3651" w14:textId="77777777" w:rsidTr="00E111C6">
        <w:tc>
          <w:tcPr>
            <w:tcW w:w="4820" w:type="dxa"/>
            <w:gridSpan w:val="5"/>
          </w:tcPr>
          <w:p w14:paraId="12777C67" w14:textId="69F2D4EF" w:rsidR="00E111C6" w:rsidRDefault="00E111C6" w:rsidP="0055188B">
            <w:r w:rsidRPr="00FE5BA4">
              <w:rPr>
                <w:rFonts w:eastAsia="Times New Roman" w:cs="Arial"/>
                <w:szCs w:val="20"/>
                <w:lang w:eastAsia="en-GB"/>
              </w:rPr>
              <w:t xml:space="preserve">SIRIUS </w:t>
            </w:r>
            <w:r>
              <w:rPr>
                <w:rFonts w:eastAsia="Times New Roman" w:cs="Arial"/>
                <w:szCs w:val="20"/>
                <w:lang w:eastAsia="en-GB"/>
              </w:rPr>
              <w:t>before set. 02 17:33 (13</w:t>
            </w:r>
            <w:r w:rsidRPr="00FE5BA4">
              <w:rPr>
                <w:rFonts w:eastAsia="Times New Roman" w:cs="Arial"/>
                <w:szCs w:val="20"/>
                <w:lang w:eastAsia="en-GB"/>
              </w:rPr>
              <w:t>:</w:t>
            </w:r>
            <w:r>
              <w:rPr>
                <w:rFonts w:eastAsia="Times New Roman" w:cs="Arial"/>
                <w:szCs w:val="20"/>
                <w:lang w:eastAsia="en-GB"/>
              </w:rPr>
              <w:t>17:33</w:t>
            </w:r>
            <w:r w:rsidRPr="00FE5BA4">
              <w:rPr>
                <w:rFonts w:eastAsia="Times New Roman" w:cs="Arial"/>
                <w:szCs w:val="20"/>
                <w:lang w:eastAsia="en-GB"/>
              </w:rPr>
              <w:t xml:space="preserve"> UTC</w:t>
            </w:r>
            <w:r>
              <w:rPr>
                <w:rFonts w:eastAsia="Times New Roman" w:cs="Arial"/>
                <w:szCs w:val="20"/>
                <w:lang w:eastAsia="en-GB"/>
              </w:rPr>
              <w:t xml:space="preserve"> D-1</w:t>
            </w:r>
            <w:r w:rsidRPr="00FE5BA4">
              <w:rPr>
                <w:rFonts w:eastAsia="Times New Roman" w:cs="Arial"/>
                <w:szCs w:val="20"/>
                <w:lang w:eastAsia="en-GB"/>
              </w:rPr>
              <w:t>)</w:t>
            </w:r>
            <w:r>
              <w:rPr>
                <w:rFonts w:eastAsia="Times New Roman" w:cs="Arial"/>
                <w:szCs w:val="20"/>
                <w:lang w:eastAsia="en-GB"/>
              </w:rPr>
              <w:t>.</w:t>
            </w:r>
            <w:r w:rsidR="00305E0A">
              <w:rPr>
                <w:rFonts w:eastAsia="Times New Roman" w:cs="Arial"/>
                <w:szCs w:val="20"/>
                <w:lang w:eastAsia="en-GB"/>
              </w:rPr>
              <w:t xml:space="preserve"> (Using HoE 0m)</w:t>
            </w:r>
          </w:p>
        </w:tc>
      </w:tr>
      <w:tr w:rsidR="00E111C6" w14:paraId="354365CB" w14:textId="77777777" w:rsidTr="00E111C6">
        <w:tc>
          <w:tcPr>
            <w:tcW w:w="964" w:type="dxa"/>
          </w:tcPr>
          <w:p w14:paraId="5CEC6C0F" w14:textId="77777777" w:rsidR="00E111C6" w:rsidRDefault="00E111C6" w:rsidP="0055188B"/>
        </w:tc>
        <w:tc>
          <w:tcPr>
            <w:tcW w:w="964" w:type="dxa"/>
          </w:tcPr>
          <w:p w14:paraId="74FA62D9" w14:textId="77777777" w:rsidR="00E111C6" w:rsidRDefault="00E111C6" w:rsidP="0055188B">
            <w:pPr>
              <w:jc w:val="center"/>
            </w:pPr>
            <w:r>
              <w:rPr>
                <w:rFonts w:eastAsia="Times New Roman" w:cs="Arial"/>
                <w:szCs w:val="20"/>
                <w:lang w:eastAsia="en-GB"/>
              </w:rPr>
              <w:t>Hc</w:t>
            </w:r>
          </w:p>
        </w:tc>
        <w:tc>
          <w:tcPr>
            <w:tcW w:w="964" w:type="dxa"/>
          </w:tcPr>
          <w:p w14:paraId="44AF1226" w14:textId="77777777" w:rsidR="00E111C6" w:rsidRDefault="00E111C6" w:rsidP="0055188B">
            <w:pPr>
              <w:jc w:val="center"/>
            </w:pPr>
            <w:r>
              <w:rPr>
                <w:rFonts w:eastAsia="Times New Roman" w:cs="Arial"/>
                <w:szCs w:val="20"/>
                <w:lang w:eastAsia="en-GB"/>
              </w:rPr>
              <w:t>Hs</w:t>
            </w:r>
          </w:p>
        </w:tc>
        <w:tc>
          <w:tcPr>
            <w:tcW w:w="964" w:type="dxa"/>
          </w:tcPr>
          <w:p w14:paraId="0B580444" w14:textId="77777777" w:rsidR="00E111C6" w:rsidRDefault="00E111C6" w:rsidP="0055188B">
            <w:pPr>
              <w:jc w:val="center"/>
            </w:pPr>
            <w:r>
              <w:rPr>
                <w:rFonts w:eastAsia="Times New Roman" w:cs="Arial"/>
                <w:szCs w:val="20"/>
                <w:lang w:eastAsia="en-GB"/>
              </w:rPr>
              <w:t>Corr</w:t>
            </w:r>
          </w:p>
        </w:tc>
        <w:tc>
          <w:tcPr>
            <w:tcW w:w="964" w:type="dxa"/>
          </w:tcPr>
          <w:p w14:paraId="4AA84A9E" w14:textId="77777777" w:rsidR="00E111C6" w:rsidRDefault="00E111C6" w:rsidP="0055188B">
            <w:pPr>
              <w:jc w:val="center"/>
            </w:pPr>
            <w:r>
              <w:rPr>
                <w:rFonts w:eastAsia="Times New Roman" w:cs="Arial"/>
                <w:szCs w:val="20"/>
                <w:lang w:eastAsia="en-GB"/>
              </w:rPr>
              <w:t>Ho</w:t>
            </w:r>
          </w:p>
        </w:tc>
      </w:tr>
      <w:tr w:rsidR="00E111C6" w14:paraId="532CA84D" w14:textId="77777777" w:rsidTr="00E111C6">
        <w:tc>
          <w:tcPr>
            <w:tcW w:w="964" w:type="dxa"/>
          </w:tcPr>
          <w:p w14:paraId="75A4E0C7" w14:textId="77777777" w:rsidR="00E111C6" w:rsidRDefault="00E111C6" w:rsidP="0055188B">
            <w:r>
              <w:rPr>
                <w:rFonts w:eastAsia="Times New Roman" w:cs="Arial"/>
                <w:szCs w:val="20"/>
                <w:lang w:eastAsia="en-GB"/>
              </w:rPr>
              <w:t>USNO</w:t>
            </w:r>
          </w:p>
        </w:tc>
        <w:tc>
          <w:tcPr>
            <w:tcW w:w="964" w:type="dxa"/>
          </w:tcPr>
          <w:p w14:paraId="51502FCC" w14:textId="77777777" w:rsidR="00E111C6" w:rsidRDefault="00E111C6" w:rsidP="0055188B">
            <w:r>
              <w:rPr>
                <w:rFonts w:eastAsia="Times New Roman" w:cs="Arial"/>
                <w:szCs w:val="20"/>
                <w:lang w:eastAsia="en-GB"/>
              </w:rPr>
              <w:t>1 04.4</w:t>
            </w:r>
          </w:p>
        </w:tc>
        <w:tc>
          <w:tcPr>
            <w:tcW w:w="964" w:type="dxa"/>
          </w:tcPr>
          <w:p w14:paraId="0C46888B" w14:textId="77777777" w:rsidR="00E111C6" w:rsidRDefault="00E111C6" w:rsidP="0055188B">
            <w:r>
              <w:rPr>
                <w:rFonts w:eastAsia="Times New Roman" w:cs="Arial"/>
                <w:szCs w:val="20"/>
                <w:lang w:eastAsia="en-GB"/>
              </w:rPr>
              <w:t>1 25.7</w:t>
            </w:r>
          </w:p>
        </w:tc>
        <w:tc>
          <w:tcPr>
            <w:tcW w:w="964" w:type="dxa"/>
          </w:tcPr>
          <w:p w14:paraId="08F0F166" w14:textId="77777777" w:rsidR="00E111C6" w:rsidRDefault="00E111C6" w:rsidP="0055188B">
            <w:r>
              <w:rPr>
                <w:rFonts w:eastAsia="Times New Roman" w:cs="Arial"/>
                <w:szCs w:val="20"/>
                <w:lang w:eastAsia="en-GB"/>
              </w:rPr>
              <w:t>21.3</w:t>
            </w:r>
          </w:p>
        </w:tc>
        <w:tc>
          <w:tcPr>
            <w:tcW w:w="964" w:type="dxa"/>
          </w:tcPr>
          <w:p w14:paraId="1E6992AD" w14:textId="77777777" w:rsidR="00E111C6" w:rsidRDefault="00E111C6" w:rsidP="0055188B">
            <w:r>
              <w:rPr>
                <w:rFonts w:eastAsia="Times New Roman" w:cs="Arial"/>
                <w:szCs w:val="20"/>
                <w:lang w:eastAsia="en-GB"/>
              </w:rPr>
              <w:t>1 04.4</w:t>
            </w:r>
          </w:p>
        </w:tc>
      </w:tr>
      <w:tr w:rsidR="00E111C6" w14:paraId="421A7696" w14:textId="77777777" w:rsidTr="00E111C6">
        <w:tc>
          <w:tcPr>
            <w:tcW w:w="964" w:type="dxa"/>
          </w:tcPr>
          <w:p w14:paraId="73416750" w14:textId="77777777" w:rsidR="00E111C6" w:rsidRDefault="00E111C6" w:rsidP="0055188B">
            <w:pPr>
              <w:rPr>
                <w:rFonts w:eastAsia="Times New Roman" w:cs="Arial"/>
                <w:szCs w:val="20"/>
                <w:lang w:eastAsia="en-GB"/>
              </w:rPr>
            </w:pPr>
            <w:r>
              <w:rPr>
                <w:rFonts w:eastAsia="Times New Roman" w:cs="Arial"/>
                <w:szCs w:val="20"/>
                <w:lang w:eastAsia="en-GB"/>
              </w:rPr>
              <w:t>Astron</w:t>
            </w:r>
          </w:p>
        </w:tc>
        <w:tc>
          <w:tcPr>
            <w:tcW w:w="964" w:type="dxa"/>
          </w:tcPr>
          <w:p w14:paraId="2F2563FF" w14:textId="77777777" w:rsidR="00E111C6" w:rsidRDefault="00E111C6" w:rsidP="0055188B">
            <w:pPr>
              <w:rPr>
                <w:rFonts w:eastAsia="Times New Roman" w:cs="Arial"/>
                <w:szCs w:val="20"/>
                <w:lang w:eastAsia="en-GB"/>
              </w:rPr>
            </w:pPr>
            <w:r>
              <w:rPr>
                <w:rFonts w:eastAsia="Times New Roman" w:cs="Arial"/>
                <w:szCs w:val="20"/>
                <w:lang w:eastAsia="en-GB"/>
              </w:rPr>
              <w:t>1 04.4</w:t>
            </w:r>
          </w:p>
        </w:tc>
        <w:tc>
          <w:tcPr>
            <w:tcW w:w="964" w:type="dxa"/>
          </w:tcPr>
          <w:p w14:paraId="4879F1E5" w14:textId="77777777" w:rsidR="00E111C6" w:rsidRDefault="00E111C6" w:rsidP="0055188B">
            <w:pPr>
              <w:rPr>
                <w:rFonts w:eastAsia="Times New Roman" w:cs="Arial"/>
                <w:szCs w:val="20"/>
                <w:lang w:eastAsia="en-GB"/>
              </w:rPr>
            </w:pPr>
            <w:r>
              <w:rPr>
                <w:rFonts w:eastAsia="Times New Roman" w:cs="Arial"/>
                <w:szCs w:val="20"/>
                <w:lang w:eastAsia="en-GB"/>
              </w:rPr>
              <w:t>1 25.7</w:t>
            </w:r>
          </w:p>
        </w:tc>
        <w:tc>
          <w:tcPr>
            <w:tcW w:w="964" w:type="dxa"/>
          </w:tcPr>
          <w:p w14:paraId="0941CA3E" w14:textId="77777777" w:rsidR="00E111C6" w:rsidRDefault="00E111C6" w:rsidP="0055188B">
            <w:pPr>
              <w:rPr>
                <w:rFonts w:eastAsia="Times New Roman" w:cs="Arial"/>
                <w:szCs w:val="20"/>
                <w:lang w:eastAsia="en-GB"/>
              </w:rPr>
            </w:pPr>
            <w:r>
              <w:rPr>
                <w:rFonts w:eastAsia="Times New Roman" w:cs="Arial"/>
                <w:szCs w:val="20"/>
                <w:lang w:eastAsia="en-GB"/>
              </w:rPr>
              <w:t>21.3</w:t>
            </w:r>
          </w:p>
        </w:tc>
        <w:tc>
          <w:tcPr>
            <w:tcW w:w="964" w:type="dxa"/>
          </w:tcPr>
          <w:p w14:paraId="3BF85D27" w14:textId="77777777" w:rsidR="00E111C6" w:rsidRDefault="00E111C6" w:rsidP="0055188B">
            <w:pPr>
              <w:rPr>
                <w:rFonts w:eastAsia="Times New Roman" w:cs="Arial"/>
                <w:szCs w:val="20"/>
                <w:lang w:eastAsia="en-GB"/>
              </w:rPr>
            </w:pPr>
            <w:r>
              <w:rPr>
                <w:rFonts w:eastAsia="Times New Roman" w:cs="Arial"/>
                <w:szCs w:val="20"/>
                <w:lang w:eastAsia="en-GB"/>
              </w:rPr>
              <w:t>1 04.4</w:t>
            </w:r>
          </w:p>
        </w:tc>
      </w:tr>
    </w:tbl>
    <w:p w14:paraId="0A0628D2" w14:textId="1D538140" w:rsidR="00E111C6" w:rsidRPr="00FE5BA4" w:rsidRDefault="00E111C6" w:rsidP="00551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eastAsia="en-GB"/>
        </w:rPr>
      </w:pPr>
    </w:p>
    <w:tbl>
      <w:tblPr>
        <w:tblStyle w:val="TableGrid"/>
        <w:tblW w:w="0" w:type="auto"/>
        <w:tblLook w:val="04A0" w:firstRow="1" w:lastRow="0" w:firstColumn="1" w:lastColumn="0" w:noHBand="0" w:noVBand="1"/>
      </w:tblPr>
      <w:tblGrid>
        <w:gridCol w:w="964"/>
        <w:gridCol w:w="1158"/>
        <w:gridCol w:w="992"/>
        <w:gridCol w:w="1276"/>
      </w:tblGrid>
      <w:tr w:rsidR="00E111C6" w14:paraId="7EAB88AC" w14:textId="77777777" w:rsidTr="00E111C6">
        <w:tc>
          <w:tcPr>
            <w:tcW w:w="4390" w:type="dxa"/>
            <w:gridSpan w:val="4"/>
          </w:tcPr>
          <w:p w14:paraId="76643E00" w14:textId="4AEB238F" w:rsidR="00E111C6" w:rsidRDefault="00E111C6" w:rsidP="0055188B">
            <w:pPr>
              <w:rPr>
                <w:rFonts w:eastAsia="Times New Roman" w:cs="Arial"/>
                <w:szCs w:val="20"/>
                <w:lang w:eastAsia="en-GB"/>
              </w:rPr>
            </w:pPr>
            <w:r w:rsidRPr="00FE5BA4">
              <w:rPr>
                <w:rFonts w:eastAsia="Times New Roman" w:cs="Arial"/>
                <w:szCs w:val="20"/>
                <w:lang w:eastAsia="en-GB"/>
              </w:rPr>
              <w:t xml:space="preserve">SIRIUS </w:t>
            </w:r>
            <w:r>
              <w:rPr>
                <w:rFonts w:eastAsia="Times New Roman" w:cs="Arial"/>
                <w:szCs w:val="20"/>
                <w:lang w:eastAsia="en-GB"/>
              </w:rPr>
              <w:t>20:59:46 (07:59:46 UTC</w:t>
            </w:r>
            <w:r w:rsidRPr="00FE5BA4">
              <w:rPr>
                <w:rFonts w:eastAsia="Times New Roman" w:cs="Arial"/>
                <w:szCs w:val="20"/>
                <w:lang w:eastAsia="en-GB"/>
              </w:rPr>
              <w:t xml:space="preserve">) </w:t>
            </w:r>
            <w:r>
              <w:rPr>
                <w:rFonts w:eastAsia="Times New Roman" w:cs="Arial"/>
                <w:szCs w:val="20"/>
                <w:lang w:eastAsia="en-GB"/>
              </w:rPr>
              <w:t>Mer Passage</w:t>
            </w:r>
            <w:r w:rsidR="00305E0A">
              <w:rPr>
                <w:rFonts w:eastAsia="Times New Roman" w:cs="Arial"/>
                <w:szCs w:val="20"/>
                <w:lang w:eastAsia="en-GB"/>
              </w:rPr>
              <w:t xml:space="preserve"> (Using HoE 0m)</w:t>
            </w:r>
          </w:p>
        </w:tc>
      </w:tr>
      <w:tr w:rsidR="00A551EB" w14:paraId="3915B346" w14:textId="233E90F8" w:rsidTr="00293CF1">
        <w:tc>
          <w:tcPr>
            <w:tcW w:w="964" w:type="dxa"/>
          </w:tcPr>
          <w:p w14:paraId="645936B0" w14:textId="3599987B" w:rsidR="00A551EB" w:rsidRDefault="00A551EB" w:rsidP="0055188B">
            <w:pPr>
              <w:rPr>
                <w:rFonts w:eastAsia="Times New Roman" w:cs="Arial"/>
                <w:szCs w:val="20"/>
                <w:lang w:eastAsia="en-GB"/>
              </w:rPr>
            </w:pPr>
            <w:r>
              <w:rPr>
                <w:rFonts w:eastAsia="Times New Roman" w:cs="Arial"/>
                <w:szCs w:val="20"/>
                <w:lang w:eastAsia="en-GB"/>
              </w:rPr>
              <w:t xml:space="preserve">                 </w:t>
            </w:r>
          </w:p>
        </w:tc>
        <w:tc>
          <w:tcPr>
            <w:tcW w:w="1158" w:type="dxa"/>
          </w:tcPr>
          <w:p w14:paraId="4D93F406" w14:textId="084CABFD" w:rsidR="00A551EB" w:rsidRDefault="00A551EB" w:rsidP="0055188B">
            <w:pPr>
              <w:jc w:val="center"/>
              <w:rPr>
                <w:rFonts w:eastAsia="Times New Roman" w:cs="Arial"/>
                <w:szCs w:val="20"/>
                <w:lang w:eastAsia="en-GB"/>
              </w:rPr>
            </w:pPr>
            <w:r>
              <w:rPr>
                <w:rFonts w:eastAsia="Times New Roman" w:cs="Arial"/>
                <w:szCs w:val="20"/>
                <w:lang w:eastAsia="en-GB"/>
              </w:rPr>
              <w:t>GHA</w:t>
            </w:r>
          </w:p>
        </w:tc>
        <w:tc>
          <w:tcPr>
            <w:tcW w:w="992" w:type="dxa"/>
          </w:tcPr>
          <w:p w14:paraId="40056E36" w14:textId="4A3D35D0" w:rsidR="00A551EB" w:rsidRDefault="00A551EB" w:rsidP="0055188B">
            <w:pPr>
              <w:jc w:val="center"/>
              <w:rPr>
                <w:rFonts w:eastAsia="Times New Roman" w:cs="Arial"/>
                <w:szCs w:val="20"/>
                <w:lang w:eastAsia="en-GB"/>
              </w:rPr>
            </w:pPr>
            <w:r>
              <w:rPr>
                <w:rFonts w:eastAsia="Times New Roman" w:cs="Arial"/>
                <w:szCs w:val="20"/>
                <w:lang w:eastAsia="en-GB"/>
              </w:rPr>
              <w:t>Hc</w:t>
            </w:r>
          </w:p>
        </w:tc>
        <w:tc>
          <w:tcPr>
            <w:tcW w:w="1276" w:type="dxa"/>
          </w:tcPr>
          <w:p w14:paraId="630B06EE" w14:textId="42EE02D8" w:rsidR="00A551EB" w:rsidRDefault="00A551EB" w:rsidP="0055188B">
            <w:pPr>
              <w:jc w:val="center"/>
              <w:rPr>
                <w:rFonts w:eastAsia="Times New Roman" w:cs="Arial"/>
                <w:szCs w:val="20"/>
                <w:lang w:eastAsia="en-GB"/>
              </w:rPr>
            </w:pPr>
            <w:r>
              <w:rPr>
                <w:rFonts w:eastAsia="Times New Roman" w:cs="Arial"/>
                <w:szCs w:val="20"/>
                <w:lang w:eastAsia="en-GB"/>
              </w:rPr>
              <w:t>Zn</w:t>
            </w:r>
          </w:p>
        </w:tc>
      </w:tr>
      <w:tr w:rsidR="00A551EB" w14:paraId="1DDEC3DA" w14:textId="3BBF085F" w:rsidTr="00293CF1">
        <w:tc>
          <w:tcPr>
            <w:tcW w:w="964" w:type="dxa"/>
          </w:tcPr>
          <w:p w14:paraId="108B63F7" w14:textId="77777777" w:rsidR="00A551EB" w:rsidRDefault="00A551EB" w:rsidP="0055188B">
            <w:pPr>
              <w:rPr>
                <w:rFonts w:eastAsia="Times New Roman" w:cs="Arial"/>
                <w:szCs w:val="20"/>
                <w:lang w:eastAsia="en-GB"/>
              </w:rPr>
            </w:pPr>
            <w:r>
              <w:rPr>
                <w:rFonts w:eastAsia="Times New Roman" w:cs="Arial"/>
                <w:szCs w:val="20"/>
                <w:lang w:eastAsia="en-GB"/>
              </w:rPr>
              <w:t>USNO</w:t>
            </w:r>
          </w:p>
        </w:tc>
        <w:tc>
          <w:tcPr>
            <w:tcW w:w="1158" w:type="dxa"/>
          </w:tcPr>
          <w:p w14:paraId="4E86C4E9" w14:textId="0FA45BAF" w:rsidR="00A551EB" w:rsidRDefault="00A551EB" w:rsidP="0055188B">
            <w:pPr>
              <w:rPr>
                <w:rFonts w:eastAsia="Times New Roman" w:cs="Arial"/>
                <w:szCs w:val="20"/>
                <w:lang w:eastAsia="en-GB"/>
              </w:rPr>
            </w:pPr>
            <w:r>
              <w:rPr>
                <w:rFonts w:eastAsia="Times New Roman" w:cs="Arial"/>
                <w:szCs w:val="20"/>
                <w:lang w:eastAsia="en-GB"/>
              </w:rPr>
              <w:t>180 00.2</w:t>
            </w:r>
          </w:p>
        </w:tc>
        <w:tc>
          <w:tcPr>
            <w:tcW w:w="992" w:type="dxa"/>
          </w:tcPr>
          <w:p w14:paraId="233CF1BE" w14:textId="3BBB9D61" w:rsidR="00A551EB" w:rsidRDefault="00A551EB" w:rsidP="0055188B">
            <w:pPr>
              <w:rPr>
                <w:rFonts w:eastAsia="Times New Roman" w:cs="Arial"/>
                <w:szCs w:val="20"/>
                <w:lang w:eastAsia="en-GB"/>
              </w:rPr>
            </w:pPr>
            <w:r>
              <w:rPr>
                <w:rFonts w:eastAsia="Times New Roman" w:cs="Arial"/>
                <w:szCs w:val="20"/>
                <w:lang w:eastAsia="en-GB"/>
              </w:rPr>
              <w:t>43 15.3</w:t>
            </w:r>
          </w:p>
        </w:tc>
        <w:tc>
          <w:tcPr>
            <w:tcW w:w="1276" w:type="dxa"/>
          </w:tcPr>
          <w:p w14:paraId="0FE9F814" w14:textId="3F9D25A3" w:rsidR="00A551EB" w:rsidRDefault="00A551EB" w:rsidP="0055188B">
            <w:pPr>
              <w:rPr>
                <w:rFonts w:eastAsia="Times New Roman" w:cs="Arial"/>
                <w:szCs w:val="20"/>
                <w:lang w:eastAsia="en-GB"/>
              </w:rPr>
            </w:pPr>
            <w:r>
              <w:rPr>
                <w:rFonts w:eastAsia="Times New Roman" w:cs="Arial"/>
                <w:szCs w:val="20"/>
                <w:lang w:eastAsia="en-GB"/>
              </w:rPr>
              <w:t>180.0</w:t>
            </w:r>
          </w:p>
        </w:tc>
      </w:tr>
      <w:tr w:rsidR="00435B86" w14:paraId="1C902698" w14:textId="170AEB45" w:rsidTr="00C56809">
        <w:tc>
          <w:tcPr>
            <w:tcW w:w="964" w:type="dxa"/>
          </w:tcPr>
          <w:p w14:paraId="060C3899" w14:textId="77777777" w:rsidR="00435B86" w:rsidRDefault="00435B86" w:rsidP="0055188B">
            <w:pPr>
              <w:rPr>
                <w:rFonts w:eastAsia="Times New Roman" w:cs="Arial"/>
                <w:szCs w:val="20"/>
                <w:lang w:eastAsia="en-GB"/>
              </w:rPr>
            </w:pPr>
            <w:r>
              <w:rPr>
                <w:rFonts w:eastAsia="Times New Roman" w:cs="Arial"/>
                <w:szCs w:val="20"/>
                <w:lang w:eastAsia="en-GB"/>
              </w:rPr>
              <w:t>Astron</w:t>
            </w:r>
          </w:p>
        </w:tc>
        <w:tc>
          <w:tcPr>
            <w:tcW w:w="1158" w:type="dxa"/>
          </w:tcPr>
          <w:p w14:paraId="1DE3F41D" w14:textId="19D388AD" w:rsidR="00435B86" w:rsidRDefault="00435B86" w:rsidP="0055188B">
            <w:pPr>
              <w:rPr>
                <w:rFonts w:eastAsia="Times New Roman" w:cs="Arial"/>
                <w:szCs w:val="20"/>
                <w:lang w:eastAsia="en-GB"/>
              </w:rPr>
            </w:pPr>
            <w:r>
              <w:rPr>
                <w:rFonts w:eastAsia="Times New Roman" w:cs="Arial"/>
                <w:szCs w:val="20"/>
                <w:lang w:eastAsia="en-GB"/>
              </w:rPr>
              <w:t>180 00.2</w:t>
            </w:r>
          </w:p>
        </w:tc>
        <w:tc>
          <w:tcPr>
            <w:tcW w:w="992" w:type="dxa"/>
          </w:tcPr>
          <w:p w14:paraId="4D18CEA8" w14:textId="6314FB4C" w:rsidR="00435B86" w:rsidRDefault="00435B86" w:rsidP="0055188B">
            <w:pPr>
              <w:rPr>
                <w:rFonts w:eastAsia="Times New Roman" w:cs="Arial"/>
                <w:szCs w:val="20"/>
                <w:lang w:eastAsia="en-GB"/>
              </w:rPr>
            </w:pPr>
            <w:r>
              <w:rPr>
                <w:rFonts w:eastAsia="Times New Roman" w:cs="Arial"/>
                <w:szCs w:val="20"/>
                <w:lang w:eastAsia="en-GB"/>
              </w:rPr>
              <w:t>43 15.3</w:t>
            </w:r>
          </w:p>
        </w:tc>
        <w:tc>
          <w:tcPr>
            <w:tcW w:w="1276" w:type="dxa"/>
          </w:tcPr>
          <w:p w14:paraId="27E52383" w14:textId="663EE8F4" w:rsidR="00435B86" w:rsidRDefault="00435B86" w:rsidP="0055188B">
            <w:pPr>
              <w:rPr>
                <w:rFonts w:eastAsia="Times New Roman" w:cs="Arial"/>
                <w:szCs w:val="20"/>
                <w:lang w:eastAsia="en-GB"/>
              </w:rPr>
            </w:pPr>
            <w:r>
              <w:rPr>
                <w:rFonts w:eastAsia="Times New Roman" w:cs="Arial"/>
                <w:szCs w:val="20"/>
                <w:lang w:eastAsia="en-GB"/>
              </w:rPr>
              <w:t>180.0</w:t>
            </w:r>
          </w:p>
        </w:tc>
      </w:tr>
    </w:tbl>
    <w:p w14:paraId="796B188B" w14:textId="74399974" w:rsidR="005633A8" w:rsidRPr="00A551EB" w:rsidRDefault="00A551EB" w:rsidP="003E4A2E">
      <w:pPr>
        <w:pStyle w:val="ListParagraph"/>
        <w:numPr>
          <w:ilvl w:val="0"/>
          <w:numId w:val="2"/>
        </w:numPr>
        <w:spacing w:after="0" w:line="240" w:lineRule="auto"/>
        <w:rPr>
          <w:rFonts w:eastAsia="Times New Roman" w:cs="Arial"/>
          <w:szCs w:val="20"/>
          <w:lang w:eastAsia="en-GB"/>
        </w:rPr>
      </w:pPr>
      <w:r>
        <w:rPr>
          <w:lang w:eastAsia="en-GB"/>
        </w:rPr>
        <w:t xml:space="preserve">1 sec earlier </w:t>
      </w:r>
      <w:r w:rsidR="006C4075">
        <w:rPr>
          <w:lang w:eastAsia="en-GB"/>
        </w:rPr>
        <w:t xml:space="preserve">both </w:t>
      </w:r>
      <w:r w:rsidR="007D5483">
        <w:rPr>
          <w:lang w:eastAsia="en-GB"/>
        </w:rPr>
        <w:t xml:space="preserve">give </w:t>
      </w:r>
      <w:r>
        <w:rPr>
          <w:lang w:eastAsia="en-GB"/>
        </w:rPr>
        <w:t xml:space="preserve">GHA </w:t>
      </w:r>
      <w:r w:rsidR="007D5483">
        <w:rPr>
          <w:lang w:eastAsia="en-GB"/>
        </w:rPr>
        <w:t xml:space="preserve">as </w:t>
      </w:r>
      <w:r>
        <w:rPr>
          <w:lang w:eastAsia="en-GB"/>
        </w:rPr>
        <w:t>179 59.8</w:t>
      </w:r>
    </w:p>
    <w:p w14:paraId="42DE1966" w14:textId="77777777" w:rsidR="00A551EB" w:rsidRDefault="00A551EB" w:rsidP="0055188B">
      <w:pPr>
        <w:spacing w:after="0" w:line="240" w:lineRule="auto"/>
        <w:rPr>
          <w:rFonts w:eastAsia="Times New Roman" w:cs="Arial"/>
          <w:szCs w:val="20"/>
          <w:lang w:eastAsia="en-GB"/>
        </w:rPr>
      </w:pPr>
    </w:p>
    <w:p w14:paraId="38D1488C" w14:textId="77777777" w:rsidR="00A551EB" w:rsidRDefault="00A551EB" w:rsidP="0055188B">
      <w:pPr>
        <w:spacing w:after="0" w:line="240" w:lineRule="auto"/>
        <w:rPr>
          <w:rFonts w:eastAsia="Times New Roman" w:cs="Arial"/>
          <w:szCs w:val="20"/>
          <w:lang w:eastAsia="en-GB"/>
        </w:rPr>
      </w:pPr>
    </w:p>
    <w:p w14:paraId="408E2702" w14:textId="7B40C1CB" w:rsidR="001A0FA7" w:rsidRDefault="00EC3192" w:rsidP="0055188B">
      <w:pPr>
        <w:spacing w:after="0" w:line="240" w:lineRule="auto"/>
        <w:rPr>
          <w:rFonts w:asciiTheme="minorHAnsi" w:hAnsiTheme="minorHAnsi"/>
        </w:rPr>
      </w:pPr>
      <w:r>
        <w:rPr>
          <w:rFonts w:eastAsia="Times New Roman" w:cs="Arial"/>
          <w:szCs w:val="20"/>
          <w:lang w:eastAsia="en-GB"/>
        </w:rPr>
        <w:t xml:space="preserve">B: </w:t>
      </w:r>
      <w:r w:rsidR="00293CF1">
        <w:rPr>
          <w:rFonts w:eastAsia="Times New Roman" w:cs="Arial"/>
          <w:szCs w:val="20"/>
          <w:lang w:eastAsia="en-GB"/>
        </w:rPr>
        <w:t>Try other side of 180</w:t>
      </w:r>
      <w:r w:rsidR="00815DE4" w:rsidRPr="00746A1E">
        <w:rPr>
          <w:rFonts w:eastAsia="Times New Roman" w:cs="Arial"/>
          <w:szCs w:val="20"/>
          <w:lang w:eastAsia="en-GB"/>
        </w:rPr>
        <w:t>°</w:t>
      </w:r>
      <w:r w:rsidR="00293CF1">
        <w:rPr>
          <w:rFonts w:eastAsia="Times New Roman" w:cs="Arial"/>
          <w:szCs w:val="20"/>
          <w:lang w:eastAsia="en-GB"/>
        </w:rPr>
        <w:t xml:space="preserve"> meridian. </w:t>
      </w:r>
      <w:r>
        <w:rPr>
          <w:rFonts w:eastAsia="Times New Roman" w:cs="Arial"/>
          <w:szCs w:val="20"/>
          <w:lang w:eastAsia="en-GB"/>
        </w:rPr>
        <w:t xml:space="preserve">Change to </w:t>
      </w:r>
      <w:r w:rsidR="001A0FA7" w:rsidRPr="00293723">
        <w:rPr>
          <w:rFonts w:eastAsia="Times New Roman" w:cs="Arial"/>
          <w:szCs w:val="20"/>
          <w:lang w:eastAsia="en-GB"/>
        </w:rPr>
        <w:t>179 59.9</w:t>
      </w:r>
      <w:r w:rsidR="001A0FA7" w:rsidRPr="00EC3192">
        <w:rPr>
          <w:rFonts w:eastAsia="Times New Roman" w:cs="Arial"/>
          <w:b/>
          <w:szCs w:val="20"/>
          <w:lang w:eastAsia="en-GB"/>
        </w:rPr>
        <w:t>W -12 DS +1</w:t>
      </w:r>
      <w:r w:rsidR="00293CF1">
        <w:rPr>
          <w:rFonts w:eastAsia="Times New Roman" w:cs="Arial"/>
          <w:b/>
          <w:szCs w:val="20"/>
          <w:lang w:eastAsia="en-GB"/>
        </w:rPr>
        <w:t xml:space="preserve"> </w:t>
      </w:r>
      <w:r w:rsidR="00293CF1" w:rsidRPr="00293CF1">
        <w:rPr>
          <w:rFonts w:eastAsia="Times New Roman" w:cs="Arial"/>
          <w:szCs w:val="20"/>
          <w:lang w:eastAsia="en-GB"/>
        </w:rPr>
        <w:t>(same ship’s time date of 3 March.)</w:t>
      </w:r>
      <w:r w:rsidR="00305E0A">
        <w:rPr>
          <w:rFonts w:eastAsia="Times New Roman" w:cs="Arial"/>
          <w:szCs w:val="20"/>
          <w:lang w:eastAsia="en-GB"/>
        </w:rPr>
        <w:t xml:space="preserve"> HoE 3m</w:t>
      </w:r>
      <w:r w:rsidR="00737F7A">
        <w:rPr>
          <w:rFonts w:eastAsia="Times New Roman" w:cs="Arial"/>
          <w:szCs w:val="20"/>
          <w:lang w:eastAsia="en-GB"/>
        </w:rPr>
        <w:t xml:space="preserve"> again.</w:t>
      </w:r>
    </w:p>
    <w:tbl>
      <w:tblPr>
        <w:tblW w:w="4256" w:type="dxa"/>
        <w:tblLook w:val="04A0" w:firstRow="1" w:lastRow="0" w:firstColumn="1" w:lastColumn="0" w:noHBand="0" w:noVBand="1"/>
      </w:tblPr>
      <w:tblGrid>
        <w:gridCol w:w="1212"/>
        <w:gridCol w:w="1833"/>
        <w:gridCol w:w="1211"/>
      </w:tblGrid>
      <w:tr w:rsidR="001A0FA7" w:rsidRPr="001A0FA7" w14:paraId="3B32B1AA" w14:textId="77777777" w:rsidTr="001A0FA7">
        <w:trPr>
          <w:trHeight w:val="405"/>
        </w:trPr>
        <w:tc>
          <w:tcPr>
            <w:tcW w:w="4256" w:type="dxa"/>
            <w:gridSpan w:val="3"/>
            <w:tcBorders>
              <w:top w:val="nil"/>
              <w:left w:val="nil"/>
              <w:bottom w:val="nil"/>
              <w:right w:val="nil"/>
            </w:tcBorders>
            <w:shd w:val="clear" w:color="000000" w:fill="D9E1F2"/>
            <w:noWrap/>
            <w:vAlign w:val="bottom"/>
            <w:hideMark/>
          </w:tcPr>
          <w:p w14:paraId="1008C322" w14:textId="34A1DC53" w:rsidR="001A0FA7" w:rsidRPr="001A0FA7" w:rsidRDefault="001A0FA7" w:rsidP="0055188B">
            <w:pPr>
              <w:spacing w:after="0" w:line="240" w:lineRule="auto"/>
              <w:rPr>
                <w:rFonts w:eastAsia="Times New Roman" w:cs="Arial"/>
                <w:color w:val="757171"/>
                <w:szCs w:val="20"/>
                <w:lang w:eastAsia="en-GB"/>
              </w:rPr>
            </w:pPr>
            <w:r w:rsidRPr="001A0FA7">
              <w:rPr>
                <w:rFonts w:eastAsia="Times New Roman" w:cs="Arial"/>
                <w:color w:val="757171"/>
                <w:szCs w:val="20"/>
                <w:lang w:eastAsia="en-GB"/>
              </w:rPr>
              <w:t xml:space="preserve">     SIRIUS on 03 Mar Ship's Time</w:t>
            </w:r>
          </w:p>
        </w:tc>
      </w:tr>
      <w:tr w:rsidR="001A0FA7" w:rsidRPr="001A0FA7" w14:paraId="19151CD7" w14:textId="77777777" w:rsidTr="001A0FA7">
        <w:trPr>
          <w:trHeight w:val="255"/>
        </w:trPr>
        <w:tc>
          <w:tcPr>
            <w:tcW w:w="1212" w:type="dxa"/>
            <w:tcBorders>
              <w:top w:val="nil"/>
              <w:left w:val="nil"/>
              <w:bottom w:val="nil"/>
              <w:right w:val="nil"/>
            </w:tcBorders>
            <w:shd w:val="clear" w:color="000000" w:fill="D9E1F2"/>
            <w:noWrap/>
            <w:vAlign w:val="bottom"/>
            <w:hideMark/>
          </w:tcPr>
          <w:p w14:paraId="22D69715"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1D6ECFAE"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F2211E4"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Set</w:t>
            </w:r>
          </w:p>
        </w:tc>
      </w:tr>
      <w:tr w:rsidR="001A0FA7" w:rsidRPr="001A0FA7" w14:paraId="01D3C7BA" w14:textId="77777777" w:rsidTr="001A0FA7">
        <w:trPr>
          <w:trHeight w:val="255"/>
        </w:trPr>
        <w:tc>
          <w:tcPr>
            <w:tcW w:w="1212" w:type="dxa"/>
            <w:tcBorders>
              <w:top w:val="nil"/>
              <w:left w:val="nil"/>
              <w:bottom w:val="nil"/>
              <w:right w:val="nil"/>
            </w:tcBorders>
            <w:shd w:val="clear" w:color="000000" w:fill="D9E1F2"/>
            <w:noWrap/>
            <w:vAlign w:val="bottom"/>
            <w:hideMark/>
          </w:tcPr>
          <w:p w14:paraId="5A0022BF"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15:33:36</w:t>
            </w:r>
          </w:p>
        </w:tc>
        <w:tc>
          <w:tcPr>
            <w:tcW w:w="1833" w:type="dxa"/>
            <w:tcBorders>
              <w:top w:val="nil"/>
              <w:left w:val="nil"/>
              <w:bottom w:val="nil"/>
              <w:right w:val="nil"/>
            </w:tcBorders>
            <w:shd w:val="clear" w:color="000000" w:fill="D9E1F2"/>
            <w:noWrap/>
            <w:vAlign w:val="bottom"/>
            <w:hideMark/>
          </w:tcPr>
          <w:p w14:paraId="5241CD88"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20:55:49</w:t>
            </w:r>
          </w:p>
        </w:tc>
        <w:tc>
          <w:tcPr>
            <w:tcW w:w="1211" w:type="dxa"/>
            <w:tcBorders>
              <w:top w:val="nil"/>
              <w:left w:val="nil"/>
              <w:bottom w:val="nil"/>
              <w:right w:val="nil"/>
            </w:tcBorders>
            <w:shd w:val="clear" w:color="000000" w:fill="D9E1F2"/>
            <w:noWrap/>
            <w:vAlign w:val="bottom"/>
            <w:hideMark/>
          </w:tcPr>
          <w:p w14:paraId="4176B392" w14:textId="77777777" w:rsidR="001A0FA7" w:rsidRPr="001A0FA7" w:rsidRDefault="001A0FA7" w:rsidP="0055188B">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02:21:58</w:t>
            </w:r>
          </w:p>
        </w:tc>
      </w:tr>
    </w:tbl>
    <w:p w14:paraId="21F3BD96" w14:textId="60F59B80" w:rsidR="001A0FA7" w:rsidRDefault="001A0FA7" w:rsidP="0055188B">
      <w:pPr>
        <w:spacing w:after="0" w:line="240" w:lineRule="auto"/>
        <w:rPr>
          <w:rFonts w:eastAsia="Times New Roman" w:cs="Arial"/>
          <w:szCs w:val="20"/>
          <w:lang w:eastAsia="en-GB"/>
        </w:rPr>
      </w:pPr>
      <w:r>
        <w:rPr>
          <w:rFonts w:eastAsia="Times New Roman" w:cs="Arial"/>
          <w:szCs w:val="20"/>
          <w:lang w:eastAsia="en-GB"/>
        </w:rPr>
        <w:t xml:space="preserve">These are all </w:t>
      </w:r>
      <w:r w:rsidR="00293723">
        <w:rPr>
          <w:rFonts w:eastAsia="Times New Roman" w:cs="Arial"/>
          <w:szCs w:val="20"/>
          <w:lang w:eastAsia="en-GB"/>
        </w:rPr>
        <w:t>3m 57</w:t>
      </w:r>
      <w:r w:rsidR="00815DE4">
        <w:rPr>
          <w:rFonts w:eastAsia="Times New Roman" w:cs="Arial"/>
          <w:szCs w:val="20"/>
          <w:lang w:eastAsia="en-GB"/>
        </w:rPr>
        <w:t>s</w:t>
      </w:r>
      <w:r w:rsidR="00293723">
        <w:rPr>
          <w:rFonts w:eastAsia="Times New Roman" w:cs="Arial"/>
          <w:szCs w:val="20"/>
          <w:lang w:eastAsia="en-GB"/>
        </w:rPr>
        <w:t xml:space="preserve"> earlier, correctly so b</w:t>
      </w:r>
      <w:r w:rsidR="00BA35DC">
        <w:rPr>
          <w:rFonts w:eastAsia="Times New Roman" w:cs="Arial"/>
          <w:szCs w:val="20"/>
          <w:lang w:eastAsia="en-GB"/>
        </w:rPr>
        <w:t xml:space="preserve">ecause this observer is seeing </w:t>
      </w:r>
      <w:r w:rsidR="00293723">
        <w:rPr>
          <w:rFonts w:eastAsia="Times New Roman" w:cs="Arial"/>
          <w:szCs w:val="20"/>
          <w:lang w:eastAsia="en-GB"/>
        </w:rPr>
        <w:t>the events of 24 hours later.</w:t>
      </w:r>
    </w:p>
    <w:p w14:paraId="78D52DAC" w14:textId="25460E28" w:rsidR="00293723" w:rsidRDefault="00293723" w:rsidP="0055188B">
      <w:pPr>
        <w:spacing w:after="0" w:line="240" w:lineRule="auto"/>
        <w:rPr>
          <w:rFonts w:eastAsia="Times New Roman" w:cs="Arial"/>
          <w:szCs w:val="20"/>
          <w:lang w:eastAsia="en-GB"/>
        </w:rPr>
      </w:pPr>
    </w:p>
    <w:p w14:paraId="2D1D5BE6" w14:textId="77777777" w:rsidR="002331AC" w:rsidRDefault="002331AC" w:rsidP="0055188B">
      <w:pPr>
        <w:keepLines/>
        <w:widowControl w:val="0"/>
        <w:spacing w:after="0" w:line="240" w:lineRule="auto"/>
        <w:rPr>
          <w:lang w:eastAsia="en-GB"/>
        </w:rPr>
      </w:pPr>
    </w:p>
    <w:p w14:paraId="334BBB71" w14:textId="7DB0CE69" w:rsidR="00293723" w:rsidRPr="00A551EB" w:rsidRDefault="00EC3192" w:rsidP="0055188B">
      <w:pPr>
        <w:keepLines/>
        <w:widowControl w:val="0"/>
        <w:spacing w:after="0" w:line="240" w:lineRule="auto"/>
        <w:rPr>
          <w:rFonts w:eastAsia="Times New Roman" w:cs="Arial"/>
          <w:szCs w:val="20"/>
          <w:lang w:eastAsia="en-GB"/>
        </w:rPr>
      </w:pPr>
      <w:r>
        <w:rPr>
          <w:lang w:eastAsia="en-GB"/>
        </w:rPr>
        <w:t xml:space="preserve">C: </w:t>
      </w:r>
      <w:r w:rsidR="00293723" w:rsidRPr="00EC3192">
        <w:rPr>
          <w:rFonts w:eastAsia="Times New Roman" w:cs="Arial"/>
          <w:szCs w:val="20"/>
          <w:lang w:eastAsia="en-GB"/>
        </w:rPr>
        <w:t>Now try for an imaginary place at 179 59.9W, b</w:t>
      </w:r>
      <w:r w:rsidR="00293CF1">
        <w:rPr>
          <w:rFonts w:eastAsia="Times New Roman" w:cs="Arial"/>
          <w:szCs w:val="20"/>
          <w:lang w:eastAsia="en-GB"/>
        </w:rPr>
        <w:t xml:space="preserve">ut with time zone of +14 (yes, </w:t>
      </w:r>
      <w:r w:rsidR="00D207A9">
        <w:rPr>
          <w:rFonts w:eastAsia="Times New Roman" w:cs="Arial"/>
          <w:szCs w:val="20"/>
          <w:lang w:eastAsia="en-GB"/>
        </w:rPr>
        <w:t xml:space="preserve">Tivalu uses </w:t>
      </w:r>
      <w:r w:rsidR="00293CF1">
        <w:rPr>
          <w:rFonts w:eastAsia="Times New Roman" w:cs="Arial"/>
          <w:szCs w:val="20"/>
          <w:lang w:eastAsia="en-GB"/>
        </w:rPr>
        <w:t xml:space="preserve">plus </w:t>
      </w:r>
      <w:r w:rsidR="00A551EB">
        <w:rPr>
          <w:rFonts w:eastAsia="Times New Roman" w:cs="Arial"/>
          <w:szCs w:val="20"/>
          <w:lang w:eastAsia="en-GB"/>
        </w:rPr>
        <w:t>14) (DS 0)</w:t>
      </w:r>
    </w:p>
    <w:tbl>
      <w:tblPr>
        <w:tblW w:w="4256" w:type="dxa"/>
        <w:tblLook w:val="04A0" w:firstRow="1" w:lastRow="0" w:firstColumn="1" w:lastColumn="0" w:noHBand="0" w:noVBand="1"/>
      </w:tblPr>
      <w:tblGrid>
        <w:gridCol w:w="1212"/>
        <w:gridCol w:w="1833"/>
        <w:gridCol w:w="1211"/>
      </w:tblGrid>
      <w:tr w:rsidR="00293723" w:rsidRPr="00293723" w14:paraId="35D4D00F" w14:textId="77777777" w:rsidTr="00293723">
        <w:trPr>
          <w:trHeight w:val="405"/>
        </w:trPr>
        <w:tc>
          <w:tcPr>
            <w:tcW w:w="4256" w:type="dxa"/>
            <w:gridSpan w:val="3"/>
            <w:tcBorders>
              <w:top w:val="nil"/>
              <w:left w:val="nil"/>
              <w:bottom w:val="nil"/>
              <w:right w:val="nil"/>
            </w:tcBorders>
            <w:shd w:val="clear" w:color="000000" w:fill="D9E1F2"/>
            <w:noWrap/>
            <w:vAlign w:val="bottom"/>
            <w:hideMark/>
          </w:tcPr>
          <w:p w14:paraId="67EACD59" w14:textId="6332EA19" w:rsidR="00293723" w:rsidRPr="00293723" w:rsidRDefault="00293723" w:rsidP="0055188B">
            <w:pPr>
              <w:keepLines/>
              <w:widowControl w:val="0"/>
              <w:spacing w:after="0" w:line="240" w:lineRule="auto"/>
              <w:rPr>
                <w:rFonts w:eastAsia="Times New Roman" w:cs="Arial"/>
                <w:color w:val="757171"/>
                <w:szCs w:val="20"/>
                <w:lang w:eastAsia="en-GB"/>
              </w:rPr>
            </w:pPr>
            <w:r w:rsidRPr="00293723">
              <w:rPr>
                <w:rFonts w:eastAsia="Times New Roman" w:cs="Arial"/>
                <w:color w:val="757171"/>
                <w:szCs w:val="20"/>
                <w:lang w:eastAsia="en-GB"/>
              </w:rPr>
              <w:t xml:space="preserve">     SIRIUS on 03 Mar Ship's Time</w:t>
            </w:r>
          </w:p>
        </w:tc>
      </w:tr>
      <w:tr w:rsidR="00293723" w:rsidRPr="00293723" w14:paraId="6E97C020" w14:textId="77777777" w:rsidTr="00293723">
        <w:trPr>
          <w:trHeight w:val="255"/>
        </w:trPr>
        <w:tc>
          <w:tcPr>
            <w:tcW w:w="1212" w:type="dxa"/>
            <w:tcBorders>
              <w:top w:val="nil"/>
              <w:left w:val="nil"/>
              <w:bottom w:val="nil"/>
              <w:right w:val="nil"/>
            </w:tcBorders>
            <w:shd w:val="clear" w:color="000000" w:fill="D9E1F2"/>
            <w:noWrap/>
            <w:vAlign w:val="bottom"/>
            <w:hideMark/>
          </w:tcPr>
          <w:p w14:paraId="403EAB89"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3F4789AD"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67982B2"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Set</w:t>
            </w:r>
          </w:p>
        </w:tc>
      </w:tr>
      <w:tr w:rsidR="00293723" w:rsidRPr="00293723" w14:paraId="2E6E9410" w14:textId="77777777" w:rsidTr="00293723">
        <w:trPr>
          <w:trHeight w:val="255"/>
        </w:trPr>
        <w:tc>
          <w:tcPr>
            <w:tcW w:w="1212" w:type="dxa"/>
            <w:tcBorders>
              <w:top w:val="nil"/>
              <w:left w:val="nil"/>
              <w:bottom w:val="nil"/>
              <w:right w:val="nil"/>
            </w:tcBorders>
            <w:shd w:val="clear" w:color="000000" w:fill="D9E1F2"/>
            <w:noWrap/>
            <w:vAlign w:val="bottom"/>
            <w:hideMark/>
          </w:tcPr>
          <w:p w14:paraId="4EB2872E"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16:37:32</w:t>
            </w:r>
          </w:p>
        </w:tc>
        <w:tc>
          <w:tcPr>
            <w:tcW w:w="1833" w:type="dxa"/>
            <w:tcBorders>
              <w:top w:val="nil"/>
              <w:left w:val="nil"/>
              <w:bottom w:val="nil"/>
              <w:right w:val="nil"/>
            </w:tcBorders>
            <w:shd w:val="clear" w:color="000000" w:fill="D9E1F2"/>
            <w:noWrap/>
            <w:vAlign w:val="bottom"/>
            <w:hideMark/>
          </w:tcPr>
          <w:p w14:paraId="31F8DDC8"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21:59:45</w:t>
            </w:r>
          </w:p>
        </w:tc>
        <w:tc>
          <w:tcPr>
            <w:tcW w:w="1211" w:type="dxa"/>
            <w:tcBorders>
              <w:top w:val="nil"/>
              <w:left w:val="nil"/>
              <w:bottom w:val="nil"/>
              <w:right w:val="nil"/>
            </w:tcBorders>
            <w:shd w:val="clear" w:color="000000" w:fill="D9E1F2"/>
            <w:noWrap/>
            <w:vAlign w:val="bottom"/>
            <w:hideMark/>
          </w:tcPr>
          <w:p w14:paraId="336114FA" w14:textId="77777777" w:rsidR="00293723" w:rsidRPr="00293723" w:rsidRDefault="00293723" w:rsidP="0055188B">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03:25:54</w:t>
            </w:r>
          </w:p>
        </w:tc>
      </w:tr>
    </w:tbl>
    <w:p w14:paraId="7D93BA50" w14:textId="423D813A" w:rsidR="00293723" w:rsidRDefault="00293723" w:rsidP="0055188B">
      <w:pPr>
        <w:keepLines/>
        <w:widowControl w:val="0"/>
        <w:spacing w:after="0" w:line="240" w:lineRule="auto"/>
        <w:rPr>
          <w:rFonts w:eastAsia="Times New Roman" w:cs="Arial"/>
          <w:szCs w:val="20"/>
          <w:lang w:eastAsia="en-GB"/>
        </w:rPr>
      </w:pPr>
      <w:r>
        <w:rPr>
          <w:rFonts w:eastAsia="Times New Roman" w:cs="Arial"/>
          <w:szCs w:val="20"/>
          <w:lang w:eastAsia="en-GB"/>
        </w:rPr>
        <w:t>These are same as A above, but one hour later as one would</w:t>
      </w:r>
      <w:r w:rsidR="00EE2E3D">
        <w:rPr>
          <w:rFonts w:eastAsia="Times New Roman" w:cs="Arial"/>
          <w:szCs w:val="20"/>
          <w:lang w:eastAsia="en-GB"/>
        </w:rPr>
        <w:t xml:space="preserve"> expect. (GMT + 14 i/o GMT + 13.)</w:t>
      </w:r>
    </w:p>
    <w:p w14:paraId="3D260EA6" w14:textId="5132BFF8" w:rsidR="002328A8" w:rsidRDefault="002328A8" w:rsidP="0055188B">
      <w:pPr>
        <w:keepLines/>
        <w:widowControl w:val="0"/>
        <w:spacing w:after="0" w:line="240" w:lineRule="auto"/>
        <w:rPr>
          <w:rFonts w:eastAsia="Times New Roman" w:cs="Arial"/>
          <w:szCs w:val="20"/>
          <w:lang w:eastAsia="en-GB"/>
        </w:rPr>
      </w:pPr>
      <w:r>
        <w:rPr>
          <w:rFonts w:eastAsia="Times New Roman" w:cs="Arial"/>
          <w:szCs w:val="20"/>
          <w:lang w:eastAsia="en-GB"/>
        </w:rPr>
        <w:t>(</w:t>
      </w:r>
      <w:r w:rsidR="00310238">
        <w:rPr>
          <w:rFonts w:eastAsia="Times New Roman" w:cs="Arial"/>
          <w:szCs w:val="20"/>
          <w:lang w:eastAsia="en-GB"/>
        </w:rPr>
        <w:t xml:space="preserve">The one second </w:t>
      </w:r>
      <w:r w:rsidR="004941DB">
        <w:rPr>
          <w:rFonts w:eastAsia="Times New Roman" w:cs="Arial"/>
          <w:szCs w:val="20"/>
          <w:lang w:eastAsia="en-GB"/>
        </w:rPr>
        <w:t>earlier t</w:t>
      </w:r>
      <w:r w:rsidR="00310238">
        <w:rPr>
          <w:rFonts w:eastAsia="Times New Roman" w:cs="Arial"/>
          <w:szCs w:val="20"/>
          <w:lang w:eastAsia="en-GB"/>
        </w:rPr>
        <w:t>imes</w:t>
      </w:r>
      <w:r w:rsidR="004941DB">
        <w:rPr>
          <w:rFonts w:eastAsia="Times New Roman" w:cs="Arial"/>
          <w:szCs w:val="20"/>
          <w:lang w:eastAsia="en-GB"/>
        </w:rPr>
        <w:t xml:space="preserve"> are</w:t>
      </w:r>
      <w:r w:rsidR="00310238">
        <w:rPr>
          <w:rFonts w:eastAsia="Times New Roman" w:cs="Arial"/>
          <w:szCs w:val="20"/>
          <w:lang w:eastAsia="en-GB"/>
        </w:rPr>
        <w:t xml:space="preserve"> </w:t>
      </w:r>
      <w:r w:rsidR="002775D7">
        <w:rPr>
          <w:rFonts w:eastAsia="Times New Roman" w:cs="Arial"/>
          <w:szCs w:val="20"/>
          <w:lang w:eastAsia="en-GB"/>
        </w:rPr>
        <w:t xml:space="preserve">because </w:t>
      </w:r>
      <w:r w:rsidR="00FE563D">
        <w:rPr>
          <w:rFonts w:eastAsia="Times New Roman" w:cs="Arial"/>
          <w:szCs w:val="20"/>
          <w:lang w:eastAsia="en-GB"/>
        </w:rPr>
        <w:t xml:space="preserve">C. is </w:t>
      </w:r>
      <w:r w:rsidR="00310238">
        <w:rPr>
          <w:rFonts w:eastAsia="Times New Roman" w:cs="Arial"/>
          <w:szCs w:val="20"/>
          <w:lang w:eastAsia="en-GB"/>
        </w:rPr>
        <w:t xml:space="preserve">0.2’ longitude </w:t>
      </w:r>
      <w:r w:rsidR="00FE563D">
        <w:rPr>
          <w:rFonts w:eastAsia="Times New Roman" w:cs="Arial"/>
          <w:szCs w:val="20"/>
          <w:lang w:eastAsia="en-GB"/>
        </w:rPr>
        <w:t>further East than A.</w:t>
      </w:r>
      <w:r w:rsidR="00B47A44">
        <w:rPr>
          <w:rFonts w:eastAsia="Times New Roman" w:cs="Arial"/>
          <w:szCs w:val="20"/>
          <w:lang w:eastAsia="en-GB"/>
        </w:rPr>
        <w:t>)</w:t>
      </w:r>
    </w:p>
    <w:p w14:paraId="28B8B1FB" w14:textId="77777777" w:rsidR="002331AC" w:rsidRDefault="002331AC" w:rsidP="0055188B">
      <w:pPr>
        <w:spacing w:after="0" w:line="240" w:lineRule="auto"/>
        <w:rPr>
          <w:lang w:eastAsia="en-GB"/>
        </w:rPr>
      </w:pPr>
    </w:p>
    <w:p w14:paraId="4A6C1975" w14:textId="0ECEA5BB" w:rsidR="00C7665B" w:rsidRDefault="00C7665B" w:rsidP="0055188B">
      <w:pPr>
        <w:spacing w:after="0" w:line="240" w:lineRule="auto"/>
        <w:rPr>
          <w:rFonts w:asciiTheme="minorHAnsi" w:hAnsiTheme="minorHAnsi"/>
        </w:rPr>
      </w:pPr>
      <w:r>
        <w:rPr>
          <w:lang w:eastAsia="en-GB"/>
        </w:rPr>
        <w:t xml:space="preserve">D. Now 02 Feb to test </w:t>
      </w:r>
      <w:r w:rsidR="0094055F">
        <w:rPr>
          <w:lang w:eastAsia="en-GB"/>
        </w:rPr>
        <w:t xml:space="preserve">display of </w:t>
      </w:r>
      <w:r>
        <w:rPr>
          <w:lang w:eastAsia="en-GB"/>
        </w:rPr>
        <w:t xml:space="preserve">a double </w:t>
      </w:r>
      <w:r w:rsidR="00A551EB">
        <w:rPr>
          <w:lang w:eastAsia="en-GB"/>
        </w:rPr>
        <w:t>same day event</w:t>
      </w:r>
      <w:r>
        <w:rPr>
          <w:lang w:eastAsia="en-GB"/>
        </w:rPr>
        <w:t xml:space="preserve">. </w:t>
      </w:r>
    </w:p>
    <w:tbl>
      <w:tblPr>
        <w:tblW w:w="4240" w:type="dxa"/>
        <w:tblLook w:val="04A0" w:firstRow="1" w:lastRow="0" w:firstColumn="1" w:lastColumn="0" w:noHBand="0" w:noVBand="1"/>
      </w:tblPr>
      <w:tblGrid>
        <w:gridCol w:w="1207"/>
        <w:gridCol w:w="1826"/>
        <w:gridCol w:w="1207"/>
      </w:tblGrid>
      <w:tr w:rsidR="00C7665B" w:rsidRPr="00C7665B" w14:paraId="56A57D23" w14:textId="77777777" w:rsidTr="00C7665B">
        <w:trPr>
          <w:trHeight w:val="405"/>
        </w:trPr>
        <w:tc>
          <w:tcPr>
            <w:tcW w:w="4240" w:type="dxa"/>
            <w:gridSpan w:val="3"/>
            <w:tcBorders>
              <w:top w:val="nil"/>
              <w:left w:val="nil"/>
              <w:bottom w:val="nil"/>
              <w:right w:val="nil"/>
            </w:tcBorders>
            <w:shd w:val="clear" w:color="000000" w:fill="D9E1F2"/>
            <w:noWrap/>
            <w:vAlign w:val="bottom"/>
            <w:hideMark/>
          </w:tcPr>
          <w:p w14:paraId="7BD28782" w14:textId="546539ED" w:rsidR="00C7665B" w:rsidRPr="00C7665B" w:rsidRDefault="00C7665B" w:rsidP="0055188B">
            <w:pPr>
              <w:spacing w:after="0" w:line="240" w:lineRule="auto"/>
              <w:rPr>
                <w:rFonts w:eastAsia="Times New Roman" w:cs="Arial"/>
                <w:color w:val="757171"/>
                <w:szCs w:val="20"/>
                <w:lang w:eastAsia="en-GB"/>
              </w:rPr>
            </w:pPr>
            <w:r w:rsidRPr="00C7665B">
              <w:rPr>
                <w:rFonts w:eastAsia="Times New Roman" w:cs="Arial"/>
                <w:color w:val="757171"/>
                <w:szCs w:val="20"/>
                <w:lang w:eastAsia="en-GB"/>
              </w:rPr>
              <w:t xml:space="preserve">     SIRIUS on 02 Feb Ship's Time</w:t>
            </w:r>
          </w:p>
        </w:tc>
      </w:tr>
      <w:tr w:rsidR="00C7665B" w:rsidRPr="00C7665B" w14:paraId="18B14EF4" w14:textId="77777777" w:rsidTr="00C7665B">
        <w:trPr>
          <w:trHeight w:val="255"/>
        </w:trPr>
        <w:tc>
          <w:tcPr>
            <w:tcW w:w="1207" w:type="dxa"/>
            <w:tcBorders>
              <w:top w:val="nil"/>
              <w:left w:val="nil"/>
              <w:bottom w:val="nil"/>
              <w:right w:val="nil"/>
            </w:tcBorders>
            <w:shd w:val="clear" w:color="000000" w:fill="D9E1F2"/>
            <w:noWrap/>
            <w:vAlign w:val="bottom"/>
            <w:hideMark/>
          </w:tcPr>
          <w:p w14:paraId="25BE8BBF"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Rise</w:t>
            </w:r>
          </w:p>
        </w:tc>
        <w:tc>
          <w:tcPr>
            <w:tcW w:w="1826" w:type="dxa"/>
            <w:tcBorders>
              <w:top w:val="nil"/>
              <w:left w:val="nil"/>
              <w:bottom w:val="nil"/>
              <w:right w:val="nil"/>
            </w:tcBorders>
            <w:shd w:val="clear" w:color="000000" w:fill="D9E1F2"/>
            <w:noWrap/>
            <w:vAlign w:val="bottom"/>
            <w:hideMark/>
          </w:tcPr>
          <w:p w14:paraId="1A03E4AC"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Mer Passage</w:t>
            </w:r>
          </w:p>
        </w:tc>
        <w:tc>
          <w:tcPr>
            <w:tcW w:w="1207" w:type="dxa"/>
            <w:tcBorders>
              <w:top w:val="nil"/>
              <w:left w:val="nil"/>
              <w:bottom w:val="nil"/>
              <w:right w:val="nil"/>
            </w:tcBorders>
            <w:shd w:val="clear" w:color="000000" w:fill="D9E1F2"/>
            <w:noWrap/>
            <w:vAlign w:val="bottom"/>
            <w:hideMark/>
          </w:tcPr>
          <w:p w14:paraId="22685C80"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Set</w:t>
            </w:r>
          </w:p>
        </w:tc>
      </w:tr>
      <w:tr w:rsidR="00C7665B" w:rsidRPr="00C7665B" w14:paraId="21DF7D99" w14:textId="77777777" w:rsidTr="00C7665B">
        <w:trPr>
          <w:trHeight w:val="255"/>
        </w:trPr>
        <w:tc>
          <w:tcPr>
            <w:tcW w:w="1207" w:type="dxa"/>
            <w:tcBorders>
              <w:top w:val="nil"/>
              <w:left w:val="nil"/>
              <w:bottom w:val="nil"/>
              <w:right w:val="nil"/>
            </w:tcBorders>
            <w:shd w:val="clear" w:color="000000" w:fill="D9E1F2"/>
            <w:noWrap/>
            <w:vAlign w:val="bottom"/>
            <w:hideMark/>
          </w:tcPr>
          <w:p w14:paraId="652E9FCF"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18:35:29</w:t>
            </w:r>
          </w:p>
        </w:tc>
        <w:tc>
          <w:tcPr>
            <w:tcW w:w="1826" w:type="dxa"/>
            <w:tcBorders>
              <w:top w:val="nil"/>
              <w:left w:val="nil"/>
              <w:bottom w:val="nil"/>
              <w:right w:val="nil"/>
            </w:tcBorders>
            <w:shd w:val="clear" w:color="000000" w:fill="D9E1F2"/>
            <w:noWrap/>
            <w:vAlign w:val="bottom"/>
            <w:hideMark/>
          </w:tcPr>
          <w:p w14:paraId="48B5B8BE"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00:01:38</w:t>
            </w:r>
          </w:p>
        </w:tc>
        <w:tc>
          <w:tcPr>
            <w:tcW w:w="1207" w:type="dxa"/>
            <w:tcBorders>
              <w:top w:val="nil"/>
              <w:left w:val="nil"/>
              <w:bottom w:val="nil"/>
              <w:right w:val="nil"/>
            </w:tcBorders>
            <w:shd w:val="clear" w:color="000000" w:fill="D9E1F2"/>
            <w:noWrap/>
            <w:vAlign w:val="bottom"/>
            <w:hideMark/>
          </w:tcPr>
          <w:p w14:paraId="7E7D241E"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05:23:52</w:t>
            </w:r>
          </w:p>
        </w:tc>
      </w:tr>
      <w:tr w:rsidR="00C7665B" w:rsidRPr="00C7665B" w14:paraId="2DF96A06" w14:textId="77777777" w:rsidTr="00C7665B">
        <w:trPr>
          <w:trHeight w:val="255"/>
        </w:trPr>
        <w:tc>
          <w:tcPr>
            <w:tcW w:w="1207" w:type="dxa"/>
            <w:tcBorders>
              <w:top w:val="single" w:sz="4" w:space="0" w:color="B2B2B2"/>
              <w:left w:val="single" w:sz="4" w:space="0" w:color="B2B2B2"/>
              <w:bottom w:val="single" w:sz="4" w:space="0" w:color="B2B2B2"/>
              <w:right w:val="single" w:sz="4" w:space="0" w:color="B2B2B2"/>
            </w:tcBorders>
            <w:shd w:val="clear" w:color="000000" w:fill="FFFFDB"/>
            <w:noWrap/>
            <w:vAlign w:val="bottom"/>
            <w:hideMark/>
          </w:tcPr>
          <w:p w14:paraId="15E2233D"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c>
          <w:tcPr>
            <w:tcW w:w="1826" w:type="dxa"/>
            <w:tcBorders>
              <w:top w:val="single" w:sz="4" w:space="0" w:color="B2B2B2"/>
              <w:left w:val="nil"/>
              <w:bottom w:val="single" w:sz="4" w:space="0" w:color="B2B2B2"/>
              <w:right w:val="single" w:sz="4" w:space="0" w:color="B2B2B2"/>
            </w:tcBorders>
            <w:shd w:val="clear" w:color="000000" w:fill="FFFFDB"/>
            <w:noWrap/>
            <w:vAlign w:val="bottom"/>
            <w:hideMark/>
          </w:tcPr>
          <w:p w14:paraId="1F6E87AB"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23:57:43</w:t>
            </w:r>
          </w:p>
        </w:tc>
        <w:tc>
          <w:tcPr>
            <w:tcW w:w="1207" w:type="dxa"/>
            <w:tcBorders>
              <w:top w:val="single" w:sz="4" w:space="0" w:color="B2B2B2"/>
              <w:left w:val="nil"/>
              <w:bottom w:val="single" w:sz="4" w:space="0" w:color="B2B2B2"/>
              <w:right w:val="single" w:sz="4" w:space="0" w:color="B2B2B2"/>
            </w:tcBorders>
            <w:shd w:val="clear" w:color="000000" w:fill="FFFFDB"/>
            <w:noWrap/>
            <w:vAlign w:val="bottom"/>
            <w:hideMark/>
          </w:tcPr>
          <w:p w14:paraId="6E5780E9" w14:textId="77777777" w:rsidR="00C7665B" w:rsidRPr="00C7665B" w:rsidRDefault="00C7665B" w:rsidP="0055188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r>
    </w:tbl>
    <w:p w14:paraId="534AE681" w14:textId="06D5BAEF" w:rsidR="005B5727" w:rsidRDefault="005B5727" w:rsidP="0055188B">
      <w:pPr>
        <w:spacing w:after="0" w:line="240" w:lineRule="auto"/>
        <w:rPr>
          <w:rFonts w:eastAsia="Times New Roman" w:cs="Arial"/>
          <w:szCs w:val="20"/>
          <w:lang w:eastAsia="en-GB"/>
        </w:rPr>
      </w:pPr>
    </w:p>
    <w:p w14:paraId="50710E35" w14:textId="77777777" w:rsidR="005B5727" w:rsidRDefault="005B5727">
      <w:pPr>
        <w:rPr>
          <w:rFonts w:eastAsia="Times New Roman" w:cs="Arial"/>
          <w:szCs w:val="20"/>
          <w:lang w:eastAsia="en-GB"/>
        </w:rPr>
      </w:pPr>
      <w:r>
        <w:rPr>
          <w:rFonts w:eastAsia="Times New Roman" w:cs="Arial"/>
          <w:szCs w:val="20"/>
          <w:lang w:eastAsia="en-GB"/>
        </w:rPr>
        <w:br w:type="page"/>
      </w:r>
    </w:p>
    <w:p w14:paraId="26226F48" w14:textId="0531E3E2" w:rsidR="00024729" w:rsidRDefault="002B3E85" w:rsidP="0055188B">
      <w:pPr>
        <w:spacing w:after="0" w:line="240" w:lineRule="auto"/>
        <w:rPr>
          <w:rFonts w:eastAsia="Times New Roman" w:cs="Arial"/>
          <w:b/>
          <w:szCs w:val="20"/>
          <w:lang w:eastAsia="en-GB"/>
        </w:rPr>
      </w:pPr>
      <w:r>
        <w:rPr>
          <w:rFonts w:eastAsia="Times New Roman" w:cs="Arial"/>
          <w:b/>
          <w:szCs w:val="20"/>
          <w:lang w:eastAsia="en-GB"/>
        </w:rPr>
        <w:t>7</w:t>
      </w:r>
      <w:r w:rsidR="004A3FB5">
        <w:rPr>
          <w:rFonts w:eastAsia="Times New Roman" w:cs="Arial"/>
          <w:b/>
          <w:szCs w:val="20"/>
          <w:lang w:eastAsia="en-GB"/>
        </w:rPr>
        <w:t>.8</w:t>
      </w:r>
      <w:r w:rsidR="004A3FB5" w:rsidRPr="00EC3192">
        <w:rPr>
          <w:rFonts w:eastAsia="Times New Roman" w:cs="Arial"/>
          <w:b/>
          <w:szCs w:val="20"/>
          <w:lang w:eastAsia="en-GB"/>
        </w:rPr>
        <w:t>.</w:t>
      </w:r>
      <w:r w:rsidR="004A3FB5">
        <w:rPr>
          <w:rFonts w:eastAsia="Times New Roman" w:cs="Arial"/>
          <w:b/>
          <w:szCs w:val="20"/>
          <w:lang w:eastAsia="en-GB"/>
        </w:rPr>
        <w:t xml:space="preserve"> </w:t>
      </w:r>
      <w:r w:rsidR="004A3FB5" w:rsidRPr="00EE2E3D">
        <w:rPr>
          <w:rFonts w:eastAsia="Times New Roman" w:cs="Arial"/>
          <w:b/>
          <w:szCs w:val="20"/>
          <w:lang w:eastAsia="en-GB"/>
        </w:rPr>
        <w:t>Test</w:t>
      </w:r>
      <w:r w:rsidR="004A3FB5">
        <w:rPr>
          <w:rFonts w:eastAsia="Times New Roman" w:cs="Arial"/>
          <w:b/>
          <w:szCs w:val="20"/>
          <w:lang w:eastAsia="en-GB"/>
        </w:rPr>
        <w:t>s</w:t>
      </w:r>
      <w:r w:rsidR="004A3FB5" w:rsidRPr="00EE2E3D">
        <w:rPr>
          <w:rFonts w:eastAsia="Times New Roman" w:cs="Arial"/>
          <w:b/>
          <w:szCs w:val="20"/>
          <w:lang w:eastAsia="en-GB"/>
        </w:rPr>
        <w:t xml:space="preserve"> of </w:t>
      </w:r>
      <w:r w:rsidR="00245640">
        <w:rPr>
          <w:rFonts w:eastAsia="Times New Roman" w:cs="Arial"/>
          <w:b/>
          <w:szCs w:val="20"/>
          <w:lang w:eastAsia="en-GB"/>
        </w:rPr>
        <w:t>calculation of differences between times of culmination and transit.</w:t>
      </w:r>
      <w:r w:rsidR="00854C38">
        <w:rPr>
          <w:rFonts w:eastAsia="Times New Roman" w:cs="Arial"/>
          <w:b/>
          <w:szCs w:val="20"/>
          <w:lang w:eastAsia="en-GB"/>
        </w:rPr>
        <w:t xml:space="preserve"> </w:t>
      </w:r>
    </w:p>
    <w:p w14:paraId="2C6A5797" w14:textId="0060656B" w:rsidR="005C5B3D" w:rsidRDefault="00854C38" w:rsidP="0055188B">
      <w:pPr>
        <w:spacing w:after="0" w:line="240" w:lineRule="auto"/>
        <w:rPr>
          <w:rFonts w:eastAsia="Times New Roman" w:cs="Arial"/>
          <w:szCs w:val="20"/>
          <w:lang w:eastAsia="en-GB"/>
        </w:rPr>
      </w:pPr>
      <w:r w:rsidRPr="00854C38">
        <w:rPr>
          <w:rFonts w:eastAsia="Times New Roman" w:cs="Arial"/>
          <w:szCs w:val="20"/>
          <w:lang w:eastAsia="en-GB"/>
        </w:rPr>
        <w:t>(Section 13</w:t>
      </w:r>
      <w:r w:rsidR="009F1594">
        <w:rPr>
          <w:rFonts w:eastAsia="Times New Roman" w:cs="Arial"/>
          <w:szCs w:val="20"/>
          <w:lang w:eastAsia="en-GB"/>
        </w:rPr>
        <w:t>.2</w:t>
      </w:r>
      <w:r w:rsidRPr="00854C38">
        <w:rPr>
          <w:rFonts w:eastAsia="Times New Roman" w:cs="Arial"/>
          <w:szCs w:val="20"/>
          <w:lang w:eastAsia="en-GB"/>
        </w:rPr>
        <w:t>.)</w:t>
      </w:r>
      <w:r>
        <w:rPr>
          <w:rFonts w:eastAsia="Times New Roman" w:cs="Arial"/>
          <w:szCs w:val="20"/>
          <w:lang w:eastAsia="en-GB"/>
        </w:rPr>
        <w:t xml:space="preserve"> </w:t>
      </w:r>
      <w:r w:rsidR="00245640">
        <w:rPr>
          <w:rFonts w:eastAsia="Times New Roman" w:cs="Arial"/>
          <w:szCs w:val="20"/>
          <w:lang w:eastAsia="en-GB"/>
        </w:rPr>
        <w:t xml:space="preserve">To do this test, Astron display was modified to show angles to 7 decimal places of a minute. Such absolute accuracy is nonsense, but the </w:t>
      </w:r>
      <w:r w:rsidR="00245640" w:rsidRPr="00681174">
        <w:rPr>
          <w:rFonts w:eastAsia="Times New Roman" w:cs="Arial"/>
          <w:szCs w:val="20"/>
          <w:u w:val="single"/>
          <w:lang w:eastAsia="en-GB"/>
        </w:rPr>
        <w:t>relative</w:t>
      </w:r>
      <w:r w:rsidR="00245640">
        <w:rPr>
          <w:rFonts w:eastAsia="Times New Roman" w:cs="Arial"/>
          <w:szCs w:val="20"/>
          <w:lang w:eastAsia="en-GB"/>
        </w:rPr>
        <w:t xml:space="preserve"> changes with time are thought to be realistic</w:t>
      </w:r>
      <w:r w:rsidR="007E351F">
        <w:rPr>
          <w:rFonts w:eastAsia="Times New Roman" w:cs="Arial"/>
          <w:szCs w:val="20"/>
          <w:lang w:eastAsia="en-GB"/>
        </w:rPr>
        <w:t xml:space="preserve"> to find the time of culmination</w:t>
      </w:r>
      <w:r w:rsidR="00245640">
        <w:rPr>
          <w:rFonts w:eastAsia="Times New Roman" w:cs="Arial"/>
          <w:szCs w:val="20"/>
          <w:lang w:eastAsia="en-GB"/>
        </w:rPr>
        <w:t>.</w:t>
      </w:r>
      <w:r w:rsidR="005C5B3D">
        <w:rPr>
          <w:rFonts w:eastAsia="Times New Roman" w:cs="Arial"/>
          <w:szCs w:val="20"/>
          <w:lang w:eastAsia="en-GB"/>
        </w:rPr>
        <w:t xml:space="preserve"> </w:t>
      </w:r>
    </w:p>
    <w:p w14:paraId="0D1F7D29" w14:textId="2BA08C4F" w:rsidR="00106211" w:rsidRDefault="00106211" w:rsidP="0055188B">
      <w:pPr>
        <w:spacing w:after="0" w:line="240" w:lineRule="auto"/>
        <w:rPr>
          <w:rFonts w:eastAsia="Times New Roman" w:cs="Arial"/>
          <w:szCs w:val="20"/>
          <w:lang w:eastAsia="en-GB"/>
        </w:rPr>
      </w:pPr>
    </w:p>
    <w:p w14:paraId="7C08AD7F" w14:textId="7207899E" w:rsidR="00DA1418" w:rsidRDefault="002B3E85" w:rsidP="0055188B">
      <w:pPr>
        <w:spacing w:after="0" w:line="240" w:lineRule="auto"/>
        <w:rPr>
          <w:rFonts w:eastAsia="Times New Roman" w:cs="Arial"/>
          <w:szCs w:val="20"/>
          <w:lang w:eastAsia="en-GB"/>
        </w:rPr>
      </w:pPr>
      <w:r>
        <w:rPr>
          <w:rFonts w:eastAsia="Times New Roman" w:cs="Arial"/>
          <w:szCs w:val="20"/>
          <w:u w:val="single"/>
          <w:lang w:eastAsia="en-GB"/>
        </w:rPr>
        <w:t>7</w:t>
      </w:r>
      <w:r w:rsidR="00245640" w:rsidRPr="00EF3D0B">
        <w:rPr>
          <w:rFonts w:eastAsia="Times New Roman" w:cs="Arial"/>
          <w:szCs w:val="20"/>
          <w:u w:val="single"/>
          <w:lang w:eastAsia="en-GB"/>
        </w:rPr>
        <w:t xml:space="preserve">.8.1 </w:t>
      </w:r>
      <w:r w:rsidR="009E2D7A">
        <w:rPr>
          <w:rFonts w:eastAsia="Times New Roman" w:cs="Arial"/>
          <w:szCs w:val="20"/>
          <w:u w:val="single"/>
          <w:lang w:eastAsia="en-GB"/>
        </w:rPr>
        <w:t xml:space="preserve">Test 1 </w:t>
      </w:r>
      <w:r w:rsidR="00245640" w:rsidRPr="00EF3D0B">
        <w:rPr>
          <w:rFonts w:eastAsia="Times New Roman" w:cs="Arial"/>
          <w:szCs w:val="20"/>
          <w:u w:val="single"/>
          <w:lang w:eastAsia="en-GB"/>
        </w:rPr>
        <w:t>Sun example near equin</w:t>
      </w:r>
      <w:r w:rsidR="0026406E" w:rsidRPr="00EF3D0B">
        <w:rPr>
          <w:rFonts w:eastAsia="Times New Roman" w:cs="Arial"/>
          <w:szCs w:val="20"/>
          <w:u w:val="single"/>
          <w:lang w:eastAsia="en-GB"/>
        </w:rPr>
        <w:t>ox</w:t>
      </w:r>
      <w:r w:rsidR="0026406E">
        <w:rPr>
          <w:rFonts w:eastAsia="Times New Roman" w:cs="Arial"/>
          <w:szCs w:val="20"/>
          <w:lang w:eastAsia="en-GB"/>
        </w:rPr>
        <w:t>.</w:t>
      </w:r>
      <w:r w:rsidR="00DA1418">
        <w:rPr>
          <w:rFonts w:eastAsia="Times New Roman" w:cs="Arial"/>
          <w:szCs w:val="20"/>
          <w:lang w:eastAsia="en-GB"/>
        </w:rPr>
        <w:t xml:space="preserve"> (Stationary </w:t>
      </w:r>
      <w:r w:rsidR="00A74878">
        <w:rPr>
          <w:rFonts w:eastAsia="Times New Roman" w:cs="Arial"/>
          <w:szCs w:val="20"/>
          <w:lang w:eastAsia="en-GB"/>
        </w:rPr>
        <w:t>Observer)</w:t>
      </w:r>
    </w:p>
    <w:p w14:paraId="0BC80360" w14:textId="3C849C2F" w:rsidR="00BF53BC" w:rsidRDefault="00245640" w:rsidP="0055188B">
      <w:pPr>
        <w:spacing w:after="0" w:line="240" w:lineRule="auto"/>
        <w:rPr>
          <w:rFonts w:eastAsia="Times New Roman" w:cs="Arial"/>
          <w:szCs w:val="20"/>
          <w:lang w:eastAsia="en-GB"/>
        </w:rPr>
      </w:pPr>
      <w:r>
        <w:rPr>
          <w:rFonts w:eastAsia="Times New Roman" w:cs="Arial"/>
          <w:szCs w:val="20"/>
          <w:lang w:eastAsia="en-GB"/>
        </w:rPr>
        <w:t>2012 Mar 2</w:t>
      </w:r>
      <w:r w:rsidR="0026406E">
        <w:rPr>
          <w:rFonts w:eastAsia="Times New Roman" w:cs="Arial"/>
          <w:szCs w:val="20"/>
          <w:lang w:eastAsia="en-GB"/>
        </w:rPr>
        <w:t>0</w:t>
      </w:r>
      <w:r>
        <w:rPr>
          <w:rFonts w:eastAsia="Times New Roman" w:cs="Arial"/>
          <w:szCs w:val="20"/>
          <w:lang w:eastAsia="en-GB"/>
        </w:rPr>
        <w:t xml:space="preserve">. </w:t>
      </w:r>
      <w:r w:rsidR="0026406E">
        <w:rPr>
          <w:rFonts w:eastAsia="Times New Roman" w:cs="Arial"/>
          <w:szCs w:val="20"/>
          <w:lang w:eastAsia="en-GB"/>
        </w:rPr>
        <w:t xml:space="preserve"> N50 00.0 W015 00.0.</w:t>
      </w:r>
      <w:r w:rsidR="00BF53BC" w:rsidRPr="00BF53BC">
        <w:rPr>
          <w:rFonts w:eastAsia="Times New Roman" w:cs="Arial"/>
          <w:szCs w:val="20"/>
          <w:lang w:eastAsia="en-GB"/>
        </w:rPr>
        <w:t xml:space="preserve"> </w:t>
      </w:r>
      <w:r w:rsidR="00BF53BC">
        <w:rPr>
          <w:rFonts w:eastAsia="Times New Roman" w:cs="Arial"/>
          <w:szCs w:val="20"/>
          <w:lang w:eastAsia="en-GB"/>
        </w:rPr>
        <w:t>Chosen for Sun near max change in declination. (1 arc minute per hour)</w:t>
      </w:r>
    </w:p>
    <w:p w14:paraId="1A0DECE9" w14:textId="77777777" w:rsidR="00A74878" w:rsidRDefault="00A74878" w:rsidP="0055188B">
      <w:pPr>
        <w:spacing w:after="0" w:line="240" w:lineRule="auto"/>
        <w:rPr>
          <w:rFonts w:eastAsia="Times New Roman" w:cs="Arial"/>
          <w:szCs w:val="20"/>
          <w:lang w:eastAsia="en-GB"/>
        </w:rPr>
      </w:pPr>
    </w:p>
    <w:p w14:paraId="46688AB2" w14:textId="5C4B3CCD" w:rsidR="005C5B3D" w:rsidRDefault="00A07BC0" w:rsidP="0055188B">
      <w:pPr>
        <w:spacing w:after="0" w:line="240" w:lineRule="auto"/>
        <w:rPr>
          <w:rFonts w:eastAsia="Times New Roman" w:cs="Arial"/>
          <w:szCs w:val="20"/>
          <w:lang w:eastAsia="en-GB"/>
        </w:rPr>
      </w:pPr>
      <w:r>
        <w:rPr>
          <w:rFonts w:eastAsia="Times New Roman" w:cs="Arial"/>
          <w:szCs w:val="20"/>
          <w:lang w:eastAsia="en-GB"/>
        </w:rPr>
        <w:t xml:space="preserve">Preliminary: </w:t>
      </w:r>
      <w:r w:rsidR="00A74878">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198"/>
        <w:gridCol w:w="1619"/>
        <w:gridCol w:w="3550"/>
        <w:gridCol w:w="4089"/>
      </w:tblGrid>
      <w:tr w:rsidR="000058D5" w14:paraId="63C59152" w14:textId="77777777" w:rsidTr="000058D5">
        <w:tc>
          <w:tcPr>
            <w:tcW w:w="1198" w:type="dxa"/>
          </w:tcPr>
          <w:p w14:paraId="3188BFD5" w14:textId="651B91DE" w:rsidR="000058D5" w:rsidRPr="000608D6" w:rsidRDefault="000058D5" w:rsidP="0055188B">
            <w:pPr>
              <w:rPr>
                <w:rFonts w:eastAsia="Times New Roman" w:cs="Arial"/>
                <w:b/>
                <w:szCs w:val="20"/>
                <w:lang w:eastAsia="en-GB"/>
              </w:rPr>
            </w:pPr>
            <w:r w:rsidRPr="000608D6">
              <w:rPr>
                <w:rFonts w:eastAsia="Times New Roman" w:cs="Arial"/>
                <w:b/>
                <w:szCs w:val="20"/>
                <w:lang w:eastAsia="en-GB"/>
              </w:rPr>
              <w:t>UT</w:t>
            </w:r>
            <w:r w:rsidR="00203124">
              <w:rPr>
                <w:rFonts w:eastAsia="Times New Roman" w:cs="Arial"/>
                <w:b/>
                <w:szCs w:val="20"/>
                <w:lang w:eastAsia="en-GB"/>
              </w:rPr>
              <w:t>C</w:t>
            </w:r>
          </w:p>
        </w:tc>
        <w:tc>
          <w:tcPr>
            <w:tcW w:w="1619" w:type="dxa"/>
          </w:tcPr>
          <w:p w14:paraId="66341B8E" w14:textId="76A848BD" w:rsidR="000058D5" w:rsidRDefault="000058D5" w:rsidP="0055188B">
            <w:pPr>
              <w:rPr>
                <w:rFonts w:eastAsia="Times New Roman" w:cs="Arial"/>
                <w:szCs w:val="20"/>
                <w:lang w:eastAsia="en-GB"/>
              </w:rPr>
            </w:pPr>
            <w:r>
              <w:rPr>
                <w:rFonts w:eastAsia="Times New Roman" w:cs="Arial"/>
                <w:szCs w:val="20"/>
                <w:lang w:eastAsia="en-GB"/>
              </w:rPr>
              <w:t>Hc.</w:t>
            </w:r>
          </w:p>
        </w:tc>
        <w:tc>
          <w:tcPr>
            <w:tcW w:w="3550" w:type="dxa"/>
          </w:tcPr>
          <w:p w14:paraId="145ABECE" w14:textId="5CBC99EC" w:rsidR="000058D5" w:rsidRDefault="000058D5" w:rsidP="0055188B">
            <w:pPr>
              <w:rPr>
                <w:rFonts w:eastAsia="Times New Roman" w:cs="Arial"/>
                <w:szCs w:val="20"/>
                <w:lang w:eastAsia="en-GB"/>
              </w:rPr>
            </w:pPr>
            <w:r>
              <w:rPr>
                <w:rFonts w:eastAsia="Times New Roman" w:cs="Arial"/>
                <w:szCs w:val="20"/>
                <w:lang w:eastAsia="en-GB"/>
              </w:rPr>
              <w:t>Hs</w:t>
            </w:r>
          </w:p>
        </w:tc>
        <w:tc>
          <w:tcPr>
            <w:tcW w:w="4089" w:type="dxa"/>
            <w:vMerge w:val="restart"/>
            <w:vAlign w:val="center"/>
          </w:tcPr>
          <w:p w14:paraId="7811F3DE" w14:textId="636AD42D" w:rsidR="000058D5" w:rsidRDefault="000058D5" w:rsidP="0055188B">
            <w:pPr>
              <w:rPr>
                <w:rFonts w:eastAsia="Times New Roman" w:cs="Arial"/>
                <w:szCs w:val="20"/>
                <w:lang w:eastAsia="en-GB"/>
              </w:rPr>
            </w:pPr>
            <w:r>
              <w:rPr>
                <w:rFonts w:eastAsia="Times New Roman" w:cs="Arial"/>
                <w:szCs w:val="20"/>
                <w:lang w:eastAsia="en-GB"/>
              </w:rPr>
              <w:t>(Say) Culmination 13:07:37.5</w:t>
            </w:r>
          </w:p>
        </w:tc>
      </w:tr>
      <w:tr w:rsidR="000058D5" w14:paraId="4BFD9B9C" w14:textId="77777777" w:rsidTr="000058D5">
        <w:tc>
          <w:tcPr>
            <w:tcW w:w="1198" w:type="dxa"/>
          </w:tcPr>
          <w:p w14:paraId="2D64D26E" w14:textId="67CECDB9" w:rsidR="000058D5" w:rsidRDefault="000058D5" w:rsidP="0055188B">
            <w:pPr>
              <w:rPr>
                <w:rFonts w:eastAsia="Times New Roman" w:cs="Arial"/>
                <w:szCs w:val="20"/>
                <w:lang w:eastAsia="en-GB"/>
              </w:rPr>
            </w:pPr>
            <w:r>
              <w:rPr>
                <w:rFonts w:eastAsia="Times New Roman" w:cs="Arial"/>
                <w:szCs w:val="20"/>
                <w:lang w:eastAsia="en-GB"/>
              </w:rPr>
              <w:t>13:07:36</w:t>
            </w:r>
          </w:p>
        </w:tc>
        <w:tc>
          <w:tcPr>
            <w:tcW w:w="1619" w:type="dxa"/>
          </w:tcPr>
          <w:p w14:paraId="0FE97F0F" w14:textId="0A1ED696" w:rsidR="000058D5" w:rsidRDefault="000058D5" w:rsidP="0055188B">
            <w:pPr>
              <w:rPr>
                <w:rFonts w:eastAsia="Times New Roman" w:cs="Arial"/>
                <w:szCs w:val="20"/>
                <w:lang w:eastAsia="en-GB"/>
              </w:rPr>
            </w:pPr>
            <w:r>
              <w:rPr>
                <w:rFonts w:eastAsia="Times New Roman" w:cs="Arial"/>
                <w:szCs w:val="20"/>
                <w:lang w:eastAsia="en-GB"/>
              </w:rPr>
              <w:t>40 07.7941468</w:t>
            </w:r>
          </w:p>
        </w:tc>
        <w:tc>
          <w:tcPr>
            <w:tcW w:w="3550" w:type="dxa"/>
          </w:tcPr>
          <w:p w14:paraId="476CAE3B" w14:textId="77777777" w:rsidR="000058D5" w:rsidRDefault="000058D5" w:rsidP="0055188B">
            <w:pPr>
              <w:rPr>
                <w:rFonts w:eastAsia="Times New Roman" w:cs="Arial"/>
                <w:szCs w:val="20"/>
                <w:lang w:eastAsia="en-GB"/>
              </w:rPr>
            </w:pPr>
          </w:p>
        </w:tc>
        <w:tc>
          <w:tcPr>
            <w:tcW w:w="4089" w:type="dxa"/>
            <w:vMerge/>
          </w:tcPr>
          <w:p w14:paraId="0BBC25AA" w14:textId="7540864A" w:rsidR="000058D5" w:rsidRDefault="000058D5" w:rsidP="0055188B">
            <w:pPr>
              <w:rPr>
                <w:rFonts w:eastAsia="Times New Roman" w:cs="Arial"/>
                <w:szCs w:val="20"/>
                <w:lang w:eastAsia="en-GB"/>
              </w:rPr>
            </w:pPr>
          </w:p>
        </w:tc>
      </w:tr>
      <w:tr w:rsidR="000058D5" w14:paraId="610437F6" w14:textId="77777777" w:rsidTr="000058D5">
        <w:tc>
          <w:tcPr>
            <w:tcW w:w="1198" w:type="dxa"/>
          </w:tcPr>
          <w:p w14:paraId="418D9E38" w14:textId="4D6884F6" w:rsidR="000058D5" w:rsidRDefault="000058D5" w:rsidP="0055188B">
            <w:pPr>
              <w:rPr>
                <w:rFonts w:eastAsia="Times New Roman" w:cs="Arial"/>
                <w:szCs w:val="20"/>
                <w:lang w:eastAsia="en-GB"/>
              </w:rPr>
            </w:pPr>
            <w:r>
              <w:rPr>
                <w:rFonts w:eastAsia="Times New Roman" w:cs="Arial"/>
                <w:szCs w:val="20"/>
                <w:lang w:eastAsia="en-GB"/>
              </w:rPr>
              <w:t>13:07:37</w:t>
            </w:r>
          </w:p>
        </w:tc>
        <w:tc>
          <w:tcPr>
            <w:tcW w:w="1619" w:type="dxa"/>
          </w:tcPr>
          <w:p w14:paraId="70FBA8E7" w14:textId="7119CA81" w:rsidR="000058D5" w:rsidRDefault="000058D5" w:rsidP="0055188B">
            <w:pPr>
              <w:rPr>
                <w:rFonts w:eastAsia="Times New Roman" w:cs="Arial"/>
                <w:szCs w:val="20"/>
                <w:lang w:eastAsia="en-GB"/>
              </w:rPr>
            </w:pPr>
            <w:r>
              <w:rPr>
                <w:rFonts w:eastAsia="Times New Roman" w:cs="Arial"/>
                <w:szCs w:val="20"/>
                <w:lang w:eastAsia="en-GB"/>
              </w:rPr>
              <w:t>40 07.7941572</w:t>
            </w:r>
          </w:p>
        </w:tc>
        <w:tc>
          <w:tcPr>
            <w:tcW w:w="3550" w:type="dxa"/>
          </w:tcPr>
          <w:p w14:paraId="12251886" w14:textId="555A0FBA" w:rsidR="000058D5" w:rsidRPr="007323FC" w:rsidRDefault="000058D5" w:rsidP="0055188B">
            <w:pPr>
              <w:rPr>
                <w:rFonts w:eastAsia="Times New Roman" w:cs="Arial"/>
                <w:szCs w:val="20"/>
                <w:highlight w:val="yellow"/>
                <w:lang w:eastAsia="en-GB"/>
              </w:rPr>
            </w:pPr>
            <w:r w:rsidRPr="007323FC">
              <w:rPr>
                <w:rFonts w:eastAsia="Times New Roman" w:cs="Arial"/>
                <w:szCs w:val="20"/>
                <w:highlight w:val="yellow"/>
                <w:lang w:eastAsia="en-GB"/>
              </w:rPr>
              <w:t>40 01.4</w:t>
            </w:r>
          </w:p>
        </w:tc>
        <w:tc>
          <w:tcPr>
            <w:tcW w:w="4089" w:type="dxa"/>
            <w:vMerge/>
          </w:tcPr>
          <w:p w14:paraId="018B889A" w14:textId="1D098AF8" w:rsidR="000058D5" w:rsidRDefault="000058D5" w:rsidP="0055188B">
            <w:pPr>
              <w:rPr>
                <w:rFonts w:eastAsia="Times New Roman" w:cs="Arial"/>
                <w:szCs w:val="20"/>
                <w:lang w:eastAsia="en-GB"/>
              </w:rPr>
            </w:pPr>
          </w:p>
        </w:tc>
      </w:tr>
      <w:tr w:rsidR="000058D5" w14:paraId="2308AB35" w14:textId="77777777" w:rsidTr="000058D5">
        <w:tc>
          <w:tcPr>
            <w:tcW w:w="1198" w:type="dxa"/>
          </w:tcPr>
          <w:p w14:paraId="79E3C529" w14:textId="1BC04883" w:rsidR="000058D5" w:rsidRDefault="000058D5" w:rsidP="0055188B">
            <w:pPr>
              <w:rPr>
                <w:rFonts w:eastAsia="Times New Roman" w:cs="Arial"/>
                <w:szCs w:val="20"/>
                <w:lang w:eastAsia="en-GB"/>
              </w:rPr>
            </w:pPr>
            <w:r>
              <w:rPr>
                <w:rFonts w:eastAsia="Times New Roman" w:cs="Arial"/>
                <w:szCs w:val="20"/>
                <w:lang w:eastAsia="en-GB"/>
              </w:rPr>
              <w:t>13:07:38</w:t>
            </w:r>
          </w:p>
        </w:tc>
        <w:tc>
          <w:tcPr>
            <w:tcW w:w="1619" w:type="dxa"/>
          </w:tcPr>
          <w:p w14:paraId="320FB7AC" w14:textId="66203837" w:rsidR="000058D5" w:rsidRDefault="000058D5" w:rsidP="0055188B">
            <w:pPr>
              <w:rPr>
                <w:rFonts w:eastAsia="Times New Roman" w:cs="Arial"/>
                <w:szCs w:val="20"/>
                <w:lang w:eastAsia="en-GB"/>
              </w:rPr>
            </w:pPr>
            <w:r>
              <w:rPr>
                <w:rFonts w:eastAsia="Times New Roman" w:cs="Arial"/>
                <w:szCs w:val="20"/>
                <w:lang w:eastAsia="en-GB"/>
              </w:rPr>
              <w:t>40 07.7941523</w:t>
            </w:r>
          </w:p>
        </w:tc>
        <w:tc>
          <w:tcPr>
            <w:tcW w:w="3550" w:type="dxa"/>
          </w:tcPr>
          <w:p w14:paraId="5DD4D8C4" w14:textId="2DD7AE0A" w:rsidR="000058D5" w:rsidRDefault="005C5B3D" w:rsidP="0055188B">
            <w:pPr>
              <w:rPr>
                <w:rFonts w:eastAsia="Times New Roman" w:cs="Arial"/>
                <w:szCs w:val="20"/>
                <w:lang w:eastAsia="en-GB"/>
              </w:rPr>
            </w:pPr>
            <w:r w:rsidRPr="00C610B6">
              <w:rPr>
                <w:rFonts w:eastAsia="Times New Roman" w:cs="Arial"/>
                <w:szCs w:val="20"/>
                <w:lang w:eastAsia="en-GB"/>
              </w:rPr>
              <w:t xml:space="preserve"> (IC=-3.8, HoE = 24ft.</w:t>
            </w:r>
            <w:r>
              <w:rPr>
                <w:rFonts w:eastAsia="Times New Roman" w:cs="Arial"/>
                <w:szCs w:val="20"/>
                <w:lang w:eastAsia="en-GB"/>
              </w:rPr>
              <w:t xml:space="preserve"> Lower limb.</w:t>
            </w:r>
            <w:r w:rsidRPr="00C610B6">
              <w:rPr>
                <w:rFonts w:eastAsia="Times New Roman" w:cs="Arial"/>
                <w:szCs w:val="20"/>
                <w:lang w:eastAsia="en-GB"/>
              </w:rPr>
              <w:t>)</w:t>
            </w:r>
          </w:p>
        </w:tc>
        <w:tc>
          <w:tcPr>
            <w:tcW w:w="4089" w:type="dxa"/>
            <w:vMerge/>
          </w:tcPr>
          <w:p w14:paraId="20060C0A" w14:textId="602A9CF9" w:rsidR="000058D5" w:rsidRDefault="000058D5" w:rsidP="0055188B">
            <w:pPr>
              <w:rPr>
                <w:rFonts w:eastAsia="Times New Roman" w:cs="Arial"/>
                <w:szCs w:val="20"/>
                <w:lang w:eastAsia="en-GB"/>
              </w:rPr>
            </w:pPr>
          </w:p>
        </w:tc>
      </w:tr>
    </w:tbl>
    <w:p w14:paraId="60F8CB2D" w14:textId="23466F2D" w:rsidR="0026406E" w:rsidRDefault="0026406E" w:rsidP="0055188B">
      <w:pPr>
        <w:spacing w:after="0" w:line="240" w:lineRule="auto"/>
        <w:rPr>
          <w:rFonts w:eastAsia="Times New Roman" w:cs="Arial"/>
          <w:szCs w:val="20"/>
          <w:lang w:eastAsia="en-GB"/>
        </w:rPr>
      </w:pPr>
    </w:p>
    <w:p w14:paraId="6023E497" w14:textId="6EE11655" w:rsidR="00A74878" w:rsidRDefault="00A07BC0" w:rsidP="0055188B">
      <w:pPr>
        <w:spacing w:after="0" w:line="240" w:lineRule="auto"/>
        <w:rPr>
          <w:rFonts w:eastAsia="Times New Roman" w:cs="Arial"/>
          <w:szCs w:val="20"/>
          <w:lang w:eastAsia="en-GB"/>
        </w:rPr>
      </w:pPr>
      <w:r>
        <w:rPr>
          <w:rFonts w:eastAsia="Times New Roman" w:cs="Arial"/>
          <w:szCs w:val="20"/>
          <w:lang w:eastAsia="en-GB"/>
        </w:rPr>
        <w:t xml:space="preserve">Preliminary: </w:t>
      </w:r>
      <w:r w:rsidR="00A74878">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7059"/>
      </w:tblGrid>
      <w:tr w:rsidR="00105213" w14:paraId="5C38591E" w14:textId="77777777" w:rsidTr="00EA4A62">
        <w:tc>
          <w:tcPr>
            <w:tcW w:w="1413" w:type="dxa"/>
          </w:tcPr>
          <w:p w14:paraId="57B03839" w14:textId="77777777" w:rsidR="00105213" w:rsidRDefault="00105213" w:rsidP="0055188B">
            <w:pPr>
              <w:rPr>
                <w:rFonts w:eastAsia="Times New Roman" w:cs="Arial"/>
                <w:szCs w:val="20"/>
                <w:lang w:eastAsia="en-GB"/>
              </w:rPr>
            </w:pPr>
            <w:r>
              <w:rPr>
                <w:rFonts w:eastAsia="Times New Roman" w:cs="Arial"/>
                <w:szCs w:val="20"/>
                <w:lang w:eastAsia="en-GB"/>
              </w:rPr>
              <w:t>UT</w:t>
            </w:r>
          </w:p>
        </w:tc>
        <w:tc>
          <w:tcPr>
            <w:tcW w:w="1984" w:type="dxa"/>
          </w:tcPr>
          <w:p w14:paraId="1E69D3A0" w14:textId="3E254DB1" w:rsidR="00105213" w:rsidRDefault="00105213" w:rsidP="0055188B">
            <w:pPr>
              <w:rPr>
                <w:rFonts w:eastAsia="Times New Roman" w:cs="Arial"/>
                <w:szCs w:val="20"/>
                <w:lang w:eastAsia="en-GB"/>
              </w:rPr>
            </w:pPr>
            <w:r>
              <w:rPr>
                <w:rFonts w:eastAsia="Times New Roman" w:cs="Arial"/>
                <w:szCs w:val="20"/>
                <w:lang w:eastAsia="en-GB"/>
              </w:rPr>
              <w:t>Zn</w:t>
            </w:r>
          </w:p>
        </w:tc>
        <w:tc>
          <w:tcPr>
            <w:tcW w:w="7059" w:type="dxa"/>
            <w:vMerge w:val="restart"/>
            <w:vAlign w:val="center"/>
          </w:tcPr>
          <w:p w14:paraId="5CE870B3" w14:textId="4E37CD2F" w:rsidR="00105213" w:rsidRDefault="006D1EC3" w:rsidP="0055188B">
            <w:pPr>
              <w:rPr>
                <w:rFonts w:eastAsia="Times New Roman" w:cs="Arial"/>
                <w:szCs w:val="20"/>
                <w:lang w:eastAsia="en-GB"/>
              </w:rPr>
            </w:pPr>
            <w:r>
              <w:rPr>
                <w:rFonts w:eastAsia="Times New Roman" w:cs="Arial"/>
                <w:szCs w:val="20"/>
                <w:lang w:eastAsia="en-GB"/>
              </w:rPr>
              <w:t>(</w:t>
            </w:r>
            <w:r w:rsidR="00105213">
              <w:rPr>
                <w:rFonts w:eastAsia="Times New Roman" w:cs="Arial"/>
                <w:szCs w:val="20"/>
                <w:lang w:eastAsia="en-GB"/>
              </w:rPr>
              <w:t>Say</w:t>
            </w:r>
            <w:r>
              <w:rPr>
                <w:rFonts w:eastAsia="Times New Roman" w:cs="Arial"/>
                <w:szCs w:val="20"/>
                <w:lang w:eastAsia="en-GB"/>
              </w:rPr>
              <w:t>)</w:t>
            </w:r>
            <w:r w:rsidR="00105213">
              <w:rPr>
                <w:rFonts w:eastAsia="Times New Roman" w:cs="Arial"/>
                <w:szCs w:val="20"/>
                <w:lang w:eastAsia="en-GB"/>
              </w:rPr>
              <w:t xml:space="preserve"> Transit 13:07:19.2</w:t>
            </w:r>
          </w:p>
        </w:tc>
      </w:tr>
      <w:tr w:rsidR="00105213" w14:paraId="270E4170" w14:textId="77777777" w:rsidTr="00EA4A62">
        <w:tc>
          <w:tcPr>
            <w:tcW w:w="1413" w:type="dxa"/>
          </w:tcPr>
          <w:p w14:paraId="78BFC8C9" w14:textId="317216C1" w:rsidR="00105213" w:rsidRDefault="00105213" w:rsidP="0055188B">
            <w:pPr>
              <w:rPr>
                <w:rFonts w:eastAsia="Times New Roman" w:cs="Arial"/>
                <w:szCs w:val="20"/>
                <w:lang w:eastAsia="en-GB"/>
              </w:rPr>
            </w:pPr>
            <w:r>
              <w:rPr>
                <w:rFonts w:eastAsia="Times New Roman" w:cs="Arial"/>
                <w:szCs w:val="20"/>
                <w:lang w:eastAsia="en-GB"/>
              </w:rPr>
              <w:t>13:07:19</w:t>
            </w:r>
          </w:p>
        </w:tc>
        <w:tc>
          <w:tcPr>
            <w:tcW w:w="1984" w:type="dxa"/>
          </w:tcPr>
          <w:p w14:paraId="7086AEA5" w14:textId="23F59917" w:rsidR="00105213" w:rsidRDefault="00105213" w:rsidP="0055188B">
            <w:pPr>
              <w:rPr>
                <w:rFonts w:eastAsia="Times New Roman" w:cs="Arial"/>
                <w:szCs w:val="20"/>
                <w:lang w:eastAsia="en-GB"/>
              </w:rPr>
            </w:pPr>
            <w:r>
              <w:rPr>
                <w:rFonts w:eastAsia="Times New Roman" w:cs="Arial"/>
                <w:szCs w:val="20"/>
                <w:lang w:eastAsia="en-GB"/>
              </w:rPr>
              <w:t>179.9987486</w:t>
            </w:r>
          </w:p>
        </w:tc>
        <w:tc>
          <w:tcPr>
            <w:tcW w:w="7059" w:type="dxa"/>
            <w:vMerge/>
          </w:tcPr>
          <w:p w14:paraId="79E6D1DF" w14:textId="77777777" w:rsidR="00105213" w:rsidRDefault="00105213" w:rsidP="0055188B">
            <w:pPr>
              <w:rPr>
                <w:rFonts w:eastAsia="Times New Roman" w:cs="Arial"/>
                <w:szCs w:val="20"/>
                <w:lang w:eastAsia="en-GB"/>
              </w:rPr>
            </w:pPr>
          </w:p>
        </w:tc>
      </w:tr>
      <w:tr w:rsidR="00105213" w14:paraId="373504A1" w14:textId="77777777" w:rsidTr="00EA4A62">
        <w:tc>
          <w:tcPr>
            <w:tcW w:w="1413" w:type="dxa"/>
          </w:tcPr>
          <w:p w14:paraId="68F12F0A" w14:textId="512626FA" w:rsidR="00105213" w:rsidRDefault="00105213" w:rsidP="0055188B">
            <w:pPr>
              <w:rPr>
                <w:rFonts w:eastAsia="Times New Roman" w:cs="Arial"/>
                <w:szCs w:val="20"/>
                <w:lang w:eastAsia="en-GB"/>
              </w:rPr>
            </w:pPr>
            <w:r>
              <w:rPr>
                <w:rFonts w:eastAsia="Times New Roman" w:cs="Arial"/>
                <w:szCs w:val="20"/>
                <w:lang w:eastAsia="en-GB"/>
              </w:rPr>
              <w:t>13:07:20</w:t>
            </w:r>
          </w:p>
        </w:tc>
        <w:tc>
          <w:tcPr>
            <w:tcW w:w="1984" w:type="dxa"/>
          </w:tcPr>
          <w:p w14:paraId="07A68C2C" w14:textId="00DB024F" w:rsidR="00105213" w:rsidRDefault="00105213" w:rsidP="0055188B">
            <w:pPr>
              <w:rPr>
                <w:rFonts w:eastAsia="Times New Roman" w:cs="Arial"/>
                <w:szCs w:val="20"/>
                <w:lang w:eastAsia="en-GB"/>
              </w:rPr>
            </w:pPr>
            <w:r>
              <w:rPr>
                <w:rFonts w:eastAsia="Times New Roman" w:cs="Arial"/>
                <w:szCs w:val="20"/>
                <w:lang w:eastAsia="en-GB"/>
              </w:rPr>
              <w:t>180.0041992</w:t>
            </w:r>
          </w:p>
        </w:tc>
        <w:tc>
          <w:tcPr>
            <w:tcW w:w="7059" w:type="dxa"/>
            <w:vMerge/>
          </w:tcPr>
          <w:p w14:paraId="1B5C18ED" w14:textId="77777777" w:rsidR="00105213" w:rsidRDefault="00105213" w:rsidP="0055188B">
            <w:pPr>
              <w:rPr>
                <w:rFonts w:eastAsia="Times New Roman" w:cs="Arial"/>
                <w:szCs w:val="20"/>
                <w:lang w:eastAsia="en-GB"/>
              </w:rPr>
            </w:pPr>
          </w:p>
        </w:tc>
      </w:tr>
    </w:tbl>
    <w:p w14:paraId="7F4DB788" w14:textId="1CC6A85A" w:rsidR="00105213" w:rsidRDefault="00105213" w:rsidP="0055188B">
      <w:pPr>
        <w:spacing w:after="0" w:line="240" w:lineRule="auto"/>
        <w:rPr>
          <w:rFonts w:eastAsia="Times New Roman" w:cs="Arial"/>
          <w:szCs w:val="20"/>
          <w:lang w:eastAsia="en-GB"/>
        </w:rPr>
      </w:pPr>
    </w:p>
    <w:p w14:paraId="0C353E65" w14:textId="4FD0937F" w:rsidR="00105213" w:rsidRDefault="00105213" w:rsidP="0055188B">
      <w:pPr>
        <w:spacing w:after="0" w:line="240" w:lineRule="auto"/>
        <w:rPr>
          <w:rFonts w:eastAsia="Times New Roman" w:cs="Arial"/>
          <w:szCs w:val="20"/>
          <w:highlight w:val="yellow"/>
          <w:lang w:eastAsia="en-GB"/>
        </w:rPr>
      </w:pPr>
      <w:r>
        <w:rPr>
          <w:rFonts w:eastAsia="Times New Roman" w:cs="Arial"/>
          <w:szCs w:val="20"/>
          <w:lang w:eastAsia="en-GB"/>
        </w:rPr>
        <w:t xml:space="preserve">Theoretical Correction </w:t>
      </w:r>
      <w:r w:rsidR="00390E03">
        <w:rPr>
          <w:rFonts w:eastAsia="Times New Roman" w:cs="Arial"/>
          <w:szCs w:val="20"/>
          <w:lang w:eastAsia="en-GB"/>
        </w:rPr>
        <w:t xml:space="preserve">13:07:19.2 - </w:t>
      </w:r>
      <w:r w:rsidR="00F14CC5">
        <w:rPr>
          <w:rFonts w:eastAsia="Times New Roman" w:cs="Arial"/>
          <w:szCs w:val="20"/>
          <w:lang w:eastAsia="en-GB"/>
        </w:rPr>
        <w:t xml:space="preserve">13:07:37.5 </w:t>
      </w:r>
      <w:r w:rsidR="00390E03">
        <w:rPr>
          <w:rFonts w:eastAsia="Times New Roman" w:cs="Arial"/>
          <w:szCs w:val="20"/>
          <w:lang w:eastAsia="en-GB"/>
        </w:rPr>
        <w:t xml:space="preserve"> = </w:t>
      </w:r>
      <w:r>
        <w:rPr>
          <w:rFonts w:eastAsia="Times New Roman" w:cs="Arial"/>
          <w:szCs w:val="20"/>
          <w:lang w:eastAsia="en-GB"/>
        </w:rPr>
        <w:t>-</w:t>
      </w:r>
      <w:r w:rsidR="00037390">
        <w:rPr>
          <w:rFonts w:eastAsia="Times New Roman" w:cs="Arial"/>
          <w:szCs w:val="20"/>
          <w:highlight w:val="yellow"/>
          <w:lang w:eastAsia="en-GB"/>
        </w:rPr>
        <w:t>1</w:t>
      </w:r>
      <w:r w:rsidR="006D1EC3">
        <w:rPr>
          <w:rFonts w:eastAsia="Times New Roman" w:cs="Arial"/>
          <w:szCs w:val="20"/>
          <w:highlight w:val="yellow"/>
          <w:lang w:eastAsia="en-GB"/>
        </w:rPr>
        <w:t>8</w:t>
      </w:r>
      <w:r w:rsidR="00037390">
        <w:rPr>
          <w:rFonts w:eastAsia="Times New Roman" w:cs="Arial"/>
          <w:szCs w:val="20"/>
          <w:highlight w:val="yellow"/>
          <w:lang w:eastAsia="en-GB"/>
        </w:rPr>
        <w:t>.3</w:t>
      </w:r>
      <w:r w:rsidRPr="00411E4B">
        <w:rPr>
          <w:rFonts w:eastAsia="Times New Roman" w:cs="Arial"/>
          <w:szCs w:val="20"/>
          <w:highlight w:val="yellow"/>
          <w:lang w:eastAsia="en-GB"/>
        </w:rPr>
        <w:t xml:space="preserve"> secs.</w:t>
      </w:r>
    </w:p>
    <w:p w14:paraId="0FB753B2" w14:textId="77777777" w:rsidR="00390E03" w:rsidRDefault="00390E03" w:rsidP="0055188B">
      <w:pPr>
        <w:spacing w:after="0" w:line="240" w:lineRule="auto"/>
        <w:rPr>
          <w:rFonts w:eastAsia="Times New Roman" w:cs="Arial"/>
          <w:szCs w:val="20"/>
          <w:lang w:eastAsia="en-GB"/>
        </w:rPr>
      </w:pPr>
    </w:p>
    <w:p w14:paraId="57705EAB" w14:textId="009A2E09" w:rsidR="00A74878" w:rsidRDefault="00832457" w:rsidP="0055188B">
      <w:pPr>
        <w:spacing w:after="0"/>
        <w:rPr>
          <w:rFonts w:eastAsia="Times New Roman" w:cs="Arial"/>
          <w:szCs w:val="20"/>
          <w:lang w:eastAsia="en-GB"/>
        </w:rPr>
      </w:pPr>
      <w:r>
        <w:rPr>
          <w:rFonts w:eastAsia="Times New Roman" w:cs="Arial"/>
          <w:szCs w:val="20"/>
          <w:lang w:eastAsia="en-GB"/>
        </w:rPr>
        <w:t xml:space="preserve">Enter Astron. </w:t>
      </w:r>
      <w:r w:rsidR="00A74878">
        <w:rPr>
          <w:rFonts w:eastAsia="Times New Roman" w:cs="Arial"/>
          <w:szCs w:val="20"/>
          <w:lang w:eastAsia="en-GB"/>
        </w:rPr>
        <w:t xml:space="preserve">2012 Mar 20. </w:t>
      </w:r>
      <w:r w:rsidR="00390E03">
        <w:rPr>
          <w:rFonts w:eastAsia="Times New Roman" w:cs="Arial"/>
          <w:szCs w:val="20"/>
          <w:lang w:eastAsia="en-GB"/>
        </w:rPr>
        <w:t xml:space="preserve">Culmination time </w:t>
      </w:r>
      <w:r w:rsidR="00A74878">
        <w:rPr>
          <w:rFonts w:eastAsia="Times New Roman" w:cs="Arial"/>
          <w:szCs w:val="20"/>
          <w:lang w:eastAsia="en-GB"/>
        </w:rPr>
        <w:t xml:space="preserve">13:07:37. Sun  N50 00.0 W015 00.0. Hs </w:t>
      </w:r>
      <w:r w:rsidR="009E2D7A">
        <w:rPr>
          <w:rFonts w:eastAsia="Times New Roman" w:cs="Arial"/>
          <w:szCs w:val="20"/>
          <w:lang w:eastAsia="en-GB"/>
        </w:rPr>
        <w:t xml:space="preserve"> </w:t>
      </w:r>
      <w:r>
        <w:rPr>
          <w:rFonts w:eastAsia="Times New Roman" w:cs="Arial"/>
          <w:szCs w:val="20"/>
          <w:lang w:eastAsia="en-GB"/>
        </w:rPr>
        <w:t>40 01.4</w:t>
      </w:r>
      <w:r w:rsidRPr="00C610B6">
        <w:rPr>
          <w:rFonts w:eastAsia="Times New Roman" w:cs="Arial"/>
          <w:szCs w:val="20"/>
          <w:lang w:eastAsia="en-GB"/>
        </w:rPr>
        <w:t xml:space="preserve"> </w:t>
      </w:r>
      <w:r w:rsidR="009E2D7A" w:rsidRPr="00C610B6">
        <w:rPr>
          <w:rFonts w:eastAsia="Times New Roman" w:cs="Arial"/>
          <w:szCs w:val="20"/>
          <w:lang w:eastAsia="en-GB"/>
        </w:rPr>
        <w:t>(IC=-3.8, HoE = 24ft.</w:t>
      </w:r>
      <w:r w:rsidR="009E2D7A">
        <w:rPr>
          <w:rFonts w:eastAsia="Times New Roman" w:cs="Arial"/>
          <w:szCs w:val="20"/>
          <w:lang w:eastAsia="en-GB"/>
        </w:rPr>
        <w:t xml:space="preserve"> Lower limb.</w:t>
      </w:r>
      <w:r w:rsidR="009E2D7A" w:rsidRPr="00C610B6">
        <w:rPr>
          <w:rFonts w:eastAsia="Times New Roman" w:cs="Arial"/>
          <w:szCs w:val="20"/>
          <w:lang w:eastAsia="en-GB"/>
        </w:rPr>
        <w:t>)</w:t>
      </w:r>
      <w:r w:rsidR="008A100A">
        <w:rPr>
          <w:rFonts w:eastAsia="Times New Roman" w:cs="Arial"/>
          <w:szCs w:val="20"/>
          <w:lang w:eastAsia="en-GB"/>
        </w:rPr>
        <w:t xml:space="preserve"> </w:t>
      </w:r>
    </w:p>
    <w:p w14:paraId="7FA3052B" w14:textId="73458596" w:rsidR="00BA5E9D" w:rsidRDefault="00BA5E9D" w:rsidP="00E450D5">
      <w:pPr>
        <w:pStyle w:val="V115"/>
        <w:rPr>
          <w:lang w:eastAsia="en-GB"/>
        </w:rPr>
      </w:pPr>
      <w:r>
        <w:rPr>
          <w:lang w:eastAsia="en-GB"/>
        </w:rPr>
        <w:t xml:space="preserve">V1.15: </w:t>
      </w:r>
      <w:r w:rsidR="009E2D7A">
        <w:rPr>
          <w:lang w:eastAsia="en-GB"/>
        </w:rPr>
        <w:t xml:space="preserve">Astron Dec at </w:t>
      </w:r>
      <w:r w:rsidR="00DD2D1A">
        <w:rPr>
          <w:lang w:eastAsia="en-GB"/>
        </w:rPr>
        <w:t xml:space="preserve">14:07:37 is N00 08.8 and at 13:07:37 is N00 07.8, so Dec </w:t>
      </w:r>
      <w:r w:rsidR="009E2D7A">
        <w:rPr>
          <w:lang w:eastAsia="en-GB"/>
        </w:rPr>
        <w:t>Rate is +1.0.</w:t>
      </w:r>
    </w:p>
    <w:p w14:paraId="022B1DE9" w14:textId="4EFC31F3" w:rsidR="009E2D7A" w:rsidRDefault="00327E34" w:rsidP="0055188B">
      <w:pPr>
        <w:spacing w:after="0"/>
        <w:rPr>
          <w:rFonts w:eastAsia="Times New Roman" w:cs="Arial"/>
          <w:szCs w:val="20"/>
          <w:lang w:eastAsia="en-GB"/>
        </w:rPr>
      </w:pPr>
      <w:r>
        <w:rPr>
          <w:rFonts w:eastAsia="Times New Roman" w:cs="Arial"/>
          <w:szCs w:val="20"/>
          <w:lang w:eastAsia="en-GB"/>
        </w:rPr>
        <w:t>V2.00</w:t>
      </w:r>
      <w:r w:rsidR="00FF39EC">
        <w:rPr>
          <w:rFonts w:eastAsia="Times New Roman" w:cs="Arial"/>
          <w:szCs w:val="20"/>
          <w:lang w:eastAsia="en-GB"/>
        </w:rPr>
        <w:t xml:space="preserve"> </w:t>
      </w:r>
      <w:r w:rsidR="00E450D5">
        <w:rPr>
          <w:rFonts w:eastAsia="Times New Roman" w:cs="Arial"/>
          <w:szCs w:val="20"/>
          <w:lang w:eastAsia="en-GB"/>
        </w:rPr>
        <w:t xml:space="preserve">Dec Rate </w:t>
      </w:r>
      <w:r w:rsidR="00FF39EC">
        <w:rPr>
          <w:rFonts w:eastAsia="Times New Roman" w:cs="Arial"/>
          <w:szCs w:val="20"/>
          <w:lang w:eastAsia="en-GB"/>
        </w:rPr>
        <w:t>=</w:t>
      </w:r>
      <w:r>
        <w:rPr>
          <w:rFonts w:eastAsia="Times New Roman" w:cs="Arial"/>
          <w:szCs w:val="20"/>
          <w:lang w:eastAsia="en-GB"/>
        </w:rPr>
        <w:t xml:space="preserve"> </w:t>
      </w:r>
      <w:r w:rsidR="00FF39EC">
        <w:rPr>
          <w:rFonts w:eastAsia="Times New Roman" w:cs="Arial"/>
          <w:szCs w:val="20"/>
          <w:lang w:eastAsia="en-GB"/>
        </w:rPr>
        <w:t>0.99</w:t>
      </w:r>
      <w:r w:rsidR="00BA5E9D">
        <w:rPr>
          <w:rFonts w:eastAsia="Times New Roman" w:cs="Arial"/>
          <w:szCs w:val="20"/>
          <w:lang w:eastAsia="en-GB"/>
        </w:rPr>
        <w:t xml:space="preserve"> automatic.</w:t>
      </w:r>
    </w:p>
    <w:p w14:paraId="65BEC597" w14:textId="2AD69044" w:rsidR="004272A2" w:rsidRDefault="009E2D7A" w:rsidP="0055188B">
      <w:pPr>
        <w:spacing w:after="0"/>
        <w:rPr>
          <w:rFonts w:eastAsia="Times New Roman" w:cs="Arial"/>
          <w:szCs w:val="20"/>
          <w:lang w:eastAsia="en-GB"/>
        </w:rPr>
      </w:pPr>
      <w:r>
        <w:rPr>
          <w:rFonts w:eastAsia="Times New Roman" w:cs="Arial"/>
          <w:szCs w:val="20"/>
          <w:lang w:eastAsia="en-GB"/>
        </w:rPr>
        <w:t xml:space="preserve">Enter Astron </w:t>
      </w:r>
      <w:r w:rsidR="00E63E72">
        <w:rPr>
          <w:rFonts w:eastAsia="Times New Roman" w:cs="Arial"/>
          <w:szCs w:val="20"/>
          <w:lang w:eastAsia="en-GB"/>
        </w:rPr>
        <w:t xml:space="preserve">Mer Pass </w:t>
      </w:r>
      <w:r>
        <w:rPr>
          <w:rFonts w:eastAsia="Times New Roman" w:cs="Arial"/>
          <w:szCs w:val="20"/>
          <w:lang w:eastAsia="en-GB"/>
        </w:rPr>
        <w:t>correction table with SOG 0 knots</w:t>
      </w:r>
      <w:r w:rsidR="004272A2">
        <w:rPr>
          <w:rFonts w:eastAsia="Times New Roman" w:cs="Arial"/>
          <w:szCs w:val="20"/>
          <w:lang w:eastAsia="en-GB"/>
        </w:rPr>
        <w:t xml:space="preserve"> </w:t>
      </w:r>
      <w:r w:rsidR="004272A2" w:rsidRPr="000735C4">
        <w:rPr>
          <w:rStyle w:val="V115Char"/>
        </w:rPr>
        <w:t>(V1.15: and Dec Rate)</w:t>
      </w:r>
    </w:p>
    <w:p w14:paraId="74EA721F" w14:textId="70220FA3" w:rsidR="00411E4B" w:rsidRDefault="00411E4B" w:rsidP="0055188B">
      <w:pPr>
        <w:spacing w:after="0"/>
        <w:rPr>
          <w:rFonts w:eastAsia="Times New Roman" w:cs="Arial"/>
          <w:szCs w:val="20"/>
          <w:lang w:eastAsia="en-GB"/>
        </w:rPr>
      </w:pPr>
      <w:r>
        <w:rPr>
          <w:rFonts w:eastAsia="Times New Roman" w:cs="Arial"/>
          <w:szCs w:val="20"/>
          <w:lang w:eastAsia="en-GB"/>
        </w:rPr>
        <w:t xml:space="preserve">Astron formula correction </w:t>
      </w:r>
      <w:r w:rsidRPr="00680AA0">
        <w:rPr>
          <w:rFonts w:eastAsia="Times New Roman" w:cs="Arial"/>
          <w:szCs w:val="20"/>
          <w:shd w:val="clear" w:color="auto" w:fill="C5E0B3" w:themeFill="accent6" w:themeFillTint="66"/>
          <w:lang w:eastAsia="en-GB"/>
        </w:rPr>
        <w:t>-18secs</w:t>
      </w:r>
      <w:r w:rsidR="00AA0DC4">
        <w:rPr>
          <w:rFonts w:eastAsia="Times New Roman" w:cs="Arial"/>
          <w:szCs w:val="20"/>
          <w:shd w:val="clear" w:color="auto" w:fill="C5E0B3" w:themeFill="accent6" w:themeFillTint="66"/>
          <w:lang w:eastAsia="en-GB"/>
        </w:rPr>
        <w:t>.</w:t>
      </w:r>
    </w:p>
    <w:p w14:paraId="09FBA7C6" w14:textId="7ECD4752" w:rsidR="00411E4B" w:rsidRDefault="00E80059" w:rsidP="0055188B">
      <w:pPr>
        <w:spacing w:after="0"/>
        <w:rPr>
          <w:rFonts w:eastAsia="Times New Roman" w:cs="Arial"/>
          <w:szCs w:val="20"/>
          <w:lang w:eastAsia="en-GB"/>
        </w:rPr>
      </w:pPr>
      <w:r>
        <w:t xml:space="preserve"> </w:t>
      </w:r>
      <w:r w:rsidR="009E2D7A">
        <w:t>(</w:t>
      </w:r>
      <w:hyperlink r:id="rId28" w:history="1">
        <w:r w:rsidR="00854C38" w:rsidRPr="00854C38">
          <w:rPr>
            <w:rStyle w:val="Hyperlink"/>
            <w:rFonts w:eastAsia="Times New Roman" w:cs="Arial"/>
            <w:szCs w:val="20"/>
            <w:lang w:eastAsia="en-GB"/>
          </w:rPr>
          <w:t>http://www.geoastro.de/TransitCulm/index.html</w:t>
        </w:r>
      </w:hyperlink>
      <w:r w:rsidR="00854C38" w:rsidRPr="00854C38">
        <w:rPr>
          <w:rFonts w:eastAsia="Times New Roman" w:cs="Arial"/>
          <w:szCs w:val="20"/>
          <w:lang w:eastAsia="en-GB"/>
        </w:rPr>
        <w:t xml:space="preserve"> quotes 17.9</w:t>
      </w:r>
      <w:r w:rsidR="00854C38">
        <w:rPr>
          <w:rFonts w:eastAsia="Times New Roman" w:cs="Arial"/>
          <w:szCs w:val="20"/>
          <w:lang w:eastAsia="en-GB"/>
        </w:rPr>
        <w:t xml:space="preserve"> secs with </w:t>
      </w:r>
      <w:r w:rsidR="00EA4A62">
        <w:rPr>
          <w:rFonts w:eastAsia="Times New Roman" w:cs="Arial"/>
          <w:szCs w:val="20"/>
          <w:lang w:eastAsia="en-GB"/>
        </w:rPr>
        <w:t>F</w:t>
      </w:r>
      <w:r w:rsidR="00854C38">
        <w:rPr>
          <w:rFonts w:eastAsia="Times New Roman" w:cs="Arial"/>
          <w:szCs w:val="20"/>
          <w:lang w:eastAsia="en-GB"/>
        </w:rPr>
        <w:t>ormula</w:t>
      </w:r>
      <w:r w:rsidR="00EA4A62">
        <w:rPr>
          <w:rFonts w:eastAsia="Times New Roman" w:cs="Arial"/>
          <w:szCs w:val="20"/>
          <w:lang w:eastAsia="en-GB"/>
        </w:rPr>
        <w:t xml:space="preserve"> 6</w:t>
      </w:r>
      <w:r w:rsidR="00854C38">
        <w:rPr>
          <w:rFonts w:eastAsia="Times New Roman" w:cs="Arial"/>
          <w:szCs w:val="20"/>
          <w:lang w:eastAsia="en-GB"/>
        </w:rPr>
        <w:t>.</w:t>
      </w:r>
      <w:r w:rsidR="009E2D7A">
        <w:rPr>
          <w:rFonts w:eastAsia="Times New Roman" w:cs="Arial"/>
          <w:szCs w:val="20"/>
          <w:lang w:eastAsia="en-GB"/>
        </w:rPr>
        <w:t>)</w:t>
      </w:r>
    </w:p>
    <w:p w14:paraId="6E3CB515" w14:textId="77777777" w:rsidR="005B5727" w:rsidRDefault="005B5727" w:rsidP="0055188B">
      <w:pPr>
        <w:spacing w:after="0"/>
        <w:rPr>
          <w:rFonts w:eastAsia="Times New Roman" w:cs="Arial"/>
          <w:szCs w:val="20"/>
          <w:lang w:eastAsia="en-GB"/>
        </w:rPr>
      </w:pPr>
    </w:p>
    <w:p w14:paraId="049057BA" w14:textId="1D2AB356" w:rsidR="00EA4A62" w:rsidRDefault="002B3E85" w:rsidP="0055188B">
      <w:pPr>
        <w:spacing w:after="0"/>
        <w:rPr>
          <w:rFonts w:eastAsia="Times New Roman" w:cs="Arial"/>
          <w:szCs w:val="20"/>
          <w:u w:val="single"/>
          <w:lang w:eastAsia="en-GB"/>
        </w:rPr>
      </w:pPr>
      <w:r>
        <w:rPr>
          <w:rFonts w:eastAsia="Times New Roman" w:cs="Arial"/>
          <w:szCs w:val="20"/>
          <w:u w:val="single"/>
          <w:lang w:eastAsia="en-GB"/>
        </w:rPr>
        <w:t>7</w:t>
      </w:r>
      <w:r w:rsidR="00EA4A62">
        <w:rPr>
          <w:rFonts w:eastAsia="Times New Roman" w:cs="Arial"/>
          <w:szCs w:val="20"/>
          <w:u w:val="single"/>
          <w:lang w:eastAsia="en-GB"/>
        </w:rPr>
        <w:t>.8.2</w:t>
      </w:r>
      <w:r w:rsidR="00EF3D0B">
        <w:rPr>
          <w:rFonts w:eastAsia="Times New Roman" w:cs="Arial"/>
          <w:szCs w:val="20"/>
          <w:u w:val="single"/>
          <w:lang w:eastAsia="en-GB"/>
        </w:rPr>
        <w:t xml:space="preserve"> </w:t>
      </w:r>
      <w:r w:rsidR="009E2D7A">
        <w:rPr>
          <w:rFonts w:eastAsia="Times New Roman" w:cs="Arial"/>
          <w:szCs w:val="20"/>
          <w:u w:val="single"/>
          <w:lang w:eastAsia="en-GB"/>
        </w:rPr>
        <w:t xml:space="preserve">Test 2. </w:t>
      </w:r>
      <w:r w:rsidR="00EF3D0B">
        <w:rPr>
          <w:rFonts w:eastAsia="Times New Roman" w:cs="Arial"/>
          <w:szCs w:val="20"/>
          <w:u w:val="single"/>
          <w:lang w:eastAsia="en-GB"/>
        </w:rPr>
        <w:t>Moon</w:t>
      </w:r>
      <w:r w:rsidR="00EF3D0B" w:rsidRPr="00EF3D0B">
        <w:rPr>
          <w:rFonts w:eastAsia="Times New Roman" w:cs="Arial"/>
          <w:szCs w:val="20"/>
          <w:u w:val="single"/>
          <w:lang w:eastAsia="en-GB"/>
        </w:rPr>
        <w:t xml:space="preserve"> example near </w:t>
      </w:r>
      <w:r w:rsidR="00037390">
        <w:rPr>
          <w:rFonts w:eastAsia="Times New Roman" w:cs="Arial"/>
          <w:szCs w:val="20"/>
          <w:u w:val="single"/>
          <w:lang w:eastAsia="en-GB"/>
        </w:rPr>
        <w:t>major lunar standstill</w:t>
      </w:r>
      <w:r w:rsidR="00BF53BC">
        <w:rPr>
          <w:rFonts w:eastAsia="Times New Roman" w:cs="Arial"/>
          <w:szCs w:val="20"/>
          <w:u w:val="single"/>
          <w:lang w:eastAsia="en-GB"/>
        </w:rPr>
        <w:t>. Stationary observer.</w:t>
      </w:r>
    </w:p>
    <w:p w14:paraId="5B7821A3" w14:textId="09C21739" w:rsidR="00105213" w:rsidRDefault="00037390" w:rsidP="0055188B">
      <w:pPr>
        <w:spacing w:after="0"/>
        <w:rPr>
          <w:rFonts w:eastAsia="Times New Roman" w:cs="Arial"/>
          <w:szCs w:val="20"/>
          <w:lang w:eastAsia="en-GB"/>
        </w:rPr>
      </w:pPr>
      <w:r>
        <w:rPr>
          <w:rFonts w:eastAsia="Times New Roman" w:cs="Arial"/>
          <w:szCs w:val="20"/>
          <w:lang w:eastAsia="en-GB"/>
        </w:rPr>
        <w:t>2024 Oct 15 N50 00.0 E000 00.0.</w:t>
      </w:r>
      <w:r w:rsidR="00BF53BC">
        <w:rPr>
          <w:rFonts w:eastAsia="Times New Roman" w:cs="Arial"/>
          <w:szCs w:val="20"/>
          <w:lang w:eastAsia="en-GB"/>
        </w:rPr>
        <w:t xml:space="preserve"> Chosen for Moon near max change in declination. (18.2 arc minutes per hour)</w:t>
      </w:r>
    </w:p>
    <w:p w14:paraId="5B885409" w14:textId="77777777" w:rsidR="009E2D7A" w:rsidRDefault="009E2D7A" w:rsidP="0055188B">
      <w:pPr>
        <w:spacing w:after="0" w:line="240" w:lineRule="auto"/>
        <w:rPr>
          <w:rFonts w:eastAsia="Times New Roman" w:cs="Arial"/>
          <w:szCs w:val="20"/>
          <w:lang w:eastAsia="en-GB"/>
        </w:rPr>
      </w:pPr>
    </w:p>
    <w:p w14:paraId="12A5273D" w14:textId="65A818A9" w:rsidR="009E2D7A" w:rsidRDefault="000735C4" w:rsidP="0055188B">
      <w:pPr>
        <w:spacing w:after="0" w:line="240" w:lineRule="auto"/>
        <w:rPr>
          <w:rFonts w:eastAsia="Times New Roman" w:cs="Arial"/>
          <w:szCs w:val="20"/>
          <w:lang w:eastAsia="en-GB"/>
        </w:rPr>
      </w:pPr>
      <w:r>
        <w:rPr>
          <w:rFonts w:eastAsia="Times New Roman" w:cs="Arial"/>
          <w:szCs w:val="20"/>
          <w:lang w:eastAsia="en-GB"/>
        </w:rPr>
        <w:t xml:space="preserve">Preliminary: </w:t>
      </w:r>
      <w:r w:rsidR="009E2D7A">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413"/>
        <w:gridCol w:w="1984"/>
        <w:gridCol w:w="2410"/>
        <w:gridCol w:w="2410"/>
      </w:tblGrid>
      <w:tr w:rsidR="009A49D4" w14:paraId="40022526" w14:textId="77777777" w:rsidTr="005C5B3D">
        <w:tc>
          <w:tcPr>
            <w:tcW w:w="1413" w:type="dxa"/>
          </w:tcPr>
          <w:p w14:paraId="738CEC43" w14:textId="065BDAA8" w:rsidR="009A49D4" w:rsidRDefault="009A49D4" w:rsidP="0055188B">
            <w:pPr>
              <w:rPr>
                <w:rFonts w:eastAsia="Times New Roman" w:cs="Arial"/>
                <w:szCs w:val="20"/>
                <w:lang w:eastAsia="en-GB"/>
              </w:rPr>
            </w:pPr>
            <w:r>
              <w:rPr>
                <w:rFonts w:eastAsia="Times New Roman" w:cs="Arial"/>
                <w:szCs w:val="20"/>
                <w:lang w:eastAsia="en-GB"/>
              </w:rPr>
              <w:t>UT</w:t>
            </w:r>
          </w:p>
        </w:tc>
        <w:tc>
          <w:tcPr>
            <w:tcW w:w="1984" w:type="dxa"/>
          </w:tcPr>
          <w:p w14:paraId="0050BE3B" w14:textId="77777777" w:rsidR="009A49D4" w:rsidRDefault="009A49D4" w:rsidP="0055188B">
            <w:pPr>
              <w:rPr>
                <w:rFonts w:eastAsia="Times New Roman" w:cs="Arial"/>
                <w:szCs w:val="20"/>
                <w:lang w:eastAsia="en-GB"/>
              </w:rPr>
            </w:pPr>
            <w:r>
              <w:rPr>
                <w:rFonts w:eastAsia="Times New Roman" w:cs="Arial"/>
                <w:szCs w:val="20"/>
                <w:lang w:eastAsia="en-GB"/>
              </w:rPr>
              <w:t>Hc.</w:t>
            </w:r>
          </w:p>
        </w:tc>
        <w:tc>
          <w:tcPr>
            <w:tcW w:w="2410" w:type="dxa"/>
          </w:tcPr>
          <w:p w14:paraId="325FD1CB" w14:textId="2E95329A" w:rsidR="009A49D4" w:rsidRDefault="009A49D4" w:rsidP="0055188B">
            <w:pPr>
              <w:rPr>
                <w:rFonts w:eastAsia="Times New Roman" w:cs="Arial"/>
                <w:szCs w:val="20"/>
                <w:lang w:eastAsia="en-GB"/>
              </w:rPr>
            </w:pPr>
            <w:r>
              <w:rPr>
                <w:rFonts w:eastAsia="Times New Roman" w:cs="Arial"/>
                <w:szCs w:val="20"/>
                <w:lang w:eastAsia="en-GB"/>
              </w:rPr>
              <w:t>Hs</w:t>
            </w:r>
          </w:p>
        </w:tc>
        <w:tc>
          <w:tcPr>
            <w:tcW w:w="2410" w:type="dxa"/>
            <w:vMerge w:val="restart"/>
            <w:vAlign w:val="center"/>
          </w:tcPr>
          <w:p w14:paraId="349E8286" w14:textId="7D72A639" w:rsidR="009A49D4" w:rsidRDefault="009A49D4" w:rsidP="0055188B">
            <w:pPr>
              <w:rPr>
                <w:rFonts w:eastAsia="Times New Roman" w:cs="Arial"/>
                <w:szCs w:val="20"/>
                <w:lang w:eastAsia="en-GB"/>
              </w:rPr>
            </w:pPr>
            <w:r>
              <w:rPr>
                <w:rFonts w:eastAsia="Times New Roman" w:cs="Arial"/>
                <w:szCs w:val="20"/>
                <w:lang w:eastAsia="en-GB"/>
              </w:rPr>
              <w:t>Culmination 22:31:14</w:t>
            </w:r>
          </w:p>
        </w:tc>
      </w:tr>
      <w:tr w:rsidR="009A49D4" w14:paraId="3640C467" w14:textId="77777777" w:rsidTr="005C5B3D">
        <w:tc>
          <w:tcPr>
            <w:tcW w:w="1413" w:type="dxa"/>
          </w:tcPr>
          <w:p w14:paraId="432AE831" w14:textId="232A499B" w:rsidR="009A49D4" w:rsidRDefault="009A49D4" w:rsidP="0055188B">
            <w:pPr>
              <w:rPr>
                <w:rFonts w:eastAsia="Times New Roman" w:cs="Arial"/>
                <w:szCs w:val="20"/>
                <w:lang w:eastAsia="en-GB"/>
              </w:rPr>
            </w:pPr>
            <w:r>
              <w:rPr>
                <w:rFonts w:eastAsia="Times New Roman" w:cs="Arial"/>
                <w:szCs w:val="20"/>
                <w:lang w:eastAsia="en-GB"/>
              </w:rPr>
              <w:t>22:31:13</w:t>
            </w:r>
          </w:p>
        </w:tc>
        <w:tc>
          <w:tcPr>
            <w:tcW w:w="1984" w:type="dxa"/>
          </w:tcPr>
          <w:p w14:paraId="601A7451" w14:textId="196C24EA" w:rsidR="009A49D4" w:rsidRDefault="009A49D4" w:rsidP="0055188B">
            <w:pPr>
              <w:rPr>
                <w:rFonts w:eastAsia="Times New Roman" w:cs="Arial"/>
                <w:szCs w:val="20"/>
                <w:lang w:eastAsia="en-GB"/>
              </w:rPr>
            </w:pPr>
            <w:r>
              <w:rPr>
                <w:rFonts w:eastAsia="Times New Roman" w:cs="Arial"/>
                <w:szCs w:val="20"/>
                <w:lang w:eastAsia="en-GB"/>
              </w:rPr>
              <w:t>40 00.951235</w:t>
            </w:r>
          </w:p>
        </w:tc>
        <w:tc>
          <w:tcPr>
            <w:tcW w:w="2410" w:type="dxa"/>
          </w:tcPr>
          <w:p w14:paraId="44CA37DE" w14:textId="77777777" w:rsidR="009A49D4" w:rsidRDefault="009A49D4" w:rsidP="0055188B">
            <w:pPr>
              <w:rPr>
                <w:rFonts w:eastAsia="Times New Roman" w:cs="Arial"/>
                <w:szCs w:val="20"/>
                <w:lang w:eastAsia="en-GB"/>
              </w:rPr>
            </w:pPr>
          </w:p>
        </w:tc>
        <w:tc>
          <w:tcPr>
            <w:tcW w:w="2410" w:type="dxa"/>
            <w:vMerge/>
          </w:tcPr>
          <w:p w14:paraId="71ED436E" w14:textId="2E3BBCE4" w:rsidR="009A49D4" w:rsidRDefault="009A49D4" w:rsidP="0055188B">
            <w:pPr>
              <w:rPr>
                <w:rFonts w:eastAsia="Times New Roman" w:cs="Arial"/>
                <w:szCs w:val="20"/>
                <w:lang w:eastAsia="en-GB"/>
              </w:rPr>
            </w:pPr>
          </w:p>
        </w:tc>
      </w:tr>
      <w:tr w:rsidR="009A49D4" w14:paraId="574F3E71" w14:textId="77777777" w:rsidTr="005C5B3D">
        <w:tc>
          <w:tcPr>
            <w:tcW w:w="1413" w:type="dxa"/>
          </w:tcPr>
          <w:p w14:paraId="6DBB7D8E" w14:textId="3D06A26C" w:rsidR="009A49D4" w:rsidRDefault="009A49D4" w:rsidP="0055188B">
            <w:pPr>
              <w:rPr>
                <w:rFonts w:eastAsia="Times New Roman" w:cs="Arial"/>
                <w:szCs w:val="20"/>
                <w:lang w:eastAsia="en-GB"/>
              </w:rPr>
            </w:pPr>
            <w:r>
              <w:rPr>
                <w:rFonts w:eastAsia="Times New Roman" w:cs="Arial"/>
                <w:szCs w:val="20"/>
                <w:lang w:eastAsia="en-GB"/>
              </w:rPr>
              <w:t>22:31:14</w:t>
            </w:r>
          </w:p>
        </w:tc>
        <w:tc>
          <w:tcPr>
            <w:tcW w:w="1984" w:type="dxa"/>
          </w:tcPr>
          <w:p w14:paraId="4CCC9E21" w14:textId="51D97F5E" w:rsidR="009A49D4" w:rsidRDefault="009A49D4" w:rsidP="0055188B">
            <w:pPr>
              <w:rPr>
                <w:rFonts w:eastAsia="Times New Roman" w:cs="Arial"/>
                <w:szCs w:val="20"/>
                <w:lang w:eastAsia="en-GB"/>
              </w:rPr>
            </w:pPr>
            <w:r w:rsidRPr="00695989">
              <w:rPr>
                <w:rFonts w:eastAsia="Times New Roman" w:cs="Arial"/>
                <w:szCs w:val="20"/>
                <w:highlight w:val="yellow"/>
                <w:lang w:eastAsia="en-GB"/>
              </w:rPr>
              <w:t>40 00.951243</w:t>
            </w:r>
          </w:p>
        </w:tc>
        <w:tc>
          <w:tcPr>
            <w:tcW w:w="2410" w:type="dxa"/>
          </w:tcPr>
          <w:p w14:paraId="10DE802B" w14:textId="72C3DBE4" w:rsidR="009A49D4" w:rsidRDefault="009A49D4" w:rsidP="0055188B">
            <w:pPr>
              <w:rPr>
                <w:rFonts w:eastAsia="Times New Roman" w:cs="Arial"/>
                <w:szCs w:val="20"/>
                <w:lang w:eastAsia="en-GB"/>
              </w:rPr>
            </w:pPr>
            <w:r>
              <w:rPr>
                <w:rFonts w:eastAsia="Times New Roman" w:cs="Arial"/>
                <w:szCs w:val="20"/>
                <w:lang w:eastAsia="en-GB"/>
              </w:rPr>
              <w:t>39 06.4</w:t>
            </w:r>
          </w:p>
        </w:tc>
        <w:tc>
          <w:tcPr>
            <w:tcW w:w="2410" w:type="dxa"/>
            <w:vMerge/>
          </w:tcPr>
          <w:p w14:paraId="60DB4768" w14:textId="7A6BB3D2" w:rsidR="009A49D4" w:rsidRDefault="009A49D4" w:rsidP="0055188B">
            <w:pPr>
              <w:rPr>
                <w:rFonts w:eastAsia="Times New Roman" w:cs="Arial"/>
                <w:szCs w:val="20"/>
                <w:lang w:eastAsia="en-GB"/>
              </w:rPr>
            </w:pPr>
          </w:p>
        </w:tc>
      </w:tr>
      <w:tr w:rsidR="009A49D4" w14:paraId="26040B54" w14:textId="77777777" w:rsidTr="005C5B3D">
        <w:tc>
          <w:tcPr>
            <w:tcW w:w="1413" w:type="dxa"/>
          </w:tcPr>
          <w:p w14:paraId="161B50D7" w14:textId="233D44E1" w:rsidR="009A49D4" w:rsidRDefault="009A49D4" w:rsidP="0055188B">
            <w:pPr>
              <w:rPr>
                <w:rFonts w:eastAsia="Times New Roman" w:cs="Arial"/>
                <w:szCs w:val="20"/>
                <w:lang w:eastAsia="en-GB"/>
              </w:rPr>
            </w:pPr>
            <w:r>
              <w:rPr>
                <w:rFonts w:eastAsia="Times New Roman" w:cs="Arial"/>
                <w:szCs w:val="20"/>
                <w:lang w:eastAsia="en-GB"/>
              </w:rPr>
              <w:t>22:31:15</w:t>
            </w:r>
          </w:p>
        </w:tc>
        <w:tc>
          <w:tcPr>
            <w:tcW w:w="1984" w:type="dxa"/>
          </w:tcPr>
          <w:p w14:paraId="30F90F24" w14:textId="55D3F32B" w:rsidR="009A49D4" w:rsidRDefault="009A49D4" w:rsidP="0055188B">
            <w:pPr>
              <w:rPr>
                <w:rFonts w:eastAsia="Times New Roman" w:cs="Arial"/>
                <w:szCs w:val="20"/>
                <w:lang w:eastAsia="en-GB"/>
              </w:rPr>
            </w:pPr>
            <w:r>
              <w:rPr>
                <w:rFonts w:eastAsia="Times New Roman" w:cs="Arial"/>
                <w:szCs w:val="20"/>
                <w:lang w:eastAsia="en-GB"/>
              </w:rPr>
              <w:t>40 00.951237</w:t>
            </w:r>
          </w:p>
        </w:tc>
        <w:tc>
          <w:tcPr>
            <w:tcW w:w="2410" w:type="dxa"/>
          </w:tcPr>
          <w:p w14:paraId="25ADA8E3" w14:textId="416A3C4D" w:rsidR="009A49D4" w:rsidRDefault="009A49D4" w:rsidP="0055188B">
            <w:pPr>
              <w:rPr>
                <w:rFonts w:eastAsia="Times New Roman" w:cs="Arial"/>
                <w:szCs w:val="20"/>
                <w:lang w:eastAsia="en-GB"/>
              </w:rPr>
            </w:pPr>
          </w:p>
        </w:tc>
        <w:tc>
          <w:tcPr>
            <w:tcW w:w="2410" w:type="dxa"/>
            <w:vMerge/>
          </w:tcPr>
          <w:p w14:paraId="5DC6930C" w14:textId="18A8FAE4" w:rsidR="009A49D4" w:rsidRDefault="009A49D4" w:rsidP="0055188B">
            <w:pPr>
              <w:rPr>
                <w:rFonts w:eastAsia="Times New Roman" w:cs="Arial"/>
                <w:szCs w:val="20"/>
                <w:lang w:eastAsia="en-GB"/>
              </w:rPr>
            </w:pPr>
          </w:p>
        </w:tc>
      </w:tr>
    </w:tbl>
    <w:p w14:paraId="27993086" w14:textId="433B1982" w:rsidR="00105213" w:rsidRDefault="00105213" w:rsidP="0055188B">
      <w:pPr>
        <w:spacing w:after="0" w:line="240" w:lineRule="auto"/>
        <w:rPr>
          <w:rFonts w:eastAsia="Times New Roman" w:cs="Arial"/>
          <w:szCs w:val="20"/>
          <w:lang w:eastAsia="en-GB"/>
        </w:rPr>
      </w:pPr>
    </w:p>
    <w:p w14:paraId="4D4E7275" w14:textId="63343231" w:rsidR="00A564D0" w:rsidRDefault="000735C4" w:rsidP="0055188B">
      <w:pPr>
        <w:spacing w:after="0" w:line="240" w:lineRule="auto"/>
        <w:rPr>
          <w:rFonts w:eastAsia="Times New Roman" w:cs="Arial"/>
          <w:szCs w:val="20"/>
          <w:lang w:eastAsia="en-GB"/>
        </w:rPr>
      </w:pPr>
      <w:r>
        <w:rPr>
          <w:rFonts w:eastAsia="Times New Roman" w:cs="Arial"/>
          <w:szCs w:val="20"/>
          <w:lang w:eastAsia="en-GB"/>
        </w:rPr>
        <w:t xml:space="preserve">Preliminary: </w:t>
      </w:r>
      <w:r w:rsidR="00A564D0">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2410"/>
      </w:tblGrid>
      <w:tr w:rsidR="00676D9C" w14:paraId="478B22B5" w14:textId="77777777" w:rsidTr="00EA4A62">
        <w:tc>
          <w:tcPr>
            <w:tcW w:w="1413" w:type="dxa"/>
          </w:tcPr>
          <w:p w14:paraId="19CA0020" w14:textId="77777777" w:rsidR="00676D9C" w:rsidRDefault="00676D9C" w:rsidP="0055188B">
            <w:pPr>
              <w:rPr>
                <w:rFonts w:eastAsia="Times New Roman" w:cs="Arial"/>
                <w:szCs w:val="20"/>
                <w:lang w:eastAsia="en-GB"/>
              </w:rPr>
            </w:pPr>
            <w:r>
              <w:rPr>
                <w:rFonts w:eastAsia="Times New Roman" w:cs="Arial"/>
                <w:szCs w:val="20"/>
                <w:lang w:eastAsia="en-GB"/>
              </w:rPr>
              <w:t>UT</w:t>
            </w:r>
          </w:p>
        </w:tc>
        <w:tc>
          <w:tcPr>
            <w:tcW w:w="1984" w:type="dxa"/>
          </w:tcPr>
          <w:p w14:paraId="75739BA5" w14:textId="77777777" w:rsidR="00676D9C" w:rsidRDefault="00676D9C" w:rsidP="0055188B">
            <w:pPr>
              <w:rPr>
                <w:rFonts w:eastAsia="Times New Roman" w:cs="Arial"/>
                <w:szCs w:val="20"/>
                <w:lang w:eastAsia="en-GB"/>
              </w:rPr>
            </w:pPr>
            <w:r>
              <w:rPr>
                <w:rFonts w:eastAsia="Times New Roman" w:cs="Arial"/>
                <w:szCs w:val="20"/>
                <w:lang w:eastAsia="en-GB"/>
              </w:rPr>
              <w:t>Zn</w:t>
            </w:r>
          </w:p>
        </w:tc>
        <w:tc>
          <w:tcPr>
            <w:tcW w:w="2410" w:type="dxa"/>
            <w:vMerge w:val="restart"/>
            <w:vAlign w:val="center"/>
          </w:tcPr>
          <w:p w14:paraId="6F2708D7" w14:textId="39AB1C69" w:rsidR="00676D9C" w:rsidRDefault="00676D9C" w:rsidP="0055188B">
            <w:pPr>
              <w:rPr>
                <w:rFonts w:eastAsia="Times New Roman" w:cs="Arial"/>
                <w:szCs w:val="20"/>
                <w:lang w:eastAsia="en-GB"/>
              </w:rPr>
            </w:pPr>
            <w:r>
              <w:rPr>
                <w:rFonts w:eastAsia="Times New Roman" w:cs="Arial"/>
                <w:szCs w:val="20"/>
                <w:lang w:eastAsia="en-GB"/>
              </w:rPr>
              <w:t>Transit 22:25:19</w:t>
            </w:r>
          </w:p>
        </w:tc>
      </w:tr>
      <w:tr w:rsidR="00676D9C" w14:paraId="73B0B434" w14:textId="77777777" w:rsidTr="00EA4A62">
        <w:tc>
          <w:tcPr>
            <w:tcW w:w="1413" w:type="dxa"/>
          </w:tcPr>
          <w:p w14:paraId="3FBF444F" w14:textId="50C0DC80" w:rsidR="00676D9C" w:rsidRDefault="00676D9C" w:rsidP="0055188B">
            <w:pPr>
              <w:rPr>
                <w:rFonts w:eastAsia="Times New Roman" w:cs="Arial"/>
                <w:szCs w:val="20"/>
                <w:lang w:eastAsia="en-GB"/>
              </w:rPr>
            </w:pPr>
            <w:r>
              <w:rPr>
                <w:rFonts w:eastAsia="Times New Roman" w:cs="Arial"/>
                <w:szCs w:val="20"/>
                <w:lang w:eastAsia="en-GB"/>
              </w:rPr>
              <w:t>22:25:19</w:t>
            </w:r>
          </w:p>
        </w:tc>
        <w:tc>
          <w:tcPr>
            <w:tcW w:w="1984" w:type="dxa"/>
          </w:tcPr>
          <w:p w14:paraId="27AC5A46" w14:textId="581543FD" w:rsidR="00676D9C" w:rsidRDefault="00676D9C" w:rsidP="0055188B">
            <w:pPr>
              <w:rPr>
                <w:rFonts w:eastAsia="Times New Roman" w:cs="Arial"/>
                <w:szCs w:val="20"/>
                <w:lang w:eastAsia="en-GB"/>
              </w:rPr>
            </w:pPr>
            <w:r>
              <w:rPr>
                <w:rFonts w:eastAsia="Times New Roman" w:cs="Arial"/>
                <w:szCs w:val="20"/>
                <w:lang w:eastAsia="en-GB"/>
              </w:rPr>
              <w:t>179.9997071</w:t>
            </w:r>
          </w:p>
        </w:tc>
        <w:tc>
          <w:tcPr>
            <w:tcW w:w="2410" w:type="dxa"/>
            <w:vMerge/>
          </w:tcPr>
          <w:p w14:paraId="1A100586" w14:textId="77777777" w:rsidR="00676D9C" w:rsidRDefault="00676D9C" w:rsidP="0055188B">
            <w:pPr>
              <w:rPr>
                <w:rFonts w:eastAsia="Times New Roman" w:cs="Arial"/>
                <w:szCs w:val="20"/>
                <w:lang w:eastAsia="en-GB"/>
              </w:rPr>
            </w:pPr>
          </w:p>
        </w:tc>
      </w:tr>
      <w:tr w:rsidR="00676D9C" w14:paraId="61368E73" w14:textId="77777777" w:rsidTr="00EA4A62">
        <w:tc>
          <w:tcPr>
            <w:tcW w:w="1413" w:type="dxa"/>
          </w:tcPr>
          <w:p w14:paraId="5CFE1684" w14:textId="09B3081C" w:rsidR="00676D9C" w:rsidRDefault="00676D9C" w:rsidP="0055188B">
            <w:pPr>
              <w:rPr>
                <w:rFonts w:eastAsia="Times New Roman" w:cs="Arial"/>
                <w:szCs w:val="20"/>
                <w:lang w:eastAsia="en-GB"/>
              </w:rPr>
            </w:pPr>
            <w:r>
              <w:rPr>
                <w:rFonts w:eastAsia="Times New Roman" w:cs="Arial"/>
                <w:szCs w:val="20"/>
                <w:lang w:eastAsia="en-GB"/>
              </w:rPr>
              <w:t>22:25:20</w:t>
            </w:r>
          </w:p>
        </w:tc>
        <w:tc>
          <w:tcPr>
            <w:tcW w:w="1984" w:type="dxa"/>
          </w:tcPr>
          <w:p w14:paraId="1AB2A7E3" w14:textId="344ADCB6" w:rsidR="00676D9C" w:rsidRDefault="00676D9C" w:rsidP="0055188B">
            <w:pPr>
              <w:rPr>
                <w:rFonts w:eastAsia="Times New Roman" w:cs="Arial"/>
                <w:szCs w:val="20"/>
                <w:lang w:eastAsia="en-GB"/>
              </w:rPr>
            </w:pPr>
            <w:r>
              <w:rPr>
                <w:rFonts w:eastAsia="Times New Roman" w:cs="Arial"/>
                <w:szCs w:val="20"/>
                <w:lang w:eastAsia="en-GB"/>
              </w:rPr>
              <w:t>180.0049603</w:t>
            </w:r>
          </w:p>
        </w:tc>
        <w:tc>
          <w:tcPr>
            <w:tcW w:w="2410" w:type="dxa"/>
            <w:vMerge/>
          </w:tcPr>
          <w:p w14:paraId="52DF7273" w14:textId="77777777" w:rsidR="00676D9C" w:rsidRDefault="00676D9C" w:rsidP="0055188B">
            <w:pPr>
              <w:rPr>
                <w:rFonts w:eastAsia="Times New Roman" w:cs="Arial"/>
                <w:szCs w:val="20"/>
                <w:lang w:eastAsia="en-GB"/>
              </w:rPr>
            </w:pPr>
          </w:p>
        </w:tc>
      </w:tr>
    </w:tbl>
    <w:p w14:paraId="430B49B7" w14:textId="48DD45F0" w:rsidR="00676D9C" w:rsidRDefault="00676D9C" w:rsidP="0055188B">
      <w:pPr>
        <w:spacing w:after="0" w:line="240" w:lineRule="auto"/>
        <w:rPr>
          <w:rFonts w:eastAsia="Times New Roman" w:cs="Arial"/>
          <w:szCs w:val="20"/>
          <w:lang w:eastAsia="en-GB"/>
        </w:rPr>
      </w:pPr>
      <w:bookmarkStart w:id="60" w:name="_Hlk480903372"/>
    </w:p>
    <w:p w14:paraId="6BD0EADE" w14:textId="7BE02AC6" w:rsidR="00676D9C" w:rsidRDefault="00A564D0" w:rsidP="0055188B">
      <w:pPr>
        <w:spacing w:after="0" w:line="240" w:lineRule="auto"/>
        <w:rPr>
          <w:rFonts w:eastAsia="Times New Roman" w:cs="Arial"/>
          <w:szCs w:val="20"/>
          <w:lang w:eastAsia="en-GB"/>
        </w:rPr>
      </w:pPr>
      <w:r>
        <w:t>Theoretical</w:t>
      </w:r>
      <w:r w:rsidR="00BF53BC">
        <w:t xml:space="preserve"> </w:t>
      </w:r>
      <w:r w:rsidR="00676D9C">
        <w:rPr>
          <w:rFonts w:eastAsia="Times New Roman" w:cs="Arial"/>
          <w:szCs w:val="20"/>
          <w:lang w:eastAsia="en-GB"/>
        </w:rPr>
        <w:t xml:space="preserve">Correction </w:t>
      </w:r>
      <w:r w:rsidR="000735C4">
        <w:rPr>
          <w:rFonts w:eastAsia="Times New Roman" w:cs="Arial"/>
          <w:szCs w:val="20"/>
          <w:lang w:eastAsia="en-GB"/>
        </w:rPr>
        <w:t xml:space="preserve">22:31:14 - </w:t>
      </w:r>
      <w:r w:rsidR="000735C4" w:rsidRPr="000735C4">
        <w:rPr>
          <w:rFonts w:eastAsia="Times New Roman" w:cs="Arial"/>
          <w:szCs w:val="20"/>
          <w:lang w:eastAsia="en-GB"/>
        </w:rPr>
        <w:t xml:space="preserve">22:25:19 = </w:t>
      </w:r>
      <w:r w:rsidR="00F00EF0">
        <w:rPr>
          <w:rFonts w:eastAsia="Times New Roman" w:cs="Arial"/>
          <w:szCs w:val="20"/>
          <w:highlight w:val="yellow"/>
          <w:lang w:eastAsia="en-GB"/>
        </w:rPr>
        <w:t>-5</w:t>
      </w:r>
      <w:r w:rsidR="00801E55" w:rsidRPr="00EA4A62">
        <w:rPr>
          <w:rFonts w:eastAsia="Times New Roman" w:cs="Arial"/>
          <w:szCs w:val="20"/>
          <w:highlight w:val="yellow"/>
          <w:lang w:eastAsia="en-GB"/>
        </w:rPr>
        <w:t>m 55s</w:t>
      </w:r>
    </w:p>
    <w:p w14:paraId="4881D8E8" w14:textId="61D5E7D6" w:rsidR="00801E55" w:rsidRDefault="00A564D0" w:rsidP="0055188B">
      <w:pPr>
        <w:spacing w:after="0" w:line="240" w:lineRule="auto"/>
        <w:rPr>
          <w:rFonts w:eastAsia="Times New Roman" w:cs="Arial"/>
          <w:szCs w:val="20"/>
          <w:lang w:eastAsia="en-GB"/>
        </w:rPr>
      </w:pPr>
      <w:r>
        <w:rPr>
          <w:rFonts w:eastAsia="Times New Roman" w:cs="Arial"/>
          <w:szCs w:val="20"/>
          <w:lang w:eastAsia="en-GB"/>
        </w:rPr>
        <w:t>(</w:t>
      </w:r>
      <w:r w:rsidR="00801E55" w:rsidRPr="00801E55">
        <w:rPr>
          <w:rFonts w:eastAsia="Times New Roman" w:cs="Arial"/>
          <w:szCs w:val="20"/>
          <w:lang w:eastAsia="en-GB"/>
        </w:rPr>
        <w:t>5m 55s</w:t>
      </w:r>
      <w:r w:rsidR="00801E55" w:rsidRPr="003B560C">
        <w:rPr>
          <w:rFonts w:eastAsia="Times New Roman" w:cs="Arial"/>
          <w:szCs w:val="20"/>
          <w:lang w:eastAsia="en-GB"/>
        </w:rPr>
        <w:t xml:space="preserve"> </w:t>
      </w:r>
      <w:r w:rsidR="003B560C">
        <w:rPr>
          <w:rFonts w:eastAsia="Times New Roman" w:cs="Arial"/>
          <w:szCs w:val="20"/>
          <w:lang w:eastAsia="en-GB"/>
        </w:rPr>
        <w:t xml:space="preserve">is also value </w:t>
      </w:r>
      <w:r w:rsidR="00801E55" w:rsidRPr="003B560C">
        <w:rPr>
          <w:rFonts w:eastAsia="Times New Roman" w:cs="Arial"/>
          <w:szCs w:val="20"/>
          <w:lang w:eastAsia="en-GB"/>
        </w:rPr>
        <w:t>c</w:t>
      </w:r>
      <w:r w:rsidR="00801E55" w:rsidRPr="00801E55">
        <w:rPr>
          <w:rFonts w:eastAsia="Times New Roman" w:cs="Arial"/>
          <w:szCs w:val="20"/>
          <w:lang w:eastAsia="en-GB"/>
        </w:rPr>
        <w:t>omputed by </w:t>
      </w:r>
      <w:hyperlink r:id="rId29" w:anchor="mica" w:history="1">
        <w:r w:rsidR="00801E55" w:rsidRPr="00801E55">
          <w:rPr>
            <w:rFonts w:eastAsia="Times New Roman" w:cs="Arial"/>
            <w:szCs w:val="20"/>
            <w:lang w:eastAsia="en-GB"/>
          </w:rPr>
          <w:t>MICA</w:t>
        </w:r>
      </w:hyperlink>
      <w:r w:rsidR="00801E55" w:rsidRPr="00801E55">
        <w:rPr>
          <w:rFonts w:eastAsia="Times New Roman" w:cs="Arial"/>
          <w:szCs w:val="20"/>
          <w:lang w:eastAsia="en-GB"/>
        </w:rPr>
        <w:t>, Multiyear Interactive Computer Almanac by USNO</w:t>
      </w:r>
      <w:r>
        <w:rPr>
          <w:rFonts w:eastAsia="Times New Roman" w:cs="Arial"/>
          <w:szCs w:val="20"/>
          <w:lang w:eastAsia="en-GB"/>
        </w:rPr>
        <w:t xml:space="preserve">. </w:t>
      </w:r>
      <w:r w:rsidR="003B560C">
        <w:rPr>
          <w:rFonts w:eastAsia="Times New Roman" w:cs="Arial"/>
          <w:szCs w:val="20"/>
          <w:lang w:eastAsia="en-GB"/>
        </w:rPr>
        <w:t>A</w:t>
      </w:r>
      <w:r w:rsidR="003B560C" w:rsidRPr="003B560C">
        <w:rPr>
          <w:rFonts w:eastAsia="Times New Roman" w:cs="Arial"/>
          <w:szCs w:val="20"/>
          <w:lang w:eastAsia="en-GB"/>
        </w:rPr>
        <w:t>bove transit and culmination</w:t>
      </w:r>
      <w:r w:rsidR="003B560C">
        <w:rPr>
          <w:rFonts w:eastAsia="Times New Roman" w:cs="Arial"/>
          <w:szCs w:val="20"/>
          <w:lang w:eastAsia="en-GB"/>
        </w:rPr>
        <w:t xml:space="preserve"> times also agree </w:t>
      </w:r>
      <w:r w:rsidR="009F1594">
        <w:rPr>
          <w:rFonts w:eastAsia="Times New Roman" w:cs="Arial"/>
          <w:szCs w:val="20"/>
          <w:lang w:eastAsia="en-GB"/>
        </w:rPr>
        <w:t xml:space="preserve">with MICA to </w:t>
      </w:r>
      <w:r w:rsidR="003B560C">
        <w:rPr>
          <w:rFonts w:eastAsia="Times New Roman" w:cs="Arial"/>
          <w:szCs w:val="20"/>
          <w:lang w:eastAsia="en-GB"/>
        </w:rPr>
        <w:t>within 0.4 secs.</w:t>
      </w:r>
      <w:r w:rsidR="003B560C" w:rsidRPr="003B560C">
        <w:rPr>
          <w:rFonts w:eastAsia="Times New Roman" w:cs="Arial"/>
          <w:szCs w:val="20"/>
          <w:lang w:eastAsia="en-GB"/>
        </w:rPr>
        <w:t>)</w:t>
      </w:r>
    </w:p>
    <w:p w14:paraId="662BEAF6" w14:textId="77777777" w:rsidR="00F00EF0" w:rsidRDefault="00F00EF0" w:rsidP="0055188B">
      <w:pPr>
        <w:spacing w:after="0" w:line="240" w:lineRule="auto"/>
        <w:rPr>
          <w:rFonts w:eastAsia="Times New Roman" w:cs="Arial"/>
          <w:szCs w:val="20"/>
          <w:lang w:eastAsia="en-GB"/>
        </w:rPr>
      </w:pPr>
    </w:p>
    <w:p w14:paraId="18C5E503" w14:textId="536453E9" w:rsidR="00A564D0" w:rsidRDefault="00E63E72" w:rsidP="0055188B">
      <w:pPr>
        <w:spacing w:after="0"/>
      </w:pPr>
      <w:r>
        <w:t>Enter Astron</w:t>
      </w:r>
      <w:r w:rsidR="002F155F">
        <w:rPr>
          <w:rFonts w:eastAsia="Times New Roman" w:cs="Arial"/>
          <w:szCs w:val="20"/>
          <w:lang w:eastAsia="en-GB"/>
        </w:rPr>
        <w:t>:</w:t>
      </w:r>
      <w:r w:rsidR="00A564D0" w:rsidRPr="00A564D0">
        <w:rPr>
          <w:rFonts w:eastAsia="Times New Roman" w:cs="Arial"/>
          <w:szCs w:val="20"/>
          <w:lang w:eastAsia="en-GB"/>
        </w:rPr>
        <w:t xml:space="preserve"> 2024 Oct 15. 22:31:14 Moon N50 00.0 W</w:t>
      </w:r>
      <w:r w:rsidR="00A564D0" w:rsidRPr="00A564D0">
        <w:rPr>
          <w:rFonts w:eastAsia="Times New Roman" w:cs="Arial"/>
          <w:szCs w:val="20"/>
          <w:highlight w:val="yellow"/>
          <w:lang w:eastAsia="en-GB"/>
        </w:rPr>
        <w:t>000</w:t>
      </w:r>
      <w:r w:rsidR="00A564D0" w:rsidRPr="00A564D0">
        <w:rPr>
          <w:rFonts w:eastAsia="Times New Roman" w:cs="Arial"/>
          <w:szCs w:val="20"/>
          <w:lang w:eastAsia="en-GB"/>
        </w:rPr>
        <w:t xml:space="preserve"> 00.0. </w:t>
      </w:r>
      <w:r w:rsidR="008408FC" w:rsidRPr="00A564D0">
        <w:rPr>
          <w:rFonts w:eastAsia="Times New Roman" w:cs="Arial"/>
          <w:szCs w:val="20"/>
          <w:lang w:eastAsia="en-GB"/>
        </w:rPr>
        <w:t>Hs 39 06.4 IC=-3.8, HoE = 24ft. Lower limb.</w:t>
      </w:r>
    </w:p>
    <w:p w14:paraId="128B8E41" w14:textId="08CE2019" w:rsidR="000C0051" w:rsidRDefault="000C0051" w:rsidP="008F2B3B">
      <w:pPr>
        <w:pStyle w:val="V115"/>
        <w:rPr>
          <w:lang w:eastAsia="en-GB"/>
        </w:rPr>
      </w:pPr>
      <w:r>
        <w:rPr>
          <w:lang w:eastAsia="en-GB"/>
        </w:rPr>
        <w:t xml:space="preserve">(V1.15: </w:t>
      </w:r>
      <w:r w:rsidR="00801E55">
        <w:rPr>
          <w:lang w:eastAsia="en-GB"/>
        </w:rPr>
        <w:t>As</w:t>
      </w:r>
      <w:r w:rsidR="00EA4A62">
        <w:rPr>
          <w:lang w:eastAsia="en-GB"/>
        </w:rPr>
        <w:t xml:space="preserve">tron Dec </w:t>
      </w:r>
      <w:r w:rsidR="00045F1F">
        <w:rPr>
          <w:lang w:eastAsia="en-GB"/>
        </w:rPr>
        <w:t xml:space="preserve">at </w:t>
      </w:r>
      <w:r w:rsidR="008C372B">
        <w:rPr>
          <w:lang w:eastAsia="en-GB"/>
        </w:rPr>
        <w:t xml:space="preserve">23:31:14 is N00 20.0 and at </w:t>
      </w:r>
      <w:r w:rsidR="00EA4A62">
        <w:rPr>
          <w:lang w:eastAsia="en-GB"/>
        </w:rPr>
        <w:t>22:31:14 is N00 01.8</w:t>
      </w:r>
      <w:r w:rsidR="008C372B">
        <w:rPr>
          <w:lang w:eastAsia="en-GB"/>
        </w:rPr>
        <w:t xml:space="preserve">, </w:t>
      </w:r>
      <w:r w:rsidR="00045F1F">
        <w:rPr>
          <w:lang w:eastAsia="en-GB"/>
        </w:rPr>
        <w:t xml:space="preserve">so </w:t>
      </w:r>
      <w:r w:rsidR="00BF53BC">
        <w:rPr>
          <w:lang w:eastAsia="en-GB"/>
        </w:rPr>
        <w:t xml:space="preserve">Dec Rate is </w:t>
      </w:r>
      <w:r w:rsidR="008C372B">
        <w:rPr>
          <w:lang w:eastAsia="en-GB"/>
        </w:rPr>
        <w:t>+</w:t>
      </w:r>
      <w:r w:rsidR="00BF53BC">
        <w:rPr>
          <w:lang w:eastAsia="en-GB"/>
        </w:rPr>
        <w:t>18.2.</w:t>
      </w:r>
      <w:r>
        <w:rPr>
          <w:lang w:eastAsia="en-GB"/>
        </w:rPr>
        <w:t>)</w:t>
      </w:r>
    </w:p>
    <w:p w14:paraId="6A7E2A35" w14:textId="3E2C68F3" w:rsidR="00801E55" w:rsidRDefault="00752D94" w:rsidP="0055188B">
      <w:pPr>
        <w:spacing w:after="0"/>
        <w:ind w:left="720" w:hanging="720"/>
        <w:rPr>
          <w:rFonts w:eastAsia="Times New Roman" w:cs="Arial"/>
          <w:szCs w:val="20"/>
          <w:lang w:eastAsia="en-GB"/>
        </w:rPr>
      </w:pPr>
      <w:r>
        <w:rPr>
          <w:rFonts w:eastAsia="Times New Roman" w:cs="Arial"/>
          <w:szCs w:val="20"/>
          <w:lang w:eastAsia="en-GB"/>
        </w:rPr>
        <w:t xml:space="preserve">V2.00 </w:t>
      </w:r>
      <w:r w:rsidR="000C0051">
        <w:rPr>
          <w:rFonts w:eastAsia="Times New Roman" w:cs="Arial"/>
          <w:szCs w:val="20"/>
          <w:lang w:eastAsia="en-GB"/>
        </w:rPr>
        <w:t xml:space="preserve">Dec Rate </w:t>
      </w:r>
      <w:r w:rsidR="002F155F">
        <w:rPr>
          <w:rFonts w:eastAsia="Times New Roman" w:cs="Arial"/>
          <w:szCs w:val="20"/>
          <w:lang w:eastAsia="en-GB"/>
        </w:rPr>
        <w:t>18.</w:t>
      </w:r>
      <w:r>
        <w:rPr>
          <w:rFonts w:eastAsia="Times New Roman" w:cs="Arial"/>
          <w:szCs w:val="20"/>
          <w:lang w:eastAsia="en-GB"/>
        </w:rPr>
        <w:t>19 auto</w:t>
      </w:r>
    </w:p>
    <w:p w14:paraId="4EA60D69" w14:textId="5E926793" w:rsidR="00A564D0" w:rsidRDefault="00A564D0" w:rsidP="0055188B">
      <w:pPr>
        <w:spacing w:after="0"/>
        <w:rPr>
          <w:rFonts w:eastAsia="Times New Roman" w:cs="Arial"/>
          <w:szCs w:val="20"/>
          <w:lang w:eastAsia="en-GB"/>
        </w:rPr>
      </w:pPr>
      <w:r>
        <w:rPr>
          <w:rFonts w:eastAsia="Times New Roman" w:cs="Arial"/>
          <w:szCs w:val="20"/>
          <w:lang w:eastAsia="en-GB"/>
        </w:rPr>
        <w:t>Enter Astron correction table with SOG 0 knots</w:t>
      </w:r>
      <w:r w:rsidR="008F2B3B">
        <w:rPr>
          <w:rFonts w:eastAsia="Times New Roman" w:cs="Arial"/>
          <w:szCs w:val="20"/>
          <w:lang w:eastAsia="en-GB"/>
        </w:rPr>
        <w:t xml:space="preserve"> </w:t>
      </w:r>
      <w:r w:rsidR="008F2B3B" w:rsidRPr="00BE5291">
        <w:rPr>
          <w:rStyle w:val="V115Char"/>
        </w:rPr>
        <w:t>(V1.15: and Dec Rate + 18.2)</w:t>
      </w:r>
    </w:p>
    <w:p w14:paraId="309C4AD7" w14:textId="58DCFAE0" w:rsidR="00801E55" w:rsidRDefault="00801E55" w:rsidP="0055188B">
      <w:pPr>
        <w:spacing w:after="0"/>
        <w:rPr>
          <w:rFonts w:eastAsia="Times New Roman" w:cs="Arial"/>
          <w:szCs w:val="20"/>
          <w:lang w:eastAsia="en-GB"/>
        </w:rPr>
      </w:pPr>
      <w:r>
        <w:rPr>
          <w:rFonts w:eastAsia="Times New Roman" w:cs="Arial"/>
          <w:szCs w:val="20"/>
          <w:lang w:eastAsia="en-GB"/>
        </w:rPr>
        <w:t>Astron formula correction</w:t>
      </w:r>
      <w:r w:rsidR="00EA4A62">
        <w:rPr>
          <w:rFonts w:eastAsia="Times New Roman" w:cs="Arial"/>
          <w:szCs w:val="20"/>
          <w:lang w:eastAsia="en-GB"/>
        </w:rPr>
        <w:t xml:space="preserve"> </w:t>
      </w:r>
      <w:r w:rsidR="007269AD" w:rsidRPr="00847AC1">
        <w:rPr>
          <w:rFonts w:eastAsia="Times New Roman" w:cs="Arial"/>
          <w:szCs w:val="20"/>
          <w:shd w:val="clear" w:color="auto" w:fill="C5E0B3" w:themeFill="accent6" w:themeFillTint="66"/>
          <w:lang w:eastAsia="en-GB"/>
        </w:rPr>
        <w:t>-5m 55</w:t>
      </w:r>
      <w:r w:rsidR="00EA4A62" w:rsidRPr="00847AC1">
        <w:rPr>
          <w:rFonts w:eastAsia="Times New Roman" w:cs="Arial"/>
          <w:szCs w:val="20"/>
          <w:shd w:val="clear" w:color="auto" w:fill="C5E0B3" w:themeFill="accent6" w:themeFillTint="66"/>
          <w:lang w:eastAsia="en-GB"/>
        </w:rPr>
        <w:t>s</w:t>
      </w:r>
      <w:r>
        <w:rPr>
          <w:rFonts w:eastAsia="Times New Roman" w:cs="Arial"/>
          <w:szCs w:val="20"/>
          <w:lang w:eastAsia="en-GB"/>
        </w:rPr>
        <w:t>.</w:t>
      </w:r>
    </w:p>
    <w:bookmarkEnd w:id="60"/>
    <w:p w14:paraId="13EDA68A" w14:textId="77777777" w:rsidR="00BF53BC" w:rsidRDefault="00BF53BC" w:rsidP="0055188B">
      <w:pPr>
        <w:spacing w:after="0"/>
      </w:pPr>
    </w:p>
    <w:p w14:paraId="0CC99F29" w14:textId="77777777" w:rsidR="00A564D0" w:rsidRDefault="00A564D0" w:rsidP="0055188B">
      <w:pPr>
        <w:spacing w:after="0" w:line="240" w:lineRule="auto"/>
        <w:rPr>
          <w:rFonts w:eastAsia="Times New Roman" w:cs="Arial"/>
          <w:szCs w:val="20"/>
          <w:lang w:eastAsia="en-GB"/>
        </w:rPr>
      </w:pPr>
    </w:p>
    <w:p w14:paraId="1E0D03B7" w14:textId="213D879E" w:rsidR="00593095" w:rsidRPr="00695989" w:rsidRDefault="002B3E85" w:rsidP="0055188B">
      <w:pPr>
        <w:spacing w:after="0"/>
        <w:rPr>
          <w:rFonts w:eastAsia="Times New Roman" w:cs="Arial"/>
          <w:szCs w:val="20"/>
          <w:lang w:eastAsia="en-GB"/>
        </w:rPr>
      </w:pPr>
      <w:r w:rsidRPr="002B3E85">
        <w:rPr>
          <w:rFonts w:eastAsia="Times New Roman" w:cs="Arial"/>
          <w:szCs w:val="20"/>
          <w:u w:val="single"/>
          <w:lang w:eastAsia="en-GB"/>
        </w:rPr>
        <w:t>7</w:t>
      </w:r>
      <w:r w:rsidR="00987A5B" w:rsidRPr="002B3E85">
        <w:rPr>
          <w:rFonts w:eastAsia="Times New Roman" w:cs="Arial"/>
          <w:szCs w:val="20"/>
          <w:u w:val="single"/>
          <w:lang w:eastAsia="en-GB"/>
        </w:rPr>
        <w:t>.8.3</w:t>
      </w:r>
      <w:r w:rsidR="00593095">
        <w:rPr>
          <w:rFonts w:eastAsia="Times New Roman" w:cs="Arial"/>
          <w:szCs w:val="20"/>
          <w:u w:val="single"/>
          <w:lang w:eastAsia="en-GB"/>
        </w:rPr>
        <w:t xml:space="preserve"> Moon</w:t>
      </w:r>
      <w:r w:rsidR="00593095" w:rsidRPr="00EF3D0B">
        <w:rPr>
          <w:rFonts w:eastAsia="Times New Roman" w:cs="Arial"/>
          <w:szCs w:val="20"/>
          <w:u w:val="single"/>
          <w:lang w:eastAsia="en-GB"/>
        </w:rPr>
        <w:t xml:space="preserve"> example</w:t>
      </w:r>
      <w:r w:rsidR="00A7120D">
        <w:rPr>
          <w:rFonts w:eastAsia="Times New Roman" w:cs="Arial"/>
          <w:szCs w:val="20"/>
          <w:u w:val="single"/>
          <w:lang w:eastAsia="en-GB"/>
        </w:rPr>
        <w:t xml:space="preserve">. Setup as </w:t>
      </w:r>
      <w:r w:rsidR="00DB042F">
        <w:rPr>
          <w:rFonts w:eastAsia="Times New Roman" w:cs="Arial"/>
          <w:szCs w:val="20"/>
          <w:u w:val="single"/>
          <w:lang w:eastAsia="en-GB"/>
        </w:rPr>
        <w:t>7</w:t>
      </w:r>
      <w:r w:rsidR="00A7120D" w:rsidRPr="00A7120D">
        <w:rPr>
          <w:rFonts w:eastAsia="Times New Roman" w:cs="Arial"/>
          <w:szCs w:val="20"/>
          <w:u w:val="single"/>
          <w:lang w:eastAsia="en-GB"/>
        </w:rPr>
        <w:t xml:space="preserve">.8.2. </w:t>
      </w:r>
      <w:r w:rsidR="00593095" w:rsidRPr="00A7120D">
        <w:rPr>
          <w:rFonts w:eastAsia="Times New Roman" w:cs="Arial"/>
          <w:szCs w:val="20"/>
          <w:u w:val="single"/>
          <w:lang w:eastAsia="en-GB"/>
        </w:rPr>
        <w:t xml:space="preserve">Moving observer at 150°/10kts </w:t>
      </w:r>
      <w:r w:rsidR="00593095">
        <w:rPr>
          <w:rFonts w:eastAsia="Times New Roman" w:cs="Arial"/>
          <w:szCs w:val="20"/>
          <w:lang w:eastAsia="en-GB"/>
        </w:rPr>
        <w:t>(Lat and Long components)</w:t>
      </w:r>
    </w:p>
    <w:p w14:paraId="7454569C" w14:textId="77777777" w:rsidR="00593095" w:rsidRPr="00C610B6" w:rsidRDefault="00593095" w:rsidP="0055188B">
      <w:pPr>
        <w:spacing w:after="0" w:line="240" w:lineRule="auto"/>
        <w:rPr>
          <w:rFonts w:eastAsia="Times New Roman" w:cs="Arial"/>
          <w:szCs w:val="20"/>
          <w:lang w:eastAsia="en-GB"/>
        </w:rPr>
      </w:pPr>
      <w:r w:rsidRPr="00C610B6">
        <w:rPr>
          <w:rFonts w:eastAsia="Times New Roman" w:cs="Arial"/>
          <w:szCs w:val="20"/>
          <w:lang w:eastAsia="en-GB"/>
        </w:rPr>
        <w:t xml:space="preserve">Worksheet for </w:t>
      </w:r>
      <w:r>
        <w:rPr>
          <w:rFonts w:eastAsia="Times New Roman" w:cs="Arial"/>
          <w:szCs w:val="20"/>
          <w:lang w:eastAsia="en-GB"/>
        </w:rPr>
        <w:t xml:space="preserve">vessel </w:t>
      </w:r>
      <w:r w:rsidRPr="00C610B6">
        <w:rPr>
          <w:rFonts w:eastAsia="Times New Roman" w:cs="Arial"/>
          <w:szCs w:val="20"/>
          <w:lang w:eastAsia="en-GB"/>
        </w:rPr>
        <w:t xml:space="preserve">at 50N 0W at </w:t>
      </w:r>
      <w:r w:rsidRPr="00C610B6">
        <w:rPr>
          <w:rFonts w:eastAsia="Times New Roman" w:cs="Arial"/>
          <w:szCs w:val="20"/>
          <w:u w:val="single"/>
          <w:lang w:eastAsia="en-GB"/>
        </w:rPr>
        <w:t>ACTUAL</w:t>
      </w:r>
      <w:r w:rsidRPr="00C610B6">
        <w:rPr>
          <w:rFonts w:eastAsia="Times New Roman" w:cs="Arial"/>
          <w:szCs w:val="20"/>
          <w:lang w:eastAsia="en-GB"/>
        </w:rPr>
        <w:t xml:space="preserve"> transit time of 22:25:19. (IC=-3.8, HoE = 24ft.</w:t>
      </w:r>
      <w:r>
        <w:rPr>
          <w:rFonts w:eastAsia="Times New Roman" w:cs="Arial"/>
          <w:szCs w:val="20"/>
          <w:lang w:eastAsia="en-GB"/>
        </w:rPr>
        <w:t xml:space="preserve"> Lower limb.</w:t>
      </w:r>
      <w:r w:rsidRPr="00C610B6">
        <w:rPr>
          <w:rFonts w:eastAsia="Times New Roman" w:cs="Arial"/>
          <w:szCs w:val="20"/>
          <w:lang w:eastAsia="en-GB"/>
        </w:rPr>
        <w:t>)</w:t>
      </w:r>
    </w:p>
    <w:p w14:paraId="628BA009" w14:textId="2F7077E6" w:rsidR="00593095" w:rsidRPr="00C610B6" w:rsidRDefault="00593095" w:rsidP="0055188B">
      <w:pPr>
        <w:spacing w:after="0" w:line="240" w:lineRule="auto"/>
        <w:rPr>
          <w:rFonts w:eastAsia="Times New Roman" w:cs="Arial"/>
          <w:szCs w:val="20"/>
          <w:lang w:eastAsia="en-GB"/>
        </w:rPr>
      </w:pPr>
      <w:r w:rsidRPr="00C610B6">
        <w:rPr>
          <w:rFonts w:eastAsia="Times New Roman" w:cs="Arial"/>
          <w:szCs w:val="20"/>
          <w:lang w:eastAsia="en-GB"/>
        </w:rPr>
        <w:t>2024 Oct 15</w:t>
      </w:r>
      <w:r w:rsidRPr="00C610B6">
        <w:rPr>
          <w:rFonts w:eastAsia="Times New Roman" w:cs="Arial"/>
          <w:szCs w:val="20"/>
          <w:vertAlign w:val="superscript"/>
          <w:lang w:eastAsia="en-GB"/>
        </w:rPr>
        <w:t>th</w:t>
      </w:r>
      <w:r w:rsidR="000855CA" w:rsidRPr="00C610B6">
        <w:rPr>
          <w:rFonts w:eastAsia="Times New Roman" w:cs="Arial"/>
          <w:szCs w:val="20"/>
          <w:lang w:eastAsia="en-GB"/>
        </w:rPr>
        <w:t>.</w:t>
      </w:r>
      <w:r w:rsidR="000855CA">
        <w:rPr>
          <w:rFonts w:eastAsia="Times New Roman" w:cs="Arial"/>
          <w:szCs w:val="20"/>
          <w:lang w:eastAsia="en-GB"/>
        </w:rPr>
        <w:t xml:space="preserve"> (Moon Dec Rate +18.2’/hour)</w:t>
      </w:r>
    </w:p>
    <w:p w14:paraId="1A05A8F9" w14:textId="77777777" w:rsidR="009E2D7A" w:rsidRDefault="009E2D7A" w:rsidP="0055188B">
      <w:pPr>
        <w:spacing w:after="0" w:line="240" w:lineRule="auto"/>
        <w:rPr>
          <w:rFonts w:eastAsia="Times New Roman" w:cs="Arial"/>
          <w:szCs w:val="20"/>
          <w:lang w:eastAsia="en-GB"/>
        </w:rPr>
      </w:pPr>
    </w:p>
    <w:p w14:paraId="16BC7BD4" w14:textId="68B56A20" w:rsidR="009E2D7A" w:rsidRDefault="009E2D7A" w:rsidP="0055188B">
      <w:pPr>
        <w:spacing w:after="0" w:line="240" w:lineRule="auto"/>
        <w:rPr>
          <w:rFonts w:eastAsia="Times New Roman" w:cs="Arial"/>
          <w:szCs w:val="20"/>
          <w:lang w:eastAsia="en-GB"/>
        </w:rPr>
      </w:pPr>
      <w:r>
        <w:rPr>
          <w:rFonts w:eastAsia="Times New Roman" w:cs="Arial"/>
          <w:szCs w:val="20"/>
          <w:lang w:eastAsia="en-GB"/>
        </w:rPr>
        <w:t>Find culmination.</w:t>
      </w:r>
      <w:r w:rsidR="00A7120D">
        <w:rPr>
          <w:rFonts w:eastAsia="Times New Roman" w:cs="Arial"/>
          <w:szCs w:val="20"/>
          <w:lang w:eastAsia="en-GB"/>
        </w:rPr>
        <w:t xml:space="preserve"> (Transit as 23.8.2:- 22:25:19)</w:t>
      </w:r>
    </w:p>
    <w:tbl>
      <w:tblPr>
        <w:tblStyle w:val="TableGrid"/>
        <w:tblW w:w="0" w:type="auto"/>
        <w:tblLook w:val="04A0" w:firstRow="1" w:lastRow="0" w:firstColumn="1" w:lastColumn="0" w:noHBand="0" w:noVBand="1"/>
      </w:tblPr>
      <w:tblGrid>
        <w:gridCol w:w="1073"/>
        <w:gridCol w:w="1807"/>
        <w:gridCol w:w="1831"/>
        <w:gridCol w:w="1562"/>
        <w:gridCol w:w="951"/>
        <w:gridCol w:w="1415"/>
        <w:gridCol w:w="1574"/>
      </w:tblGrid>
      <w:tr w:rsidR="00C50C13" w14:paraId="5CA22FFD" w14:textId="77777777" w:rsidTr="00C50C13">
        <w:tc>
          <w:tcPr>
            <w:tcW w:w="0" w:type="auto"/>
          </w:tcPr>
          <w:p w14:paraId="1DD5AF91" w14:textId="77777777" w:rsidR="00C50C13" w:rsidRDefault="00C50C13" w:rsidP="0055188B">
            <w:pPr>
              <w:rPr>
                <w:rFonts w:eastAsia="Times New Roman" w:cs="Arial"/>
                <w:szCs w:val="20"/>
                <w:lang w:eastAsia="en-GB"/>
              </w:rPr>
            </w:pPr>
            <w:r>
              <w:rPr>
                <w:rFonts w:eastAsia="Times New Roman" w:cs="Arial"/>
                <w:szCs w:val="20"/>
                <w:lang w:eastAsia="en-GB"/>
              </w:rPr>
              <w:t>UT</w:t>
            </w:r>
          </w:p>
        </w:tc>
        <w:tc>
          <w:tcPr>
            <w:tcW w:w="0" w:type="auto"/>
            <w:vAlign w:val="center"/>
          </w:tcPr>
          <w:p w14:paraId="29BD1948" w14:textId="77777777" w:rsidR="00C50C13" w:rsidRPr="00DF63E0" w:rsidRDefault="00C50C13" w:rsidP="0055188B">
            <w:r>
              <w:rPr>
                <w:rFonts w:eastAsia="Times New Roman" w:cs="Arial"/>
                <w:szCs w:val="20"/>
                <w:lang w:eastAsia="en-GB"/>
              </w:rPr>
              <w:t>Lat</w:t>
            </w:r>
          </w:p>
        </w:tc>
        <w:tc>
          <w:tcPr>
            <w:tcW w:w="0" w:type="auto"/>
          </w:tcPr>
          <w:p w14:paraId="567F9D32" w14:textId="77777777" w:rsidR="00C50C13" w:rsidRDefault="00C50C13" w:rsidP="0055188B">
            <w:pPr>
              <w:rPr>
                <w:rFonts w:eastAsia="Times New Roman" w:cs="Arial"/>
                <w:szCs w:val="20"/>
                <w:lang w:eastAsia="en-GB"/>
              </w:rPr>
            </w:pPr>
            <w:r>
              <w:rPr>
                <w:rFonts w:eastAsia="Times New Roman" w:cs="Arial"/>
                <w:szCs w:val="20"/>
                <w:lang w:eastAsia="en-GB"/>
              </w:rPr>
              <w:t>Long</w:t>
            </w:r>
          </w:p>
        </w:tc>
        <w:tc>
          <w:tcPr>
            <w:tcW w:w="0" w:type="auto"/>
          </w:tcPr>
          <w:p w14:paraId="78BE7049" w14:textId="77777777" w:rsidR="00C50C13" w:rsidRDefault="00C50C13" w:rsidP="0055188B">
            <w:pPr>
              <w:rPr>
                <w:rFonts w:eastAsia="Times New Roman" w:cs="Arial"/>
                <w:szCs w:val="20"/>
                <w:lang w:eastAsia="en-GB"/>
              </w:rPr>
            </w:pPr>
            <w:r>
              <w:rPr>
                <w:rFonts w:eastAsia="Times New Roman" w:cs="Arial"/>
                <w:szCs w:val="20"/>
                <w:lang w:eastAsia="en-GB"/>
              </w:rPr>
              <w:t>Hc</w:t>
            </w:r>
          </w:p>
        </w:tc>
        <w:tc>
          <w:tcPr>
            <w:tcW w:w="0" w:type="auto"/>
          </w:tcPr>
          <w:p w14:paraId="3CE69AA7" w14:textId="77777777" w:rsidR="00C50C13" w:rsidRDefault="00C50C13" w:rsidP="0055188B">
            <w:r>
              <w:t>Hs</w:t>
            </w:r>
          </w:p>
        </w:tc>
        <w:tc>
          <w:tcPr>
            <w:tcW w:w="0" w:type="auto"/>
          </w:tcPr>
          <w:p w14:paraId="770E5A76" w14:textId="77777777" w:rsidR="007371C5" w:rsidRDefault="007371C5" w:rsidP="0055188B">
            <w:r>
              <w:t>Uncorrected</w:t>
            </w:r>
          </w:p>
          <w:p w14:paraId="75C7D580" w14:textId="63C0D092" w:rsidR="00C50C13" w:rsidRDefault="007371C5" w:rsidP="0055188B">
            <w:r>
              <w:t xml:space="preserve"> Lat</w:t>
            </w:r>
          </w:p>
        </w:tc>
        <w:tc>
          <w:tcPr>
            <w:tcW w:w="0" w:type="auto"/>
          </w:tcPr>
          <w:p w14:paraId="46E50CE9" w14:textId="77777777" w:rsidR="007371C5" w:rsidRDefault="007371C5" w:rsidP="0055188B">
            <w:r>
              <w:t>Uncorrected</w:t>
            </w:r>
          </w:p>
          <w:p w14:paraId="0E5691BB" w14:textId="47CAB741" w:rsidR="00C50C13" w:rsidRDefault="00C50C13" w:rsidP="0055188B">
            <w:r>
              <w:t>Long</w:t>
            </w:r>
          </w:p>
        </w:tc>
      </w:tr>
      <w:tr w:rsidR="00C50C13" w14:paraId="5299B9F2" w14:textId="77777777" w:rsidTr="00C24A0D">
        <w:tc>
          <w:tcPr>
            <w:tcW w:w="0" w:type="auto"/>
            <w:vAlign w:val="center"/>
          </w:tcPr>
          <w:p w14:paraId="5517F35F" w14:textId="77777777" w:rsidR="00C50C13" w:rsidRDefault="00C50C13" w:rsidP="0055188B">
            <w:pPr>
              <w:rPr>
                <w:rFonts w:eastAsia="Times New Roman" w:cs="Arial"/>
                <w:szCs w:val="20"/>
                <w:lang w:eastAsia="en-GB"/>
              </w:rPr>
            </w:pPr>
            <w:r>
              <w:rPr>
                <w:rFonts w:eastAsia="Times New Roman" w:cs="Arial"/>
                <w:szCs w:val="20"/>
                <w:lang w:eastAsia="en-GB"/>
              </w:rPr>
              <w:t>22:25:19</w:t>
            </w:r>
          </w:p>
        </w:tc>
        <w:tc>
          <w:tcPr>
            <w:tcW w:w="0" w:type="auto"/>
            <w:vAlign w:val="center"/>
          </w:tcPr>
          <w:p w14:paraId="12E06406" w14:textId="77777777" w:rsidR="00C50C13" w:rsidRDefault="00C50C13" w:rsidP="0055188B">
            <w:pPr>
              <w:rPr>
                <w:rFonts w:eastAsia="Times New Roman" w:cs="Arial"/>
                <w:szCs w:val="20"/>
                <w:lang w:eastAsia="en-GB"/>
              </w:rPr>
            </w:pPr>
            <w:r>
              <w:rPr>
                <w:rFonts w:eastAsia="Times New Roman" w:cs="Arial"/>
                <w:szCs w:val="20"/>
                <w:lang w:eastAsia="en-GB"/>
              </w:rPr>
              <w:t>50.0</w:t>
            </w:r>
          </w:p>
        </w:tc>
        <w:tc>
          <w:tcPr>
            <w:tcW w:w="0" w:type="auto"/>
            <w:vAlign w:val="center"/>
          </w:tcPr>
          <w:p w14:paraId="4569EBDB" w14:textId="77777777" w:rsidR="00C50C13" w:rsidRDefault="00C50C13" w:rsidP="0055188B">
            <w:pPr>
              <w:rPr>
                <w:rFonts w:eastAsia="Times New Roman" w:cs="Arial"/>
                <w:szCs w:val="20"/>
                <w:lang w:eastAsia="en-GB"/>
              </w:rPr>
            </w:pPr>
            <w:r>
              <w:rPr>
                <w:rFonts w:eastAsia="Times New Roman" w:cs="Arial"/>
                <w:szCs w:val="20"/>
                <w:lang w:eastAsia="en-GB"/>
              </w:rPr>
              <w:t>0.0</w:t>
            </w:r>
          </w:p>
        </w:tc>
        <w:tc>
          <w:tcPr>
            <w:tcW w:w="0" w:type="auto"/>
            <w:vAlign w:val="center"/>
          </w:tcPr>
          <w:p w14:paraId="0B8A1ACF" w14:textId="77777777" w:rsidR="00C50C13" w:rsidRPr="00670D9C" w:rsidRDefault="00C50C13" w:rsidP="0055188B">
            <w:pPr>
              <w:rPr>
                <w:rFonts w:cs="Arial"/>
                <w:szCs w:val="20"/>
              </w:rPr>
            </w:pPr>
            <w:r>
              <w:rPr>
                <w:rFonts w:cs="Arial"/>
                <w:szCs w:val="20"/>
              </w:rPr>
              <w:t>40.00089801</w:t>
            </w:r>
          </w:p>
        </w:tc>
        <w:tc>
          <w:tcPr>
            <w:tcW w:w="0" w:type="auto"/>
            <w:vAlign w:val="center"/>
          </w:tcPr>
          <w:p w14:paraId="4C334067" w14:textId="77777777" w:rsidR="00C50C13" w:rsidRDefault="00C50C13" w:rsidP="0055188B">
            <w:pPr>
              <w:rPr>
                <w:rFonts w:eastAsia="Times New Roman" w:cs="Arial"/>
                <w:szCs w:val="20"/>
                <w:lang w:eastAsia="en-GB"/>
              </w:rPr>
            </w:pPr>
          </w:p>
        </w:tc>
        <w:tc>
          <w:tcPr>
            <w:tcW w:w="0" w:type="auto"/>
            <w:vAlign w:val="center"/>
          </w:tcPr>
          <w:p w14:paraId="653A9B03" w14:textId="77777777" w:rsidR="00C50C13" w:rsidRDefault="00C50C13" w:rsidP="0055188B">
            <w:pPr>
              <w:rPr>
                <w:rFonts w:eastAsia="Times New Roman" w:cs="Arial"/>
                <w:szCs w:val="20"/>
                <w:lang w:eastAsia="en-GB"/>
              </w:rPr>
            </w:pPr>
          </w:p>
        </w:tc>
        <w:tc>
          <w:tcPr>
            <w:tcW w:w="0" w:type="auto"/>
            <w:vAlign w:val="center"/>
          </w:tcPr>
          <w:p w14:paraId="1459BC00" w14:textId="77777777" w:rsidR="00C50C13" w:rsidRDefault="00C50C13" w:rsidP="0055188B">
            <w:pPr>
              <w:rPr>
                <w:rFonts w:eastAsia="Times New Roman" w:cs="Arial"/>
                <w:szCs w:val="20"/>
                <w:lang w:eastAsia="en-GB"/>
              </w:rPr>
            </w:pPr>
          </w:p>
        </w:tc>
      </w:tr>
      <w:tr w:rsidR="00C24A0D" w14:paraId="197797A1" w14:textId="77777777" w:rsidTr="00C24A0D">
        <w:tc>
          <w:tcPr>
            <w:tcW w:w="0" w:type="auto"/>
            <w:shd w:val="clear" w:color="auto" w:fill="FFFFFF" w:themeFill="background1"/>
            <w:vAlign w:val="center"/>
          </w:tcPr>
          <w:p w14:paraId="56B6A7BA" w14:textId="77777777" w:rsidR="00C24A0D" w:rsidRPr="001C3C83" w:rsidRDefault="00C24A0D" w:rsidP="0055188B">
            <w:pPr>
              <w:rPr>
                <w:rFonts w:eastAsia="Times New Roman" w:cs="Arial"/>
                <w:szCs w:val="20"/>
                <w:lang w:eastAsia="en-GB"/>
              </w:rPr>
            </w:pP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384D72A6" w14:textId="77777777" w:rsidR="00C24A0D" w:rsidRPr="001C3C83" w:rsidRDefault="00C24A0D" w:rsidP="0055188B">
            <w:pPr>
              <w:rPr>
                <w:rFonts w:eastAsia="Times New Roman" w:cs="Arial"/>
                <w:szCs w:val="20"/>
                <w:lang w:eastAsia="en-GB"/>
              </w:rPr>
            </w:pP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0E34093F" w14:textId="77777777" w:rsidR="00C24A0D" w:rsidRPr="001C3C83" w:rsidRDefault="00C24A0D" w:rsidP="0055188B">
            <w:pPr>
              <w:rPr>
                <w:rFonts w:eastAsia="Times New Roman" w:cs="Arial"/>
                <w:szCs w:val="20"/>
                <w:lang w:eastAsia="en-GB"/>
              </w:rPr>
            </w:pPr>
          </w:p>
        </w:tc>
        <w:tc>
          <w:tcPr>
            <w:tcW w:w="0" w:type="auto"/>
            <w:shd w:val="clear" w:color="auto" w:fill="FFFFFF" w:themeFill="background1"/>
            <w:vAlign w:val="center"/>
          </w:tcPr>
          <w:p w14:paraId="7D537F8A" w14:textId="77777777" w:rsidR="00C24A0D" w:rsidRPr="001C3C83" w:rsidRDefault="00C24A0D" w:rsidP="0055188B">
            <w:pPr>
              <w:rPr>
                <w:rFonts w:eastAsia="Times New Roman" w:cs="Arial"/>
                <w:szCs w:val="20"/>
                <w:lang w:eastAsia="en-GB"/>
              </w:rPr>
            </w:pPr>
          </w:p>
        </w:tc>
        <w:tc>
          <w:tcPr>
            <w:tcW w:w="0" w:type="auto"/>
            <w:shd w:val="clear" w:color="auto" w:fill="FFFFFF" w:themeFill="background1"/>
            <w:vAlign w:val="center"/>
          </w:tcPr>
          <w:p w14:paraId="0750C02E" w14:textId="77777777" w:rsidR="00C24A0D" w:rsidRPr="00670D9C" w:rsidRDefault="00C24A0D" w:rsidP="0055188B">
            <w:pPr>
              <w:rPr>
                <w:rFonts w:eastAsia="Times New Roman" w:cs="Arial"/>
                <w:szCs w:val="20"/>
                <w:lang w:eastAsia="en-GB"/>
              </w:rPr>
            </w:pPr>
          </w:p>
        </w:tc>
        <w:tc>
          <w:tcPr>
            <w:tcW w:w="0" w:type="auto"/>
            <w:vAlign w:val="center"/>
          </w:tcPr>
          <w:p w14:paraId="3FE95FAE" w14:textId="77777777" w:rsidR="00C24A0D" w:rsidRDefault="00C24A0D" w:rsidP="0055188B">
            <w:pPr>
              <w:rPr>
                <w:rFonts w:eastAsia="Times New Roman" w:cs="Arial"/>
                <w:szCs w:val="20"/>
                <w:lang w:eastAsia="en-GB"/>
              </w:rPr>
            </w:pPr>
          </w:p>
        </w:tc>
        <w:tc>
          <w:tcPr>
            <w:tcW w:w="0" w:type="auto"/>
            <w:vAlign w:val="center"/>
          </w:tcPr>
          <w:p w14:paraId="77086E2C" w14:textId="77777777" w:rsidR="00C24A0D" w:rsidRDefault="00C24A0D" w:rsidP="0055188B">
            <w:pPr>
              <w:rPr>
                <w:rFonts w:eastAsia="Times New Roman" w:cs="Arial"/>
                <w:szCs w:val="20"/>
                <w:lang w:eastAsia="en-GB"/>
              </w:rPr>
            </w:pPr>
          </w:p>
        </w:tc>
      </w:tr>
      <w:tr w:rsidR="001C3C83" w14:paraId="67782D66" w14:textId="77777777" w:rsidTr="00C24A0D">
        <w:tc>
          <w:tcPr>
            <w:tcW w:w="0" w:type="auto"/>
            <w:shd w:val="clear" w:color="auto" w:fill="FFFFFF" w:themeFill="background1"/>
            <w:vAlign w:val="center"/>
          </w:tcPr>
          <w:p w14:paraId="7A4BA57B" w14:textId="62F65386" w:rsidR="001C3C83" w:rsidRPr="001C3C83" w:rsidRDefault="001C3C83" w:rsidP="0055188B">
            <w:pPr>
              <w:rPr>
                <w:rFonts w:eastAsia="Times New Roman" w:cs="Arial"/>
                <w:szCs w:val="20"/>
                <w:lang w:eastAsia="en-GB"/>
              </w:rPr>
            </w:pPr>
            <w:r w:rsidRPr="001C3C83">
              <w:rPr>
                <w:rFonts w:eastAsia="Times New Roman" w:cs="Arial"/>
                <w:szCs w:val="20"/>
                <w:lang w:eastAsia="en-GB"/>
              </w:rPr>
              <w:t>22:33:52</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43186A14" w14:textId="0C1960CB" w:rsidR="001C3C83" w:rsidRPr="001C3C83" w:rsidRDefault="00626748" w:rsidP="0055188B">
            <w:pPr>
              <w:rPr>
                <w:rFonts w:eastAsia="Times New Roman" w:cs="Arial"/>
                <w:szCs w:val="20"/>
                <w:lang w:eastAsia="en-GB"/>
              </w:rPr>
            </w:pPr>
            <w:r>
              <w:rPr>
                <w:rFonts w:eastAsia="Times New Roman" w:cs="Arial"/>
                <w:szCs w:val="20"/>
                <w:lang w:eastAsia="en-GB"/>
              </w:rPr>
              <w:t xml:space="preserve">49 </w:t>
            </w:r>
            <w:r w:rsidR="001C3C83" w:rsidRPr="001C3C83">
              <w:rPr>
                <w:rFonts w:eastAsia="Times New Roman" w:cs="Arial"/>
                <w:szCs w:val="20"/>
                <w:lang w:eastAsia="en-GB"/>
              </w:rPr>
              <w:t>58.7659138</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AAA47A0" w14:textId="45C61159" w:rsidR="001C3C83" w:rsidRPr="001C3C83" w:rsidRDefault="00A53273" w:rsidP="0055188B">
            <w:pPr>
              <w:rPr>
                <w:rFonts w:eastAsia="Times New Roman" w:cs="Arial"/>
                <w:szCs w:val="20"/>
                <w:lang w:eastAsia="en-GB"/>
              </w:rPr>
            </w:pPr>
            <w:r>
              <w:rPr>
                <w:rFonts w:eastAsia="Times New Roman" w:cs="Arial"/>
                <w:szCs w:val="20"/>
                <w:lang w:eastAsia="en-GB"/>
              </w:rPr>
              <w:t>E</w:t>
            </w:r>
            <w:r w:rsidR="00626748">
              <w:rPr>
                <w:rFonts w:eastAsia="Times New Roman" w:cs="Arial"/>
                <w:szCs w:val="20"/>
                <w:lang w:eastAsia="en-GB"/>
              </w:rPr>
              <w:t xml:space="preserve">0 </w:t>
            </w:r>
            <w:r w:rsidR="001C3C83" w:rsidRPr="001C3C83">
              <w:rPr>
                <w:rFonts w:eastAsia="Times New Roman" w:cs="Arial"/>
                <w:szCs w:val="20"/>
                <w:lang w:eastAsia="en-GB"/>
              </w:rPr>
              <w:t>1.108453227</w:t>
            </w:r>
          </w:p>
        </w:tc>
        <w:tc>
          <w:tcPr>
            <w:tcW w:w="0" w:type="auto"/>
            <w:shd w:val="clear" w:color="auto" w:fill="FFFFFF" w:themeFill="background1"/>
            <w:vAlign w:val="center"/>
          </w:tcPr>
          <w:p w14:paraId="118A8E1C" w14:textId="7EFBAAF0" w:rsidR="001C3C83" w:rsidRPr="001C3C83" w:rsidRDefault="001C3C83" w:rsidP="0055188B">
            <w:pPr>
              <w:rPr>
                <w:rFonts w:eastAsia="Times New Roman" w:cs="Arial"/>
                <w:szCs w:val="20"/>
                <w:lang w:eastAsia="en-GB"/>
              </w:rPr>
            </w:pPr>
            <w:r w:rsidRPr="001C3C83">
              <w:rPr>
                <w:rFonts w:eastAsia="Times New Roman" w:cs="Arial"/>
                <w:szCs w:val="20"/>
                <w:lang w:eastAsia="en-GB"/>
              </w:rPr>
              <w:t>40 01.972824</w:t>
            </w:r>
          </w:p>
        </w:tc>
        <w:tc>
          <w:tcPr>
            <w:tcW w:w="0" w:type="auto"/>
            <w:shd w:val="clear" w:color="auto" w:fill="FFFFFF" w:themeFill="background1"/>
            <w:vAlign w:val="center"/>
          </w:tcPr>
          <w:p w14:paraId="0B7A7881" w14:textId="77777777" w:rsidR="001C3C83" w:rsidRPr="00670D9C" w:rsidRDefault="001C3C83" w:rsidP="0055188B">
            <w:pPr>
              <w:rPr>
                <w:rFonts w:eastAsia="Times New Roman" w:cs="Arial"/>
                <w:szCs w:val="20"/>
                <w:lang w:eastAsia="en-GB"/>
              </w:rPr>
            </w:pPr>
          </w:p>
        </w:tc>
        <w:tc>
          <w:tcPr>
            <w:tcW w:w="0" w:type="auto"/>
            <w:vAlign w:val="center"/>
          </w:tcPr>
          <w:p w14:paraId="746DA668" w14:textId="77777777" w:rsidR="001C3C83" w:rsidRDefault="001C3C83" w:rsidP="0055188B">
            <w:pPr>
              <w:rPr>
                <w:rFonts w:eastAsia="Times New Roman" w:cs="Arial"/>
                <w:szCs w:val="20"/>
                <w:lang w:eastAsia="en-GB"/>
              </w:rPr>
            </w:pPr>
          </w:p>
        </w:tc>
        <w:tc>
          <w:tcPr>
            <w:tcW w:w="0" w:type="auto"/>
            <w:vAlign w:val="center"/>
          </w:tcPr>
          <w:p w14:paraId="2D95D0CE" w14:textId="142E53CB" w:rsidR="001C3C83" w:rsidRDefault="001C3C83" w:rsidP="0055188B">
            <w:pPr>
              <w:rPr>
                <w:rFonts w:eastAsia="Times New Roman" w:cs="Arial"/>
                <w:szCs w:val="20"/>
                <w:lang w:eastAsia="en-GB"/>
              </w:rPr>
            </w:pPr>
          </w:p>
        </w:tc>
      </w:tr>
      <w:tr w:rsidR="001C3C83" w14:paraId="1110B2D2" w14:textId="77777777" w:rsidTr="00C24A0D">
        <w:tc>
          <w:tcPr>
            <w:tcW w:w="0" w:type="auto"/>
            <w:shd w:val="clear" w:color="auto" w:fill="FFFFFF" w:themeFill="background1"/>
            <w:vAlign w:val="center"/>
          </w:tcPr>
          <w:p w14:paraId="08729599" w14:textId="77457C1E" w:rsidR="001C3C83" w:rsidRPr="00C610B6" w:rsidRDefault="001C3C83" w:rsidP="0055188B">
            <w:pPr>
              <w:rPr>
                <w:rFonts w:eastAsia="Times New Roman" w:cs="Arial"/>
                <w:szCs w:val="20"/>
                <w:lang w:eastAsia="en-GB"/>
              </w:rPr>
            </w:pPr>
            <w:r w:rsidRPr="00C610B6">
              <w:rPr>
                <w:rFonts w:eastAsia="Times New Roman" w:cs="Arial"/>
                <w:szCs w:val="20"/>
                <w:lang w:eastAsia="en-GB"/>
              </w:rPr>
              <w:t>22:33:53</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2EE1C581" w14:textId="46351A98" w:rsidR="001C3C83" w:rsidRPr="00C610B6" w:rsidRDefault="00626748" w:rsidP="0055188B">
            <w:pPr>
              <w:rPr>
                <w:rFonts w:eastAsia="Times New Roman" w:cs="Arial"/>
                <w:szCs w:val="20"/>
                <w:lang w:eastAsia="en-GB"/>
              </w:rPr>
            </w:pPr>
            <w:r w:rsidRPr="00C610B6">
              <w:rPr>
                <w:rFonts w:eastAsia="Times New Roman" w:cs="Arial"/>
                <w:szCs w:val="20"/>
                <w:lang w:eastAsia="en-GB"/>
              </w:rPr>
              <w:t xml:space="preserve">49 </w:t>
            </w:r>
            <w:r w:rsidR="001C3C83" w:rsidRPr="00C610B6">
              <w:rPr>
                <w:rFonts w:eastAsia="Times New Roman" w:cs="Arial"/>
                <w:szCs w:val="20"/>
                <w:lang w:eastAsia="en-GB"/>
              </w:rPr>
              <w:t>58.76350817</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2662C52D" w14:textId="22DC8344" w:rsidR="001C3C83" w:rsidRPr="00C610B6" w:rsidRDefault="00A53273" w:rsidP="0055188B">
            <w:pPr>
              <w:rPr>
                <w:rFonts w:eastAsia="Times New Roman" w:cs="Arial"/>
                <w:szCs w:val="20"/>
                <w:lang w:eastAsia="en-GB"/>
              </w:rPr>
            </w:pPr>
            <w:r>
              <w:rPr>
                <w:rFonts w:eastAsia="Times New Roman" w:cs="Arial"/>
                <w:szCs w:val="20"/>
                <w:lang w:eastAsia="en-GB"/>
              </w:rPr>
              <w:t>E</w:t>
            </w:r>
            <w:r w:rsidR="00626748" w:rsidRPr="00C610B6">
              <w:rPr>
                <w:rFonts w:eastAsia="Times New Roman" w:cs="Arial"/>
                <w:szCs w:val="20"/>
                <w:lang w:eastAsia="en-GB"/>
              </w:rPr>
              <w:t xml:space="preserve">0 </w:t>
            </w:r>
            <w:r w:rsidR="001C3C83" w:rsidRPr="00C610B6">
              <w:rPr>
                <w:rFonts w:eastAsia="Times New Roman" w:cs="Arial"/>
                <w:szCs w:val="20"/>
                <w:lang w:eastAsia="en-GB"/>
              </w:rPr>
              <w:t>1.110613955</w:t>
            </w:r>
          </w:p>
        </w:tc>
        <w:tc>
          <w:tcPr>
            <w:tcW w:w="0" w:type="auto"/>
            <w:shd w:val="clear" w:color="auto" w:fill="FFFFFF" w:themeFill="background1"/>
            <w:vAlign w:val="center"/>
          </w:tcPr>
          <w:p w14:paraId="3633049F" w14:textId="65946B89" w:rsidR="001C3C83" w:rsidRPr="00554786" w:rsidRDefault="001C3C83" w:rsidP="0055188B">
            <w:pPr>
              <w:rPr>
                <w:rFonts w:eastAsia="Times New Roman" w:cs="Arial"/>
                <w:szCs w:val="20"/>
                <w:highlight w:val="yellow"/>
                <w:lang w:eastAsia="en-GB"/>
              </w:rPr>
            </w:pPr>
            <w:r w:rsidRPr="00554786">
              <w:rPr>
                <w:rFonts w:eastAsia="Times New Roman" w:cs="Arial"/>
                <w:szCs w:val="20"/>
                <w:highlight w:val="yellow"/>
                <w:lang w:eastAsia="en-GB"/>
              </w:rPr>
              <w:t>40 01.972835</w:t>
            </w:r>
          </w:p>
        </w:tc>
        <w:tc>
          <w:tcPr>
            <w:tcW w:w="0" w:type="auto"/>
            <w:shd w:val="clear" w:color="auto" w:fill="FFFFFF" w:themeFill="background1"/>
            <w:vAlign w:val="center"/>
          </w:tcPr>
          <w:p w14:paraId="5E452738" w14:textId="3C4BF94A" w:rsidR="001C3C83" w:rsidRPr="00EB1ED5" w:rsidRDefault="00554786" w:rsidP="0055188B">
            <w:pPr>
              <w:rPr>
                <w:rFonts w:eastAsia="Times New Roman" w:cs="Arial"/>
                <w:szCs w:val="20"/>
                <w:highlight w:val="yellow"/>
                <w:lang w:eastAsia="en-GB"/>
              </w:rPr>
            </w:pPr>
            <w:r w:rsidRPr="00EB1ED5">
              <w:rPr>
                <w:rFonts w:eastAsia="Times New Roman" w:cs="Arial"/>
                <w:szCs w:val="20"/>
                <w:highlight w:val="yellow"/>
                <w:lang w:eastAsia="en-GB"/>
              </w:rPr>
              <w:t>39 07.4</w:t>
            </w:r>
          </w:p>
        </w:tc>
        <w:tc>
          <w:tcPr>
            <w:tcW w:w="0" w:type="auto"/>
            <w:vAlign w:val="center"/>
          </w:tcPr>
          <w:p w14:paraId="40B436D7" w14:textId="77777777" w:rsidR="00CB7D67" w:rsidRDefault="00CB7D67" w:rsidP="0055188B">
            <w:pPr>
              <w:rPr>
                <w:rFonts w:cs="Arial"/>
                <w:szCs w:val="20"/>
              </w:rPr>
            </w:pPr>
            <w:r>
              <w:rPr>
                <w:rFonts w:cs="Arial"/>
                <w:szCs w:val="20"/>
              </w:rPr>
              <w:t>50.0109781</w:t>
            </w:r>
          </w:p>
          <w:p w14:paraId="1DFE78EC" w14:textId="7E4A0F15" w:rsidR="00554786" w:rsidRDefault="00626748" w:rsidP="0055188B">
            <w:pPr>
              <w:rPr>
                <w:rFonts w:eastAsia="Times New Roman" w:cs="Arial"/>
                <w:szCs w:val="20"/>
                <w:lang w:eastAsia="en-GB"/>
              </w:rPr>
            </w:pPr>
            <w:r>
              <w:rPr>
                <w:rFonts w:eastAsia="Times New Roman" w:cs="Arial"/>
                <w:szCs w:val="20"/>
                <w:lang w:eastAsia="en-GB"/>
              </w:rPr>
              <w:t>N</w:t>
            </w:r>
            <w:r w:rsidR="00554786">
              <w:rPr>
                <w:rFonts w:eastAsia="Times New Roman" w:cs="Arial"/>
                <w:szCs w:val="20"/>
                <w:lang w:eastAsia="en-GB"/>
              </w:rPr>
              <w:t>50 00.7</w:t>
            </w:r>
          </w:p>
        </w:tc>
        <w:tc>
          <w:tcPr>
            <w:tcW w:w="0" w:type="auto"/>
            <w:vAlign w:val="center"/>
          </w:tcPr>
          <w:p w14:paraId="03BA9797" w14:textId="77777777" w:rsidR="00554786" w:rsidRDefault="00554786" w:rsidP="0055188B">
            <w:pPr>
              <w:rPr>
                <w:rFonts w:eastAsia="Times New Roman" w:cs="Arial"/>
                <w:szCs w:val="20"/>
                <w:lang w:eastAsia="en-GB"/>
              </w:rPr>
            </w:pPr>
            <w:r w:rsidRPr="00554786">
              <w:rPr>
                <w:rFonts w:eastAsia="Times New Roman" w:cs="Arial"/>
                <w:szCs w:val="20"/>
                <w:lang w:eastAsia="en-GB"/>
              </w:rPr>
              <w:t>-2.068179379</w:t>
            </w:r>
          </w:p>
          <w:p w14:paraId="4671A696" w14:textId="3A177F88" w:rsidR="001C3C83" w:rsidRDefault="007125FF" w:rsidP="0055188B">
            <w:pPr>
              <w:rPr>
                <w:rFonts w:eastAsia="Times New Roman" w:cs="Arial"/>
                <w:szCs w:val="20"/>
                <w:lang w:eastAsia="en-GB"/>
              </w:rPr>
            </w:pPr>
            <w:r>
              <w:rPr>
                <w:rFonts w:eastAsia="Times New Roman" w:cs="Arial"/>
                <w:szCs w:val="20"/>
                <w:lang w:eastAsia="en-GB"/>
              </w:rPr>
              <w:t>W00</w:t>
            </w:r>
            <w:r w:rsidR="00554786">
              <w:rPr>
                <w:rFonts w:eastAsia="Times New Roman" w:cs="Arial"/>
                <w:szCs w:val="20"/>
                <w:lang w:eastAsia="en-GB"/>
              </w:rPr>
              <w:t>2 04.1</w:t>
            </w:r>
          </w:p>
        </w:tc>
      </w:tr>
      <w:tr w:rsidR="001C3C83" w14:paraId="1D626A18" w14:textId="77777777" w:rsidTr="00C24A0D">
        <w:tc>
          <w:tcPr>
            <w:tcW w:w="0" w:type="auto"/>
            <w:shd w:val="clear" w:color="auto" w:fill="FFFFFF" w:themeFill="background1"/>
            <w:vAlign w:val="center"/>
          </w:tcPr>
          <w:p w14:paraId="1C878F00" w14:textId="577463E5" w:rsidR="001C3C83" w:rsidRPr="001C3C83" w:rsidRDefault="001C3C83" w:rsidP="0055188B">
            <w:pPr>
              <w:rPr>
                <w:rFonts w:eastAsia="Times New Roman" w:cs="Arial"/>
                <w:szCs w:val="20"/>
                <w:lang w:eastAsia="en-GB"/>
              </w:rPr>
            </w:pPr>
            <w:r w:rsidRPr="001C3C83">
              <w:rPr>
                <w:rFonts w:eastAsia="Times New Roman" w:cs="Arial"/>
                <w:szCs w:val="20"/>
                <w:lang w:eastAsia="en-GB"/>
              </w:rPr>
              <w:t>22:33:54</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1785C739" w14:textId="57944C1F" w:rsidR="001C3C83" w:rsidRPr="001C3C83" w:rsidRDefault="001C3C83" w:rsidP="0055188B">
            <w:pPr>
              <w:rPr>
                <w:rFonts w:eastAsia="Times New Roman" w:cs="Arial"/>
                <w:szCs w:val="20"/>
                <w:lang w:eastAsia="en-GB"/>
              </w:rPr>
            </w:pPr>
            <w:r w:rsidRPr="001C3C83">
              <w:rPr>
                <w:rFonts w:eastAsia="Times New Roman" w:cs="Arial"/>
                <w:szCs w:val="20"/>
                <w:lang w:eastAsia="en-GB"/>
              </w:rPr>
              <w:t>49 58.76110255</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02388F7B" w14:textId="39864CF9" w:rsidR="001C3C83" w:rsidRPr="001C3C83" w:rsidRDefault="00A53273" w:rsidP="0055188B">
            <w:pPr>
              <w:rPr>
                <w:rFonts w:eastAsia="Times New Roman" w:cs="Arial"/>
                <w:szCs w:val="20"/>
                <w:lang w:eastAsia="en-GB"/>
              </w:rPr>
            </w:pPr>
            <w:r>
              <w:rPr>
                <w:rFonts w:eastAsia="Times New Roman" w:cs="Arial"/>
                <w:szCs w:val="20"/>
                <w:lang w:eastAsia="en-GB"/>
              </w:rPr>
              <w:t>E</w:t>
            </w:r>
            <w:r w:rsidR="00626748">
              <w:rPr>
                <w:rFonts w:eastAsia="Times New Roman" w:cs="Arial"/>
                <w:szCs w:val="20"/>
                <w:lang w:eastAsia="en-GB"/>
              </w:rPr>
              <w:t xml:space="preserve">0 </w:t>
            </w:r>
            <w:r w:rsidR="001C3C83" w:rsidRPr="001C3C83">
              <w:rPr>
                <w:rFonts w:eastAsia="Times New Roman" w:cs="Arial"/>
                <w:szCs w:val="20"/>
                <w:lang w:eastAsia="en-GB"/>
              </w:rPr>
              <w:t>1.112774682</w:t>
            </w:r>
          </w:p>
        </w:tc>
        <w:tc>
          <w:tcPr>
            <w:tcW w:w="0" w:type="auto"/>
            <w:shd w:val="clear" w:color="auto" w:fill="FFFFFF" w:themeFill="background1"/>
            <w:vAlign w:val="center"/>
          </w:tcPr>
          <w:p w14:paraId="4EE516E2" w14:textId="604F27F8" w:rsidR="001C3C83" w:rsidRPr="001C3C83" w:rsidRDefault="001C3C83" w:rsidP="0055188B">
            <w:pPr>
              <w:rPr>
                <w:rFonts w:eastAsia="Times New Roman" w:cs="Arial"/>
                <w:szCs w:val="20"/>
                <w:lang w:eastAsia="en-GB"/>
              </w:rPr>
            </w:pPr>
            <w:r w:rsidRPr="005731D7">
              <w:rPr>
                <w:rFonts w:eastAsia="Times New Roman" w:cs="Arial"/>
                <w:szCs w:val="20"/>
                <w:highlight w:val="yellow"/>
                <w:lang w:eastAsia="en-GB"/>
              </w:rPr>
              <w:t>40 01.972833</w:t>
            </w:r>
          </w:p>
        </w:tc>
        <w:tc>
          <w:tcPr>
            <w:tcW w:w="0" w:type="auto"/>
            <w:shd w:val="clear" w:color="auto" w:fill="FFFFFF" w:themeFill="background1"/>
            <w:vAlign w:val="center"/>
          </w:tcPr>
          <w:p w14:paraId="45ABB498" w14:textId="54D8ABD9" w:rsidR="001C3C83" w:rsidRPr="00EB1ED5" w:rsidRDefault="00EB1ED5" w:rsidP="0055188B">
            <w:pPr>
              <w:rPr>
                <w:rFonts w:eastAsia="Times New Roman" w:cs="Arial"/>
                <w:szCs w:val="20"/>
                <w:highlight w:val="yellow"/>
                <w:lang w:eastAsia="en-GB"/>
              </w:rPr>
            </w:pPr>
            <w:r w:rsidRPr="00EB1ED5">
              <w:rPr>
                <w:rFonts w:eastAsia="Times New Roman" w:cs="Arial"/>
                <w:szCs w:val="20"/>
                <w:highlight w:val="yellow"/>
                <w:lang w:eastAsia="en-GB"/>
              </w:rPr>
              <w:t>39 07.5</w:t>
            </w:r>
          </w:p>
        </w:tc>
        <w:tc>
          <w:tcPr>
            <w:tcW w:w="0" w:type="auto"/>
            <w:vAlign w:val="center"/>
          </w:tcPr>
          <w:p w14:paraId="673C098D" w14:textId="77777777" w:rsidR="001C3C83" w:rsidRDefault="001C3C83" w:rsidP="0055188B">
            <w:pPr>
              <w:rPr>
                <w:rFonts w:eastAsia="Times New Roman" w:cs="Arial"/>
                <w:szCs w:val="20"/>
                <w:lang w:eastAsia="en-GB"/>
              </w:rPr>
            </w:pPr>
          </w:p>
        </w:tc>
        <w:tc>
          <w:tcPr>
            <w:tcW w:w="0" w:type="auto"/>
            <w:vAlign w:val="center"/>
          </w:tcPr>
          <w:p w14:paraId="05475A5E" w14:textId="003119F6" w:rsidR="001C3C83" w:rsidRDefault="001C3C83" w:rsidP="0055188B">
            <w:pPr>
              <w:rPr>
                <w:rFonts w:eastAsia="Times New Roman" w:cs="Arial"/>
                <w:szCs w:val="20"/>
                <w:lang w:eastAsia="en-GB"/>
              </w:rPr>
            </w:pPr>
          </w:p>
        </w:tc>
      </w:tr>
    </w:tbl>
    <w:p w14:paraId="2D694919" w14:textId="77777777" w:rsidR="00626748" w:rsidRDefault="00626748" w:rsidP="0055188B">
      <w:pPr>
        <w:spacing w:after="0"/>
        <w:rPr>
          <w:rFonts w:eastAsia="Times New Roman" w:cs="Arial"/>
          <w:szCs w:val="20"/>
          <w:lang w:eastAsia="en-GB"/>
        </w:rPr>
      </w:pPr>
    </w:p>
    <w:p w14:paraId="1B445884" w14:textId="435A401C" w:rsidR="005731D7" w:rsidRDefault="005731D7" w:rsidP="0055188B">
      <w:pPr>
        <w:spacing w:after="0"/>
        <w:rPr>
          <w:rFonts w:eastAsia="Times New Roman" w:cs="Arial"/>
          <w:szCs w:val="20"/>
          <w:lang w:eastAsia="en-GB"/>
        </w:rPr>
      </w:pPr>
      <w:bookmarkStart w:id="61" w:name="_Hlk480818221"/>
      <w:r>
        <w:rPr>
          <w:rFonts w:eastAsia="Times New Roman" w:cs="Arial"/>
          <w:szCs w:val="20"/>
          <w:lang w:eastAsia="en-GB"/>
        </w:rPr>
        <w:t>Culmination 22:33:</w:t>
      </w:r>
      <w:r w:rsidRPr="004D2323">
        <w:rPr>
          <w:rFonts w:eastAsia="Times New Roman" w:cs="Arial"/>
          <w:szCs w:val="20"/>
          <w:lang w:eastAsia="en-GB"/>
        </w:rPr>
        <w:t>53.5</w:t>
      </w:r>
    </w:p>
    <w:p w14:paraId="7C573D63" w14:textId="092C33A0" w:rsidR="00626748" w:rsidRPr="00681AC1" w:rsidRDefault="00A7120D" w:rsidP="0055188B">
      <w:pPr>
        <w:spacing w:after="0"/>
        <w:rPr>
          <w:rFonts w:eastAsia="Times New Roman" w:cs="Arial"/>
          <w:szCs w:val="20"/>
          <w:lang w:eastAsia="en-GB"/>
        </w:rPr>
      </w:pPr>
      <w:r w:rsidRPr="00681AC1">
        <w:rPr>
          <w:rFonts w:eastAsia="Times New Roman" w:cs="Arial"/>
          <w:szCs w:val="20"/>
          <w:lang w:eastAsia="en-GB"/>
        </w:rPr>
        <w:t>Theoretical Cor</w:t>
      </w:r>
      <w:r w:rsidR="00626748" w:rsidRPr="00681AC1">
        <w:rPr>
          <w:rFonts w:eastAsia="Times New Roman" w:cs="Arial"/>
          <w:szCs w:val="20"/>
          <w:lang w:eastAsia="en-GB"/>
        </w:rPr>
        <w:t xml:space="preserve">rection. </w:t>
      </w:r>
      <w:r w:rsidR="007125FF" w:rsidRPr="001F11B6">
        <w:rPr>
          <w:rFonts w:eastAsia="Times New Roman" w:cs="Arial"/>
          <w:szCs w:val="20"/>
          <w:highlight w:val="yellow"/>
          <w:lang w:eastAsia="en-GB"/>
        </w:rPr>
        <w:t>-</w:t>
      </w:r>
      <w:r w:rsidR="0026708D" w:rsidRPr="001F11B6">
        <w:rPr>
          <w:rFonts w:eastAsia="Times New Roman" w:cs="Arial"/>
          <w:szCs w:val="20"/>
          <w:highlight w:val="yellow"/>
          <w:lang w:eastAsia="en-GB"/>
        </w:rPr>
        <w:t>8m 34</w:t>
      </w:r>
      <w:r w:rsidR="005731D7" w:rsidRPr="001F11B6">
        <w:rPr>
          <w:rFonts w:eastAsia="Times New Roman" w:cs="Arial"/>
          <w:szCs w:val="20"/>
          <w:highlight w:val="yellow"/>
          <w:lang w:eastAsia="en-GB"/>
        </w:rPr>
        <w:t>.5s</w:t>
      </w:r>
      <w:r w:rsidR="005731D7" w:rsidRPr="00681AC1">
        <w:rPr>
          <w:rFonts w:eastAsia="Times New Roman" w:cs="Arial"/>
          <w:szCs w:val="20"/>
          <w:lang w:eastAsia="en-GB"/>
        </w:rPr>
        <w:t xml:space="preserve">   </w:t>
      </w:r>
      <w:r w:rsidR="004D2323">
        <w:rPr>
          <w:rFonts w:eastAsia="Times New Roman" w:cs="Arial"/>
          <w:szCs w:val="20"/>
          <w:lang w:eastAsia="en-GB"/>
        </w:rPr>
        <w:t>(=</w:t>
      </w:r>
      <w:r w:rsidR="005731D7" w:rsidRPr="00681AC1">
        <w:rPr>
          <w:rFonts w:eastAsia="Times New Roman" w:cs="Arial"/>
          <w:szCs w:val="20"/>
          <w:lang w:eastAsia="en-GB"/>
        </w:rPr>
        <w:t>22:25:19</w:t>
      </w:r>
      <w:r w:rsidR="004D2323">
        <w:rPr>
          <w:rFonts w:eastAsia="Times New Roman" w:cs="Arial"/>
          <w:szCs w:val="20"/>
          <w:lang w:eastAsia="en-GB"/>
        </w:rPr>
        <w:t>)</w:t>
      </w:r>
    </w:p>
    <w:p w14:paraId="53F8809D" w14:textId="60A3E004" w:rsidR="00EB1ED5" w:rsidRPr="00681AC1" w:rsidRDefault="000E22AA" w:rsidP="0055188B">
      <w:pPr>
        <w:spacing w:after="0"/>
        <w:rPr>
          <w:rFonts w:eastAsia="Times New Roman" w:cs="Arial"/>
          <w:szCs w:val="20"/>
          <w:u w:val="single"/>
          <w:lang w:eastAsia="en-GB"/>
        </w:rPr>
      </w:pPr>
      <w:r>
        <w:rPr>
          <w:rFonts w:eastAsia="Times New Roman" w:cs="Arial"/>
          <w:szCs w:val="20"/>
          <w:lang w:eastAsia="en-GB"/>
        </w:rPr>
        <w:t xml:space="preserve">Enter </w:t>
      </w:r>
      <w:r w:rsidR="00933E8B" w:rsidRPr="00681AC1">
        <w:rPr>
          <w:rFonts w:eastAsia="Times New Roman" w:cs="Arial"/>
          <w:szCs w:val="20"/>
          <w:lang w:eastAsia="en-GB"/>
        </w:rPr>
        <w:t>Astron initial position</w:t>
      </w:r>
      <w:r w:rsidR="004A5055" w:rsidRPr="00681AC1">
        <w:rPr>
          <w:rFonts w:eastAsia="Times New Roman" w:cs="Arial"/>
          <w:szCs w:val="20"/>
          <w:lang w:eastAsia="en-GB"/>
        </w:rPr>
        <w:t xml:space="preserve"> Moon 2024 Oct 15</w:t>
      </w:r>
      <w:r w:rsidR="004A5055">
        <w:rPr>
          <w:rFonts w:eastAsia="Times New Roman" w:cs="Arial"/>
          <w:szCs w:val="20"/>
          <w:lang w:eastAsia="en-GB"/>
        </w:rPr>
        <w:t xml:space="preserve"> </w:t>
      </w:r>
      <w:r w:rsidR="004A5055" w:rsidRPr="00681AC1">
        <w:rPr>
          <w:rFonts w:eastAsia="Times New Roman" w:cs="Arial"/>
          <w:szCs w:val="20"/>
          <w:lang w:eastAsia="en-GB"/>
        </w:rPr>
        <w:t xml:space="preserve">22:33:54 </w:t>
      </w:r>
      <w:r w:rsidR="00933E8B" w:rsidRPr="00681AC1">
        <w:rPr>
          <w:rFonts w:eastAsia="Times New Roman" w:cs="Arial"/>
          <w:szCs w:val="20"/>
          <w:lang w:eastAsia="en-GB"/>
        </w:rPr>
        <w:t>N50 00.</w:t>
      </w:r>
      <w:r w:rsidR="00DE56F9">
        <w:rPr>
          <w:rFonts w:eastAsia="Times New Roman" w:cs="Arial"/>
          <w:szCs w:val="20"/>
          <w:lang w:eastAsia="en-GB"/>
        </w:rPr>
        <w:t>7</w:t>
      </w:r>
      <w:r w:rsidR="00933E8B" w:rsidRPr="00681AC1">
        <w:rPr>
          <w:rFonts w:eastAsia="Times New Roman" w:cs="Arial"/>
          <w:szCs w:val="20"/>
          <w:lang w:eastAsia="en-GB"/>
        </w:rPr>
        <w:t xml:space="preserve"> W002 04.</w:t>
      </w:r>
      <w:r w:rsidR="00DE56F9">
        <w:rPr>
          <w:rFonts w:eastAsia="Times New Roman" w:cs="Arial"/>
          <w:szCs w:val="20"/>
          <w:lang w:eastAsia="en-GB"/>
        </w:rPr>
        <w:t>1</w:t>
      </w:r>
      <w:r w:rsidR="00EB1ED5" w:rsidRPr="00681AC1">
        <w:rPr>
          <w:rFonts w:eastAsia="Times New Roman" w:cs="Arial"/>
          <w:szCs w:val="20"/>
          <w:lang w:eastAsia="en-GB"/>
        </w:rPr>
        <w:t xml:space="preserve"> </w:t>
      </w:r>
      <w:r w:rsidR="007E26C5" w:rsidRPr="00681AC1">
        <w:rPr>
          <w:rFonts w:eastAsia="Times New Roman" w:cs="Arial"/>
          <w:szCs w:val="20"/>
          <w:lang w:eastAsia="en-GB"/>
        </w:rPr>
        <w:t>Hs 39 07.5 IC=-3.8, HoE = 24ft. Lower limb.</w:t>
      </w:r>
    </w:p>
    <w:p w14:paraId="620BC5F4" w14:textId="3738104A" w:rsidR="00681AC1" w:rsidRPr="00681AC1" w:rsidRDefault="00681AC1" w:rsidP="0055188B">
      <w:pPr>
        <w:spacing w:after="0"/>
        <w:rPr>
          <w:rFonts w:eastAsia="Times New Roman" w:cs="Arial"/>
          <w:szCs w:val="20"/>
          <w:lang w:eastAsia="en-GB"/>
        </w:rPr>
      </w:pPr>
      <w:r w:rsidRPr="00681AC1">
        <w:rPr>
          <w:rFonts w:eastAsia="Times New Roman" w:cs="Arial"/>
          <w:szCs w:val="20"/>
          <w:lang w:eastAsia="en-GB"/>
        </w:rPr>
        <w:t xml:space="preserve">Enter </w:t>
      </w:r>
      <w:r w:rsidR="000E22AA">
        <w:rPr>
          <w:rFonts w:eastAsia="Times New Roman" w:cs="Arial"/>
          <w:szCs w:val="20"/>
          <w:lang w:eastAsia="en-GB"/>
        </w:rPr>
        <w:t xml:space="preserve">Mer Pass </w:t>
      </w:r>
      <w:r w:rsidRPr="00681AC1">
        <w:rPr>
          <w:rFonts w:eastAsia="Times New Roman" w:cs="Arial"/>
          <w:szCs w:val="20"/>
          <w:lang w:eastAsia="en-GB"/>
        </w:rPr>
        <w:t xml:space="preserve">correction table </w:t>
      </w:r>
      <w:r w:rsidR="000E22AA">
        <w:rPr>
          <w:rFonts w:eastAsia="Times New Roman" w:cs="Arial"/>
          <w:szCs w:val="20"/>
          <w:lang w:eastAsia="en-GB"/>
        </w:rPr>
        <w:t xml:space="preserve">with </w:t>
      </w:r>
      <w:r w:rsidRPr="00681AC1">
        <w:rPr>
          <w:rFonts w:eastAsia="Times New Roman" w:cs="Arial"/>
          <w:szCs w:val="20"/>
          <w:lang w:eastAsia="en-GB"/>
        </w:rPr>
        <w:t>COG 150 and SOG 10 knots.</w:t>
      </w:r>
      <w:r w:rsidR="000E22AA" w:rsidRPr="000E22AA">
        <w:rPr>
          <w:rFonts w:eastAsia="Times New Roman" w:cs="Arial"/>
          <w:szCs w:val="20"/>
          <w:lang w:eastAsia="en-GB"/>
        </w:rPr>
        <w:t xml:space="preserve"> </w:t>
      </w:r>
      <w:r w:rsidR="000E22AA" w:rsidRPr="00F97A66">
        <w:rPr>
          <w:rStyle w:val="V115Char"/>
        </w:rPr>
        <w:t>(V1.15: and Dec Rate + 18.2)</w:t>
      </w:r>
    </w:p>
    <w:p w14:paraId="2448C1CC" w14:textId="3AAA978C" w:rsidR="00681AC1" w:rsidRPr="00681AC1" w:rsidRDefault="00681AC1" w:rsidP="0055188B">
      <w:pPr>
        <w:spacing w:after="0"/>
        <w:rPr>
          <w:rFonts w:eastAsia="Times New Roman" w:cs="Arial"/>
          <w:szCs w:val="20"/>
          <w:lang w:eastAsia="en-GB"/>
        </w:rPr>
      </w:pPr>
      <w:r w:rsidRPr="00681AC1">
        <w:rPr>
          <w:rFonts w:eastAsia="Times New Roman" w:cs="Arial"/>
          <w:szCs w:val="20"/>
          <w:lang w:eastAsia="en-GB"/>
        </w:rPr>
        <w:t xml:space="preserve">Astron formula correction </w:t>
      </w:r>
      <w:r w:rsidRPr="00681AC1">
        <w:rPr>
          <w:rFonts w:eastAsia="Times New Roman" w:cs="Arial"/>
          <w:szCs w:val="20"/>
          <w:shd w:val="clear" w:color="auto" w:fill="C5E0B3" w:themeFill="accent6" w:themeFillTint="66"/>
          <w:lang w:eastAsia="en-GB"/>
        </w:rPr>
        <w:t>-8m 34s</w:t>
      </w:r>
      <w:r w:rsidRPr="00681AC1">
        <w:rPr>
          <w:rFonts w:eastAsia="Times New Roman" w:cs="Arial"/>
          <w:szCs w:val="20"/>
          <w:lang w:eastAsia="en-GB"/>
        </w:rPr>
        <w:t>.</w:t>
      </w:r>
    </w:p>
    <w:p w14:paraId="163F84E8" w14:textId="42794894" w:rsidR="00681AC1" w:rsidRPr="00681AC1" w:rsidRDefault="00681AC1" w:rsidP="0055188B">
      <w:pPr>
        <w:spacing w:after="0"/>
      </w:pPr>
      <w:r w:rsidRPr="00681AC1">
        <w:t xml:space="preserve">Astron Corrected Time </w:t>
      </w:r>
      <w:r w:rsidR="00E43CF1">
        <w:rPr>
          <w:shd w:val="clear" w:color="auto" w:fill="C5E0B3" w:themeFill="accent6" w:themeFillTint="66"/>
        </w:rPr>
        <w:t>22:25:</w:t>
      </w:r>
      <w:r w:rsidR="00E43CF1" w:rsidRPr="00E43CF1">
        <w:rPr>
          <w:highlight w:val="yellow"/>
          <w:shd w:val="clear" w:color="auto" w:fill="FFFFFF" w:themeFill="background1"/>
        </w:rPr>
        <w:t>20</w:t>
      </w:r>
    </w:p>
    <w:p w14:paraId="1DDA6AEF" w14:textId="455AD5C0" w:rsidR="00681AC1" w:rsidRPr="00681AC1" w:rsidRDefault="00681AC1" w:rsidP="0055188B">
      <w:pPr>
        <w:spacing w:after="0"/>
      </w:pPr>
      <w:r w:rsidRPr="00681AC1">
        <w:t xml:space="preserve">Astron Corrected Lat </w:t>
      </w:r>
      <w:r w:rsidRPr="00681AC1">
        <w:rPr>
          <w:shd w:val="clear" w:color="auto" w:fill="C5E0B3" w:themeFill="accent6" w:themeFillTint="66"/>
        </w:rPr>
        <w:t xml:space="preserve">N49 </w:t>
      </w:r>
      <w:r w:rsidRPr="00681AC1">
        <w:rPr>
          <w:highlight w:val="yellow"/>
          <w:shd w:val="clear" w:color="auto" w:fill="FFFFFF" w:themeFill="background1"/>
        </w:rPr>
        <w:t>59.9</w:t>
      </w:r>
    </w:p>
    <w:p w14:paraId="5F452492" w14:textId="3ADD41EC" w:rsidR="00681AC1" w:rsidRPr="00681AC1" w:rsidRDefault="00681AC1" w:rsidP="0055188B">
      <w:pPr>
        <w:spacing w:after="0"/>
      </w:pPr>
      <w:r w:rsidRPr="00681AC1">
        <w:t xml:space="preserve">Astron Corrected Long </w:t>
      </w:r>
      <w:r w:rsidRPr="00681AC1">
        <w:rPr>
          <w:shd w:val="clear" w:color="auto" w:fill="C5E0B3" w:themeFill="accent6" w:themeFillTint="66"/>
        </w:rPr>
        <w:t>W000 00.</w:t>
      </w:r>
      <w:r w:rsidRPr="00681AC1">
        <w:rPr>
          <w:highlight w:val="yellow"/>
          <w:shd w:val="clear" w:color="auto" w:fill="C5E0B3" w:themeFill="accent6" w:themeFillTint="66"/>
        </w:rPr>
        <w:t>1</w:t>
      </w:r>
    </w:p>
    <w:p w14:paraId="2BEB748C" w14:textId="77777777" w:rsidR="00A7120D" w:rsidRDefault="00A7120D" w:rsidP="0055188B">
      <w:pPr>
        <w:spacing w:after="0"/>
        <w:rPr>
          <w:rFonts w:eastAsia="Times New Roman" w:cs="Arial"/>
          <w:szCs w:val="20"/>
          <w:highlight w:val="yellow"/>
          <w:u w:val="single"/>
          <w:lang w:eastAsia="en-GB"/>
        </w:rPr>
      </w:pPr>
      <w:bookmarkStart w:id="62" w:name="_Hlk480797715"/>
      <w:bookmarkEnd w:id="61"/>
    </w:p>
    <w:bookmarkEnd w:id="62"/>
    <w:p w14:paraId="31FD4F44" w14:textId="77CB5D4B" w:rsidR="00243B90" w:rsidRPr="00695989" w:rsidRDefault="002B3E85" w:rsidP="0055188B">
      <w:pPr>
        <w:spacing w:after="0"/>
        <w:rPr>
          <w:rFonts w:eastAsia="Times New Roman" w:cs="Arial"/>
          <w:szCs w:val="20"/>
          <w:lang w:eastAsia="en-GB"/>
        </w:rPr>
      </w:pPr>
      <w:r>
        <w:rPr>
          <w:rFonts w:eastAsia="Times New Roman" w:cs="Arial"/>
          <w:szCs w:val="20"/>
          <w:highlight w:val="yellow"/>
          <w:u w:val="single"/>
          <w:lang w:eastAsia="en-GB"/>
        </w:rPr>
        <w:t>7</w:t>
      </w:r>
      <w:r w:rsidR="00987A5B">
        <w:rPr>
          <w:rFonts w:eastAsia="Times New Roman" w:cs="Arial"/>
          <w:szCs w:val="20"/>
          <w:highlight w:val="yellow"/>
          <w:u w:val="single"/>
          <w:lang w:eastAsia="en-GB"/>
        </w:rPr>
        <w:t>.8.4</w:t>
      </w:r>
      <w:r w:rsidR="00243B90">
        <w:rPr>
          <w:rFonts w:eastAsia="Times New Roman" w:cs="Arial"/>
          <w:szCs w:val="20"/>
          <w:highlight w:val="yellow"/>
          <w:u w:val="single"/>
          <w:lang w:eastAsia="en-GB"/>
        </w:rPr>
        <w:t xml:space="preserve"> Southern Hemisphere check.</w:t>
      </w:r>
      <w:r w:rsidR="00243B90" w:rsidRPr="000E06B2">
        <w:rPr>
          <w:rFonts w:eastAsia="Times New Roman" w:cs="Arial"/>
          <w:szCs w:val="20"/>
          <w:highlight w:val="yellow"/>
          <w:u w:val="single"/>
          <w:lang w:eastAsia="en-GB"/>
        </w:rPr>
        <w:t xml:space="preserve"> Moon</w:t>
      </w:r>
      <w:r w:rsidR="00243B90" w:rsidRPr="00EF3D0B">
        <w:rPr>
          <w:rFonts w:eastAsia="Times New Roman" w:cs="Arial"/>
          <w:szCs w:val="20"/>
          <w:u w:val="single"/>
          <w:lang w:eastAsia="en-GB"/>
        </w:rPr>
        <w:t xml:space="preserve"> example</w:t>
      </w:r>
      <w:r w:rsidR="004B4CBB">
        <w:rPr>
          <w:rFonts w:eastAsia="Times New Roman" w:cs="Arial"/>
          <w:szCs w:val="20"/>
          <w:u w:val="single"/>
          <w:lang w:eastAsia="en-GB"/>
        </w:rPr>
        <w:t xml:space="preserve">. As </w:t>
      </w:r>
      <w:r>
        <w:rPr>
          <w:rFonts w:eastAsia="Times New Roman" w:cs="Arial"/>
          <w:szCs w:val="20"/>
          <w:u w:val="single"/>
          <w:lang w:eastAsia="en-GB"/>
        </w:rPr>
        <w:t>7</w:t>
      </w:r>
      <w:r w:rsidR="004B4CBB">
        <w:rPr>
          <w:rFonts w:eastAsia="Times New Roman" w:cs="Arial"/>
          <w:szCs w:val="20"/>
          <w:u w:val="single"/>
          <w:lang w:eastAsia="en-GB"/>
        </w:rPr>
        <w:t>.8.</w:t>
      </w:r>
      <w:r w:rsidR="00987A5B">
        <w:rPr>
          <w:rFonts w:eastAsia="Times New Roman" w:cs="Arial"/>
          <w:szCs w:val="20"/>
          <w:u w:val="single"/>
          <w:lang w:eastAsia="en-GB"/>
        </w:rPr>
        <w:t>3</w:t>
      </w:r>
      <w:r w:rsidR="004B4CBB">
        <w:rPr>
          <w:rFonts w:eastAsia="Times New Roman" w:cs="Arial"/>
          <w:szCs w:val="20"/>
          <w:u w:val="single"/>
          <w:lang w:eastAsia="en-GB"/>
        </w:rPr>
        <w:t xml:space="preserve"> except now at S50 00.0.</w:t>
      </w:r>
      <w:r w:rsidR="00243B90" w:rsidRPr="00695989">
        <w:rPr>
          <w:rFonts w:eastAsia="Times New Roman" w:cs="Arial"/>
          <w:szCs w:val="20"/>
          <w:lang w:eastAsia="en-GB"/>
        </w:rPr>
        <w:t xml:space="preserve"> </w:t>
      </w:r>
    </w:p>
    <w:p w14:paraId="0CAAD445" w14:textId="0A21C386" w:rsidR="005E5B50" w:rsidRPr="00C610B6" w:rsidRDefault="005E5B50" w:rsidP="0055188B">
      <w:pPr>
        <w:spacing w:after="0" w:line="240" w:lineRule="auto"/>
        <w:rPr>
          <w:rFonts w:eastAsia="Times New Roman" w:cs="Arial"/>
          <w:szCs w:val="20"/>
          <w:lang w:eastAsia="en-GB"/>
        </w:rPr>
      </w:pPr>
      <w:r>
        <w:rPr>
          <w:rFonts w:eastAsia="Times New Roman" w:cs="Arial"/>
          <w:szCs w:val="20"/>
          <w:lang w:eastAsia="en-GB"/>
        </w:rPr>
        <w:t>In this Southern Hemisphere, but otherwise similar setup, culmination is n</w:t>
      </w:r>
      <w:r w:rsidR="002331AC">
        <w:rPr>
          <w:rFonts w:eastAsia="Times New Roman" w:cs="Arial"/>
          <w:szCs w:val="20"/>
          <w:lang w:eastAsia="en-GB"/>
        </w:rPr>
        <w:t xml:space="preserve">ow </w:t>
      </w:r>
      <w:r w:rsidR="00D07FE1" w:rsidRPr="00D07FE1">
        <w:rPr>
          <w:rFonts w:eastAsia="Times New Roman" w:cs="Arial"/>
          <w:szCs w:val="20"/>
          <w:shd w:val="clear" w:color="auto" w:fill="C5E0B3" w:themeFill="accent6" w:themeFillTint="66"/>
          <w:lang w:eastAsia="en-GB"/>
        </w:rPr>
        <w:t>8m 33s</w:t>
      </w:r>
      <w:r w:rsidR="002331AC">
        <w:rPr>
          <w:rFonts w:eastAsia="Times New Roman" w:cs="Arial"/>
          <w:szCs w:val="20"/>
          <w:lang w:eastAsia="en-GB"/>
        </w:rPr>
        <w:t xml:space="preserve"> </w:t>
      </w:r>
      <w:r w:rsidR="002331AC" w:rsidRPr="00AB0DF7">
        <w:rPr>
          <w:rFonts w:eastAsia="Times New Roman" w:cs="Arial"/>
          <w:szCs w:val="20"/>
          <w:u w:val="single"/>
          <w:lang w:eastAsia="en-GB"/>
        </w:rPr>
        <w:t>before</w:t>
      </w:r>
      <w:r w:rsidR="002331AC">
        <w:rPr>
          <w:rFonts w:eastAsia="Times New Roman" w:cs="Arial"/>
          <w:szCs w:val="20"/>
          <w:lang w:eastAsia="en-GB"/>
        </w:rPr>
        <w:t xml:space="preserve"> transit.</w:t>
      </w:r>
    </w:p>
    <w:p w14:paraId="66A418D4" w14:textId="77777777" w:rsidR="00243B90" w:rsidRPr="00C610B6" w:rsidRDefault="00243B90" w:rsidP="0055188B">
      <w:pPr>
        <w:spacing w:after="0" w:line="240" w:lineRule="auto"/>
        <w:rPr>
          <w:rFonts w:eastAsia="Times New Roman" w:cs="Arial"/>
          <w:szCs w:val="20"/>
          <w:lang w:eastAsia="en-GB"/>
        </w:rPr>
      </w:pPr>
    </w:p>
    <w:p w14:paraId="4911D6AD" w14:textId="514F7D14" w:rsidR="00801E55" w:rsidRPr="00F032F0" w:rsidRDefault="002B3E85" w:rsidP="0055188B">
      <w:pPr>
        <w:spacing w:after="0" w:line="240" w:lineRule="auto"/>
        <w:rPr>
          <w:rFonts w:eastAsia="Times New Roman" w:cs="Arial"/>
          <w:szCs w:val="20"/>
          <w:u w:val="single"/>
          <w:lang w:eastAsia="en-GB"/>
        </w:rPr>
      </w:pPr>
      <w:r>
        <w:rPr>
          <w:rFonts w:eastAsia="Times New Roman" w:cs="Arial"/>
          <w:szCs w:val="20"/>
          <w:u w:val="single"/>
          <w:lang w:eastAsia="en-GB"/>
        </w:rPr>
        <w:t>7</w:t>
      </w:r>
      <w:r w:rsidR="00F032F0" w:rsidRPr="00F032F0">
        <w:rPr>
          <w:rFonts w:eastAsia="Times New Roman" w:cs="Arial"/>
          <w:szCs w:val="20"/>
          <w:u w:val="single"/>
          <w:lang w:eastAsia="en-GB"/>
        </w:rPr>
        <w:t>.8.</w:t>
      </w:r>
      <w:r w:rsidR="00987A5B">
        <w:rPr>
          <w:rFonts w:eastAsia="Times New Roman" w:cs="Arial"/>
          <w:szCs w:val="20"/>
          <w:u w:val="single"/>
          <w:lang w:eastAsia="en-GB"/>
        </w:rPr>
        <w:t>5</w:t>
      </w:r>
      <w:r w:rsidR="00F032F0" w:rsidRPr="00F032F0">
        <w:rPr>
          <w:rFonts w:eastAsia="Times New Roman" w:cs="Arial"/>
          <w:szCs w:val="20"/>
          <w:u w:val="single"/>
          <w:lang w:eastAsia="en-GB"/>
        </w:rPr>
        <w:t xml:space="preserve"> Star example. </w:t>
      </w:r>
    </w:p>
    <w:p w14:paraId="58ABC561" w14:textId="2E7A0118" w:rsidR="00F032F0" w:rsidRDefault="00F032F0" w:rsidP="0055188B">
      <w:pPr>
        <w:spacing w:after="0" w:line="240" w:lineRule="auto"/>
        <w:rPr>
          <w:rFonts w:eastAsia="Times New Roman" w:cs="Arial"/>
          <w:szCs w:val="20"/>
          <w:lang w:eastAsia="en-GB"/>
        </w:rPr>
      </w:pPr>
      <w:r>
        <w:rPr>
          <w:rFonts w:eastAsia="Times New Roman" w:cs="Arial"/>
          <w:szCs w:val="20"/>
          <w:lang w:eastAsia="en-GB"/>
        </w:rPr>
        <w:t xml:space="preserve">Dec rate is zero so formula always gives correction of 0 for stationary </w:t>
      </w:r>
      <w:r w:rsidR="005873FA">
        <w:rPr>
          <w:rFonts w:eastAsia="Times New Roman" w:cs="Arial"/>
          <w:szCs w:val="20"/>
          <w:lang w:eastAsia="en-GB"/>
        </w:rPr>
        <w:t>observer</w:t>
      </w:r>
      <w:r>
        <w:rPr>
          <w:rFonts w:eastAsia="Times New Roman" w:cs="Arial"/>
          <w:szCs w:val="20"/>
          <w:lang w:eastAsia="en-GB"/>
        </w:rPr>
        <w:t>.</w:t>
      </w:r>
    </w:p>
    <w:p w14:paraId="7206120A" w14:textId="2B1B93ED" w:rsidR="00F032F0" w:rsidRDefault="00F032F0" w:rsidP="0055188B">
      <w:pPr>
        <w:spacing w:after="0" w:line="240" w:lineRule="auto"/>
        <w:rPr>
          <w:rFonts w:eastAsia="Times New Roman" w:cs="Arial"/>
          <w:szCs w:val="20"/>
          <w:lang w:eastAsia="en-GB"/>
        </w:rPr>
      </w:pPr>
    </w:p>
    <w:p w14:paraId="5C06C4EF" w14:textId="7662F160" w:rsidR="00F032F0" w:rsidRDefault="002B3E85" w:rsidP="0055188B">
      <w:pPr>
        <w:spacing w:after="0" w:line="240" w:lineRule="auto"/>
        <w:rPr>
          <w:rFonts w:eastAsia="Times New Roman" w:cs="Arial"/>
          <w:szCs w:val="20"/>
          <w:u w:val="single"/>
          <w:lang w:eastAsia="en-GB"/>
        </w:rPr>
      </w:pPr>
      <w:r>
        <w:rPr>
          <w:rFonts w:eastAsia="Times New Roman" w:cs="Arial"/>
          <w:szCs w:val="20"/>
          <w:u w:val="single"/>
          <w:lang w:eastAsia="en-GB"/>
        </w:rPr>
        <w:t>7</w:t>
      </w:r>
      <w:r w:rsidR="00F032F0" w:rsidRPr="00F032F0">
        <w:rPr>
          <w:rFonts w:eastAsia="Times New Roman" w:cs="Arial"/>
          <w:szCs w:val="20"/>
          <w:u w:val="single"/>
          <w:lang w:eastAsia="en-GB"/>
        </w:rPr>
        <w:t>.8</w:t>
      </w:r>
      <w:r w:rsidR="00987A5B">
        <w:rPr>
          <w:rFonts w:eastAsia="Times New Roman" w:cs="Arial"/>
          <w:szCs w:val="20"/>
          <w:u w:val="single"/>
          <w:lang w:eastAsia="en-GB"/>
        </w:rPr>
        <w:t>.6</w:t>
      </w:r>
      <w:r w:rsidR="00F032F0" w:rsidRPr="00F032F0">
        <w:rPr>
          <w:rFonts w:eastAsia="Times New Roman" w:cs="Arial"/>
          <w:szCs w:val="20"/>
          <w:u w:val="single"/>
          <w:lang w:eastAsia="en-GB"/>
        </w:rPr>
        <w:t xml:space="preserve"> Planet example.</w:t>
      </w:r>
    </w:p>
    <w:p w14:paraId="06076AEE" w14:textId="6F9DE140" w:rsidR="00F032F0" w:rsidRDefault="00F032F0" w:rsidP="0055188B">
      <w:pPr>
        <w:spacing w:after="0"/>
        <w:rPr>
          <w:rFonts w:eastAsia="Times New Roman" w:cs="Arial"/>
          <w:szCs w:val="20"/>
          <w:lang w:eastAsia="en-GB"/>
        </w:rPr>
      </w:pPr>
      <w:r>
        <w:rPr>
          <w:rFonts w:eastAsia="Times New Roman" w:cs="Arial"/>
          <w:szCs w:val="20"/>
          <w:lang w:eastAsia="en-GB"/>
        </w:rPr>
        <w:t>2012 May 25 N50 00.0 E000 00.0.</w:t>
      </w:r>
      <w:r w:rsidR="007269AD">
        <w:rPr>
          <w:rFonts w:eastAsia="Times New Roman" w:cs="Arial"/>
          <w:szCs w:val="20"/>
          <w:lang w:eastAsia="en-GB"/>
        </w:rPr>
        <w:t xml:space="preserve"> Mars.</w:t>
      </w:r>
    </w:p>
    <w:p w14:paraId="479D548C" w14:textId="77777777" w:rsidR="009E2D7A" w:rsidRDefault="009E2D7A" w:rsidP="0055188B">
      <w:pPr>
        <w:spacing w:after="0" w:line="240" w:lineRule="auto"/>
        <w:rPr>
          <w:rFonts w:eastAsia="Times New Roman" w:cs="Arial"/>
          <w:szCs w:val="20"/>
          <w:lang w:eastAsia="en-GB"/>
        </w:rPr>
      </w:pPr>
    </w:p>
    <w:p w14:paraId="38E509EE" w14:textId="5E85A1CE" w:rsidR="009E2D7A" w:rsidRDefault="009E2D7A" w:rsidP="0055188B">
      <w:pPr>
        <w:spacing w:after="0" w:line="240" w:lineRule="auto"/>
        <w:rPr>
          <w:rFonts w:eastAsia="Times New Roman" w:cs="Arial"/>
          <w:szCs w:val="20"/>
          <w:lang w:eastAsia="en-GB"/>
        </w:rPr>
      </w:pPr>
      <w:r>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413"/>
        <w:gridCol w:w="1984"/>
        <w:gridCol w:w="2410"/>
        <w:gridCol w:w="2410"/>
      </w:tblGrid>
      <w:tr w:rsidR="005C5B3D" w14:paraId="439D81E8" w14:textId="77777777" w:rsidTr="005C5B3D">
        <w:tc>
          <w:tcPr>
            <w:tcW w:w="1413" w:type="dxa"/>
          </w:tcPr>
          <w:p w14:paraId="1E9FA548" w14:textId="77777777" w:rsidR="005C5B3D" w:rsidRDefault="005C5B3D" w:rsidP="0055188B">
            <w:pPr>
              <w:rPr>
                <w:rFonts w:eastAsia="Times New Roman" w:cs="Arial"/>
                <w:szCs w:val="20"/>
                <w:lang w:eastAsia="en-GB"/>
              </w:rPr>
            </w:pPr>
            <w:r>
              <w:rPr>
                <w:rFonts w:eastAsia="Times New Roman" w:cs="Arial"/>
                <w:szCs w:val="20"/>
                <w:lang w:eastAsia="en-GB"/>
              </w:rPr>
              <w:t>UT</w:t>
            </w:r>
          </w:p>
        </w:tc>
        <w:tc>
          <w:tcPr>
            <w:tcW w:w="1984" w:type="dxa"/>
          </w:tcPr>
          <w:p w14:paraId="6D946ABC" w14:textId="77777777" w:rsidR="005C5B3D" w:rsidRDefault="005C5B3D" w:rsidP="0055188B">
            <w:pPr>
              <w:rPr>
                <w:rFonts w:eastAsia="Times New Roman" w:cs="Arial"/>
                <w:szCs w:val="20"/>
                <w:lang w:eastAsia="en-GB"/>
              </w:rPr>
            </w:pPr>
            <w:r>
              <w:rPr>
                <w:rFonts w:eastAsia="Times New Roman" w:cs="Arial"/>
                <w:szCs w:val="20"/>
                <w:lang w:eastAsia="en-GB"/>
              </w:rPr>
              <w:t>Hc.</w:t>
            </w:r>
          </w:p>
        </w:tc>
        <w:tc>
          <w:tcPr>
            <w:tcW w:w="2410" w:type="dxa"/>
          </w:tcPr>
          <w:p w14:paraId="3950E524" w14:textId="5CC3F0A6" w:rsidR="005C5B3D" w:rsidRDefault="005C5B3D" w:rsidP="0055188B">
            <w:pPr>
              <w:rPr>
                <w:rFonts w:eastAsia="Times New Roman" w:cs="Arial"/>
                <w:szCs w:val="20"/>
                <w:lang w:eastAsia="en-GB"/>
              </w:rPr>
            </w:pPr>
            <w:r>
              <w:rPr>
                <w:rFonts w:eastAsia="Times New Roman" w:cs="Arial"/>
                <w:szCs w:val="20"/>
                <w:lang w:eastAsia="en-GB"/>
              </w:rPr>
              <w:t>Hs</w:t>
            </w:r>
          </w:p>
        </w:tc>
        <w:tc>
          <w:tcPr>
            <w:tcW w:w="2410" w:type="dxa"/>
            <w:vMerge w:val="restart"/>
            <w:vAlign w:val="center"/>
          </w:tcPr>
          <w:p w14:paraId="71CF953F" w14:textId="4A765969" w:rsidR="005C5B3D" w:rsidRDefault="005C5B3D" w:rsidP="0055188B">
            <w:pPr>
              <w:rPr>
                <w:rFonts w:eastAsia="Times New Roman" w:cs="Arial"/>
                <w:szCs w:val="20"/>
                <w:lang w:eastAsia="en-GB"/>
              </w:rPr>
            </w:pPr>
            <w:r>
              <w:rPr>
                <w:rFonts w:eastAsia="Times New Roman" w:cs="Arial"/>
                <w:szCs w:val="20"/>
                <w:lang w:eastAsia="en-GB"/>
              </w:rPr>
              <w:t>Culmination 18:41:43.5</w:t>
            </w:r>
          </w:p>
        </w:tc>
      </w:tr>
      <w:tr w:rsidR="005C5B3D" w14:paraId="1BB66CFA" w14:textId="77777777" w:rsidTr="005C5B3D">
        <w:tc>
          <w:tcPr>
            <w:tcW w:w="1413" w:type="dxa"/>
          </w:tcPr>
          <w:p w14:paraId="0C8D6A0A" w14:textId="08E63F34" w:rsidR="005C5B3D" w:rsidRDefault="005C5B3D" w:rsidP="0055188B">
            <w:pPr>
              <w:rPr>
                <w:rFonts w:eastAsia="Times New Roman" w:cs="Arial"/>
                <w:szCs w:val="20"/>
                <w:lang w:eastAsia="en-GB"/>
              </w:rPr>
            </w:pPr>
            <w:r>
              <w:rPr>
                <w:rFonts w:eastAsia="Times New Roman" w:cs="Arial"/>
                <w:szCs w:val="20"/>
                <w:lang w:eastAsia="en-GB"/>
              </w:rPr>
              <w:t>18:41:42</w:t>
            </w:r>
          </w:p>
        </w:tc>
        <w:tc>
          <w:tcPr>
            <w:tcW w:w="1984" w:type="dxa"/>
          </w:tcPr>
          <w:p w14:paraId="2829C36C" w14:textId="54B83945" w:rsidR="005C5B3D" w:rsidRDefault="005C5B3D" w:rsidP="0055188B">
            <w:pPr>
              <w:rPr>
                <w:rFonts w:eastAsia="Times New Roman" w:cs="Arial"/>
                <w:szCs w:val="20"/>
                <w:lang w:eastAsia="en-GB"/>
              </w:rPr>
            </w:pPr>
            <w:r>
              <w:rPr>
                <w:rFonts w:eastAsia="Times New Roman" w:cs="Arial"/>
                <w:szCs w:val="20"/>
                <w:lang w:eastAsia="en-GB"/>
              </w:rPr>
              <w:t>48 06.314497</w:t>
            </w:r>
          </w:p>
        </w:tc>
        <w:tc>
          <w:tcPr>
            <w:tcW w:w="2410" w:type="dxa"/>
          </w:tcPr>
          <w:p w14:paraId="7270CB85" w14:textId="77777777" w:rsidR="005C5B3D" w:rsidRDefault="005C5B3D" w:rsidP="0055188B">
            <w:pPr>
              <w:rPr>
                <w:rFonts w:eastAsia="Times New Roman" w:cs="Arial"/>
                <w:szCs w:val="20"/>
                <w:lang w:eastAsia="en-GB"/>
              </w:rPr>
            </w:pPr>
          </w:p>
        </w:tc>
        <w:tc>
          <w:tcPr>
            <w:tcW w:w="2410" w:type="dxa"/>
            <w:vMerge/>
          </w:tcPr>
          <w:p w14:paraId="653ACC24" w14:textId="28CA42C8" w:rsidR="005C5B3D" w:rsidRDefault="005C5B3D" w:rsidP="0055188B">
            <w:pPr>
              <w:rPr>
                <w:rFonts w:eastAsia="Times New Roman" w:cs="Arial"/>
                <w:szCs w:val="20"/>
                <w:lang w:eastAsia="en-GB"/>
              </w:rPr>
            </w:pPr>
          </w:p>
        </w:tc>
      </w:tr>
      <w:tr w:rsidR="005C5B3D" w14:paraId="3713D58F" w14:textId="77777777" w:rsidTr="005C5B3D">
        <w:tc>
          <w:tcPr>
            <w:tcW w:w="1413" w:type="dxa"/>
          </w:tcPr>
          <w:p w14:paraId="407F7BE0" w14:textId="61369E44" w:rsidR="005C5B3D" w:rsidRDefault="005C5B3D" w:rsidP="0055188B">
            <w:pPr>
              <w:rPr>
                <w:rFonts w:eastAsia="Times New Roman" w:cs="Arial"/>
                <w:szCs w:val="20"/>
                <w:lang w:eastAsia="en-GB"/>
              </w:rPr>
            </w:pPr>
            <w:r>
              <w:rPr>
                <w:rFonts w:eastAsia="Times New Roman" w:cs="Arial"/>
                <w:szCs w:val="20"/>
                <w:lang w:eastAsia="en-GB"/>
              </w:rPr>
              <w:t>18:41:43</w:t>
            </w:r>
          </w:p>
        </w:tc>
        <w:tc>
          <w:tcPr>
            <w:tcW w:w="1984" w:type="dxa"/>
          </w:tcPr>
          <w:p w14:paraId="75C01E08" w14:textId="62DCF497" w:rsidR="005C5B3D" w:rsidRDefault="005C5B3D" w:rsidP="0055188B">
            <w:pPr>
              <w:rPr>
                <w:rFonts w:eastAsia="Times New Roman" w:cs="Arial"/>
                <w:szCs w:val="20"/>
                <w:lang w:eastAsia="en-GB"/>
              </w:rPr>
            </w:pPr>
            <w:r>
              <w:rPr>
                <w:rFonts w:eastAsia="Times New Roman" w:cs="Arial"/>
                <w:szCs w:val="20"/>
                <w:lang w:eastAsia="en-GB"/>
              </w:rPr>
              <w:t>48 06.314514</w:t>
            </w:r>
          </w:p>
        </w:tc>
        <w:tc>
          <w:tcPr>
            <w:tcW w:w="2410" w:type="dxa"/>
          </w:tcPr>
          <w:p w14:paraId="4030B56C" w14:textId="77777777" w:rsidR="005C5B3D" w:rsidRDefault="005C5B3D" w:rsidP="0055188B">
            <w:pPr>
              <w:rPr>
                <w:rFonts w:eastAsia="Times New Roman" w:cs="Arial"/>
                <w:szCs w:val="20"/>
                <w:lang w:eastAsia="en-GB"/>
              </w:rPr>
            </w:pPr>
          </w:p>
        </w:tc>
        <w:tc>
          <w:tcPr>
            <w:tcW w:w="2410" w:type="dxa"/>
            <w:vMerge/>
          </w:tcPr>
          <w:p w14:paraId="664D1B0E" w14:textId="07F43F65" w:rsidR="005C5B3D" w:rsidRDefault="005C5B3D" w:rsidP="0055188B">
            <w:pPr>
              <w:rPr>
                <w:rFonts w:eastAsia="Times New Roman" w:cs="Arial"/>
                <w:szCs w:val="20"/>
                <w:lang w:eastAsia="en-GB"/>
              </w:rPr>
            </w:pPr>
          </w:p>
        </w:tc>
      </w:tr>
      <w:tr w:rsidR="005C5B3D" w14:paraId="3F3866DD" w14:textId="77777777" w:rsidTr="005C5B3D">
        <w:tc>
          <w:tcPr>
            <w:tcW w:w="1413" w:type="dxa"/>
          </w:tcPr>
          <w:p w14:paraId="0EF490E4" w14:textId="2363B667" w:rsidR="005C5B3D" w:rsidRDefault="005C5B3D" w:rsidP="0055188B">
            <w:pPr>
              <w:rPr>
                <w:rFonts w:eastAsia="Times New Roman" w:cs="Arial"/>
                <w:szCs w:val="20"/>
                <w:lang w:eastAsia="en-GB"/>
              </w:rPr>
            </w:pPr>
            <w:r>
              <w:rPr>
                <w:rFonts w:eastAsia="Times New Roman" w:cs="Arial"/>
                <w:szCs w:val="20"/>
                <w:lang w:eastAsia="en-GB"/>
              </w:rPr>
              <w:t>18:41:44</w:t>
            </w:r>
          </w:p>
        </w:tc>
        <w:tc>
          <w:tcPr>
            <w:tcW w:w="1984" w:type="dxa"/>
          </w:tcPr>
          <w:p w14:paraId="5767284F" w14:textId="56E77BE8" w:rsidR="005C5B3D" w:rsidRDefault="005C5B3D" w:rsidP="0055188B">
            <w:pPr>
              <w:rPr>
                <w:rFonts w:eastAsia="Times New Roman" w:cs="Arial"/>
                <w:szCs w:val="20"/>
                <w:lang w:eastAsia="en-GB"/>
              </w:rPr>
            </w:pPr>
            <w:r>
              <w:rPr>
                <w:rFonts w:eastAsia="Times New Roman" w:cs="Arial"/>
                <w:szCs w:val="20"/>
                <w:lang w:eastAsia="en-GB"/>
              </w:rPr>
              <w:t>48 06.314514!</w:t>
            </w:r>
          </w:p>
        </w:tc>
        <w:tc>
          <w:tcPr>
            <w:tcW w:w="2410" w:type="dxa"/>
          </w:tcPr>
          <w:p w14:paraId="1A11B75B" w14:textId="7A51A02D" w:rsidR="005C5B3D" w:rsidRDefault="005C5B3D" w:rsidP="0055188B">
            <w:pPr>
              <w:rPr>
                <w:rFonts w:eastAsia="Times New Roman" w:cs="Arial"/>
                <w:szCs w:val="20"/>
                <w:lang w:eastAsia="en-GB"/>
              </w:rPr>
            </w:pPr>
            <w:r>
              <w:rPr>
                <w:rFonts w:eastAsia="Times New Roman" w:cs="Arial"/>
                <w:szCs w:val="20"/>
                <w:lang w:eastAsia="en-GB"/>
              </w:rPr>
              <w:t>48 15.6</w:t>
            </w:r>
          </w:p>
        </w:tc>
        <w:tc>
          <w:tcPr>
            <w:tcW w:w="2410" w:type="dxa"/>
            <w:vMerge/>
          </w:tcPr>
          <w:p w14:paraId="2B82425B" w14:textId="2553C74E" w:rsidR="005C5B3D" w:rsidRDefault="005C5B3D" w:rsidP="0055188B">
            <w:pPr>
              <w:rPr>
                <w:rFonts w:eastAsia="Times New Roman" w:cs="Arial"/>
                <w:szCs w:val="20"/>
                <w:lang w:eastAsia="en-GB"/>
              </w:rPr>
            </w:pPr>
          </w:p>
        </w:tc>
      </w:tr>
      <w:tr w:rsidR="005C5B3D" w14:paraId="597A4BF5" w14:textId="77777777" w:rsidTr="005C5B3D">
        <w:tc>
          <w:tcPr>
            <w:tcW w:w="1413" w:type="dxa"/>
          </w:tcPr>
          <w:p w14:paraId="22A42270" w14:textId="033C1F98" w:rsidR="005C5B3D" w:rsidRDefault="005C5B3D" w:rsidP="0055188B">
            <w:pPr>
              <w:rPr>
                <w:rFonts w:eastAsia="Times New Roman" w:cs="Arial"/>
                <w:szCs w:val="20"/>
                <w:lang w:eastAsia="en-GB"/>
              </w:rPr>
            </w:pPr>
            <w:r>
              <w:rPr>
                <w:rFonts w:eastAsia="Times New Roman" w:cs="Arial"/>
                <w:szCs w:val="20"/>
                <w:lang w:eastAsia="en-GB"/>
              </w:rPr>
              <w:t>18:41:45</w:t>
            </w:r>
          </w:p>
        </w:tc>
        <w:tc>
          <w:tcPr>
            <w:tcW w:w="1984" w:type="dxa"/>
          </w:tcPr>
          <w:p w14:paraId="0DC9D617" w14:textId="190F861C" w:rsidR="005C5B3D" w:rsidRDefault="005C5B3D" w:rsidP="0055188B">
            <w:pPr>
              <w:rPr>
                <w:rFonts w:eastAsia="Times New Roman" w:cs="Arial"/>
                <w:szCs w:val="20"/>
                <w:lang w:eastAsia="en-GB"/>
              </w:rPr>
            </w:pPr>
            <w:r>
              <w:rPr>
                <w:rFonts w:eastAsia="Times New Roman" w:cs="Arial"/>
                <w:szCs w:val="20"/>
                <w:lang w:eastAsia="en-GB"/>
              </w:rPr>
              <w:t>48 06.314496</w:t>
            </w:r>
          </w:p>
        </w:tc>
        <w:tc>
          <w:tcPr>
            <w:tcW w:w="2410" w:type="dxa"/>
          </w:tcPr>
          <w:p w14:paraId="3BB99EBA" w14:textId="77777777" w:rsidR="005C5B3D" w:rsidRDefault="005C5B3D" w:rsidP="0055188B">
            <w:pPr>
              <w:rPr>
                <w:rFonts w:eastAsia="Times New Roman" w:cs="Arial"/>
                <w:szCs w:val="20"/>
                <w:lang w:eastAsia="en-GB"/>
              </w:rPr>
            </w:pPr>
          </w:p>
        </w:tc>
        <w:tc>
          <w:tcPr>
            <w:tcW w:w="2410" w:type="dxa"/>
            <w:vMerge/>
          </w:tcPr>
          <w:p w14:paraId="1326FB10" w14:textId="7683DCC6" w:rsidR="005C5B3D" w:rsidRDefault="005C5B3D" w:rsidP="0055188B">
            <w:pPr>
              <w:rPr>
                <w:rFonts w:eastAsia="Times New Roman" w:cs="Arial"/>
                <w:szCs w:val="20"/>
                <w:lang w:eastAsia="en-GB"/>
              </w:rPr>
            </w:pPr>
          </w:p>
        </w:tc>
      </w:tr>
    </w:tbl>
    <w:p w14:paraId="71CF02E6" w14:textId="1106AC4D" w:rsidR="00F032F0" w:rsidRDefault="00F032F0" w:rsidP="0055188B">
      <w:pPr>
        <w:spacing w:after="0" w:line="240" w:lineRule="auto"/>
        <w:rPr>
          <w:rFonts w:eastAsia="Times New Roman" w:cs="Arial"/>
          <w:szCs w:val="20"/>
          <w:lang w:eastAsia="en-GB"/>
        </w:rPr>
      </w:pPr>
    </w:p>
    <w:p w14:paraId="480CBF5E" w14:textId="4DBA75F7" w:rsidR="00A564D0" w:rsidRDefault="00A564D0" w:rsidP="0055188B">
      <w:pPr>
        <w:spacing w:after="0" w:line="240" w:lineRule="auto"/>
        <w:rPr>
          <w:rFonts w:eastAsia="Times New Roman" w:cs="Arial"/>
          <w:szCs w:val="20"/>
          <w:lang w:eastAsia="en-GB"/>
        </w:rPr>
      </w:pPr>
      <w:r>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2410"/>
      </w:tblGrid>
      <w:tr w:rsidR="00F032F0" w14:paraId="7B116BD8" w14:textId="77777777" w:rsidTr="00363F97">
        <w:tc>
          <w:tcPr>
            <w:tcW w:w="1413" w:type="dxa"/>
          </w:tcPr>
          <w:p w14:paraId="2DAF30DC" w14:textId="77777777" w:rsidR="00F032F0" w:rsidRDefault="00F032F0" w:rsidP="0055188B">
            <w:pPr>
              <w:rPr>
                <w:rFonts w:eastAsia="Times New Roman" w:cs="Arial"/>
                <w:szCs w:val="20"/>
                <w:lang w:eastAsia="en-GB"/>
              </w:rPr>
            </w:pPr>
            <w:r>
              <w:rPr>
                <w:rFonts w:eastAsia="Times New Roman" w:cs="Arial"/>
                <w:szCs w:val="20"/>
                <w:lang w:eastAsia="en-GB"/>
              </w:rPr>
              <w:t>UT</w:t>
            </w:r>
          </w:p>
        </w:tc>
        <w:tc>
          <w:tcPr>
            <w:tcW w:w="1984" w:type="dxa"/>
          </w:tcPr>
          <w:p w14:paraId="34F232C7" w14:textId="77777777" w:rsidR="00F032F0" w:rsidRDefault="00F032F0" w:rsidP="0055188B">
            <w:pPr>
              <w:rPr>
                <w:rFonts w:eastAsia="Times New Roman" w:cs="Arial"/>
                <w:szCs w:val="20"/>
                <w:lang w:eastAsia="en-GB"/>
              </w:rPr>
            </w:pPr>
            <w:r>
              <w:rPr>
                <w:rFonts w:eastAsia="Times New Roman" w:cs="Arial"/>
                <w:szCs w:val="20"/>
                <w:lang w:eastAsia="en-GB"/>
              </w:rPr>
              <w:t>Zn</w:t>
            </w:r>
          </w:p>
        </w:tc>
        <w:tc>
          <w:tcPr>
            <w:tcW w:w="2410" w:type="dxa"/>
            <w:vMerge w:val="restart"/>
            <w:vAlign w:val="center"/>
          </w:tcPr>
          <w:p w14:paraId="4A92C160" w14:textId="69A7FD43" w:rsidR="00F032F0" w:rsidRDefault="00F032F0" w:rsidP="0055188B">
            <w:pPr>
              <w:rPr>
                <w:rFonts w:eastAsia="Times New Roman" w:cs="Arial"/>
                <w:szCs w:val="20"/>
                <w:lang w:eastAsia="en-GB"/>
              </w:rPr>
            </w:pPr>
            <w:r>
              <w:rPr>
                <w:rFonts w:eastAsia="Times New Roman" w:cs="Arial"/>
                <w:szCs w:val="20"/>
                <w:lang w:eastAsia="en-GB"/>
              </w:rPr>
              <w:t xml:space="preserve">Transit </w:t>
            </w:r>
            <w:r w:rsidR="001A3269">
              <w:rPr>
                <w:rFonts w:eastAsia="Times New Roman" w:cs="Arial"/>
                <w:szCs w:val="20"/>
                <w:lang w:eastAsia="en-GB"/>
              </w:rPr>
              <w:t>18:41:50</w:t>
            </w:r>
          </w:p>
        </w:tc>
      </w:tr>
      <w:tr w:rsidR="00E64565" w14:paraId="1302C566" w14:textId="77777777" w:rsidTr="00363F97">
        <w:tc>
          <w:tcPr>
            <w:tcW w:w="1413" w:type="dxa"/>
          </w:tcPr>
          <w:p w14:paraId="666333DA" w14:textId="28C64261" w:rsidR="00E64565" w:rsidRDefault="00E64565" w:rsidP="0055188B">
            <w:pPr>
              <w:rPr>
                <w:rFonts w:eastAsia="Times New Roman" w:cs="Arial"/>
                <w:szCs w:val="20"/>
                <w:lang w:eastAsia="en-GB"/>
              </w:rPr>
            </w:pPr>
            <w:r>
              <w:rPr>
                <w:rFonts w:eastAsia="Times New Roman" w:cs="Arial"/>
                <w:szCs w:val="20"/>
                <w:lang w:eastAsia="en-GB"/>
              </w:rPr>
              <w:t>18:41:50</w:t>
            </w:r>
          </w:p>
        </w:tc>
        <w:tc>
          <w:tcPr>
            <w:tcW w:w="1984" w:type="dxa"/>
          </w:tcPr>
          <w:p w14:paraId="06C9321A" w14:textId="453F458E" w:rsidR="00E64565" w:rsidRDefault="00E64565" w:rsidP="0055188B">
            <w:pPr>
              <w:rPr>
                <w:rFonts w:eastAsia="Times New Roman" w:cs="Arial"/>
                <w:szCs w:val="20"/>
                <w:lang w:eastAsia="en-GB"/>
              </w:rPr>
            </w:pPr>
            <w:r>
              <w:rPr>
                <w:rFonts w:eastAsia="Times New Roman" w:cs="Arial"/>
                <w:szCs w:val="20"/>
                <w:lang w:eastAsia="en-GB"/>
              </w:rPr>
              <w:t>179.9991122</w:t>
            </w:r>
          </w:p>
        </w:tc>
        <w:tc>
          <w:tcPr>
            <w:tcW w:w="2410" w:type="dxa"/>
            <w:vMerge/>
          </w:tcPr>
          <w:p w14:paraId="6F93C53E" w14:textId="77777777" w:rsidR="00E64565" w:rsidRDefault="00E64565" w:rsidP="0055188B">
            <w:pPr>
              <w:rPr>
                <w:rFonts w:eastAsia="Times New Roman" w:cs="Arial"/>
                <w:szCs w:val="20"/>
                <w:lang w:eastAsia="en-GB"/>
              </w:rPr>
            </w:pPr>
          </w:p>
        </w:tc>
      </w:tr>
      <w:tr w:rsidR="00E64565" w14:paraId="5C6323CA" w14:textId="77777777" w:rsidTr="00363F97">
        <w:tc>
          <w:tcPr>
            <w:tcW w:w="1413" w:type="dxa"/>
          </w:tcPr>
          <w:p w14:paraId="6C5BA6DB" w14:textId="1DD1EA0C" w:rsidR="00E64565" w:rsidRDefault="00E64565" w:rsidP="0055188B">
            <w:pPr>
              <w:rPr>
                <w:rFonts w:eastAsia="Times New Roman" w:cs="Arial"/>
                <w:szCs w:val="20"/>
                <w:lang w:eastAsia="en-GB"/>
              </w:rPr>
            </w:pPr>
            <w:r>
              <w:rPr>
                <w:rFonts w:eastAsia="Times New Roman" w:cs="Arial"/>
                <w:szCs w:val="20"/>
                <w:lang w:eastAsia="en-GB"/>
              </w:rPr>
              <w:t>18:41:51</w:t>
            </w:r>
          </w:p>
        </w:tc>
        <w:tc>
          <w:tcPr>
            <w:tcW w:w="1984" w:type="dxa"/>
          </w:tcPr>
          <w:p w14:paraId="131D005E" w14:textId="6D6A4927" w:rsidR="00E64565" w:rsidRDefault="00E64565" w:rsidP="0055188B">
            <w:pPr>
              <w:rPr>
                <w:rFonts w:eastAsia="Times New Roman" w:cs="Arial"/>
                <w:szCs w:val="20"/>
                <w:lang w:eastAsia="en-GB"/>
              </w:rPr>
            </w:pPr>
            <w:r>
              <w:rPr>
                <w:rFonts w:eastAsia="Times New Roman" w:cs="Arial"/>
                <w:szCs w:val="20"/>
                <w:lang w:eastAsia="en-GB"/>
              </w:rPr>
              <w:t>180.0053010</w:t>
            </w:r>
          </w:p>
        </w:tc>
        <w:tc>
          <w:tcPr>
            <w:tcW w:w="2410" w:type="dxa"/>
            <w:vMerge/>
          </w:tcPr>
          <w:p w14:paraId="5AA3E3B3" w14:textId="77777777" w:rsidR="00E64565" w:rsidRDefault="00E64565" w:rsidP="0055188B">
            <w:pPr>
              <w:rPr>
                <w:rFonts w:eastAsia="Times New Roman" w:cs="Arial"/>
                <w:szCs w:val="20"/>
                <w:lang w:eastAsia="en-GB"/>
              </w:rPr>
            </w:pPr>
          </w:p>
        </w:tc>
      </w:tr>
    </w:tbl>
    <w:p w14:paraId="6260ED73" w14:textId="77777777" w:rsidR="00F032F0" w:rsidRDefault="00F032F0" w:rsidP="0055188B">
      <w:pPr>
        <w:spacing w:after="0" w:line="240" w:lineRule="auto"/>
        <w:rPr>
          <w:rFonts w:eastAsia="Times New Roman" w:cs="Arial"/>
          <w:szCs w:val="20"/>
          <w:lang w:eastAsia="en-GB"/>
        </w:rPr>
      </w:pPr>
    </w:p>
    <w:p w14:paraId="1CBA7DE6" w14:textId="1910A452" w:rsidR="00C80EE6" w:rsidRPr="006C2435" w:rsidRDefault="00C80EE6" w:rsidP="0055188B">
      <w:pPr>
        <w:spacing w:after="0"/>
        <w:rPr>
          <w:rFonts w:eastAsia="Times New Roman" w:cs="Arial"/>
          <w:szCs w:val="20"/>
          <w:lang w:eastAsia="en-GB"/>
        </w:rPr>
      </w:pPr>
      <w:r w:rsidRPr="006C2435">
        <w:rPr>
          <w:rFonts w:eastAsia="Times New Roman" w:cs="Arial"/>
          <w:szCs w:val="20"/>
          <w:lang w:eastAsia="en-GB"/>
        </w:rPr>
        <w:t>Culmination 18:41:43.5</w:t>
      </w:r>
    </w:p>
    <w:p w14:paraId="3B82324A" w14:textId="586DA08B" w:rsidR="00F032F0" w:rsidRDefault="00F032F0" w:rsidP="0055188B">
      <w:pPr>
        <w:spacing w:after="0" w:line="240" w:lineRule="auto"/>
        <w:rPr>
          <w:rFonts w:eastAsia="Times New Roman" w:cs="Arial"/>
          <w:szCs w:val="20"/>
          <w:lang w:eastAsia="en-GB"/>
        </w:rPr>
      </w:pPr>
      <w:r>
        <w:rPr>
          <w:rFonts w:eastAsia="Times New Roman" w:cs="Arial"/>
          <w:szCs w:val="20"/>
          <w:lang w:eastAsia="en-GB"/>
        </w:rPr>
        <w:t xml:space="preserve">Theoretical </w:t>
      </w:r>
      <w:r w:rsidRPr="000855CA">
        <w:rPr>
          <w:rFonts w:eastAsia="Times New Roman" w:cs="Arial"/>
          <w:szCs w:val="20"/>
          <w:lang w:eastAsia="en-GB"/>
        </w:rPr>
        <w:t xml:space="preserve">Correction </w:t>
      </w:r>
      <w:r w:rsidR="001A3269">
        <w:rPr>
          <w:rFonts w:eastAsia="Times New Roman" w:cs="Arial"/>
          <w:szCs w:val="20"/>
          <w:lang w:eastAsia="en-GB"/>
        </w:rPr>
        <w:t xml:space="preserve">18:41:50 - </w:t>
      </w:r>
      <w:r w:rsidR="001A3269" w:rsidRPr="001A3269">
        <w:rPr>
          <w:rFonts w:eastAsia="Times New Roman" w:cs="Arial"/>
          <w:szCs w:val="20"/>
          <w:lang w:eastAsia="en-GB"/>
        </w:rPr>
        <w:t>18:41:43.5</w:t>
      </w:r>
      <w:r w:rsidR="001A3269">
        <w:rPr>
          <w:rFonts w:eastAsia="Times New Roman" w:cs="Arial"/>
          <w:szCs w:val="20"/>
          <w:lang w:eastAsia="en-GB"/>
        </w:rPr>
        <w:t xml:space="preserve"> = </w:t>
      </w:r>
      <w:r w:rsidR="00E64565" w:rsidRPr="00535485">
        <w:rPr>
          <w:rFonts w:eastAsia="Times New Roman" w:cs="Arial"/>
          <w:szCs w:val="20"/>
          <w:highlight w:val="yellow"/>
          <w:lang w:eastAsia="en-GB"/>
        </w:rPr>
        <w:t>+0</w:t>
      </w:r>
      <w:r w:rsidRPr="00535485">
        <w:rPr>
          <w:rFonts w:eastAsia="Times New Roman" w:cs="Arial"/>
          <w:szCs w:val="20"/>
          <w:highlight w:val="yellow"/>
          <w:lang w:eastAsia="en-GB"/>
        </w:rPr>
        <w:t xml:space="preserve">m </w:t>
      </w:r>
      <w:r w:rsidR="004B2C8C" w:rsidRPr="00535485">
        <w:rPr>
          <w:rFonts w:eastAsia="Times New Roman" w:cs="Arial"/>
          <w:szCs w:val="20"/>
          <w:highlight w:val="yellow"/>
          <w:lang w:eastAsia="en-GB"/>
        </w:rPr>
        <w:t>06.5</w:t>
      </w:r>
      <w:r w:rsidRPr="00535485">
        <w:rPr>
          <w:rFonts w:eastAsia="Times New Roman" w:cs="Arial"/>
          <w:szCs w:val="20"/>
          <w:highlight w:val="yellow"/>
          <w:lang w:eastAsia="en-GB"/>
        </w:rPr>
        <w:t>s</w:t>
      </w:r>
    </w:p>
    <w:p w14:paraId="0CD00EBD" w14:textId="2889F836" w:rsidR="00F032F0" w:rsidRPr="006C2435" w:rsidRDefault="006C2435" w:rsidP="0055188B">
      <w:pPr>
        <w:spacing w:after="0" w:line="240" w:lineRule="auto"/>
        <w:rPr>
          <w:rFonts w:eastAsia="Times New Roman" w:cs="Arial"/>
          <w:szCs w:val="20"/>
          <w:lang w:eastAsia="en-GB"/>
        </w:rPr>
      </w:pPr>
      <w:r>
        <w:rPr>
          <w:rFonts w:eastAsia="Times New Roman" w:cs="Arial"/>
          <w:szCs w:val="20"/>
          <w:lang w:eastAsia="en-GB"/>
        </w:rPr>
        <w:t>(</w:t>
      </w:r>
      <w:r w:rsidR="00E64565" w:rsidRPr="006C2435">
        <w:rPr>
          <w:rFonts w:eastAsia="Times New Roman" w:cs="Arial"/>
          <w:szCs w:val="20"/>
          <w:lang w:eastAsia="en-GB"/>
        </w:rPr>
        <w:t>0</w:t>
      </w:r>
      <w:r w:rsidR="00F032F0" w:rsidRPr="006C2435">
        <w:rPr>
          <w:rFonts w:eastAsia="Times New Roman" w:cs="Arial"/>
          <w:szCs w:val="20"/>
          <w:lang w:eastAsia="en-GB"/>
        </w:rPr>
        <w:t xml:space="preserve">m </w:t>
      </w:r>
      <w:r w:rsidR="00E64565" w:rsidRPr="006C2435">
        <w:rPr>
          <w:rFonts w:eastAsia="Times New Roman" w:cs="Arial"/>
          <w:szCs w:val="20"/>
          <w:lang w:eastAsia="en-GB"/>
        </w:rPr>
        <w:t>07</w:t>
      </w:r>
      <w:r w:rsidR="00F032F0" w:rsidRPr="006C2435">
        <w:rPr>
          <w:rFonts w:eastAsia="Times New Roman" w:cs="Arial"/>
          <w:szCs w:val="20"/>
          <w:lang w:eastAsia="en-GB"/>
        </w:rPr>
        <w:t>s is also value computed by </w:t>
      </w:r>
      <w:hyperlink r:id="rId30" w:anchor="mica" w:history="1">
        <w:r w:rsidR="00F032F0" w:rsidRPr="006C2435">
          <w:rPr>
            <w:rFonts w:eastAsia="Times New Roman" w:cs="Arial"/>
            <w:szCs w:val="20"/>
            <w:lang w:eastAsia="en-GB"/>
          </w:rPr>
          <w:t>MICA</w:t>
        </w:r>
      </w:hyperlink>
      <w:r w:rsidR="00F032F0" w:rsidRPr="006C2435">
        <w:rPr>
          <w:rFonts w:eastAsia="Times New Roman" w:cs="Arial"/>
          <w:szCs w:val="20"/>
          <w:lang w:eastAsia="en-GB"/>
        </w:rPr>
        <w:t>, Multiyear Interactive Computer Almanac by USNO</w:t>
      </w:r>
      <w:r>
        <w:rPr>
          <w:rFonts w:eastAsia="Times New Roman" w:cs="Arial"/>
          <w:szCs w:val="20"/>
          <w:lang w:eastAsia="en-GB"/>
        </w:rPr>
        <w:t xml:space="preserve">. </w:t>
      </w:r>
      <w:r w:rsidR="00F032F0" w:rsidRPr="006C2435">
        <w:rPr>
          <w:rFonts w:eastAsia="Times New Roman" w:cs="Arial"/>
          <w:szCs w:val="20"/>
          <w:lang w:eastAsia="en-GB"/>
        </w:rPr>
        <w:t>Above transit and culmination times also agree within 0.</w:t>
      </w:r>
      <w:r w:rsidR="00E64565" w:rsidRPr="006C2435">
        <w:rPr>
          <w:rFonts w:eastAsia="Times New Roman" w:cs="Arial"/>
          <w:szCs w:val="20"/>
          <w:lang w:eastAsia="en-GB"/>
        </w:rPr>
        <w:t>5</w:t>
      </w:r>
      <w:r w:rsidR="00F032F0" w:rsidRPr="006C2435">
        <w:rPr>
          <w:rFonts w:eastAsia="Times New Roman" w:cs="Arial"/>
          <w:szCs w:val="20"/>
          <w:lang w:eastAsia="en-GB"/>
        </w:rPr>
        <w:t xml:space="preserve"> secs.)</w:t>
      </w:r>
    </w:p>
    <w:p w14:paraId="606E3047" w14:textId="1E27F44A" w:rsidR="00C80EE6" w:rsidRPr="006C2435" w:rsidRDefault="00C80EE6" w:rsidP="0055188B">
      <w:pPr>
        <w:spacing w:after="0"/>
        <w:rPr>
          <w:rFonts w:eastAsia="Times New Roman" w:cs="Arial"/>
          <w:szCs w:val="20"/>
          <w:lang w:eastAsia="en-GB"/>
        </w:rPr>
      </w:pPr>
      <w:r w:rsidRPr="006C2435">
        <w:rPr>
          <w:rFonts w:eastAsia="Times New Roman" w:cs="Arial"/>
          <w:szCs w:val="20"/>
          <w:lang w:eastAsia="en-GB"/>
        </w:rPr>
        <w:t xml:space="preserve">Enter Astron. 2012 May 25 18:41:44 Sun </w:t>
      </w:r>
      <w:r w:rsidRPr="006C2435">
        <w:rPr>
          <w:rFonts w:eastAsia="Times New Roman" w:cs="Arial"/>
          <w:szCs w:val="20"/>
          <w:highlight w:val="yellow"/>
          <w:lang w:eastAsia="en-GB"/>
        </w:rPr>
        <w:t>N</w:t>
      </w:r>
      <w:r w:rsidRPr="006C2435">
        <w:rPr>
          <w:rFonts w:eastAsia="Times New Roman" w:cs="Arial"/>
          <w:szCs w:val="20"/>
          <w:lang w:eastAsia="en-GB"/>
        </w:rPr>
        <w:t>50 00.0 W000 00.0. Hs 48 15.6 IC=-3.8, HoE = 24ft. Lower limb.</w:t>
      </w:r>
    </w:p>
    <w:p w14:paraId="41C15BA0" w14:textId="738A8873" w:rsidR="00C80EE6" w:rsidRPr="006C2435" w:rsidRDefault="00C80EE6" w:rsidP="0055188B">
      <w:pPr>
        <w:spacing w:after="0"/>
        <w:rPr>
          <w:rFonts w:eastAsia="Times New Roman" w:cs="Arial"/>
          <w:szCs w:val="20"/>
          <w:lang w:eastAsia="en-GB"/>
        </w:rPr>
      </w:pPr>
      <w:r w:rsidRPr="006C2435">
        <w:rPr>
          <w:rFonts w:eastAsia="Times New Roman" w:cs="Arial"/>
          <w:szCs w:val="20"/>
          <w:lang w:eastAsia="en-GB"/>
        </w:rPr>
        <w:t>Astron initial position S50 00.0 E001 01.5</w:t>
      </w:r>
    </w:p>
    <w:p w14:paraId="3E922E85" w14:textId="2F179C5B" w:rsidR="006E605A" w:rsidRDefault="006E605A" w:rsidP="002A4919">
      <w:pPr>
        <w:pStyle w:val="V115"/>
        <w:rPr>
          <w:lang w:eastAsia="en-GB"/>
        </w:rPr>
      </w:pPr>
      <w:r>
        <w:rPr>
          <w:lang w:eastAsia="en-GB"/>
        </w:rPr>
        <w:t xml:space="preserve">(V1.15: </w:t>
      </w:r>
      <w:r w:rsidR="00F032F0" w:rsidRPr="006C2435">
        <w:rPr>
          <w:lang w:eastAsia="en-GB"/>
        </w:rPr>
        <w:t xml:space="preserve">Astron Dec at </w:t>
      </w:r>
      <w:r w:rsidR="00E64565" w:rsidRPr="006C2435">
        <w:rPr>
          <w:lang w:eastAsia="en-GB"/>
        </w:rPr>
        <w:t>18:41:44</w:t>
      </w:r>
      <w:r w:rsidR="00F032F0" w:rsidRPr="006C2435">
        <w:rPr>
          <w:lang w:eastAsia="en-GB"/>
        </w:rPr>
        <w:t xml:space="preserve"> is N</w:t>
      </w:r>
      <w:r w:rsidR="00E64565" w:rsidRPr="006C2435">
        <w:rPr>
          <w:lang w:eastAsia="en-GB"/>
        </w:rPr>
        <w:t>08 06.3</w:t>
      </w:r>
      <w:r w:rsidR="00F032F0" w:rsidRPr="006C2435">
        <w:rPr>
          <w:lang w:eastAsia="en-GB"/>
        </w:rPr>
        <w:t xml:space="preserve"> and at </w:t>
      </w:r>
      <w:r w:rsidR="00E64565" w:rsidRPr="006C2435">
        <w:rPr>
          <w:lang w:eastAsia="en-GB"/>
        </w:rPr>
        <w:t>19:41:44</w:t>
      </w:r>
      <w:r w:rsidR="00F032F0" w:rsidRPr="006C2435">
        <w:rPr>
          <w:lang w:eastAsia="en-GB"/>
        </w:rPr>
        <w:t xml:space="preserve"> is N0</w:t>
      </w:r>
      <w:r w:rsidR="00E64565" w:rsidRPr="006C2435">
        <w:rPr>
          <w:lang w:eastAsia="en-GB"/>
        </w:rPr>
        <w:t>8 05.9</w:t>
      </w:r>
      <w:r w:rsidR="00F032F0" w:rsidRPr="006C2435">
        <w:rPr>
          <w:lang w:eastAsia="en-GB"/>
        </w:rPr>
        <w:t xml:space="preserve"> so Dec Rate is </w:t>
      </w:r>
      <w:r w:rsidR="00E64565" w:rsidRPr="006C2435">
        <w:rPr>
          <w:lang w:eastAsia="en-GB"/>
        </w:rPr>
        <w:t>-0.4</w:t>
      </w:r>
      <w:r w:rsidR="004B2C8C" w:rsidRPr="006C2435">
        <w:rPr>
          <w:lang w:eastAsia="en-GB"/>
        </w:rPr>
        <w:t>.</w:t>
      </w:r>
      <w:r>
        <w:rPr>
          <w:lang w:eastAsia="en-GB"/>
        </w:rPr>
        <w:t>)</w:t>
      </w:r>
    </w:p>
    <w:p w14:paraId="24D21193" w14:textId="745C749D" w:rsidR="00F032F0" w:rsidRPr="006C2435" w:rsidRDefault="002A4919" w:rsidP="0055188B">
      <w:pPr>
        <w:spacing w:after="0"/>
        <w:ind w:left="720" w:hanging="720"/>
        <w:rPr>
          <w:rFonts w:eastAsia="Times New Roman" w:cs="Arial"/>
          <w:szCs w:val="20"/>
          <w:lang w:eastAsia="en-GB"/>
        </w:rPr>
      </w:pPr>
      <w:r>
        <w:rPr>
          <w:rFonts w:eastAsia="Times New Roman" w:cs="Arial"/>
          <w:szCs w:val="20"/>
          <w:lang w:eastAsia="en-GB"/>
        </w:rPr>
        <w:t xml:space="preserve">V2.00 Auto </w:t>
      </w:r>
      <w:r w:rsidR="00F032F0" w:rsidRPr="006C2435">
        <w:rPr>
          <w:rFonts w:eastAsia="Times New Roman" w:cs="Arial"/>
          <w:szCs w:val="20"/>
          <w:lang w:eastAsia="en-GB"/>
        </w:rPr>
        <w:t xml:space="preserve"> </w:t>
      </w:r>
      <w:r w:rsidR="00E64565" w:rsidRPr="006C2435">
        <w:rPr>
          <w:rFonts w:eastAsia="Times New Roman" w:cs="Arial"/>
          <w:szCs w:val="20"/>
          <w:lang w:eastAsia="en-GB"/>
        </w:rPr>
        <w:t>-0.42</w:t>
      </w:r>
      <w:r>
        <w:rPr>
          <w:rFonts w:eastAsia="Times New Roman" w:cs="Arial"/>
          <w:szCs w:val="20"/>
          <w:lang w:eastAsia="en-GB"/>
        </w:rPr>
        <w:t>.</w:t>
      </w:r>
    </w:p>
    <w:p w14:paraId="094D1C64" w14:textId="4DA9AEBE" w:rsidR="00C80EE6" w:rsidRPr="006C2435" w:rsidRDefault="00C80EE6" w:rsidP="0055188B">
      <w:pPr>
        <w:spacing w:after="0"/>
        <w:rPr>
          <w:rFonts w:eastAsia="Times New Roman" w:cs="Arial"/>
          <w:szCs w:val="20"/>
          <w:lang w:eastAsia="en-GB"/>
        </w:rPr>
      </w:pPr>
      <w:r w:rsidRPr="006C2435">
        <w:rPr>
          <w:rFonts w:eastAsia="Times New Roman" w:cs="Arial"/>
          <w:szCs w:val="20"/>
          <w:lang w:eastAsia="en-GB"/>
        </w:rPr>
        <w:t xml:space="preserve">Enter </w:t>
      </w:r>
      <w:r w:rsidR="002A4919">
        <w:rPr>
          <w:rFonts w:eastAsia="Times New Roman" w:cs="Arial"/>
          <w:szCs w:val="20"/>
          <w:lang w:eastAsia="en-GB"/>
        </w:rPr>
        <w:t xml:space="preserve">Mer Pass </w:t>
      </w:r>
      <w:r w:rsidRPr="006C2435">
        <w:rPr>
          <w:rFonts w:eastAsia="Times New Roman" w:cs="Arial"/>
          <w:szCs w:val="20"/>
          <w:lang w:eastAsia="en-GB"/>
        </w:rPr>
        <w:t>table with SOG 0 knots</w:t>
      </w:r>
      <w:r w:rsidR="002A4919">
        <w:rPr>
          <w:rFonts w:eastAsia="Times New Roman" w:cs="Arial"/>
          <w:szCs w:val="20"/>
          <w:lang w:eastAsia="en-GB"/>
        </w:rPr>
        <w:t xml:space="preserve"> </w:t>
      </w:r>
      <w:r w:rsidR="002A4919" w:rsidRPr="00F616FB">
        <w:rPr>
          <w:rStyle w:val="V115Char"/>
        </w:rPr>
        <w:t>(V1.15: and Dec Rate -0.4.)</w:t>
      </w:r>
    </w:p>
    <w:p w14:paraId="32A7A8C3" w14:textId="481243ED" w:rsidR="00C80EE6" w:rsidRPr="006C2435" w:rsidRDefault="00C80EE6" w:rsidP="0055188B">
      <w:pPr>
        <w:spacing w:after="0"/>
        <w:rPr>
          <w:rFonts w:eastAsia="Times New Roman" w:cs="Arial"/>
          <w:szCs w:val="20"/>
          <w:lang w:eastAsia="en-GB"/>
        </w:rPr>
      </w:pPr>
      <w:r w:rsidRPr="006C2435">
        <w:rPr>
          <w:rFonts w:eastAsia="Times New Roman" w:cs="Arial"/>
          <w:szCs w:val="20"/>
          <w:lang w:eastAsia="en-GB"/>
        </w:rPr>
        <w:t xml:space="preserve">Astron formula correction </w:t>
      </w:r>
      <w:r w:rsidRPr="006C2435">
        <w:rPr>
          <w:rFonts w:eastAsia="Times New Roman" w:cs="Arial"/>
          <w:szCs w:val="20"/>
          <w:shd w:val="clear" w:color="auto" w:fill="C5E0B3" w:themeFill="accent6" w:themeFillTint="66"/>
          <w:lang w:eastAsia="en-GB"/>
        </w:rPr>
        <w:t>+0m 6s</w:t>
      </w:r>
      <w:r w:rsidRPr="006C2435">
        <w:rPr>
          <w:rFonts w:eastAsia="Times New Roman" w:cs="Arial"/>
          <w:szCs w:val="20"/>
          <w:lang w:eastAsia="en-GB"/>
        </w:rPr>
        <w:t>.</w:t>
      </w:r>
    </w:p>
    <w:p w14:paraId="65020DB7" w14:textId="600CF262" w:rsidR="00C80EE6" w:rsidRPr="006C2435" w:rsidRDefault="00C80EE6" w:rsidP="0055188B">
      <w:pPr>
        <w:spacing w:after="0"/>
      </w:pPr>
      <w:r w:rsidRPr="006C2435">
        <w:t xml:space="preserve">Astron Corrected Time </w:t>
      </w:r>
      <w:r w:rsidRPr="006C2435">
        <w:rPr>
          <w:rFonts w:eastAsia="Times New Roman" w:cs="Arial"/>
          <w:szCs w:val="20"/>
          <w:shd w:val="clear" w:color="auto" w:fill="C5E0B3" w:themeFill="accent6" w:themeFillTint="66"/>
          <w:lang w:eastAsia="en-GB"/>
        </w:rPr>
        <w:t>18:41:50</w:t>
      </w:r>
    </w:p>
    <w:p w14:paraId="1AD50D42" w14:textId="7938A5CF" w:rsidR="00C80EE6" w:rsidRPr="006C2435" w:rsidRDefault="00C80EE6" w:rsidP="0055188B">
      <w:pPr>
        <w:spacing w:after="0"/>
      </w:pPr>
      <w:r w:rsidRPr="006C2435">
        <w:t xml:space="preserve">Astron Corrected Lat </w:t>
      </w:r>
      <w:r w:rsidRPr="006C2435">
        <w:rPr>
          <w:shd w:val="clear" w:color="auto" w:fill="C5E0B3" w:themeFill="accent6" w:themeFillTint="66"/>
        </w:rPr>
        <w:t>S50 00</w:t>
      </w:r>
      <w:r w:rsidRPr="006C2435">
        <w:rPr>
          <w:rFonts w:eastAsia="Times New Roman" w:cs="Arial"/>
          <w:szCs w:val="20"/>
          <w:shd w:val="clear" w:color="auto" w:fill="C5E0B3" w:themeFill="accent6" w:themeFillTint="66"/>
          <w:lang w:eastAsia="en-GB"/>
        </w:rPr>
        <w:t>.0</w:t>
      </w:r>
    </w:p>
    <w:p w14:paraId="5EE77DEB" w14:textId="3E51E8F6" w:rsidR="00C80EE6" w:rsidRDefault="00C80EE6" w:rsidP="0055188B">
      <w:pPr>
        <w:spacing w:after="0"/>
      </w:pPr>
      <w:r w:rsidRPr="006C2435">
        <w:t xml:space="preserve">Astron Corrected Long </w:t>
      </w:r>
      <w:r w:rsidRPr="006C2435">
        <w:rPr>
          <w:shd w:val="clear" w:color="auto" w:fill="C5E0B3" w:themeFill="accent6" w:themeFillTint="66"/>
        </w:rPr>
        <w:t>W000 00.</w:t>
      </w:r>
      <w:r w:rsidRPr="006C2435">
        <w:rPr>
          <w:highlight w:val="yellow"/>
        </w:rPr>
        <w:t>1</w:t>
      </w:r>
    </w:p>
    <w:p w14:paraId="6762FDEE" w14:textId="77777777" w:rsidR="00F66AE0" w:rsidRDefault="00F66AE0" w:rsidP="0055188B">
      <w:pPr>
        <w:spacing w:after="0"/>
        <w:rPr>
          <w:rFonts w:eastAsia="Times New Roman" w:cs="Arial"/>
          <w:szCs w:val="20"/>
          <w:u w:val="single"/>
          <w:lang w:eastAsia="en-GB"/>
        </w:rPr>
      </w:pPr>
    </w:p>
    <w:p w14:paraId="094B8E1C" w14:textId="6B9396DA" w:rsidR="001B688A" w:rsidRDefault="002B3E85" w:rsidP="0055188B">
      <w:pPr>
        <w:spacing w:after="0" w:line="240" w:lineRule="auto"/>
        <w:rPr>
          <w:rFonts w:eastAsia="Times New Roman" w:cs="Arial"/>
          <w:szCs w:val="20"/>
          <w:u w:val="single"/>
          <w:lang w:eastAsia="en-GB"/>
        </w:rPr>
      </w:pPr>
      <w:r>
        <w:rPr>
          <w:rFonts w:eastAsia="Times New Roman" w:cs="Arial"/>
          <w:szCs w:val="20"/>
          <w:u w:val="single"/>
          <w:lang w:eastAsia="en-GB"/>
        </w:rPr>
        <w:t>7</w:t>
      </w:r>
      <w:r w:rsidR="001B688A" w:rsidRPr="00F032F0">
        <w:rPr>
          <w:rFonts w:eastAsia="Times New Roman" w:cs="Arial"/>
          <w:szCs w:val="20"/>
          <w:u w:val="single"/>
          <w:lang w:eastAsia="en-GB"/>
        </w:rPr>
        <w:t>.8.</w:t>
      </w:r>
      <w:r w:rsidR="00987A5B">
        <w:rPr>
          <w:rFonts w:eastAsia="Times New Roman" w:cs="Arial"/>
          <w:szCs w:val="20"/>
          <w:u w:val="single"/>
          <w:lang w:eastAsia="en-GB"/>
        </w:rPr>
        <w:t>7</w:t>
      </w:r>
      <w:r w:rsidR="001B688A" w:rsidRPr="00F032F0">
        <w:rPr>
          <w:rFonts w:eastAsia="Times New Roman" w:cs="Arial"/>
          <w:szCs w:val="20"/>
          <w:u w:val="single"/>
          <w:lang w:eastAsia="en-GB"/>
        </w:rPr>
        <w:t xml:space="preserve"> Planet example</w:t>
      </w:r>
      <w:r w:rsidR="001B688A">
        <w:rPr>
          <w:rFonts w:eastAsia="Times New Roman" w:cs="Arial"/>
          <w:szCs w:val="20"/>
          <w:u w:val="single"/>
          <w:lang w:eastAsia="en-GB"/>
        </w:rPr>
        <w:t xml:space="preserve"> with moving vessel</w:t>
      </w:r>
      <w:r w:rsidR="001B688A" w:rsidRPr="00F032F0">
        <w:rPr>
          <w:rFonts w:eastAsia="Times New Roman" w:cs="Arial"/>
          <w:szCs w:val="20"/>
          <w:u w:val="single"/>
          <w:lang w:eastAsia="en-GB"/>
        </w:rPr>
        <w:t>.</w:t>
      </w:r>
    </w:p>
    <w:p w14:paraId="14B77714" w14:textId="54004B04" w:rsidR="00363F97" w:rsidRDefault="001B688A" w:rsidP="0055188B">
      <w:pPr>
        <w:spacing w:after="0"/>
        <w:rPr>
          <w:rFonts w:eastAsia="Times New Roman" w:cs="Arial"/>
          <w:szCs w:val="20"/>
          <w:lang w:eastAsia="en-GB"/>
        </w:rPr>
      </w:pPr>
      <w:r>
        <w:rPr>
          <w:rFonts w:eastAsia="Times New Roman" w:cs="Arial"/>
          <w:szCs w:val="20"/>
          <w:lang w:eastAsia="en-GB"/>
        </w:rPr>
        <w:t>As above, but COG 120, SOG 0.8kts.</w:t>
      </w:r>
    </w:p>
    <w:p w14:paraId="53695F56" w14:textId="6FCAB123" w:rsidR="00F032F0" w:rsidRDefault="001B688A" w:rsidP="0055188B">
      <w:pPr>
        <w:spacing w:after="0" w:line="240" w:lineRule="auto"/>
        <w:rPr>
          <w:rFonts w:eastAsia="Times New Roman" w:cs="Arial"/>
          <w:szCs w:val="20"/>
          <w:lang w:eastAsia="en-GB"/>
        </w:rPr>
      </w:pPr>
      <w:r w:rsidRPr="001B688A">
        <w:rPr>
          <w:rFonts w:eastAsia="Times New Roman" w:cs="Arial"/>
          <w:szCs w:val="20"/>
          <w:lang w:eastAsia="en-GB"/>
        </w:rPr>
        <w:t xml:space="preserve">Correction now 0. As expected as Southerly </w:t>
      </w:r>
      <w:r>
        <w:rPr>
          <w:rFonts w:eastAsia="Times New Roman" w:cs="Arial"/>
          <w:szCs w:val="20"/>
          <w:lang w:eastAsia="en-GB"/>
        </w:rPr>
        <w:t xml:space="preserve">component </w:t>
      </w:r>
      <w:r w:rsidRPr="001B688A">
        <w:rPr>
          <w:rFonts w:eastAsia="Times New Roman" w:cs="Arial"/>
          <w:szCs w:val="20"/>
          <w:lang w:eastAsia="en-GB"/>
        </w:rPr>
        <w:t>is 0.4 kts, equalling Southerly Dec Rate.</w:t>
      </w:r>
    </w:p>
    <w:p w14:paraId="4DFA7104" w14:textId="1BCE9679" w:rsidR="0078554E" w:rsidRDefault="0078554E" w:rsidP="0055188B">
      <w:pPr>
        <w:spacing w:after="0" w:line="240" w:lineRule="auto"/>
        <w:rPr>
          <w:rFonts w:eastAsia="Times New Roman" w:cs="Arial"/>
          <w:szCs w:val="20"/>
          <w:lang w:eastAsia="en-GB"/>
        </w:rPr>
      </w:pPr>
    </w:p>
    <w:p w14:paraId="5F6F68A3" w14:textId="6DD3787E" w:rsidR="0078554E" w:rsidRPr="002146D3" w:rsidRDefault="00F66AE0" w:rsidP="0055188B">
      <w:pPr>
        <w:spacing w:after="0" w:line="240" w:lineRule="auto"/>
        <w:rPr>
          <w:rFonts w:eastAsia="Times New Roman" w:cs="Arial"/>
          <w:szCs w:val="20"/>
          <w:u w:val="single"/>
          <w:lang w:eastAsia="en-GB"/>
        </w:rPr>
      </w:pPr>
      <w:r w:rsidRPr="002146D3">
        <w:rPr>
          <w:rFonts w:eastAsia="Times New Roman" w:cs="Arial"/>
          <w:szCs w:val="20"/>
          <w:u w:val="single"/>
          <w:lang w:eastAsia="en-GB"/>
        </w:rPr>
        <w:t xml:space="preserve">NOW </w:t>
      </w:r>
      <w:r w:rsidR="0078554E" w:rsidRPr="002146D3">
        <w:rPr>
          <w:rFonts w:eastAsia="Times New Roman" w:cs="Arial"/>
          <w:szCs w:val="20"/>
          <w:u w:val="single"/>
          <w:lang w:eastAsia="en-GB"/>
        </w:rPr>
        <w:t>LOWER M</w:t>
      </w:r>
      <w:r w:rsidR="009502EA" w:rsidRPr="002146D3">
        <w:rPr>
          <w:rFonts w:eastAsia="Times New Roman" w:cs="Arial"/>
          <w:szCs w:val="20"/>
          <w:u w:val="single"/>
          <w:lang w:eastAsia="en-GB"/>
        </w:rPr>
        <w:t xml:space="preserve">eridian </w:t>
      </w:r>
      <w:r w:rsidR="0078554E" w:rsidRPr="002146D3">
        <w:rPr>
          <w:rFonts w:eastAsia="Times New Roman" w:cs="Arial"/>
          <w:szCs w:val="20"/>
          <w:u w:val="single"/>
          <w:lang w:eastAsia="en-GB"/>
        </w:rPr>
        <w:t>P</w:t>
      </w:r>
      <w:r w:rsidR="009502EA" w:rsidRPr="002146D3">
        <w:rPr>
          <w:rFonts w:eastAsia="Times New Roman" w:cs="Arial"/>
          <w:szCs w:val="20"/>
          <w:u w:val="single"/>
          <w:lang w:eastAsia="en-GB"/>
        </w:rPr>
        <w:t>assage</w:t>
      </w:r>
      <w:r w:rsidR="0078554E" w:rsidRPr="002146D3">
        <w:rPr>
          <w:rFonts w:eastAsia="Times New Roman" w:cs="Arial"/>
          <w:szCs w:val="20"/>
          <w:u w:val="single"/>
          <w:lang w:eastAsia="en-GB"/>
        </w:rPr>
        <w:t xml:space="preserve"> TESTING</w:t>
      </w:r>
    </w:p>
    <w:p w14:paraId="57EFD6F4" w14:textId="77777777" w:rsidR="0078554E" w:rsidRDefault="0078554E" w:rsidP="0055188B">
      <w:pPr>
        <w:spacing w:after="0" w:line="240" w:lineRule="auto"/>
        <w:rPr>
          <w:rFonts w:eastAsia="Times New Roman" w:cs="Arial"/>
          <w:szCs w:val="20"/>
          <w:lang w:eastAsia="en-GB"/>
        </w:rPr>
      </w:pPr>
    </w:p>
    <w:p w14:paraId="1F67B946" w14:textId="7464DED1" w:rsidR="0078554E" w:rsidRDefault="002B3E85" w:rsidP="0055188B">
      <w:pPr>
        <w:spacing w:after="0"/>
        <w:rPr>
          <w:rFonts w:eastAsia="Times New Roman" w:cs="Arial"/>
          <w:szCs w:val="20"/>
          <w:u w:val="single"/>
          <w:lang w:eastAsia="en-GB"/>
        </w:rPr>
      </w:pPr>
      <w:r>
        <w:rPr>
          <w:rFonts w:eastAsia="Times New Roman" w:cs="Arial"/>
          <w:szCs w:val="20"/>
          <w:u w:val="single"/>
          <w:lang w:eastAsia="en-GB"/>
        </w:rPr>
        <w:t>7</w:t>
      </w:r>
      <w:r w:rsidR="0078554E">
        <w:rPr>
          <w:rFonts w:eastAsia="Times New Roman" w:cs="Arial"/>
          <w:szCs w:val="20"/>
          <w:u w:val="single"/>
          <w:lang w:eastAsia="en-GB"/>
        </w:rPr>
        <w:t>.8.</w:t>
      </w:r>
      <w:r w:rsidR="00F66AE0">
        <w:rPr>
          <w:rFonts w:eastAsia="Times New Roman" w:cs="Arial"/>
          <w:szCs w:val="20"/>
          <w:u w:val="single"/>
          <w:lang w:eastAsia="en-GB"/>
        </w:rPr>
        <w:t>8</w:t>
      </w:r>
      <w:r w:rsidR="0078554E">
        <w:rPr>
          <w:rFonts w:eastAsia="Times New Roman" w:cs="Arial"/>
          <w:szCs w:val="20"/>
          <w:u w:val="single"/>
          <w:lang w:eastAsia="en-GB"/>
        </w:rPr>
        <w:t xml:space="preserve"> Kochab. Observer</w:t>
      </w:r>
      <w:r w:rsidR="00A1016F">
        <w:rPr>
          <w:rFonts w:eastAsia="Times New Roman" w:cs="Arial"/>
          <w:szCs w:val="20"/>
          <w:u w:val="single"/>
          <w:lang w:eastAsia="en-GB"/>
        </w:rPr>
        <w:t xml:space="preserve"> </w:t>
      </w:r>
      <w:r w:rsidR="000117F8">
        <w:rPr>
          <w:rFonts w:eastAsia="Times New Roman" w:cs="Arial"/>
          <w:szCs w:val="20"/>
          <w:u w:val="single"/>
          <w:lang w:eastAsia="en-GB"/>
        </w:rPr>
        <w:t>000/6</w:t>
      </w:r>
    </w:p>
    <w:p w14:paraId="34D7D50F" w14:textId="40FBC449" w:rsidR="006F25A1" w:rsidRDefault="0078554E" w:rsidP="0055188B">
      <w:pPr>
        <w:spacing w:after="0"/>
        <w:rPr>
          <w:rFonts w:eastAsia="Times New Roman" w:cs="Arial"/>
          <w:szCs w:val="20"/>
          <w:lang w:eastAsia="en-GB"/>
        </w:rPr>
      </w:pPr>
      <w:r>
        <w:rPr>
          <w:rFonts w:eastAsia="Times New Roman" w:cs="Arial"/>
          <w:szCs w:val="20"/>
          <w:lang w:eastAsia="en-GB"/>
        </w:rPr>
        <w:t>20</w:t>
      </w:r>
      <w:r w:rsidR="006F25A1">
        <w:rPr>
          <w:rFonts w:eastAsia="Times New Roman" w:cs="Arial"/>
          <w:szCs w:val="20"/>
          <w:lang w:eastAsia="en-GB"/>
        </w:rPr>
        <w:t xml:space="preserve">17 June 12 N40 00.0 W000 00.0. IC 0, HoE 2.4m T 10 P 1010 </w:t>
      </w:r>
      <w:r w:rsidR="00E6331B">
        <w:rPr>
          <w:rFonts w:eastAsia="Times New Roman" w:cs="Arial"/>
          <w:szCs w:val="20"/>
          <w:lang w:eastAsia="en-GB"/>
        </w:rPr>
        <w:t>Observer 000 at 06.0 knots.</w:t>
      </w:r>
    </w:p>
    <w:p w14:paraId="57A1CB72" w14:textId="12022CA6" w:rsidR="000117F8" w:rsidRDefault="006F25A1" w:rsidP="0055188B">
      <w:pPr>
        <w:spacing w:after="0"/>
        <w:rPr>
          <w:rFonts w:eastAsia="Times New Roman" w:cs="Arial"/>
          <w:szCs w:val="20"/>
          <w:lang w:eastAsia="en-GB"/>
        </w:rPr>
      </w:pPr>
      <w:r>
        <w:rPr>
          <w:rFonts w:eastAsia="Times New Roman" w:cs="Arial"/>
          <w:szCs w:val="20"/>
          <w:lang w:eastAsia="en-GB"/>
        </w:rPr>
        <w:t>Tr</w:t>
      </w:r>
      <w:r w:rsidR="000117F8">
        <w:rPr>
          <w:rFonts w:eastAsia="Times New Roman" w:cs="Arial"/>
          <w:szCs w:val="20"/>
          <w:lang w:eastAsia="en-GB"/>
        </w:rPr>
        <w:t>ansit</w:t>
      </w:r>
      <w:r w:rsidR="005A580B">
        <w:rPr>
          <w:rFonts w:eastAsia="Times New Roman" w:cs="Arial"/>
          <w:szCs w:val="20"/>
          <w:lang w:eastAsia="en-GB"/>
        </w:rPr>
        <w:t xml:space="preserve"> at that position</w:t>
      </w:r>
      <w:r w:rsidR="000117F8">
        <w:rPr>
          <w:rFonts w:eastAsia="Times New Roman" w:cs="Arial"/>
          <w:szCs w:val="20"/>
          <w:lang w:eastAsia="en-GB"/>
        </w:rPr>
        <w:t xml:space="preserve">. 09:27:07 </w:t>
      </w:r>
      <w:r w:rsidR="000117F8" w:rsidRPr="0078554E">
        <w:rPr>
          <w:rFonts w:eastAsia="Times New Roman" w:cs="Arial"/>
          <w:szCs w:val="20"/>
          <w:lang w:eastAsia="en-GB"/>
        </w:rPr>
        <w:t>180.0</w:t>
      </w:r>
    </w:p>
    <w:p w14:paraId="20DE41D4" w14:textId="61AD8D93" w:rsidR="006F25A1" w:rsidRDefault="006F25A1" w:rsidP="0055188B">
      <w:pPr>
        <w:spacing w:after="0" w:line="240" w:lineRule="auto"/>
        <w:rPr>
          <w:rFonts w:eastAsia="Times New Roman" w:cs="Arial"/>
          <w:szCs w:val="20"/>
          <w:lang w:eastAsia="en-GB"/>
        </w:rPr>
      </w:pPr>
      <w:r>
        <w:rPr>
          <w:rFonts w:eastAsia="Times New Roman" w:cs="Arial"/>
          <w:szCs w:val="20"/>
          <w:lang w:eastAsia="en-GB"/>
        </w:rPr>
        <w:t xml:space="preserve">Find </w:t>
      </w:r>
      <w:r w:rsidR="003B64FE">
        <w:rPr>
          <w:rFonts w:eastAsia="Times New Roman" w:cs="Arial"/>
          <w:szCs w:val="20"/>
          <w:lang w:eastAsia="en-GB"/>
        </w:rPr>
        <w:t>lower culmination</w:t>
      </w:r>
      <w:r>
        <w:rPr>
          <w:rFonts w:eastAsia="Times New Roman" w:cs="Arial"/>
          <w:szCs w:val="20"/>
          <w:lang w:eastAsia="en-GB"/>
        </w:rPr>
        <w:t>. 09:20:31</w:t>
      </w:r>
    </w:p>
    <w:tbl>
      <w:tblPr>
        <w:tblStyle w:val="TableGrid"/>
        <w:tblW w:w="0" w:type="auto"/>
        <w:tblLook w:val="04A0" w:firstRow="1" w:lastRow="0" w:firstColumn="1" w:lastColumn="0" w:noHBand="0" w:noVBand="1"/>
      </w:tblPr>
      <w:tblGrid>
        <w:gridCol w:w="1318"/>
        <w:gridCol w:w="1589"/>
        <w:gridCol w:w="1589"/>
        <w:gridCol w:w="1800"/>
        <w:gridCol w:w="2005"/>
        <w:gridCol w:w="2155"/>
      </w:tblGrid>
      <w:tr w:rsidR="006F25A1" w14:paraId="5A702D3D" w14:textId="77777777" w:rsidTr="003B64FE">
        <w:tc>
          <w:tcPr>
            <w:tcW w:w="1318" w:type="dxa"/>
          </w:tcPr>
          <w:p w14:paraId="09901EE6" w14:textId="77777777" w:rsidR="006F25A1" w:rsidRDefault="006F25A1" w:rsidP="0055188B">
            <w:pPr>
              <w:rPr>
                <w:rFonts w:eastAsia="Times New Roman" w:cs="Arial"/>
                <w:szCs w:val="20"/>
                <w:lang w:eastAsia="en-GB"/>
              </w:rPr>
            </w:pPr>
            <w:r>
              <w:rPr>
                <w:rFonts w:eastAsia="Times New Roman" w:cs="Arial"/>
                <w:szCs w:val="20"/>
                <w:lang w:eastAsia="en-GB"/>
              </w:rPr>
              <w:t>UT</w:t>
            </w:r>
          </w:p>
        </w:tc>
        <w:tc>
          <w:tcPr>
            <w:tcW w:w="1589" w:type="dxa"/>
          </w:tcPr>
          <w:p w14:paraId="78FE1436" w14:textId="68FFC4B4" w:rsidR="006F25A1" w:rsidRDefault="006F25A1" w:rsidP="0055188B">
            <w:pPr>
              <w:rPr>
                <w:rFonts w:eastAsia="Times New Roman" w:cs="Arial"/>
                <w:szCs w:val="20"/>
                <w:lang w:eastAsia="en-GB"/>
              </w:rPr>
            </w:pPr>
            <w:r>
              <w:rPr>
                <w:rFonts w:eastAsia="Times New Roman" w:cs="Arial"/>
                <w:szCs w:val="20"/>
                <w:lang w:eastAsia="en-GB"/>
              </w:rPr>
              <w:t xml:space="preserve">Lat </w:t>
            </w:r>
          </w:p>
        </w:tc>
        <w:tc>
          <w:tcPr>
            <w:tcW w:w="1589" w:type="dxa"/>
          </w:tcPr>
          <w:p w14:paraId="465A5C15" w14:textId="77777777" w:rsidR="006F25A1" w:rsidRDefault="006F25A1" w:rsidP="0055188B">
            <w:pPr>
              <w:rPr>
                <w:rFonts w:eastAsia="Times New Roman" w:cs="Arial"/>
                <w:szCs w:val="20"/>
                <w:lang w:eastAsia="en-GB"/>
              </w:rPr>
            </w:pPr>
            <w:r>
              <w:rPr>
                <w:rFonts w:eastAsia="Times New Roman" w:cs="Arial"/>
                <w:szCs w:val="20"/>
                <w:lang w:eastAsia="en-GB"/>
              </w:rPr>
              <w:t>Long</w:t>
            </w:r>
          </w:p>
        </w:tc>
        <w:tc>
          <w:tcPr>
            <w:tcW w:w="1800" w:type="dxa"/>
          </w:tcPr>
          <w:p w14:paraId="138B68A0" w14:textId="77777777" w:rsidR="006F25A1" w:rsidRDefault="006F25A1" w:rsidP="0055188B">
            <w:pPr>
              <w:rPr>
                <w:rFonts w:eastAsia="Times New Roman" w:cs="Arial"/>
                <w:szCs w:val="20"/>
                <w:lang w:eastAsia="en-GB"/>
              </w:rPr>
            </w:pPr>
            <w:r>
              <w:rPr>
                <w:rFonts w:eastAsia="Times New Roman" w:cs="Arial"/>
                <w:szCs w:val="20"/>
                <w:lang w:eastAsia="en-GB"/>
              </w:rPr>
              <w:t>Hc.</w:t>
            </w:r>
          </w:p>
        </w:tc>
        <w:tc>
          <w:tcPr>
            <w:tcW w:w="2005" w:type="dxa"/>
          </w:tcPr>
          <w:p w14:paraId="6639712E" w14:textId="77777777" w:rsidR="006F25A1" w:rsidRDefault="006F25A1" w:rsidP="0055188B">
            <w:pPr>
              <w:rPr>
                <w:rFonts w:eastAsia="Times New Roman" w:cs="Arial"/>
                <w:szCs w:val="20"/>
                <w:lang w:eastAsia="en-GB"/>
              </w:rPr>
            </w:pPr>
            <w:r>
              <w:rPr>
                <w:rFonts w:eastAsia="Times New Roman" w:cs="Arial"/>
                <w:szCs w:val="20"/>
                <w:lang w:eastAsia="en-GB"/>
              </w:rPr>
              <w:t>Hs</w:t>
            </w:r>
          </w:p>
        </w:tc>
        <w:tc>
          <w:tcPr>
            <w:tcW w:w="2155" w:type="dxa"/>
            <w:vMerge w:val="restart"/>
            <w:vAlign w:val="center"/>
          </w:tcPr>
          <w:p w14:paraId="44B7CE3F" w14:textId="0C921D37" w:rsidR="006F25A1" w:rsidRDefault="006F25A1" w:rsidP="0055188B">
            <w:pPr>
              <w:rPr>
                <w:rFonts w:eastAsia="Times New Roman" w:cs="Arial"/>
                <w:szCs w:val="20"/>
                <w:lang w:eastAsia="en-GB"/>
              </w:rPr>
            </w:pPr>
          </w:p>
        </w:tc>
      </w:tr>
      <w:tr w:rsidR="006F25A1" w14:paraId="7D7610D2" w14:textId="77777777" w:rsidTr="003B64FE">
        <w:tc>
          <w:tcPr>
            <w:tcW w:w="1318" w:type="dxa"/>
          </w:tcPr>
          <w:p w14:paraId="1C845BA6" w14:textId="77777777" w:rsidR="006F25A1" w:rsidRDefault="006F25A1" w:rsidP="0055188B">
            <w:pPr>
              <w:rPr>
                <w:rFonts w:eastAsia="Times New Roman" w:cs="Arial"/>
                <w:szCs w:val="20"/>
                <w:lang w:eastAsia="en-GB"/>
              </w:rPr>
            </w:pPr>
            <w:r>
              <w:rPr>
                <w:rFonts w:eastAsia="Times New Roman" w:cs="Arial"/>
                <w:szCs w:val="20"/>
                <w:lang w:eastAsia="en-GB"/>
              </w:rPr>
              <w:t>092029</w:t>
            </w:r>
          </w:p>
        </w:tc>
        <w:tc>
          <w:tcPr>
            <w:tcW w:w="1589" w:type="dxa"/>
          </w:tcPr>
          <w:p w14:paraId="1CBCA4A8" w14:textId="67B2D444" w:rsidR="006F25A1" w:rsidRDefault="00BC5B61" w:rsidP="0055188B">
            <w:pPr>
              <w:rPr>
                <w:rFonts w:eastAsia="Times New Roman" w:cs="Arial"/>
                <w:szCs w:val="20"/>
                <w:lang w:eastAsia="en-GB"/>
              </w:rPr>
            </w:pPr>
            <w:r>
              <w:rPr>
                <w:rFonts w:eastAsia="Times New Roman" w:cs="Arial"/>
                <w:szCs w:val="20"/>
                <w:lang w:eastAsia="en-GB"/>
              </w:rPr>
              <w:t xml:space="preserve">39 </w:t>
            </w:r>
            <w:r w:rsidR="006F25A1">
              <w:rPr>
                <w:rFonts w:eastAsia="Times New Roman" w:cs="Arial"/>
                <w:szCs w:val="20"/>
                <w:lang w:eastAsia="en-GB"/>
              </w:rPr>
              <w:t>59.336667</w:t>
            </w:r>
          </w:p>
        </w:tc>
        <w:tc>
          <w:tcPr>
            <w:tcW w:w="1589" w:type="dxa"/>
          </w:tcPr>
          <w:p w14:paraId="0C058119" w14:textId="7319A7E8" w:rsidR="006F25A1" w:rsidRDefault="00BC5B61" w:rsidP="0055188B">
            <w:pPr>
              <w:rPr>
                <w:rFonts w:eastAsia="Times New Roman" w:cs="Arial"/>
                <w:szCs w:val="20"/>
                <w:lang w:eastAsia="en-GB"/>
              </w:rPr>
            </w:pPr>
            <w:r>
              <w:rPr>
                <w:rFonts w:eastAsia="Times New Roman" w:cs="Arial"/>
                <w:szCs w:val="20"/>
                <w:lang w:eastAsia="en-GB"/>
              </w:rPr>
              <w:t>W000 00.0</w:t>
            </w:r>
          </w:p>
        </w:tc>
        <w:tc>
          <w:tcPr>
            <w:tcW w:w="1800" w:type="dxa"/>
          </w:tcPr>
          <w:p w14:paraId="4A365B2C" w14:textId="77777777" w:rsidR="006F25A1" w:rsidRPr="00A124FC" w:rsidRDefault="006F25A1" w:rsidP="0055188B">
            <w:pPr>
              <w:rPr>
                <w:rFonts w:cs="Arial"/>
                <w:szCs w:val="20"/>
                <w:highlight w:val="yellow"/>
              </w:rPr>
            </w:pPr>
            <w:r w:rsidRPr="00A124FC">
              <w:rPr>
                <w:rFonts w:cs="Arial"/>
                <w:szCs w:val="20"/>
              </w:rPr>
              <w:t>24.08432484</w:t>
            </w:r>
          </w:p>
        </w:tc>
        <w:tc>
          <w:tcPr>
            <w:tcW w:w="2005" w:type="dxa"/>
          </w:tcPr>
          <w:p w14:paraId="22547E94" w14:textId="77777777" w:rsidR="006F25A1" w:rsidRDefault="006F25A1" w:rsidP="0055188B">
            <w:pPr>
              <w:rPr>
                <w:rFonts w:eastAsia="Times New Roman" w:cs="Arial"/>
                <w:szCs w:val="20"/>
                <w:lang w:eastAsia="en-GB"/>
              </w:rPr>
            </w:pPr>
          </w:p>
        </w:tc>
        <w:tc>
          <w:tcPr>
            <w:tcW w:w="2155" w:type="dxa"/>
            <w:vMerge/>
          </w:tcPr>
          <w:p w14:paraId="1E88B435" w14:textId="77777777" w:rsidR="006F25A1" w:rsidRDefault="006F25A1" w:rsidP="0055188B">
            <w:pPr>
              <w:rPr>
                <w:rFonts w:eastAsia="Times New Roman" w:cs="Arial"/>
                <w:szCs w:val="20"/>
                <w:lang w:eastAsia="en-GB"/>
              </w:rPr>
            </w:pPr>
          </w:p>
        </w:tc>
      </w:tr>
      <w:tr w:rsidR="00BC5B61" w14:paraId="1D3A1342" w14:textId="77777777" w:rsidTr="003B64FE">
        <w:tc>
          <w:tcPr>
            <w:tcW w:w="1318" w:type="dxa"/>
          </w:tcPr>
          <w:p w14:paraId="357031A4" w14:textId="77777777" w:rsidR="00BC5B61" w:rsidRDefault="00BC5B61" w:rsidP="0055188B">
            <w:pPr>
              <w:rPr>
                <w:rFonts w:eastAsia="Times New Roman" w:cs="Arial"/>
                <w:szCs w:val="20"/>
                <w:lang w:eastAsia="en-GB"/>
              </w:rPr>
            </w:pPr>
            <w:r>
              <w:rPr>
                <w:rFonts w:eastAsia="Times New Roman" w:cs="Arial"/>
                <w:szCs w:val="20"/>
                <w:lang w:eastAsia="en-GB"/>
              </w:rPr>
              <w:t>092030</w:t>
            </w:r>
          </w:p>
        </w:tc>
        <w:tc>
          <w:tcPr>
            <w:tcW w:w="1589" w:type="dxa"/>
          </w:tcPr>
          <w:p w14:paraId="2C2D230B" w14:textId="7D1F2E33" w:rsidR="00BC5B61" w:rsidRDefault="00BC5B61" w:rsidP="0055188B">
            <w:pPr>
              <w:rPr>
                <w:rFonts w:eastAsia="Times New Roman" w:cs="Arial"/>
                <w:szCs w:val="20"/>
                <w:lang w:eastAsia="en-GB"/>
              </w:rPr>
            </w:pPr>
            <w:r>
              <w:rPr>
                <w:rFonts w:eastAsia="Times New Roman" w:cs="Arial"/>
                <w:szCs w:val="20"/>
                <w:lang w:eastAsia="en-GB"/>
              </w:rPr>
              <w:t>39 59.338333</w:t>
            </w:r>
          </w:p>
        </w:tc>
        <w:tc>
          <w:tcPr>
            <w:tcW w:w="1589" w:type="dxa"/>
          </w:tcPr>
          <w:p w14:paraId="5AA614E4" w14:textId="7DD3E975" w:rsidR="00BC5B61" w:rsidRDefault="00BC5B61" w:rsidP="0055188B">
            <w:pPr>
              <w:rPr>
                <w:rFonts w:eastAsia="Times New Roman" w:cs="Arial"/>
                <w:szCs w:val="20"/>
                <w:lang w:eastAsia="en-GB"/>
              </w:rPr>
            </w:pPr>
            <w:r w:rsidRPr="003D170E">
              <w:rPr>
                <w:rFonts w:eastAsia="Times New Roman" w:cs="Arial"/>
                <w:szCs w:val="20"/>
                <w:lang w:eastAsia="en-GB"/>
              </w:rPr>
              <w:t>W000 00.0</w:t>
            </w:r>
          </w:p>
        </w:tc>
        <w:tc>
          <w:tcPr>
            <w:tcW w:w="1800" w:type="dxa"/>
          </w:tcPr>
          <w:p w14:paraId="307C5C00" w14:textId="77777777" w:rsidR="00BC5B61" w:rsidRPr="00A124FC" w:rsidRDefault="00BC5B61" w:rsidP="0055188B">
            <w:pPr>
              <w:rPr>
                <w:rFonts w:cs="Arial"/>
                <w:szCs w:val="20"/>
                <w:highlight w:val="yellow"/>
              </w:rPr>
            </w:pPr>
            <w:r w:rsidRPr="00A124FC">
              <w:rPr>
                <w:rFonts w:cs="Arial"/>
                <w:szCs w:val="20"/>
                <w:highlight w:val="yellow"/>
              </w:rPr>
              <w:t>24.08432475</w:t>
            </w:r>
          </w:p>
        </w:tc>
        <w:tc>
          <w:tcPr>
            <w:tcW w:w="2005" w:type="dxa"/>
          </w:tcPr>
          <w:p w14:paraId="2DE2386E" w14:textId="77777777" w:rsidR="00BC5B61" w:rsidRDefault="00BC5B61" w:rsidP="0055188B">
            <w:pPr>
              <w:rPr>
                <w:rFonts w:eastAsia="Times New Roman" w:cs="Arial"/>
                <w:szCs w:val="20"/>
                <w:lang w:eastAsia="en-GB"/>
              </w:rPr>
            </w:pPr>
          </w:p>
        </w:tc>
        <w:tc>
          <w:tcPr>
            <w:tcW w:w="2155" w:type="dxa"/>
            <w:vMerge/>
          </w:tcPr>
          <w:p w14:paraId="5A9B91ED" w14:textId="77777777" w:rsidR="00BC5B61" w:rsidRDefault="00BC5B61" w:rsidP="0055188B">
            <w:pPr>
              <w:rPr>
                <w:rFonts w:eastAsia="Times New Roman" w:cs="Arial"/>
                <w:szCs w:val="20"/>
                <w:lang w:eastAsia="en-GB"/>
              </w:rPr>
            </w:pPr>
          </w:p>
        </w:tc>
      </w:tr>
      <w:tr w:rsidR="00BC5B61" w14:paraId="796BF156" w14:textId="77777777" w:rsidTr="003B64FE">
        <w:tc>
          <w:tcPr>
            <w:tcW w:w="1318" w:type="dxa"/>
          </w:tcPr>
          <w:p w14:paraId="58017C81" w14:textId="77777777" w:rsidR="00BC5B61" w:rsidRDefault="00BC5B61" w:rsidP="0055188B">
            <w:pPr>
              <w:rPr>
                <w:rFonts w:eastAsia="Times New Roman" w:cs="Arial"/>
                <w:szCs w:val="20"/>
                <w:lang w:eastAsia="en-GB"/>
              </w:rPr>
            </w:pPr>
            <w:r>
              <w:rPr>
                <w:rFonts w:eastAsia="Times New Roman" w:cs="Arial"/>
                <w:szCs w:val="20"/>
                <w:lang w:eastAsia="en-GB"/>
              </w:rPr>
              <w:t>092031</w:t>
            </w:r>
          </w:p>
        </w:tc>
        <w:tc>
          <w:tcPr>
            <w:tcW w:w="1589" w:type="dxa"/>
          </w:tcPr>
          <w:p w14:paraId="4C123D2D" w14:textId="12EAF24B" w:rsidR="00BC5B61" w:rsidRDefault="00BC5B61" w:rsidP="0055188B">
            <w:pPr>
              <w:rPr>
                <w:rFonts w:eastAsia="Times New Roman" w:cs="Arial"/>
                <w:szCs w:val="20"/>
                <w:lang w:eastAsia="en-GB"/>
              </w:rPr>
            </w:pPr>
            <w:r>
              <w:rPr>
                <w:rFonts w:eastAsia="Times New Roman" w:cs="Arial"/>
                <w:szCs w:val="20"/>
                <w:lang w:eastAsia="en-GB"/>
              </w:rPr>
              <w:t>39 59.34</w:t>
            </w:r>
          </w:p>
        </w:tc>
        <w:tc>
          <w:tcPr>
            <w:tcW w:w="1589" w:type="dxa"/>
          </w:tcPr>
          <w:p w14:paraId="72C1B8CB" w14:textId="45B02131" w:rsidR="00BC5B61" w:rsidRDefault="00BC5B61" w:rsidP="0055188B">
            <w:pPr>
              <w:rPr>
                <w:rFonts w:eastAsia="Times New Roman" w:cs="Arial"/>
                <w:szCs w:val="20"/>
                <w:lang w:eastAsia="en-GB"/>
              </w:rPr>
            </w:pPr>
            <w:r w:rsidRPr="003D170E">
              <w:rPr>
                <w:rFonts w:eastAsia="Times New Roman" w:cs="Arial"/>
                <w:szCs w:val="20"/>
                <w:lang w:eastAsia="en-GB"/>
              </w:rPr>
              <w:t>W000 00.0</w:t>
            </w:r>
          </w:p>
        </w:tc>
        <w:tc>
          <w:tcPr>
            <w:tcW w:w="1800" w:type="dxa"/>
          </w:tcPr>
          <w:p w14:paraId="20944DA3" w14:textId="77777777" w:rsidR="00BC5B61" w:rsidRDefault="00BC5B61" w:rsidP="0055188B">
            <w:pPr>
              <w:rPr>
                <w:rFonts w:cs="Arial"/>
                <w:szCs w:val="20"/>
                <w:highlight w:val="yellow"/>
              </w:rPr>
            </w:pPr>
            <w:r w:rsidRPr="00A124FC">
              <w:rPr>
                <w:rFonts w:cs="Arial"/>
                <w:szCs w:val="20"/>
                <w:highlight w:val="yellow"/>
              </w:rPr>
              <w:t>24.08432474</w:t>
            </w:r>
          </w:p>
          <w:p w14:paraId="0CDB2E99" w14:textId="3A51F96D" w:rsidR="009A6194" w:rsidRPr="00A124FC" w:rsidRDefault="009A6194" w:rsidP="0055188B">
            <w:pPr>
              <w:rPr>
                <w:rFonts w:cs="Arial"/>
                <w:szCs w:val="20"/>
                <w:highlight w:val="yellow"/>
              </w:rPr>
            </w:pPr>
            <w:r>
              <w:rPr>
                <w:rFonts w:cs="Arial"/>
                <w:szCs w:val="20"/>
                <w:highlight w:val="yellow"/>
              </w:rPr>
              <w:t>(</w:t>
            </w:r>
            <w:r w:rsidRPr="006F25A1">
              <w:rPr>
                <w:rFonts w:eastAsia="Times New Roman" w:cs="Arial"/>
                <w:szCs w:val="20"/>
                <w:lang w:eastAsia="en-GB"/>
              </w:rPr>
              <w:t>24° 05.1'</w:t>
            </w:r>
            <w:r>
              <w:rPr>
                <w:rFonts w:eastAsia="Times New Roman" w:cs="Arial"/>
                <w:szCs w:val="20"/>
                <w:lang w:eastAsia="en-GB"/>
              </w:rPr>
              <w:t>)</w:t>
            </w:r>
          </w:p>
        </w:tc>
        <w:tc>
          <w:tcPr>
            <w:tcW w:w="2005" w:type="dxa"/>
          </w:tcPr>
          <w:p w14:paraId="4F9757F5" w14:textId="0CD576BC" w:rsidR="00BC5B61" w:rsidRDefault="00BC5B61" w:rsidP="0055188B">
            <w:pPr>
              <w:rPr>
                <w:rFonts w:eastAsia="Times New Roman" w:cs="Arial"/>
                <w:szCs w:val="20"/>
                <w:lang w:eastAsia="en-GB"/>
              </w:rPr>
            </w:pPr>
            <w:r w:rsidRPr="006F25A1">
              <w:rPr>
                <w:rFonts w:eastAsia="Times New Roman" w:cs="Arial"/>
                <w:szCs w:val="20"/>
                <w:lang w:eastAsia="en-GB"/>
              </w:rPr>
              <w:t xml:space="preserve">24° </w:t>
            </w:r>
            <w:r w:rsidR="009A6194">
              <w:rPr>
                <w:rFonts w:eastAsia="Times New Roman" w:cs="Arial"/>
                <w:szCs w:val="20"/>
                <w:lang w:eastAsia="en-GB"/>
              </w:rPr>
              <w:t>10.0</w:t>
            </w:r>
            <w:r w:rsidRPr="006F25A1">
              <w:rPr>
                <w:rFonts w:eastAsia="Times New Roman" w:cs="Arial"/>
                <w:szCs w:val="20"/>
                <w:lang w:eastAsia="en-GB"/>
              </w:rPr>
              <w:t>'</w:t>
            </w:r>
          </w:p>
        </w:tc>
        <w:tc>
          <w:tcPr>
            <w:tcW w:w="2155" w:type="dxa"/>
            <w:vMerge/>
          </w:tcPr>
          <w:p w14:paraId="7C162A91" w14:textId="77777777" w:rsidR="00BC5B61" w:rsidRDefault="00BC5B61" w:rsidP="0055188B">
            <w:pPr>
              <w:rPr>
                <w:rFonts w:eastAsia="Times New Roman" w:cs="Arial"/>
                <w:szCs w:val="20"/>
                <w:lang w:eastAsia="en-GB"/>
              </w:rPr>
            </w:pPr>
          </w:p>
        </w:tc>
      </w:tr>
      <w:tr w:rsidR="00BC5B61" w14:paraId="26A8C1A9" w14:textId="77777777" w:rsidTr="003B64FE">
        <w:tc>
          <w:tcPr>
            <w:tcW w:w="1318" w:type="dxa"/>
          </w:tcPr>
          <w:p w14:paraId="3D166967" w14:textId="77777777" w:rsidR="00BC5B61" w:rsidRDefault="00BC5B61" w:rsidP="0055188B">
            <w:pPr>
              <w:rPr>
                <w:rFonts w:eastAsia="Times New Roman" w:cs="Arial"/>
                <w:szCs w:val="20"/>
                <w:lang w:eastAsia="en-GB"/>
              </w:rPr>
            </w:pPr>
            <w:r>
              <w:rPr>
                <w:rFonts w:eastAsia="Times New Roman" w:cs="Arial"/>
                <w:szCs w:val="20"/>
                <w:lang w:eastAsia="en-GB"/>
              </w:rPr>
              <w:t>092032</w:t>
            </w:r>
          </w:p>
        </w:tc>
        <w:tc>
          <w:tcPr>
            <w:tcW w:w="1589" w:type="dxa"/>
          </w:tcPr>
          <w:p w14:paraId="1FD66352" w14:textId="5D0A2379" w:rsidR="00BC5B61" w:rsidRDefault="00BC5B61" w:rsidP="0055188B">
            <w:pPr>
              <w:rPr>
                <w:rFonts w:eastAsia="Times New Roman" w:cs="Arial"/>
                <w:szCs w:val="20"/>
                <w:lang w:eastAsia="en-GB"/>
              </w:rPr>
            </w:pPr>
            <w:r>
              <w:rPr>
                <w:rFonts w:eastAsia="Times New Roman" w:cs="Arial"/>
                <w:szCs w:val="20"/>
                <w:lang w:eastAsia="en-GB"/>
              </w:rPr>
              <w:t>39 59.341667</w:t>
            </w:r>
          </w:p>
        </w:tc>
        <w:tc>
          <w:tcPr>
            <w:tcW w:w="1589" w:type="dxa"/>
          </w:tcPr>
          <w:p w14:paraId="7EACFE87" w14:textId="10F64007" w:rsidR="00BC5B61" w:rsidRDefault="00BC5B61" w:rsidP="0055188B">
            <w:pPr>
              <w:rPr>
                <w:rFonts w:eastAsia="Times New Roman" w:cs="Arial"/>
                <w:szCs w:val="20"/>
                <w:lang w:eastAsia="en-GB"/>
              </w:rPr>
            </w:pPr>
            <w:r w:rsidRPr="003D170E">
              <w:rPr>
                <w:rFonts w:eastAsia="Times New Roman" w:cs="Arial"/>
                <w:szCs w:val="20"/>
                <w:lang w:eastAsia="en-GB"/>
              </w:rPr>
              <w:t>W000 00.0</w:t>
            </w:r>
          </w:p>
        </w:tc>
        <w:tc>
          <w:tcPr>
            <w:tcW w:w="1800" w:type="dxa"/>
          </w:tcPr>
          <w:p w14:paraId="4DAD74A8" w14:textId="77777777" w:rsidR="00BC5B61" w:rsidRPr="00A124FC" w:rsidRDefault="00BC5B61" w:rsidP="0055188B">
            <w:pPr>
              <w:rPr>
                <w:rFonts w:cs="Arial"/>
                <w:szCs w:val="20"/>
              </w:rPr>
            </w:pPr>
            <w:r w:rsidRPr="00A124FC">
              <w:rPr>
                <w:rFonts w:cs="Arial"/>
                <w:szCs w:val="20"/>
              </w:rPr>
              <w:t>24.08432481</w:t>
            </w:r>
          </w:p>
        </w:tc>
        <w:tc>
          <w:tcPr>
            <w:tcW w:w="2005" w:type="dxa"/>
          </w:tcPr>
          <w:p w14:paraId="1261355D" w14:textId="77777777" w:rsidR="00BC5B61" w:rsidRDefault="00BC5B61" w:rsidP="0055188B">
            <w:pPr>
              <w:rPr>
                <w:rFonts w:eastAsia="Times New Roman" w:cs="Arial"/>
                <w:szCs w:val="20"/>
                <w:lang w:eastAsia="en-GB"/>
              </w:rPr>
            </w:pPr>
          </w:p>
        </w:tc>
        <w:tc>
          <w:tcPr>
            <w:tcW w:w="2155" w:type="dxa"/>
            <w:vMerge/>
          </w:tcPr>
          <w:p w14:paraId="3648EC94" w14:textId="77777777" w:rsidR="00BC5B61" w:rsidRDefault="00BC5B61" w:rsidP="0055188B">
            <w:pPr>
              <w:rPr>
                <w:rFonts w:eastAsia="Times New Roman" w:cs="Arial"/>
                <w:szCs w:val="20"/>
                <w:lang w:eastAsia="en-GB"/>
              </w:rPr>
            </w:pPr>
          </w:p>
        </w:tc>
      </w:tr>
      <w:tr w:rsidR="00BC5B61" w14:paraId="1B0D7E1F" w14:textId="77777777" w:rsidTr="003B64FE">
        <w:tc>
          <w:tcPr>
            <w:tcW w:w="1318" w:type="dxa"/>
          </w:tcPr>
          <w:p w14:paraId="331A2658" w14:textId="77777777" w:rsidR="00BC5B61" w:rsidRDefault="00BC5B61" w:rsidP="0055188B">
            <w:pPr>
              <w:rPr>
                <w:rFonts w:eastAsia="Times New Roman" w:cs="Arial"/>
                <w:szCs w:val="20"/>
                <w:lang w:eastAsia="en-GB"/>
              </w:rPr>
            </w:pPr>
          </w:p>
        </w:tc>
        <w:tc>
          <w:tcPr>
            <w:tcW w:w="1589" w:type="dxa"/>
          </w:tcPr>
          <w:p w14:paraId="0D3DCF6B" w14:textId="77777777" w:rsidR="00BC5B61" w:rsidRDefault="00BC5B61" w:rsidP="0055188B">
            <w:pPr>
              <w:rPr>
                <w:rFonts w:eastAsia="Times New Roman" w:cs="Arial"/>
                <w:szCs w:val="20"/>
                <w:highlight w:val="yellow"/>
                <w:lang w:eastAsia="en-GB"/>
              </w:rPr>
            </w:pPr>
          </w:p>
        </w:tc>
        <w:tc>
          <w:tcPr>
            <w:tcW w:w="1589" w:type="dxa"/>
          </w:tcPr>
          <w:p w14:paraId="174B005C" w14:textId="1DC0F3D9" w:rsidR="00BC5B61" w:rsidRDefault="00BC5B61" w:rsidP="0055188B">
            <w:pPr>
              <w:rPr>
                <w:rFonts w:eastAsia="Times New Roman" w:cs="Arial"/>
                <w:szCs w:val="20"/>
                <w:lang w:eastAsia="en-GB"/>
              </w:rPr>
            </w:pPr>
          </w:p>
        </w:tc>
        <w:tc>
          <w:tcPr>
            <w:tcW w:w="1800" w:type="dxa"/>
          </w:tcPr>
          <w:p w14:paraId="33597DA6" w14:textId="77777777" w:rsidR="00BC5B61" w:rsidRDefault="00BC5B61" w:rsidP="0055188B">
            <w:pPr>
              <w:rPr>
                <w:rFonts w:cs="Arial"/>
                <w:szCs w:val="20"/>
              </w:rPr>
            </w:pPr>
          </w:p>
        </w:tc>
        <w:tc>
          <w:tcPr>
            <w:tcW w:w="2005" w:type="dxa"/>
          </w:tcPr>
          <w:p w14:paraId="0B3613F0" w14:textId="77777777" w:rsidR="00BC5B61" w:rsidRDefault="00BC5B61" w:rsidP="0055188B">
            <w:pPr>
              <w:rPr>
                <w:rFonts w:eastAsia="Times New Roman" w:cs="Arial"/>
                <w:szCs w:val="20"/>
                <w:lang w:eastAsia="en-GB"/>
              </w:rPr>
            </w:pPr>
          </w:p>
        </w:tc>
        <w:tc>
          <w:tcPr>
            <w:tcW w:w="2155" w:type="dxa"/>
            <w:vMerge/>
          </w:tcPr>
          <w:p w14:paraId="34A78E5E" w14:textId="77777777" w:rsidR="00BC5B61" w:rsidRDefault="00BC5B61" w:rsidP="0055188B">
            <w:pPr>
              <w:rPr>
                <w:rFonts w:eastAsia="Times New Roman" w:cs="Arial"/>
                <w:szCs w:val="20"/>
                <w:lang w:eastAsia="en-GB"/>
              </w:rPr>
            </w:pPr>
          </w:p>
        </w:tc>
      </w:tr>
      <w:tr w:rsidR="00BC5B61" w14:paraId="7877513B" w14:textId="77777777" w:rsidTr="003B64FE">
        <w:tc>
          <w:tcPr>
            <w:tcW w:w="1318" w:type="dxa"/>
          </w:tcPr>
          <w:p w14:paraId="6FAC3A29" w14:textId="77777777" w:rsidR="00BC5B61" w:rsidRDefault="00BC5B61" w:rsidP="0055188B">
            <w:pPr>
              <w:rPr>
                <w:rFonts w:eastAsia="Times New Roman" w:cs="Arial"/>
                <w:szCs w:val="20"/>
                <w:lang w:eastAsia="en-GB"/>
              </w:rPr>
            </w:pPr>
            <w:r>
              <w:rPr>
                <w:rFonts w:eastAsia="Times New Roman" w:cs="Arial"/>
                <w:szCs w:val="20"/>
                <w:lang w:eastAsia="en-GB"/>
              </w:rPr>
              <w:t>092707</w:t>
            </w:r>
          </w:p>
        </w:tc>
        <w:tc>
          <w:tcPr>
            <w:tcW w:w="1589" w:type="dxa"/>
          </w:tcPr>
          <w:p w14:paraId="3D401B00" w14:textId="77777777" w:rsidR="00BC5B61" w:rsidRDefault="00BC5B61" w:rsidP="0055188B">
            <w:pPr>
              <w:rPr>
                <w:rFonts w:eastAsia="Times New Roman" w:cs="Arial"/>
                <w:szCs w:val="20"/>
                <w:lang w:eastAsia="en-GB"/>
              </w:rPr>
            </w:pPr>
            <w:r>
              <w:rPr>
                <w:rFonts w:eastAsia="Times New Roman" w:cs="Arial"/>
                <w:szCs w:val="20"/>
                <w:highlight w:val="yellow"/>
                <w:lang w:eastAsia="en-GB"/>
              </w:rPr>
              <w:t>40 00.0</w:t>
            </w:r>
          </w:p>
        </w:tc>
        <w:tc>
          <w:tcPr>
            <w:tcW w:w="1589" w:type="dxa"/>
          </w:tcPr>
          <w:p w14:paraId="5F589C40" w14:textId="57BA3646" w:rsidR="00BC5B61" w:rsidRDefault="00BC5B61" w:rsidP="0055188B">
            <w:pPr>
              <w:rPr>
                <w:rFonts w:eastAsia="Times New Roman" w:cs="Arial"/>
                <w:szCs w:val="20"/>
                <w:lang w:eastAsia="en-GB"/>
              </w:rPr>
            </w:pPr>
            <w:r w:rsidRPr="003D170E">
              <w:rPr>
                <w:rFonts w:eastAsia="Times New Roman" w:cs="Arial"/>
                <w:szCs w:val="20"/>
                <w:lang w:eastAsia="en-GB"/>
              </w:rPr>
              <w:t>W000 00.0</w:t>
            </w:r>
          </w:p>
        </w:tc>
        <w:tc>
          <w:tcPr>
            <w:tcW w:w="1800" w:type="dxa"/>
          </w:tcPr>
          <w:p w14:paraId="656F2781" w14:textId="77777777" w:rsidR="00BC5B61" w:rsidRDefault="00BC5B61" w:rsidP="0055188B">
            <w:pPr>
              <w:rPr>
                <w:rFonts w:eastAsia="Times New Roman" w:cs="Arial"/>
                <w:szCs w:val="20"/>
                <w:lang w:eastAsia="en-GB"/>
              </w:rPr>
            </w:pPr>
            <w:r>
              <w:rPr>
                <w:rFonts w:cs="Arial"/>
                <w:szCs w:val="20"/>
              </w:rPr>
              <w:t>24.08982959</w:t>
            </w:r>
          </w:p>
        </w:tc>
        <w:tc>
          <w:tcPr>
            <w:tcW w:w="2005" w:type="dxa"/>
          </w:tcPr>
          <w:p w14:paraId="744B5B0C" w14:textId="77777777" w:rsidR="00BC5B61" w:rsidRDefault="00BC5B61" w:rsidP="0055188B">
            <w:pPr>
              <w:rPr>
                <w:rFonts w:eastAsia="Times New Roman" w:cs="Arial"/>
                <w:szCs w:val="20"/>
                <w:lang w:eastAsia="en-GB"/>
              </w:rPr>
            </w:pPr>
          </w:p>
        </w:tc>
        <w:tc>
          <w:tcPr>
            <w:tcW w:w="2155" w:type="dxa"/>
            <w:vMerge/>
          </w:tcPr>
          <w:p w14:paraId="09F0DDBD" w14:textId="77777777" w:rsidR="00BC5B61" w:rsidRDefault="00BC5B61" w:rsidP="0055188B">
            <w:pPr>
              <w:rPr>
                <w:rFonts w:eastAsia="Times New Roman" w:cs="Arial"/>
                <w:szCs w:val="20"/>
                <w:lang w:eastAsia="en-GB"/>
              </w:rPr>
            </w:pPr>
          </w:p>
        </w:tc>
      </w:tr>
    </w:tbl>
    <w:p w14:paraId="1F3190BD" w14:textId="50692691" w:rsidR="006F25A1" w:rsidRDefault="006F25A1" w:rsidP="0055188B">
      <w:pPr>
        <w:spacing w:after="0"/>
        <w:rPr>
          <w:rFonts w:eastAsia="Times New Roman" w:cs="Arial"/>
          <w:szCs w:val="20"/>
          <w:lang w:eastAsia="en-GB"/>
        </w:rPr>
      </w:pPr>
      <w:r>
        <w:t xml:space="preserve">Thus, theoretical </w:t>
      </w:r>
      <w:r>
        <w:rPr>
          <w:rFonts w:eastAsia="Times New Roman" w:cs="Arial"/>
          <w:szCs w:val="20"/>
          <w:lang w:eastAsia="en-GB"/>
        </w:rPr>
        <w:t>correction +6m 36s</w:t>
      </w:r>
    </w:p>
    <w:p w14:paraId="173695F2" w14:textId="77777777" w:rsidR="006F25A1" w:rsidRDefault="006F25A1" w:rsidP="0055188B">
      <w:pPr>
        <w:spacing w:after="0"/>
        <w:rPr>
          <w:rFonts w:eastAsia="Times New Roman" w:cs="Arial"/>
          <w:szCs w:val="20"/>
          <w:lang w:eastAsia="en-GB"/>
        </w:rPr>
      </w:pPr>
    </w:p>
    <w:p w14:paraId="6BD3BDF5" w14:textId="77777777" w:rsidR="006F25A1" w:rsidRDefault="006F25A1" w:rsidP="0055188B">
      <w:pPr>
        <w:spacing w:after="0"/>
        <w:rPr>
          <w:rFonts w:eastAsia="Times New Roman" w:cs="Arial"/>
          <w:szCs w:val="20"/>
          <w:lang w:eastAsia="en-GB"/>
        </w:rPr>
      </w:pPr>
      <w:r w:rsidRPr="00A564D0">
        <w:rPr>
          <w:rFonts w:eastAsia="Times New Roman" w:cs="Arial"/>
          <w:szCs w:val="20"/>
          <w:lang w:eastAsia="en-GB"/>
        </w:rPr>
        <w:t xml:space="preserve">Enter Astron. </w:t>
      </w:r>
      <w:r>
        <w:rPr>
          <w:rFonts w:eastAsia="Times New Roman" w:cs="Arial"/>
          <w:szCs w:val="20"/>
          <w:lang w:eastAsia="en-GB"/>
        </w:rPr>
        <w:t xml:space="preserve">2017 June 12 09:20:31 Kochab Ass Pos (say) N41 23.4 </w:t>
      </w:r>
      <w:r w:rsidRPr="00A564D0">
        <w:rPr>
          <w:rFonts w:eastAsia="Times New Roman" w:cs="Arial"/>
          <w:szCs w:val="20"/>
          <w:lang w:eastAsia="en-GB"/>
        </w:rPr>
        <w:t>W</w:t>
      </w:r>
      <w:r w:rsidRPr="00A564D0">
        <w:rPr>
          <w:rFonts w:eastAsia="Times New Roman" w:cs="Arial"/>
          <w:szCs w:val="20"/>
          <w:highlight w:val="yellow"/>
          <w:lang w:eastAsia="en-GB"/>
        </w:rPr>
        <w:t>00</w:t>
      </w:r>
      <w:r>
        <w:rPr>
          <w:rFonts w:eastAsia="Times New Roman" w:cs="Arial"/>
          <w:szCs w:val="20"/>
          <w:highlight w:val="yellow"/>
          <w:lang w:eastAsia="en-GB"/>
        </w:rPr>
        <w:t>2</w:t>
      </w:r>
      <w:r>
        <w:rPr>
          <w:rFonts w:eastAsia="Times New Roman" w:cs="Arial"/>
          <w:szCs w:val="20"/>
          <w:lang w:eastAsia="en-GB"/>
        </w:rPr>
        <w:t xml:space="preserve"> 34.5.</w:t>
      </w:r>
    </w:p>
    <w:p w14:paraId="151C6433" w14:textId="09EA378E" w:rsidR="006F25A1" w:rsidRDefault="006F25A1" w:rsidP="0055188B">
      <w:pPr>
        <w:spacing w:after="0"/>
        <w:rPr>
          <w:rFonts w:eastAsia="Times New Roman" w:cs="Arial"/>
          <w:szCs w:val="20"/>
          <w:lang w:eastAsia="en-GB"/>
        </w:rPr>
      </w:pPr>
      <w:r>
        <w:rPr>
          <w:rFonts w:eastAsia="Times New Roman" w:cs="Arial"/>
          <w:szCs w:val="20"/>
          <w:lang w:eastAsia="en-GB"/>
        </w:rPr>
        <w:t>Hs 2</w:t>
      </w:r>
      <w:r w:rsidR="009A6194">
        <w:rPr>
          <w:rFonts w:eastAsia="Times New Roman" w:cs="Arial"/>
          <w:szCs w:val="20"/>
          <w:lang w:eastAsia="en-GB"/>
        </w:rPr>
        <w:t>4 10.0</w:t>
      </w:r>
      <w:r>
        <w:rPr>
          <w:rFonts w:eastAsia="Times New Roman" w:cs="Arial"/>
          <w:szCs w:val="20"/>
          <w:lang w:eastAsia="en-GB"/>
        </w:rPr>
        <w:t xml:space="preserve"> IC 0, HoE 2.4m T 10 P 1010 </w:t>
      </w:r>
      <w:r w:rsidR="006131C0">
        <w:rPr>
          <w:rFonts w:eastAsia="Times New Roman" w:cs="Arial"/>
          <w:szCs w:val="20"/>
          <w:lang w:eastAsia="en-GB"/>
        </w:rPr>
        <w:t>COG 000 SOG 6.0 Dec Rate 0</w:t>
      </w:r>
    </w:p>
    <w:p w14:paraId="2F4329EF" w14:textId="77777777" w:rsidR="00617598" w:rsidRDefault="00617598" w:rsidP="0055188B">
      <w:pPr>
        <w:spacing w:after="0"/>
      </w:pPr>
    </w:p>
    <w:p w14:paraId="6201D32B" w14:textId="77777777" w:rsidR="005A580B" w:rsidRDefault="005A580B" w:rsidP="0055188B">
      <w:pPr>
        <w:spacing w:after="0"/>
      </w:pPr>
      <w:r>
        <w:t>Results:</w:t>
      </w:r>
    </w:p>
    <w:p w14:paraId="1F45D386" w14:textId="77777777" w:rsidR="005A580B" w:rsidRDefault="005A580B" w:rsidP="0055188B">
      <w:pPr>
        <w:spacing w:after="0"/>
      </w:pPr>
      <w:r>
        <w:t xml:space="preserve">Correction </w:t>
      </w:r>
      <w:r w:rsidRPr="005A580B">
        <w:rPr>
          <w:shd w:val="clear" w:color="auto" w:fill="A8D08D" w:themeFill="accent6" w:themeFillTint="99"/>
        </w:rPr>
        <w:t>+6m 36s</w:t>
      </w:r>
    </w:p>
    <w:p w14:paraId="70927B99" w14:textId="54D07CDE" w:rsidR="006F25A1" w:rsidRDefault="006F25A1" w:rsidP="0055188B">
      <w:pPr>
        <w:spacing w:after="0"/>
      </w:pPr>
      <w:r>
        <w:t xml:space="preserve">Astron </w:t>
      </w:r>
      <w:r w:rsidR="00617598">
        <w:t>uncorrected position. N39</w:t>
      </w:r>
      <w:r>
        <w:t xml:space="preserve"> </w:t>
      </w:r>
      <w:r w:rsidR="00617598">
        <w:t>59.7 E001 39.3</w:t>
      </w:r>
    </w:p>
    <w:p w14:paraId="5D532B89" w14:textId="0464A5EF" w:rsidR="005A580B" w:rsidRDefault="005A580B" w:rsidP="0055188B">
      <w:pPr>
        <w:spacing w:after="0"/>
        <w:rPr>
          <w:shd w:val="clear" w:color="auto" w:fill="FFE599" w:themeFill="accent4" w:themeFillTint="66"/>
        </w:rPr>
      </w:pPr>
      <w:r>
        <w:t xml:space="preserve">Corrected Time &amp; Position. </w:t>
      </w:r>
      <w:r w:rsidRPr="005A580B">
        <w:rPr>
          <w:shd w:val="clear" w:color="auto" w:fill="A8D08D" w:themeFill="accent6" w:themeFillTint="99"/>
        </w:rPr>
        <w:t>09:27:07</w:t>
      </w:r>
      <w:r>
        <w:t xml:space="preserve"> </w:t>
      </w:r>
      <w:r w:rsidR="006131C0">
        <w:rPr>
          <w:shd w:val="clear" w:color="auto" w:fill="A8D08D" w:themeFill="accent6" w:themeFillTint="99"/>
        </w:rPr>
        <w:t xml:space="preserve">N40 00.0 </w:t>
      </w:r>
      <w:r w:rsidRPr="005A580B">
        <w:rPr>
          <w:shd w:val="clear" w:color="auto" w:fill="A8D08D" w:themeFill="accent6" w:themeFillTint="99"/>
        </w:rPr>
        <w:t xml:space="preserve"> W000 00.</w:t>
      </w:r>
      <w:r w:rsidRPr="005A580B">
        <w:rPr>
          <w:shd w:val="clear" w:color="auto" w:fill="FFE599" w:themeFill="accent4" w:themeFillTint="66"/>
        </w:rPr>
        <w:t>1</w:t>
      </w:r>
    </w:p>
    <w:p w14:paraId="243E8530" w14:textId="0D88413B" w:rsidR="00580904" w:rsidRDefault="00580904" w:rsidP="0055188B">
      <w:pPr>
        <w:spacing w:after="0"/>
        <w:rPr>
          <w:shd w:val="clear" w:color="auto" w:fill="FFE599" w:themeFill="accent4" w:themeFillTint="66"/>
        </w:rPr>
      </w:pPr>
    </w:p>
    <w:p w14:paraId="21A76341" w14:textId="55F0459D" w:rsidR="004D0656" w:rsidRPr="004D0656" w:rsidRDefault="002B3E85" w:rsidP="0055188B">
      <w:pPr>
        <w:spacing w:after="0" w:line="240" w:lineRule="auto"/>
        <w:rPr>
          <w:rFonts w:eastAsia="Times New Roman" w:cs="Arial"/>
          <w:szCs w:val="20"/>
          <w:u w:val="single"/>
          <w:lang w:eastAsia="en-GB"/>
        </w:rPr>
      </w:pPr>
      <w:r>
        <w:rPr>
          <w:rFonts w:eastAsia="Times New Roman" w:cs="Arial"/>
          <w:szCs w:val="20"/>
          <w:u w:val="single"/>
          <w:lang w:eastAsia="en-GB"/>
        </w:rPr>
        <w:t>7</w:t>
      </w:r>
      <w:r w:rsidR="000E3A6A">
        <w:rPr>
          <w:rFonts w:eastAsia="Times New Roman" w:cs="Arial"/>
          <w:szCs w:val="20"/>
          <w:u w:val="single"/>
          <w:lang w:eastAsia="en-GB"/>
        </w:rPr>
        <w:t>.8.9</w:t>
      </w:r>
      <w:r w:rsidR="004D0656" w:rsidRPr="004D0656">
        <w:rPr>
          <w:rFonts w:eastAsia="Times New Roman" w:cs="Arial"/>
          <w:szCs w:val="20"/>
          <w:u w:val="single"/>
          <w:lang w:eastAsia="en-GB"/>
        </w:rPr>
        <w:t xml:space="preserve"> Miaplacidus. Still 000/ 6 knots.</w:t>
      </w:r>
    </w:p>
    <w:p w14:paraId="3171FECD" w14:textId="32766A32" w:rsidR="00392E0D" w:rsidRDefault="004D0656" w:rsidP="0055188B">
      <w:pPr>
        <w:spacing w:after="0" w:line="240" w:lineRule="auto"/>
        <w:rPr>
          <w:rFonts w:eastAsia="Times New Roman" w:cs="Arial"/>
          <w:szCs w:val="20"/>
          <w:lang w:eastAsia="en-GB"/>
        </w:rPr>
      </w:pPr>
      <w:r>
        <w:rPr>
          <w:rFonts w:eastAsia="Times New Roman" w:cs="Arial"/>
          <w:szCs w:val="20"/>
          <w:lang w:eastAsia="en-GB"/>
        </w:rPr>
        <w:t>S</w:t>
      </w:r>
      <w:r w:rsidR="00580904">
        <w:rPr>
          <w:rFonts w:eastAsia="Times New Roman" w:cs="Arial"/>
          <w:szCs w:val="20"/>
          <w:lang w:eastAsia="en-GB"/>
        </w:rPr>
        <w:t>40 W30 20</w:t>
      </w:r>
      <w:r w:rsidR="00DC1D97">
        <w:rPr>
          <w:rFonts w:eastAsia="Times New Roman" w:cs="Arial"/>
          <w:szCs w:val="20"/>
          <w:lang w:eastAsia="en-GB"/>
        </w:rPr>
        <w:t>1</w:t>
      </w:r>
      <w:r w:rsidR="00580904">
        <w:rPr>
          <w:rFonts w:eastAsia="Times New Roman" w:cs="Arial"/>
          <w:szCs w:val="20"/>
          <w:lang w:eastAsia="en-GB"/>
        </w:rPr>
        <w:t>7</w:t>
      </w:r>
      <w:r>
        <w:rPr>
          <w:rFonts w:eastAsia="Times New Roman" w:cs="Arial"/>
          <w:szCs w:val="20"/>
          <w:lang w:eastAsia="en-GB"/>
        </w:rPr>
        <w:t>/</w:t>
      </w:r>
      <w:r w:rsidR="00580904">
        <w:rPr>
          <w:rFonts w:eastAsia="Times New Roman" w:cs="Arial"/>
          <w:szCs w:val="20"/>
          <w:lang w:eastAsia="en-GB"/>
        </w:rPr>
        <w:t>6</w:t>
      </w:r>
      <w:r>
        <w:rPr>
          <w:rFonts w:eastAsia="Times New Roman" w:cs="Arial"/>
          <w:szCs w:val="20"/>
          <w:lang w:eastAsia="en-GB"/>
        </w:rPr>
        <w:t xml:space="preserve">/12 at </w:t>
      </w:r>
      <w:r w:rsidR="00580904">
        <w:rPr>
          <w:rFonts w:eastAsia="Times New Roman" w:cs="Arial"/>
          <w:szCs w:val="20"/>
          <w:lang w:eastAsia="en-GB"/>
        </w:rPr>
        <w:t xml:space="preserve"> 05:50:22 is LM Transit.</w:t>
      </w:r>
    </w:p>
    <w:p w14:paraId="5EE18557" w14:textId="7EB0DFDA" w:rsidR="004D0656" w:rsidRDefault="004D0656" w:rsidP="0055188B">
      <w:pPr>
        <w:spacing w:after="0" w:line="240" w:lineRule="auto"/>
        <w:rPr>
          <w:rFonts w:eastAsia="Times New Roman" w:cs="Arial"/>
          <w:szCs w:val="20"/>
          <w:lang w:eastAsia="en-GB"/>
        </w:rPr>
      </w:pPr>
      <w:r>
        <w:rPr>
          <w:rFonts w:eastAsia="Times New Roman" w:cs="Arial"/>
          <w:szCs w:val="20"/>
          <w:lang w:eastAsia="en-GB"/>
        </w:rPr>
        <w:t>Lower culmination at 39 59.46S W030 00.0 at 05:55:46 Hs 19 52.9. (Ho 19 47,4)</w:t>
      </w:r>
    </w:p>
    <w:p w14:paraId="37F19B0C" w14:textId="4CFB312A" w:rsidR="004D0656" w:rsidRDefault="004D0656" w:rsidP="0055188B">
      <w:pPr>
        <w:spacing w:after="0" w:line="240" w:lineRule="auto"/>
        <w:rPr>
          <w:rFonts w:eastAsia="Times New Roman" w:cs="Arial"/>
          <w:szCs w:val="20"/>
          <w:lang w:eastAsia="en-GB"/>
        </w:rPr>
      </w:pPr>
      <w:r>
        <w:rPr>
          <w:rFonts w:eastAsia="Times New Roman" w:cs="Arial"/>
          <w:szCs w:val="20"/>
          <w:lang w:eastAsia="en-GB"/>
        </w:rPr>
        <w:t>Time corr -</w:t>
      </w:r>
      <w:r w:rsidRPr="004D0656">
        <w:rPr>
          <w:shd w:val="clear" w:color="auto" w:fill="A8D08D" w:themeFill="accent6" w:themeFillTint="99"/>
        </w:rPr>
        <w:t>5m24s.</w:t>
      </w:r>
    </w:p>
    <w:p w14:paraId="5B99FF6F" w14:textId="0325F9A0" w:rsidR="004D0656" w:rsidRDefault="004D0656" w:rsidP="0055188B">
      <w:pPr>
        <w:spacing w:after="0" w:line="240" w:lineRule="auto"/>
        <w:rPr>
          <w:rFonts w:eastAsia="Times New Roman" w:cs="Arial"/>
          <w:szCs w:val="20"/>
          <w:lang w:eastAsia="en-GB"/>
        </w:rPr>
      </w:pPr>
      <w:r>
        <w:rPr>
          <w:rFonts w:eastAsia="Times New Roman" w:cs="Arial"/>
          <w:szCs w:val="20"/>
          <w:lang w:eastAsia="en-GB"/>
        </w:rPr>
        <w:t xml:space="preserve">Corr Time </w:t>
      </w:r>
      <w:r w:rsidRPr="004D0656">
        <w:rPr>
          <w:shd w:val="clear" w:color="auto" w:fill="A8D08D" w:themeFill="accent6" w:themeFillTint="99"/>
        </w:rPr>
        <w:t>05:50:22</w:t>
      </w:r>
      <w:r>
        <w:rPr>
          <w:rFonts w:eastAsia="Times New Roman" w:cs="Arial"/>
          <w:szCs w:val="20"/>
          <w:lang w:eastAsia="en-GB"/>
        </w:rPr>
        <w:t xml:space="preserve">.  Lat </w:t>
      </w:r>
      <w:r w:rsidRPr="004D0656">
        <w:rPr>
          <w:shd w:val="clear" w:color="auto" w:fill="A8D08D" w:themeFill="accent6" w:themeFillTint="99"/>
        </w:rPr>
        <w:t>S40 00.0 W029 60.0.</w:t>
      </w:r>
      <w:r w:rsidR="00CC3F27">
        <w:rPr>
          <w:shd w:val="clear" w:color="auto" w:fill="A8D08D" w:themeFill="accent6" w:themeFillTint="99"/>
        </w:rPr>
        <w:t xml:space="preserve"> (V2.00 – W030 00.0)</w:t>
      </w:r>
    </w:p>
    <w:p w14:paraId="7A3A07CF" w14:textId="77777777" w:rsidR="000E3A6A" w:rsidRDefault="000E3A6A" w:rsidP="0055188B">
      <w:pPr>
        <w:spacing w:after="0" w:line="240" w:lineRule="auto"/>
        <w:rPr>
          <w:rFonts w:eastAsia="Times New Roman" w:cs="Arial"/>
          <w:szCs w:val="20"/>
          <w:lang w:eastAsia="en-GB"/>
        </w:rPr>
      </w:pPr>
    </w:p>
    <w:p w14:paraId="08B566A3" w14:textId="77777777" w:rsidR="000E3A6A" w:rsidRDefault="000E3A6A" w:rsidP="0055188B">
      <w:pPr>
        <w:spacing w:after="0" w:line="240" w:lineRule="auto"/>
        <w:rPr>
          <w:rFonts w:eastAsia="Times New Roman" w:cs="Arial"/>
          <w:szCs w:val="20"/>
          <w:lang w:eastAsia="en-GB"/>
        </w:rPr>
      </w:pPr>
    </w:p>
    <w:p w14:paraId="564BEE07" w14:textId="77777777" w:rsidR="00424DB8" w:rsidRPr="00553E5D" w:rsidRDefault="002B3E85" w:rsidP="0055188B">
      <w:pPr>
        <w:spacing w:after="0" w:line="240" w:lineRule="auto"/>
        <w:rPr>
          <w:rFonts w:eastAsia="Times New Roman" w:cs="Arial"/>
          <w:szCs w:val="20"/>
          <w:u w:val="single"/>
          <w:lang w:eastAsia="en-GB"/>
        </w:rPr>
      </w:pPr>
      <w:r w:rsidRPr="00553E5D">
        <w:rPr>
          <w:rFonts w:eastAsia="Times New Roman" w:cs="Arial"/>
          <w:szCs w:val="20"/>
          <w:u w:val="single"/>
          <w:lang w:eastAsia="en-GB"/>
        </w:rPr>
        <w:t>7</w:t>
      </w:r>
      <w:r w:rsidR="000E3A6A" w:rsidRPr="00553E5D">
        <w:rPr>
          <w:rFonts w:eastAsia="Times New Roman" w:cs="Arial"/>
          <w:szCs w:val="20"/>
          <w:u w:val="single"/>
          <w:lang w:eastAsia="en-GB"/>
        </w:rPr>
        <w:t xml:space="preserve">.8.10 </w:t>
      </w:r>
      <w:r w:rsidR="00785F87" w:rsidRPr="00553E5D">
        <w:rPr>
          <w:rFonts w:eastAsia="Times New Roman" w:cs="Arial"/>
          <w:szCs w:val="20"/>
          <w:u w:val="single"/>
          <w:lang w:eastAsia="en-GB"/>
        </w:rPr>
        <w:t xml:space="preserve"> 2017/06/12 RIGIL KENT</w:t>
      </w:r>
    </w:p>
    <w:p w14:paraId="2559F884" w14:textId="1DF82798" w:rsidR="00785F87" w:rsidRDefault="00424DB8" w:rsidP="0055188B">
      <w:pPr>
        <w:spacing w:after="0" w:line="240" w:lineRule="auto"/>
        <w:rPr>
          <w:rFonts w:eastAsia="Times New Roman" w:cs="Arial"/>
          <w:i/>
          <w:szCs w:val="20"/>
          <w:lang w:eastAsia="en-GB"/>
        </w:rPr>
      </w:pPr>
      <w:r>
        <w:rPr>
          <w:rFonts w:eastAsia="Times New Roman" w:cs="Arial"/>
          <w:szCs w:val="20"/>
          <w:lang w:eastAsia="en-GB"/>
        </w:rPr>
        <w:t xml:space="preserve">Observer at </w:t>
      </w:r>
      <w:r w:rsidR="00785F87">
        <w:rPr>
          <w:rFonts w:eastAsia="Times New Roman" w:cs="Arial"/>
          <w:szCs w:val="20"/>
          <w:lang w:eastAsia="en-GB"/>
        </w:rPr>
        <w:t>S</w:t>
      </w:r>
      <w:r w:rsidR="00785F87" w:rsidRPr="00785F87">
        <w:rPr>
          <w:rFonts w:eastAsia="Times New Roman" w:cs="Arial"/>
          <w:szCs w:val="20"/>
          <w:lang w:eastAsia="en-GB"/>
        </w:rPr>
        <w:t>35</w:t>
      </w:r>
      <w:r w:rsidR="00785F87">
        <w:rPr>
          <w:rFonts w:eastAsia="Times New Roman" w:cs="Arial"/>
          <w:szCs w:val="20"/>
          <w:lang w:eastAsia="en-GB"/>
        </w:rPr>
        <w:t xml:space="preserve"> 00.0 W000 00.0</w:t>
      </w:r>
      <w:r>
        <w:rPr>
          <w:rFonts w:eastAsia="Times New Roman" w:cs="Arial"/>
          <w:szCs w:val="20"/>
          <w:lang w:eastAsia="en-GB"/>
        </w:rPr>
        <w:t xml:space="preserve"> at time of transit </w:t>
      </w:r>
      <w:r w:rsidR="00785F87" w:rsidRPr="00785F87">
        <w:rPr>
          <w:rFonts w:eastAsia="Times New Roman" w:cs="Arial"/>
          <w:i/>
          <w:szCs w:val="20"/>
          <w:lang w:eastAsia="en-GB"/>
        </w:rPr>
        <w:t>09:17:16</w:t>
      </w:r>
      <w:r w:rsidR="00785F87">
        <w:rPr>
          <w:rFonts w:eastAsia="Times New Roman" w:cs="Arial"/>
          <w:i/>
          <w:szCs w:val="20"/>
          <w:lang w:eastAsia="en-GB"/>
        </w:rPr>
        <w:t>.</w:t>
      </w:r>
    </w:p>
    <w:p w14:paraId="05BBCD74" w14:textId="3B3FA516" w:rsidR="00785F87" w:rsidRDefault="00785F87" w:rsidP="0055188B">
      <w:pPr>
        <w:spacing w:after="0" w:line="240" w:lineRule="auto"/>
        <w:rPr>
          <w:rFonts w:eastAsia="Times New Roman" w:cs="Arial"/>
          <w:i/>
          <w:szCs w:val="20"/>
          <w:lang w:eastAsia="en-GB"/>
        </w:rPr>
      </w:pPr>
      <w:r>
        <w:rPr>
          <w:rFonts w:eastAsia="Times New Roman" w:cs="Arial"/>
          <w:i/>
          <w:szCs w:val="20"/>
          <w:lang w:eastAsia="en-GB"/>
        </w:rPr>
        <w:t xml:space="preserve">Observer </w:t>
      </w:r>
      <w:r w:rsidR="00424DB8">
        <w:rPr>
          <w:rFonts w:eastAsia="Times New Roman" w:cs="Arial"/>
          <w:i/>
          <w:szCs w:val="20"/>
          <w:lang w:eastAsia="en-GB"/>
        </w:rPr>
        <w:t xml:space="preserve">travelling </w:t>
      </w:r>
      <w:r w:rsidRPr="006B2280">
        <w:rPr>
          <w:rFonts w:eastAsia="Times New Roman" w:cs="Arial"/>
          <w:i/>
          <w:szCs w:val="20"/>
          <w:highlight w:val="yellow"/>
          <w:lang w:eastAsia="en-GB"/>
        </w:rPr>
        <w:t>180</w:t>
      </w:r>
      <w:r w:rsidR="00424DB8" w:rsidRPr="006B2280">
        <w:rPr>
          <w:rFonts w:eastAsia="Times New Roman" w:cs="Arial"/>
          <w:i/>
          <w:szCs w:val="20"/>
          <w:highlight w:val="yellow"/>
          <w:lang w:eastAsia="en-GB"/>
        </w:rPr>
        <w:t>°</w:t>
      </w:r>
      <w:r w:rsidR="009502EA" w:rsidRPr="006B2280">
        <w:rPr>
          <w:rFonts w:eastAsia="Times New Roman" w:cs="Arial"/>
          <w:i/>
          <w:szCs w:val="20"/>
          <w:highlight w:val="yellow"/>
          <w:lang w:eastAsia="en-GB"/>
        </w:rPr>
        <w:t xml:space="preserve"> at </w:t>
      </w:r>
      <w:r w:rsidRPr="006B2280">
        <w:rPr>
          <w:rFonts w:eastAsia="Times New Roman" w:cs="Arial"/>
          <w:i/>
          <w:szCs w:val="20"/>
          <w:highlight w:val="yellow"/>
          <w:lang w:eastAsia="en-GB"/>
        </w:rPr>
        <w:t>60</w:t>
      </w:r>
      <w:r w:rsidR="009502EA" w:rsidRPr="006B2280">
        <w:rPr>
          <w:rFonts w:eastAsia="Times New Roman" w:cs="Arial"/>
          <w:i/>
          <w:szCs w:val="20"/>
          <w:highlight w:val="yellow"/>
          <w:lang w:eastAsia="en-GB"/>
        </w:rPr>
        <w:t xml:space="preserve"> knots</w:t>
      </w:r>
      <w:r w:rsidRPr="006B2280">
        <w:rPr>
          <w:rFonts w:eastAsia="Times New Roman" w:cs="Arial"/>
          <w:i/>
          <w:szCs w:val="20"/>
          <w:highlight w:val="yellow"/>
          <w:lang w:eastAsia="en-GB"/>
        </w:rPr>
        <w:t>.</w:t>
      </w:r>
    </w:p>
    <w:p w14:paraId="0C02BC4E" w14:textId="7C8E7457" w:rsidR="00785F87" w:rsidRPr="00785F87" w:rsidRDefault="00785F87" w:rsidP="0055188B">
      <w:pPr>
        <w:spacing w:after="0" w:line="240" w:lineRule="auto"/>
        <w:rPr>
          <w:rFonts w:eastAsia="Times New Roman" w:cs="Arial"/>
          <w:i/>
          <w:szCs w:val="20"/>
          <w:lang w:eastAsia="en-GB"/>
        </w:rPr>
      </w:pPr>
    </w:p>
    <w:tbl>
      <w:tblPr>
        <w:tblStyle w:val="TableGrid"/>
        <w:tblW w:w="0" w:type="auto"/>
        <w:tblLook w:val="04A0" w:firstRow="1" w:lastRow="0" w:firstColumn="1" w:lastColumn="0" w:noHBand="0" w:noVBand="1"/>
      </w:tblPr>
      <w:tblGrid>
        <w:gridCol w:w="1742"/>
        <w:gridCol w:w="1742"/>
        <w:gridCol w:w="1743"/>
        <w:gridCol w:w="1743"/>
      </w:tblGrid>
      <w:tr w:rsidR="00E84511" w14:paraId="4CCD0829" w14:textId="70F60894" w:rsidTr="0074362C">
        <w:tc>
          <w:tcPr>
            <w:tcW w:w="1742" w:type="dxa"/>
          </w:tcPr>
          <w:p w14:paraId="1D5BEA49" w14:textId="70E34146" w:rsidR="00E84511" w:rsidRPr="00821637" w:rsidRDefault="00E84511" w:rsidP="0055188B">
            <w:pPr>
              <w:rPr>
                <w:rFonts w:eastAsia="Times New Roman" w:cs="Arial"/>
                <w:szCs w:val="20"/>
                <w:lang w:eastAsia="en-GB"/>
              </w:rPr>
            </w:pPr>
            <w:r w:rsidRPr="00821637">
              <w:rPr>
                <w:rFonts w:eastAsia="Times New Roman" w:cs="Arial"/>
                <w:szCs w:val="20"/>
                <w:lang w:eastAsia="en-GB"/>
              </w:rPr>
              <w:t>8:39:29</w:t>
            </w:r>
          </w:p>
        </w:tc>
        <w:tc>
          <w:tcPr>
            <w:tcW w:w="1742" w:type="dxa"/>
          </w:tcPr>
          <w:p w14:paraId="6A37ACF6" w14:textId="29B738B5" w:rsidR="00E84511" w:rsidRPr="00821637" w:rsidRDefault="00E84511" w:rsidP="0055188B">
            <w:pPr>
              <w:rPr>
                <w:rFonts w:eastAsia="Times New Roman" w:cs="Arial"/>
                <w:szCs w:val="20"/>
                <w:lang w:eastAsia="en-GB"/>
              </w:rPr>
            </w:pPr>
            <w:r w:rsidRPr="00821637">
              <w:rPr>
                <w:rFonts w:eastAsia="Times New Roman" w:cs="Arial"/>
                <w:szCs w:val="20"/>
                <w:lang w:eastAsia="en-GB"/>
              </w:rPr>
              <w:t>S34 22.2166</w:t>
            </w:r>
          </w:p>
        </w:tc>
        <w:tc>
          <w:tcPr>
            <w:tcW w:w="1743" w:type="dxa"/>
          </w:tcPr>
          <w:p w14:paraId="34E89CEC" w14:textId="31553DB8" w:rsidR="00E84511" w:rsidRPr="00821637" w:rsidRDefault="00E84511" w:rsidP="0055188B">
            <w:pPr>
              <w:rPr>
                <w:rFonts w:eastAsia="Times New Roman" w:cs="Arial"/>
                <w:szCs w:val="20"/>
                <w:lang w:eastAsia="en-GB"/>
              </w:rPr>
            </w:pPr>
            <w:r w:rsidRPr="00821637">
              <w:rPr>
                <w:rFonts w:eastAsia="Times New Roman" w:cs="Arial"/>
                <w:szCs w:val="20"/>
                <w:lang w:eastAsia="en-GB"/>
              </w:rPr>
              <w:t>5.592949917</w:t>
            </w:r>
          </w:p>
        </w:tc>
        <w:tc>
          <w:tcPr>
            <w:tcW w:w="1743" w:type="dxa"/>
          </w:tcPr>
          <w:p w14:paraId="29B3FEE4" w14:textId="77777777" w:rsidR="00E84511" w:rsidRPr="00821637" w:rsidRDefault="00E84511" w:rsidP="0055188B">
            <w:pPr>
              <w:rPr>
                <w:rFonts w:eastAsia="Times New Roman" w:cs="Arial"/>
                <w:szCs w:val="20"/>
                <w:lang w:eastAsia="en-GB"/>
              </w:rPr>
            </w:pPr>
          </w:p>
        </w:tc>
      </w:tr>
      <w:tr w:rsidR="00E84511" w14:paraId="3ED7BA57" w14:textId="3945270A" w:rsidTr="0074362C">
        <w:tc>
          <w:tcPr>
            <w:tcW w:w="1742" w:type="dxa"/>
          </w:tcPr>
          <w:p w14:paraId="783FF513" w14:textId="1889F376" w:rsidR="00E84511" w:rsidRPr="00821637" w:rsidRDefault="00E84511" w:rsidP="0055188B">
            <w:pPr>
              <w:rPr>
                <w:rFonts w:eastAsia="Times New Roman" w:cs="Arial"/>
                <w:szCs w:val="20"/>
                <w:lang w:eastAsia="en-GB"/>
              </w:rPr>
            </w:pPr>
            <w:r>
              <w:rPr>
                <w:rFonts w:eastAsia="Times New Roman" w:cs="Arial"/>
                <w:szCs w:val="20"/>
                <w:lang w:eastAsia="en-GB"/>
              </w:rPr>
              <w:t>8:39:</w:t>
            </w:r>
            <w:r w:rsidRPr="00821637">
              <w:rPr>
                <w:rFonts w:eastAsia="Times New Roman" w:cs="Arial"/>
                <w:szCs w:val="20"/>
                <w:lang w:eastAsia="en-GB"/>
              </w:rPr>
              <w:t>30</w:t>
            </w:r>
          </w:p>
        </w:tc>
        <w:tc>
          <w:tcPr>
            <w:tcW w:w="1742" w:type="dxa"/>
          </w:tcPr>
          <w:p w14:paraId="48A9CE1E" w14:textId="0687BDBD" w:rsidR="00E84511" w:rsidRPr="00821637" w:rsidRDefault="00CD1A8B" w:rsidP="0055188B">
            <w:pPr>
              <w:rPr>
                <w:rFonts w:eastAsia="Times New Roman" w:cs="Arial"/>
                <w:szCs w:val="20"/>
                <w:lang w:eastAsia="en-GB"/>
              </w:rPr>
            </w:pPr>
            <w:r>
              <w:rPr>
                <w:rFonts w:eastAsia="Times New Roman" w:cs="Arial"/>
                <w:szCs w:val="20"/>
                <w:lang w:eastAsia="en-GB"/>
              </w:rPr>
              <w:t xml:space="preserve">S34 </w:t>
            </w:r>
            <w:r w:rsidR="00E84511" w:rsidRPr="00821637">
              <w:rPr>
                <w:rFonts w:eastAsia="Times New Roman" w:cs="Arial"/>
                <w:szCs w:val="20"/>
                <w:lang w:eastAsia="en-GB"/>
              </w:rPr>
              <w:t>22.2333</w:t>
            </w:r>
          </w:p>
        </w:tc>
        <w:tc>
          <w:tcPr>
            <w:tcW w:w="1743" w:type="dxa"/>
          </w:tcPr>
          <w:p w14:paraId="1E5C6C71" w14:textId="6D17B21D" w:rsidR="00E84511" w:rsidRPr="00821637" w:rsidRDefault="00E84511" w:rsidP="0055188B">
            <w:pPr>
              <w:rPr>
                <w:rFonts w:eastAsia="Times New Roman" w:cs="Arial"/>
                <w:szCs w:val="20"/>
                <w:highlight w:val="yellow"/>
                <w:lang w:eastAsia="en-GB"/>
              </w:rPr>
            </w:pPr>
            <w:r w:rsidRPr="00821637">
              <w:rPr>
                <w:rFonts w:eastAsia="Times New Roman" w:cs="Arial"/>
                <w:szCs w:val="20"/>
                <w:highlight w:val="yellow"/>
                <w:lang w:eastAsia="en-GB"/>
              </w:rPr>
              <w:t>5.592948993</w:t>
            </w:r>
          </w:p>
        </w:tc>
        <w:tc>
          <w:tcPr>
            <w:tcW w:w="1743" w:type="dxa"/>
          </w:tcPr>
          <w:p w14:paraId="2CF77796" w14:textId="4A396EF5" w:rsidR="00E84511" w:rsidRPr="00821637" w:rsidRDefault="00890670" w:rsidP="0055188B">
            <w:pPr>
              <w:rPr>
                <w:rFonts w:eastAsia="Times New Roman" w:cs="Arial"/>
                <w:szCs w:val="20"/>
                <w:highlight w:val="yellow"/>
                <w:lang w:eastAsia="en-GB"/>
              </w:rPr>
            </w:pPr>
            <w:r>
              <w:rPr>
                <w:rFonts w:eastAsia="Times New Roman" w:cs="Arial"/>
                <w:szCs w:val="20"/>
                <w:highlight w:val="yellow"/>
                <w:lang w:eastAsia="en-GB"/>
              </w:rPr>
              <w:t>5</w:t>
            </w:r>
            <w:r w:rsidRPr="006F25A1">
              <w:rPr>
                <w:rFonts w:eastAsia="Times New Roman" w:cs="Arial"/>
                <w:szCs w:val="20"/>
                <w:lang w:eastAsia="en-GB"/>
              </w:rPr>
              <w:t>°</w:t>
            </w:r>
            <w:r>
              <w:rPr>
                <w:rFonts w:eastAsia="Times New Roman" w:cs="Arial"/>
                <w:szCs w:val="20"/>
                <w:highlight w:val="yellow"/>
                <w:lang w:eastAsia="en-GB"/>
              </w:rPr>
              <w:t xml:space="preserve"> 35.6’</w:t>
            </w:r>
          </w:p>
        </w:tc>
      </w:tr>
      <w:tr w:rsidR="00E84511" w14:paraId="105234CF" w14:textId="3AF67717" w:rsidTr="0074362C">
        <w:tc>
          <w:tcPr>
            <w:tcW w:w="1742" w:type="dxa"/>
          </w:tcPr>
          <w:p w14:paraId="26EF13F1" w14:textId="6B1AC1EC" w:rsidR="00E84511" w:rsidRPr="00821637" w:rsidRDefault="00E84511" w:rsidP="0055188B">
            <w:pPr>
              <w:rPr>
                <w:rFonts w:eastAsia="Times New Roman" w:cs="Arial"/>
                <w:szCs w:val="20"/>
                <w:lang w:eastAsia="en-GB"/>
              </w:rPr>
            </w:pPr>
            <w:r>
              <w:rPr>
                <w:rFonts w:eastAsia="Times New Roman" w:cs="Arial"/>
                <w:szCs w:val="20"/>
                <w:lang w:eastAsia="en-GB"/>
              </w:rPr>
              <w:t>8:39:31</w:t>
            </w:r>
          </w:p>
        </w:tc>
        <w:tc>
          <w:tcPr>
            <w:tcW w:w="1742" w:type="dxa"/>
          </w:tcPr>
          <w:p w14:paraId="3CDCCECE" w14:textId="6904866B" w:rsidR="00E84511" w:rsidRPr="00821637" w:rsidRDefault="00CD1A8B" w:rsidP="0055188B">
            <w:pPr>
              <w:rPr>
                <w:rFonts w:eastAsia="Times New Roman" w:cs="Arial"/>
                <w:szCs w:val="20"/>
                <w:lang w:eastAsia="en-GB"/>
              </w:rPr>
            </w:pPr>
            <w:r>
              <w:rPr>
                <w:rFonts w:eastAsia="Times New Roman" w:cs="Arial"/>
                <w:szCs w:val="20"/>
                <w:lang w:eastAsia="en-GB"/>
              </w:rPr>
              <w:t xml:space="preserve">S34 </w:t>
            </w:r>
            <w:r w:rsidR="00E84511" w:rsidRPr="00821637">
              <w:rPr>
                <w:rFonts w:eastAsia="Times New Roman" w:cs="Arial"/>
                <w:szCs w:val="20"/>
                <w:lang w:eastAsia="en-GB"/>
              </w:rPr>
              <w:t>22.25</w:t>
            </w:r>
          </w:p>
        </w:tc>
        <w:tc>
          <w:tcPr>
            <w:tcW w:w="1743" w:type="dxa"/>
          </w:tcPr>
          <w:p w14:paraId="76D4F421" w14:textId="396FC58E" w:rsidR="00E84511" w:rsidRPr="00821637" w:rsidRDefault="00E84511" w:rsidP="0055188B">
            <w:pPr>
              <w:rPr>
                <w:rFonts w:eastAsia="Times New Roman" w:cs="Arial"/>
                <w:szCs w:val="20"/>
                <w:lang w:eastAsia="en-GB"/>
              </w:rPr>
            </w:pPr>
            <w:r w:rsidRPr="00821637">
              <w:rPr>
                <w:rFonts w:eastAsia="Times New Roman" w:cs="Arial"/>
                <w:szCs w:val="20"/>
                <w:lang w:eastAsia="en-GB"/>
              </w:rPr>
              <w:t>5.592949355</w:t>
            </w:r>
          </w:p>
        </w:tc>
        <w:tc>
          <w:tcPr>
            <w:tcW w:w="1743" w:type="dxa"/>
          </w:tcPr>
          <w:p w14:paraId="1C437105" w14:textId="77777777" w:rsidR="00E84511" w:rsidRPr="00821637" w:rsidRDefault="00E84511" w:rsidP="0055188B">
            <w:pPr>
              <w:rPr>
                <w:rFonts w:eastAsia="Times New Roman" w:cs="Arial"/>
                <w:szCs w:val="20"/>
                <w:lang w:eastAsia="en-GB"/>
              </w:rPr>
            </w:pPr>
          </w:p>
        </w:tc>
      </w:tr>
    </w:tbl>
    <w:p w14:paraId="433488D2" w14:textId="35CD300B" w:rsidR="00900566" w:rsidRPr="006B2280" w:rsidRDefault="00821637" w:rsidP="0055188B">
      <w:pPr>
        <w:spacing w:after="0" w:line="240" w:lineRule="auto"/>
        <w:rPr>
          <w:rFonts w:eastAsia="Times New Roman" w:cs="Arial"/>
          <w:szCs w:val="20"/>
          <w:lang w:eastAsia="en-GB"/>
        </w:rPr>
      </w:pPr>
      <w:r>
        <w:rPr>
          <w:rFonts w:eastAsia="Times New Roman" w:cs="Arial"/>
          <w:szCs w:val="20"/>
          <w:lang w:eastAsia="en-GB"/>
        </w:rPr>
        <w:t>Lower culmination</w:t>
      </w:r>
      <w:r w:rsidR="00BB5A09">
        <w:rPr>
          <w:rFonts w:eastAsia="Times New Roman" w:cs="Arial"/>
          <w:szCs w:val="20"/>
          <w:lang w:eastAsia="en-GB"/>
        </w:rPr>
        <w:t xml:space="preserve"> 8:39:30</w:t>
      </w:r>
      <w:r w:rsidR="000E3A6A">
        <w:rPr>
          <w:rFonts w:eastAsia="Times New Roman" w:cs="Arial"/>
          <w:szCs w:val="20"/>
          <w:lang w:eastAsia="en-GB"/>
        </w:rPr>
        <w:t xml:space="preserve">. </w:t>
      </w:r>
      <w:r w:rsidR="000464EE">
        <w:rPr>
          <w:rFonts w:eastAsia="Times New Roman" w:cs="Arial"/>
          <w:szCs w:val="20"/>
          <w:lang w:eastAsia="en-GB"/>
        </w:rPr>
        <w:t>S</w:t>
      </w:r>
      <w:r w:rsidR="00900566">
        <w:rPr>
          <w:rFonts w:eastAsia="Times New Roman" w:cs="Arial"/>
          <w:szCs w:val="20"/>
          <w:lang w:eastAsia="en-GB"/>
        </w:rPr>
        <w:t>34 22.2 W000 00.</w:t>
      </w:r>
      <w:r w:rsidR="00900566" w:rsidRPr="006B2280">
        <w:rPr>
          <w:rFonts w:eastAsia="Times New Roman" w:cs="Arial"/>
          <w:szCs w:val="20"/>
          <w:lang w:eastAsia="en-GB"/>
        </w:rPr>
        <w:t>0  H</w:t>
      </w:r>
      <w:r w:rsidR="005B6EF2" w:rsidRPr="006B2280">
        <w:rPr>
          <w:rFonts w:eastAsia="Times New Roman" w:cs="Arial"/>
          <w:szCs w:val="20"/>
          <w:lang w:eastAsia="en-GB"/>
        </w:rPr>
        <w:t xml:space="preserve">c </w:t>
      </w:r>
      <w:r w:rsidR="00900566" w:rsidRPr="006B2280">
        <w:rPr>
          <w:rFonts w:eastAsia="Times New Roman" w:cs="Arial"/>
          <w:szCs w:val="20"/>
          <w:lang w:eastAsia="en-GB"/>
        </w:rPr>
        <w:t>5° 35.6’</w:t>
      </w:r>
      <w:r w:rsidR="005B6EF2" w:rsidRPr="006B2280">
        <w:rPr>
          <w:rFonts w:eastAsia="Times New Roman" w:cs="Arial"/>
          <w:szCs w:val="20"/>
          <w:lang w:eastAsia="en-GB"/>
        </w:rPr>
        <w:t xml:space="preserve"> (</w:t>
      </w:r>
      <w:r w:rsidR="00A34625" w:rsidRPr="006B2280">
        <w:rPr>
          <w:rFonts w:eastAsia="Times New Roman" w:cs="Arial"/>
          <w:szCs w:val="20"/>
          <w:lang w:eastAsia="en-GB"/>
        </w:rPr>
        <w:t>Hs</w:t>
      </w:r>
      <w:r w:rsidR="00900566" w:rsidRPr="006B2280">
        <w:rPr>
          <w:rFonts w:eastAsia="Times New Roman" w:cs="Arial"/>
          <w:szCs w:val="20"/>
          <w:lang w:eastAsia="en-GB"/>
        </w:rPr>
        <w:t xml:space="preserve"> </w:t>
      </w:r>
      <w:r w:rsidR="00A34625" w:rsidRPr="006B2280">
        <w:rPr>
          <w:rFonts w:eastAsia="Times New Roman" w:cs="Arial"/>
          <w:szCs w:val="20"/>
          <w:lang w:eastAsia="en-GB"/>
        </w:rPr>
        <w:t xml:space="preserve">5 47.2 </w:t>
      </w:r>
      <w:r w:rsidR="00E32103" w:rsidRPr="006B2280">
        <w:rPr>
          <w:rFonts w:eastAsia="Times New Roman" w:cs="Arial"/>
          <w:szCs w:val="20"/>
          <w:lang w:eastAsia="en-GB"/>
        </w:rPr>
        <w:t>IC 0 HoE</w:t>
      </w:r>
      <w:r w:rsidR="00A34625" w:rsidRPr="006B2280">
        <w:rPr>
          <w:rFonts w:eastAsia="Times New Roman" w:cs="Arial"/>
          <w:szCs w:val="20"/>
          <w:lang w:eastAsia="en-GB"/>
        </w:rPr>
        <w:t>2.4m)</w:t>
      </w:r>
    </w:p>
    <w:p w14:paraId="56BF2C5F" w14:textId="188C68AF" w:rsidR="007E33C5" w:rsidRDefault="007E33C5" w:rsidP="0055188B">
      <w:pPr>
        <w:spacing w:after="0" w:line="240" w:lineRule="auto"/>
        <w:rPr>
          <w:rFonts w:eastAsia="Times New Roman" w:cs="Arial"/>
          <w:szCs w:val="20"/>
          <w:lang w:eastAsia="en-GB"/>
        </w:rPr>
      </w:pPr>
      <w:r>
        <w:rPr>
          <w:rFonts w:eastAsia="Times New Roman" w:cs="Arial"/>
          <w:szCs w:val="20"/>
          <w:lang w:eastAsia="en-GB"/>
        </w:rPr>
        <w:t>Theoretical time correction +37m 46s</w:t>
      </w:r>
      <w:r w:rsidR="000B654F">
        <w:rPr>
          <w:rFonts w:eastAsia="Times New Roman" w:cs="Arial"/>
          <w:szCs w:val="20"/>
          <w:lang w:eastAsia="en-GB"/>
        </w:rPr>
        <w:t xml:space="preserve"> </w:t>
      </w:r>
    </w:p>
    <w:p w14:paraId="0405B46A" w14:textId="48690E3F" w:rsidR="00785F87" w:rsidRDefault="00B61ED2" w:rsidP="0055188B">
      <w:pPr>
        <w:spacing w:after="0" w:line="240" w:lineRule="auto"/>
        <w:rPr>
          <w:rFonts w:eastAsia="Times New Roman" w:cs="Arial"/>
          <w:szCs w:val="20"/>
          <w:lang w:eastAsia="en-GB"/>
        </w:rPr>
      </w:pPr>
      <w:r>
        <w:rPr>
          <w:rFonts w:eastAsia="Times New Roman" w:cs="Arial"/>
          <w:szCs w:val="20"/>
          <w:lang w:eastAsia="en-GB"/>
        </w:rPr>
        <w:t xml:space="preserve">V1.15 </w:t>
      </w:r>
      <w:r w:rsidR="007E33C5">
        <w:rPr>
          <w:rFonts w:eastAsia="Times New Roman" w:cs="Arial"/>
          <w:szCs w:val="20"/>
          <w:lang w:eastAsia="en-GB"/>
        </w:rPr>
        <w:t xml:space="preserve">+37m </w:t>
      </w:r>
      <w:r w:rsidR="007E33C5" w:rsidRPr="004551DA">
        <w:rPr>
          <w:rFonts w:eastAsia="Times New Roman" w:cs="Arial"/>
          <w:szCs w:val="20"/>
          <w:highlight w:val="yellow"/>
          <w:lang w:eastAsia="en-GB"/>
        </w:rPr>
        <w:t>4</w:t>
      </w:r>
      <w:r w:rsidR="000B654F" w:rsidRPr="004551DA">
        <w:rPr>
          <w:rFonts w:eastAsia="Times New Roman" w:cs="Arial"/>
          <w:szCs w:val="20"/>
          <w:highlight w:val="yellow"/>
          <w:lang w:eastAsia="en-GB"/>
        </w:rPr>
        <w:t>9</w:t>
      </w:r>
      <w:r w:rsidR="007E33C5">
        <w:rPr>
          <w:rFonts w:eastAsia="Times New Roman" w:cs="Arial"/>
          <w:szCs w:val="20"/>
          <w:lang w:eastAsia="en-GB"/>
        </w:rPr>
        <w:t xml:space="preserve">s </w:t>
      </w:r>
      <w:r w:rsidR="000B654F">
        <w:rPr>
          <w:rFonts w:eastAsia="Times New Roman" w:cs="Arial"/>
          <w:szCs w:val="20"/>
          <w:lang w:eastAsia="en-GB"/>
        </w:rPr>
        <w:t>09:17:</w:t>
      </w:r>
      <w:r w:rsidR="000B654F" w:rsidRPr="00034E7C">
        <w:rPr>
          <w:rFonts w:eastAsia="Times New Roman" w:cs="Arial"/>
          <w:szCs w:val="20"/>
          <w:highlight w:val="yellow"/>
          <w:lang w:eastAsia="en-GB"/>
        </w:rPr>
        <w:t>19</w:t>
      </w:r>
      <w:r w:rsidR="004551DA" w:rsidRPr="004551DA">
        <w:rPr>
          <w:rFonts w:eastAsia="Times New Roman" w:cs="Arial"/>
          <w:szCs w:val="20"/>
          <w:lang w:eastAsia="en-GB"/>
        </w:rPr>
        <w:t xml:space="preserve"> </w:t>
      </w:r>
      <w:r w:rsidR="004551DA">
        <w:rPr>
          <w:rFonts w:eastAsia="Times New Roman" w:cs="Arial"/>
          <w:szCs w:val="20"/>
          <w:lang w:eastAsia="en-GB"/>
        </w:rPr>
        <w:t>S 35 00.</w:t>
      </w:r>
      <w:r w:rsidR="004551DA" w:rsidRPr="00CE0CE3">
        <w:rPr>
          <w:rFonts w:eastAsia="Times New Roman" w:cs="Arial"/>
          <w:szCs w:val="20"/>
          <w:highlight w:val="yellow"/>
          <w:lang w:eastAsia="en-GB"/>
        </w:rPr>
        <w:t>1</w:t>
      </w:r>
      <w:r w:rsidR="004551DA">
        <w:rPr>
          <w:rFonts w:eastAsia="Times New Roman" w:cs="Arial"/>
          <w:szCs w:val="20"/>
          <w:lang w:eastAsia="en-GB"/>
        </w:rPr>
        <w:t xml:space="preserve"> W000 00.</w:t>
      </w:r>
      <w:r w:rsidR="004551DA" w:rsidRPr="00034E7C">
        <w:rPr>
          <w:rFonts w:eastAsia="Times New Roman" w:cs="Arial"/>
          <w:szCs w:val="20"/>
          <w:highlight w:val="yellow"/>
          <w:lang w:eastAsia="en-GB"/>
        </w:rPr>
        <w:t>9</w:t>
      </w:r>
    </w:p>
    <w:p w14:paraId="6DDE755C" w14:textId="09B6666E" w:rsidR="00997275" w:rsidRDefault="00616F19" w:rsidP="0055188B">
      <w:pPr>
        <w:spacing w:after="0" w:line="240" w:lineRule="auto"/>
        <w:rPr>
          <w:rFonts w:eastAsia="Times New Roman" w:cs="Arial"/>
          <w:szCs w:val="20"/>
          <w:lang w:eastAsia="en-GB"/>
        </w:rPr>
      </w:pPr>
      <w:r>
        <w:rPr>
          <w:rFonts w:eastAsia="Times New Roman" w:cs="Arial"/>
          <w:szCs w:val="20"/>
          <w:lang w:eastAsia="en-GB"/>
        </w:rPr>
        <w:t xml:space="preserve">V2.00 </w:t>
      </w:r>
      <w:r w:rsidR="00997275">
        <w:rPr>
          <w:rFonts w:eastAsia="Times New Roman" w:cs="Arial"/>
          <w:szCs w:val="20"/>
          <w:lang w:eastAsia="en-GB"/>
        </w:rPr>
        <w:t>(identical result)</w:t>
      </w:r>
    </w:p>
    <w:p w14:paraId="5CCEA4BA" w14:textId="624E05FE" w:rsidR="00BB5A09" w:rsidRDefault="00BB5A09" w:rsidP="0055188B">
      <w:pPr>
        <w:spacing w:after="0" w:line="240" w:lineRule="auto"/>
        <w:rPr>
          <w:rFonts w:eastAsia="Times New Roman" w:cs="Arial"/>
          <w:szCs w:val="20"/>
          <w:lang w:eastAsia="en-GB"/>
        </w:rPr>
      </w:pPr>
      <w:r>
        <w:rPr>
          <w:rFonts w:eastAsia="Times New Roman" w:cs="Arial"/>
          <w:szCs w:val="20"/>
          <w:lang w:eastAsia="en-GB"/>
        </w:rPr>
        <w:t>Inaccuracy of 3 sec</w:t>
      </w:r>
      <w:r w:rsidR="00034E7C">
        <w:rPr>
          <w:rFonts w:eastAsia="Times New Roman" w:cs="Arial"/>
          <w:szCs w:val="20"/>
          <w:lang w:eastAsia="en-GB"/>
        </w:rPr>
        <w:t xml:space="preserve"> and 0.9’ </w:t>
      </w:r>
      <w:r w:rsidR="006B2280">
        <w:rPr>
          <w:rFonts w:eastAsia="Times New Roman" w:cs="Arial"/>
          <w:szCs w:val="20"/>
          <w:lang w:eastAsia="en-GB"/>
        </w:rPr>
        <w:t>longitude</w:t>
      </w:r>
      <w:r>
        <w:rPr>
          <w:rFonts w:eastAsia="Times New Roman" w:cs="Arial"/>
          <w:szCs w:val="20"/>
          <w:lang w:eastAsia="en-GB"/>
        </w:rPr>
        <w:t xml:space="preserve"> … suspect formula validity for speed of 60 knots.</w:t>
      </w:r>
    </w:p>
    <w:p w14:paraId="7A92B2E4" w14:textId="68E5C9A4" w:rsidR="00785F87" w:rsidRDefault="00785F87" w:rsidP="0055188B">
      <w:pPr>
        <w:spacing w:after="0" w:line="240" w:lineRule="auto"/>
        <w:rPr>
          <w:rFonts w:eastAsia="Times New Roman" w:cs="Arial"/>
          <w:szCs w:val="20"/>
          <w:lang w:eastAsia="en-GB"/>
        </w:rPr>
      </w:pPr>
    </w:p>
    <w:p w14:paraId="518F3888" w14:textId="601310BA" w:rsidR="001E00B6" w:rsidRPr="00553E5D" w:rsidRDefault="001E00B6" w:rsidP="0055188B">
      <w:pPr>
        <w:spacing w:after="0" w:line="240" w:lineRule="auto"/>
        <w:rPr>
          <w:rFonts w:eastAsia="Times New Roman" w:cs="Arial"/>
          <w:szCs w:val="20"/>
          <w:u w:val="single"/>
          <w:lang w:eastAsia="en-GB"/>
        </w:rPr>
      </w:pPr>
      <w:r w:rsidRPr="00553E5D">
        <w:rPr>
          <w:rFonts w:eastAsia="Times New Roman" w:cs="Arial"/>
          <w:szCs w:val="20"/>
          <w:u w:val="single"/>
          <w:lang w:eastAsia="en-GB"/>
        </w:rPr>
        <w:t>7.8.11 2017/06/12 RIGIL KENT</w:t>
      </w:r>
    </w:p>
    <w:p w14:paraId="519B9DBE" w14:textId="77777777" w:rsidR="001E00B6" w:rsidRDefault="00A10E0A" w:rsidP="001E00B6">
      <w:pPr>
        <w:spacing w:after="0" w:line="240" w:lineRule="auto"/>
        <w:rPr>
          <w:rFonts w:eastAsia="Times New Roman" w:cs="Arial"/>
          <w:i/>
          <w:szCs w:val="20"/>
          <w:lang w:eastAsia="en-GB"/>
        </w:rPr>
      </w:pPr>
      <w:r>
        <w:rPr>
          <w:rFonts w:eastAsia="Times New Roman" w:cs="Arial"/>
          <w:szCs w:val="20"/>
          <w:lang w:eastAsia="en-GB"/>
        </w:rPr>
        <w:t>Additional check</w:t>
      </w:r>
      <w:r w:rsidR="001E00B6">
        <w:rPr>
          <w:rFonts w:eastAsia="Times New Roman" w:cs="Arial"/>
          <w:szCs w:val="20"/>
          <w:lang w:eastAsia="en-GB"/>
        </w:rPr>
        <w:t xml:space="preserve"> with V2.00 only. Observer at S</w:t>
      </w:r>
      <w:r w:rsidR="001E00B6" w:rsidRPr="00785F87">
        <w:rPr>
          <w:rFonts w:eastAsia="Times New Roman" w:cs="Arial"/>
          <w:szCs w:val="20"/>
          <w:lang w:eastAsia="en-GB"/>
        </w:rPr>
        <w:t>35</w:t>
      </w:r>
      <w:r w:rsidR="001E00B6">
        <w:rPr>
          <w:rFonts w:eastAsia="Times New Roman" w:cs="Arial"/>
          <w:szCs w:val="20"/>
          <w:lang w:eastAsia="en-GB"/>
        </w:rPr>
        <w:t xml:space="preserve"> 00.0 W000 00.0 at time of transit </w:t>
      </w:r>
      <w:r w:rsidR="001E00B6" w:rsidRPr="00785F87">
        <w:rPr>
          <w:rFonts w:eastAsia="Times New Roman" w:cs="Arial"/>
          <w:i/>
          <w:szCs w:val="20"/>
          <w:lang w:eastAsia="en-GB"/>
        </w:rPr>
        <w:t>09:17:16</w:t>
      </w:r>
      <w:r w:rsidR="001E00B6">
        <w:rPr>
          <w:rFonts w:eastAsia="Times New Roman" w:cs="Arial"/>
          <w:i/>
          <w:szCs w:val="20"/>
          <w:lang w:eastAsia="en-GB"/>
        </w:rPr>
        <w:t>.</w:t>
      </w:r>
    </w:p>
    <w:p w14:paraId="59FF5485" w14:textId="469946B1" w:rsidR="001E00B6" w:rsidRDefault="001E00B6" w:rsidP="001E00B6">
      <w:pPr>
        <w:spacing w:after="0" w:line="240" w:lineRule="auto"/>
        <w:rPr>
          <w:rFonts w:eastAsia="Times New Roman" w:cs="Arial"/>
          <w:i/>
          <w:szCs w:val="20"/>
          <w:highlight w:val="yellow"/>
          <w:lang w:eastAsia="en-GB"/>
        </w:rPr>
      </w:pPr>
      <w:r>
        <w:rPr>
          <w:rFonts w:eastAsia="Times New Roman" w:cs="Arial"/>
          <w:i/>
          <w:szCs w:val="20"/>
          <w:lang w:eastAsia="en-GB"/>
        </w:rPr>
        <w:t xml:space="preserve">Observer travelling </w:t>
      </w:r>
      <w:r w:rsidR="005E4430">
        <w:rPr>
          <w:rFonts w:eastAsia="Times New Roman" w:cs="Arial"/>
          <w:i/>
          <w:szCs w:val="20"/>
          <w:lang w:eastAsia="en-GB"/>
        </w:rPr>
        <w:t xml:space="preserve">in reverse direction to </w:t>
      </w:r>
      <w:r w:rsidR="008C5FD0">
        <w:rPr>
          <w:rFonts w:eastAsia="Times New Roman" w:cs="Arial"/>
          <w:i/>
          <w:szCs w:val="20"/>
          <w:lang w:eastAsia="en-GB"/>
        </w:rPr>
        <w:t>7.8.10</w:t>
      </w:r>
      <w:r w:rsidR="008C5FD0" w:rsidRPr="003A0728">
        <w:rPr>
          <w:rFonts w:eastAsia="Times New Roman" w:cs="Arial"/>
          <w:i/>
          <w:szCs w:val="20"/>
          <w:highlight w:val="yellow"/>
          <w:lang w:eastAsia="en-GB"/>
        </w:rPr>
        <w:t xml:space="preserve">. </w:t>
      </w:r>
      <w:r w:rsidR="005E4430" w:rsidRPr="003A0728">
        <w:rPr>
          <w:rFonts w:eastAsia="Times New Roman" w:cs="Arial"/>
          <w:i/>
          <w:szCs w:val="20"/>
          <w:highlight w:val="yellow"/>
          <w:lang w:eastAsia="en-GB"/>
        </w:rPr>
        <w:t>000</w:t>
      </w:r>
      <w:r w:rsidRPr="003A0728">
        <w:rPr>
          <w:rFonts w:eastAsia="Times New Roman" w:cs="Arial"/>
          <w:i/>
          <w:szCs w:val="20"/>
          <w:highlight w:val="yellow"/>
          <w:lang w:eastAsia="en-GB"/>
        </w:rPr>
        <w:t xml:space="preserve">° </w:t>
      </w:r>
      <w:r w:rsidRPr="006B2280">
        <w:rPr>
          <w:rFonts w:eastAsia="Times New Roman" w:cs="Arial"/>
          <w:i/>
          <w:szCs w:val="20"/>
          <w:highlight w:val="yellow"/>
          <w:lang w:eastAsia="en-GB"/>
        </w:rPr>
        <w:t>at 60 knots.</w:t>
      </w:r>
    </w:p>
    <w:p w14:paraId="0139C5AD" w14:textId="014EBE11" w:rsidR="008C5FD0" w:rsidRDefault="008C5FD0" w:rsidP="001E00B6">
      <w:pPr>
        <w:spacing w:after="0" w:line="240" w:lineRule="auto"/>
        <w:rPr>
          <w:rFonts w:eastAsia="Times New Roman" w:cs="Arial"/>
          <w:i/>
          <w:szCs w:val="20"/>
          <w:lang w:eastAsia="en-GB"/>
        </w:rPr>
      </w:pPr>
      <w:r>
        <w:rPr>
          <w:rFonts w:eastAsia="Times New Roman" w:cs="Arial"/>
          <w:i/>
          <w:szCs w:val="20"/>
          <w:lang w:eastAsia="en-GB"/>
        </w:rPr>
        <w:t xml:space="preserve">Lower culmination would at </w:t>
      </w:r>
      <w:r w:rsidR="00674DF3">
        <w:rPr>
          <w:rFonts w:eastAsia="Times New Roman" w:cs="Arial"/>
          <w:i/>
          <w:szCs w:val="20"/>
          <w:lang w:eastAsia="en-GB"/>
        </w:rPr>
        <w:t>S</w:t>
      </w:r>
      <w:r w:rsidR="00A60599">
        <w:rPr>
          <w:rFonts w:eastAsia="Times New Roman" w:cs="Arial"/>
          <w:szCs w:val="20"/>
          <w:lang w:eastAsia="en-GB"/>
        </w:rPr>
        <w:t xml:space="preserve">34 </w:t>
      </w:r>
      <w:r w:rsidR="00A60599" w:rsidRPr="00821637">
        <w:rPr>
          <w:rFonts w:eastAsia="Times New Roman" w:cs="Arial"/>
          <w:szCs w:val="20"/>
          <w:lang w:eastAsia="en-GB"/>
        </w:rPr>
        <w:t>22.2</w:t>
      </w:r>
      <w:r w:rsidR="007D462D">
        <w:rPr>
          <w:rFonts w:eastAsia="Times New Roman" w:cs="Arial"/>
          <w:szCs w:val="20"/>
          <w:lang w:eastAsia="en-GB"/>
        </w:rPr>
        <w:t xml:space="preserve"> </w:t>
      </w:r>
      <w:r w:rsidR="002325C9">
        <w:rPr>
          <w:rFonts w:eastAsia="Times New Roman" w:cs="Arial"/>
          <w:i/>
          <w:szCs w:val="20"/>
          <w:lang w:eastAsia="en-GB"/>
        </w:rPr>
        <w:t>W000 00.0.</w:t>
      </w:r>
      <w:r w:rsidR="00427019">
        <w:rPr>
          <w:rFonts w:eastAsia="Times New Roman" w:cs="Arial"/>
          <w:i/>
          <w:szCs w:val="20"/>
          <w:lang w:eastAsia="en-GB"/>
        </w:rPr>
        <w:t xml:space="preserve"> (Same as before, because travelling North</w:t>
      </w:r>
      <w:r w:rsidR="004E299E">
        <w:rPr>
          <w:rFonts w:eastAsia="Times New Roman" w:cs="Arial"/>
          <w:i/>
          <w:szCs w:val="20"/>
          <w:lang w:eastAsia="en-GB"/>
        </w:rPr>
        <w:t xml:space="preserve"> </w:t>
      </w:r>
      <w:r w:rsidR="004E299E" w:rsidRPr="004E299E">
        <w:rPr>
          <w:rFonts w:eastAsia="Times New Roman" w:cs="Arial"/>
          <w:i/>
          <w:szCs w:val="20"/>
          <w:highlight w:val="yellow"/>
          <w:lang w:eastAsia="en-GB"/>
        </w:rPr>
        <w:t>after</w:t>
      </w:r>
      <w:r w:rsidR="004E299E">
        <w:rPr>
          <w:rFonts w:eastAsia="Times New Roman" w:cs="Arial"/>
          <w:i/>
          <w:szCs w:val="20"/>
          <w:lang w:eastAsia="en-GB"/>
        </w:rPr>
        <w:t xml:space="preserve"> transit time</w:t>
      </w:r>
      <w:r w:rsidR="00AC2198">
        <w:rPr>
          <w:rFonts w:eastAsia="Times New Roman" w:cs="Arial"/>
          <w:i/>
          <w:szCs w:val="20"/>
          <w:lang w:eastAsia="en-GB"/>
        </w:rPr>
        <w:t>: previous case travelling South before transit</w:t>
      </w:r>
      <w:r w:rsidR="004E299E">
        <w:rPr>
          <w:rFonts w:eastAsia="Times New Roman" w:cs="Arial"/>
          <w:i/>
          <w:szCs w:val="20"/>
          <w:lang w:eastAsia="en-GB"/>
        </w:rPr>
        <w:t>.)</w:t>
      </w:r>
    </w:p>
    <w:p w14:paraId="70CFB39F" w14:textId="75E49C2C" w:rsidR="002325C9" w:rsidRDefault="00EE5D1F" w:rsidP="001E00B6">
      <w:pPr>
        <w:spacing w:after="0" w:line="240" w:lineRule="auto"/>
        <w:rPr>
          <w:rFonts w:eastAsia="Times New Roman" w:cs="Arial"/>
          <w:i/>
          <w:szCs w:val="20"/>
          <w:lang w:eastAsia="en-GB"/>
        </w:rPr>
      </w:pPr>
      <w:r>
        <w:rPr>
          <w:rFonts w:eastAsia="Times New Roman" w:cs="Arial"/>
          <w:i/>
          <w:szCs w:val="20"/>
          <w:lang w:eastAsia="en-GB"/>
        </w:rPr>
        <w:t>Time correction -37</w:t>
      </w:r>
      <w:r w:rsidR="00E61EB8">
        <w:rPr>
          <w:rFonts w:eastAsia="Times New Roman" w:cs="Arial"/>
          <w:i/>
          <w:szCs w:val="20"/>
          <w:lang w:eastAsia="en-GB"/>
        </w:rPr>
        <w:t xml:space="preserve">m 46s. </w:t>
      </w:r>
      <w:r w:rsidR="002325C9">
        <w:rPr>
          <w:rFonts w:eastAsia="Times New Roman" w:cs="Arial"/>
          <w:i/>
          <w:szCs w:val="20"/>
          <w:lang w:eastAsia="en-GB"/>
        </w:rPr>
        <w:t xml:space="preserve">Culmination time would be </w:t>
      </w:r>
      <w:r>
        <w:rPr>
          <w:rFonts w:eastAsia="Times New Roman" w:cs="Arial"/>
          <w:i/>
          <w:szCs w:val="20"/>
          <w:lang w:eastAsia="en-GB"/>
        </w:rPr>
        <w:t xml:space="preserve">+ </w:t>
      </w:r>
      <w:r w:rsidR="002D34EB">
        <w:rPr>
          <w:rFonts w:eastAsia="Times New Roman" w:cs="Arial"/>
          <w:i/>
          <w:szCs w:val="20"/>
          <w:lang w:eastAsia="en-GB"/>
        </w:rPr>
        <w:t xml:space="preserve">37m 46s = </w:t>
      </w:r>
      <w:r w:rsidR="00703272">
        <w:rPr>
          <w:rFonts w:eastAsia="Times New Roman" w:cs="Arial"/>
          <w:i/>
          <w:szCs w:val="20"/>
          <w:lang w:eastAsia="en-GB"/>
        </w:rPr>
        <w:t>9 55</w:t>
      </w:r>
      <w:r w:rsidR="009751E9">
        <w:rPr>
          <w:rFonts w:eastAsia="Times New Roman" w:cs="Arial"/>
          <w:i/>
          <w:szCs w:val="20"/>
          <w:lang w:eastAsia="en-GB"/>
        </w:rPr>
        <w:t xml:space="preserve"> 02.</w:t>
      </w:r>
    </w:p>
    <w:p w14:paraId="477E94F3" w14:textId="6A3E170F" w:rsidR="00CB12C0" w:rsidRDefault="00CB12C0" w:rsidP="00CB12C0">
      <w:pPr>
        <w:spacing w:after="0" w:line="240" w:lineRule="auto"/>
        <w:rPr>
          <w:rFonts w:eastAsia="Times New Roman" w:cs="Arial"/>
          <w:szCs w:val="20"/>
          <w:lang w:eastAsia="en-GB"/>
        </w:rPr>
      </w:pPr>
      <w:r>
        <w:rPr>
          <w:rFonts w:eastAsia="Times New Roman" w:cs="Arial"/>
          <w:i/>
          <w:szCs w:val="20"/>
          <w:lang w:eastAsia="en-GB"/>
        </w:rPr>
        <w:t xml:space="preserve">Altitude would be the same (symmetrical about transit) </w:t>
      </w:r>
      <w:r w:rsidRPr="006B2280">
        <w:rPr>
          <w:rFonts w:eastAsia="Times New Roman" w:cs="Arial"/>
          <w:szCs w:val="20"/>
          <w:lang w:eastAsia="en-GB"/>
        </w:rPr>
        <w:t>Hc 5° 35.6’ (Hs 5 47.2 IC 0 HoE2.4m)</w:t>
      </w:r>
    </w:p>
    <w:p w14:paraId="6B079002" w14:textId="44A8CFE0" w:rsidR="00340DAA" w:rsidRDefault="00340DAA" w:rsidP="00CB12C0">
      <w:pPr>
        <w:spacing w:after="0" w:line="240" w:lineRule="auto"/>
        <w:rPr>
          <w:rFonts w:eastAsia="Times New Roman" w:cs="Arial"/>
          <w:szCs w:val="20"/>
          <w:lang w:eastAsia="en-GB"/>
        </w:rPr>
      </w:pPr>
      <w:r>
        <w:rPr>
          <w:rFonts w:eastAsia="Times New Roman" w:cs="Arial"/>
          <w:szCs w:val="20"/>
          <w:lang w:eastAsia="en-GB"/>
        </w:rPr>
        <w:t xml:space="preserve">V2.00 Transit time </w:t>
      </w:r>
      <w:r w:rsidR="008204AE">
        <w:rPr>
          <w:rFonts w:eastAsia="Times New Roman" w:cs="Arial"/>
          <w:szCs w:val="20"/>
          <w:lang w:eastAsia="en-GB"/>
        </w:rPr>
        <w:t>09.17.</w:t>
      </w:r>
      <w:r w:rsidR="008204AE" w:rsidRPr="00CE0CE3">
        <w:rPr>
          <w:rFonts w:eastAsia="Times New Roman" w:cs="Arial"/>
          <w:szCs w:val="20"/>
          <w:highlight w:val="yellow"/>
          <w:lang w:eastAsia="en-GB"/>
        </w:rPr>
        <w:t>13</w:t>
      </w:r>
      <w:r w:rsidR="008204AE">
        <w:rPr>
          <w:rFonts w:eastAsia="Times New Roman" w:cs="Arial"/>
          <w:szCs w:val="20"/>
          <w:lang w:eastAsia="en-GB"/>
        </w:rPr>
        <w:t xml:space="preserve">. </w:t>
      </w:r>
      <w:r w:rsidR="00474FCF">
        <w:rPr>
          <w:rFonts w:eastAsia="Times New Roman" w:cs="Arial"/>
          <w:szCs w:val="20"/>
          <w:lang w:eastAsia="en-GB"/>
        </w:rPr>
        <w:t>(3 secs reverse sense)</w:t>
      </w:r>
    </w:p>
    <w:p w14:paraId="1B3BA8DB" w14:textId="44D26EB5" w:rsidR="00474FCF" w:rsidRPr="006B2280" w:rsidRDefault="00474FCF" w:rsidP="00CB12C0">
      <w:pPr>
        <w:spacing w:after="0" w:line="240" w:lineRule="auto"/>
        <w:rPr>
          <w:rFonts w:eastAsia="Times New Roman" w:cs="Arial"/>
          <w:szCs w:val="20"/>
          <w:lang w:eastAsia="en-GB"/>
        </w:rPr>
      </w:pPr>
      <w:r>
        <w:rPr>
          <w:rFonts w:eastAsia="Times New Roman" w:cs="Arial"/>
          <w:szCs w:val="20"/>
          <w:lang w:eastAsia="en-GB"/>
        </w:rPr>
        <w:t>Lat/Long at time of transit. S35 00.</w:t>
      </w:r>
      <w:r w:rsidRPr="00CE0CE3">
        <w:rPr>
          <w:rFonts w:eastAsia="Times New Roman" w:cs="Arial"/>
          <w:szCs w:val="20"/>
          <w:highlight w:val="yellow"/>
          <w:lang w:eastAsia="en-GB"/>
        </w:rPr>
        <w:t>1</w:t>
      </w:r>
      <w:r w:rsidR="00CE0CE3">
        <w:rPr>
          <w:rFonts w:eastAsia="Times New Roman" w:cs="Arial"/>
          <w:szCs w:val="20"/>
          <w:lang w:eastAsia="en-GB"/>
        </w:rPr>
        <w:t xml:space="preserve"> E000 00.</w:t>
      </w:r>
      <w:r w:rsidR="00CE0CE3" w:rsidRPr="00CE0CE3">
        <w:rPr>
          <w:rFonts w:eastAsia="Times New Roman" w:cs="Arial"/>
          <w:szCs w:val="20"/>
          <w:highlight w:val="yellow"/>
          <w:lang w:eastAsia="en-GB"/>
        </w:rPr>
        <w:t>9</w:t>
      </w:r>
      <w:r w:rsidR="00CE0CE3">
        <w:rPr>
          <w:rFonts w:eastAsia="Times New Roman" w:cs="Arial"/>
          <w:szCs w:val="20"/>
          <w:lang w:eastAsia="en-GB"/>
        </w:rPr>
        <w:t>. (0.9</w:t>
      </w:r>
      <w:r w:rsidR="003A0728">
        <w:rPr>
          <w:rFonts w:eastAsia="Times New Roman" w:cs="Arial"/>
          <w:szCs w:val="20"/>
          <w:lang w:eastAsia="en-GB"/>
        </w:rPr>
        <w:t>’ longitude in reverse sense.)</w:t>
      </w:r>
    </w:p>
    <w:p w14:paraId="5E483593" w14:textId="03A06839" w:rsidR="00CB12C0" w:rsidRDefault="00CB12C0" w:rsidP="001E00B6">
      <w:pPr>
        <w:spacing w:after="0" w:line="240" w:lineRule="auto"/>
        <w:rPr>
          <w:rFonts w:eastAsia="Times New Roman" w:cs="Arial"/>
          <w:i/>
          <w:szCs w:val="20"/>
          <w:lang w:eastAsia="en-GB"/>
        </w:rPr>
      </w:pPr>
    </w:p>
    <w:p w14:paraId="335A4BA2" w14:textId="77777777" w:rsidR="001E00B6" w:rsidRPr="00785F87" w:rsidRDefault="001E00B6" w:rsidP="001E00B6">
      <w:pPr>
        <w:spacing w:after="0" w:line="240" w:lineRule="auto"/>
        <w:rPr>
          <w:rFonts w:eastAsia="Times New Roman" w:cs="Arial"/>
          <w:i/>
          <w:szCs w:val="20"/>
          <w:lang w:eastAsia="en-GB"/>
        </w:rPr>
      </w:pPr>
    </w:p>
    <w:p w14:paraId="1FF00AE0" w14:textId="249E7C87" w:rsidR="00785F87" w:rsidRPr="000E3A6A" w:rsidRDefault="002B3E85" w:rsidP="0055188B">
      <w:pPr>
        <w:spacing w:after="0" w:line="240" w:lineRule="auto"/>
        <w:rPr>
          <w:rFonts w:eastAsia="Times New Roman" w:cs="Arial"/>
          <w:szCs w:val="20"/>
          <w:u w:val="single"/>
          <w:lang w:eastAsia="en-GB"/>
        </w:rPr>
      </w:pPr>
      <w:r>
        <w:rPr>
          <w:rFonts w:eastAsia="Times New Roman" w:cs="Arial"/>
          <w:szCs w:val="20"/>
          <w:u w:val="single"/>
          <w:lang w:eastAsia="en-GB"/>
        </w:rPr>
        <w:t>7</w:t>
      </w:r>
      <w:r w:rsidR="000E3A6A" w:rsidRPr="000E3A6A">
        <w:rPr>
          <w:rFonts w:eastAsia="Times New Roman" w:cs="Arial"/>
          <w:szCs w:val="20"/>
          <w:u w:val="single"/>
          <w:lang w:eastAsia="en-GB"/>
        </w:rPr>
        <w:t>.9.1. Tests of arc distance between two bodies.</w:t>
      </w:r>
    </w:p>
    <w:p w14:paraId="333463F3" w14:textId="5E8E9A26" w:rsidR="00747EA6" w:rsidRDefault="00C5320D" w:rsidP="00227E8C">
      <w:pPr>
        <w:spacing w:after="0" w:line="240" w:lineRule="auto"/>
      </w:pPr>
      <w:r>
        <w:rPr>
          <w:rFonts w:eastAsia="Times New Roman" w:cs="Arial"/>
          <w:szCs w:val="20"/>
          <w:lang w:eastAsia="en-GB"/>
        </w:rPr>
        <w:t>Opportunis</w:t>
      </w:r>
      <w:r w:rsidR="00F5421D">
        <w:rPr>
          <w:rFonts w:eastAsia="Times New Roman" w:cs="Arial"/>
          <w:szCs w:val="20"/>
          <w:lang w:eastAsia="en-GB"/>
        </w:rPr>
        <w:t>t</w:t>
      </w:r>
      <w:r>
        <w:rPr>
          <w:rFonts w:eastAsia="Times New Roman" w:cs="Arial"/>
          <w:szCs w:val="20"/>
          <w:lang w:eastAsia="en-GB"/>
        </w:rPr>
        <w:t xml:space="preserve"> checks made</w:t>
      </w:r>
      <w:r w:rsidR="005259EB">
        <w:rPr>
          <w:rFonts w:eastAsia="Times New Roman" w:cs="Arial"/>
          <w:szCs w:val="20"/>
          <w:lang w:eastAsia="en-GB"/>
        </w:rPr>
        <w:t xml:space="preserve"> with observer’s sextant. </w:t>
      </w:r>
      <w:r>
        <w:rPr>
          <w:rFonts w:eastAsia="Times New Roman" w:cs="Arial"/>
          <w:szCs w:val="20"/>
          <w:lang w:eastAsia="en-GB"/>
        </w:rPr>
        <w:t>No discrepancies observed.</w:t>
      </w:r>
      <w:bookmarkStart w:id="63" w:name="_APPENDIX_8._LUNAR"/>
      <w:bookmarkEnd w:id="63"/>
      <w:r w:rsidR="00747EA6">
        <w:br w:type="page"/>
      </w:r>
    </w:p>
    <w:p w14:paraId="4A5A7B6D" w14:textId="34A4AA8F" w:rsidR="001901E7" w:rsidRPr="001901E7" w:rsidRDefault="00747EA6" w:rsidP="00653E16">
      <w:pPr>
        <w:pStyle w:val="Heading2"/>
        <w:rPr>
          <w:rFonts w:ascii="Verdana" w:hAnsi="Verdana"/>
          <w:b w:val="0"/>
          <w:sz w:val="20"/>
          <w:szCs w:val="20"/>
        </w:rPr>
      </w:pPr>
      <w:bookmarkStart w:id="64" w:name="_Toc527228281"/>
      <w:r w:rsidRPr="001901E7">
        <w:rPr>
          <w:rFonts w:eastAsia="Times New Roman"/>
          <w:lang w:eastAsia="en-GB"/>
        </w:rPr>
        <w:t xml:space="preserve">APPENDIX </w:t>
      </w:r>
      <w:r w:rsidR="000D0375">
        <w:rPr>
          <w:rFonts w:eastAsia="Times New Roman"/>
          <w:lang w:eastAsia="en-GB"/>
        </w:rPr>
        <w:t>8</w:t>
      </w:r>
      <w:r w:rsidRPr="001901E7">
        <w:rPr>
          <w:rFonts w:eastAsia="Times New Roman"/>
          <w:lang w:eastAsia="en-GB"/>
        </w:rPr>
        <w:t>.</w:t>
      </w:r>
      <w:r w:rsidR="00653E16">
        <w:rPr>
          <w:rFonts w:eastAsia="Times New Roman"/>
          <w:lang w:eastAsia="en-GB"/>
        </w:rPr>
        <w:t xml:space="preserve"> </w:t>
      </w:r>
      <w:r w:rsidR="001901E7" w:rsidRPr="001901E7">
        <w:rPr>
          <w:rFonts w:ascii="Verdana" w:hAnsi="Verdana"/>
          <w:sz w:val="20"/>
          <w:szCs w:val="20"/>
        </w:rPr>
        <w:t>Astron V2.00 Beta Testing</w:t>
      </w:r>
      <w:bookmarkEnd w:id="64"/>
    </w:p>
    <w:tbl>
      <w:tblPr>
        <w:tblStyle w:val="TableGrid"/>
        <w:tblW w:w="10433" w:type="dxa"/>
        <w:tblLook w:val="04A0" w:firstRow="1" w:lastRow="0" w:firstColumn="1" w:lastColumn="0" w:noHBand="0" w:noVBand="1"/>
      </w:tblPr>
      <w:tblGrid>
        <w:gridCol w:w="991"/>
        <w:gridCol w:w="4123"/>
        <w:gridCol w:w="4336"/>
        <w:gridCol w:w="983"/>
      </w:tblGrid>
      <w:tr w:rsidR="001901E7" w:rsidRPr="00A0457C" w14:paraId="5CB34228" w14:textId="77777777" w:rsidTr="00E77CE2">
        <w:tc>
          <w:tcPr>
            <w:tcW w:w="991" w:type="dxa"/>
          </w:tcPr>
          <w:p w14:paraId="0C3DEF4D" w14:textId="77777777" w:rsidR="001901E7" w:rsidRPr="00A0457C" w:rsidRDefault="001901E7" w:rsidP="00635B83">
            <w:pPr>
              <w:jc w:val="center"/>
              <w:rPr>
                <w:rFonts w:ascii="Verdana" w:hAnsi="Verdana"/>
                <w:b/>
                <w:sz w:val="18"/>
                <w:szCs w:val="18"/>
              </w:rPr>
            </w:pPr>
            <w:r w:rsidRPr="00A0457C">
              <w:rPr>
                <w:rFonts w:ascii="Verdana" w:hAnsi="Verdana"/>
                <w:b/>
                <w:sz w:val="18"/>
                <w:szCs w:val="18"/>
              </w:rPr>
              <w:t>Fault Version</w:t>
            </w:r>
          </w:p>
        </w:tc>
        <w:tc>
          <w:tcPr>
            <w:tcW w:w="4123" w:type="dxa"/>
          </w:tcPr>
          <w:p w14:paraId="3F120343" w14:textId="77777777" w:rsidR="001901E7" w:rsidRPr="00A0457C" w:rsidRDefault="001901E7" w:rsidP="00635B83">
            <w:pPr>
              <w:jc w:val="center"/>
              <w:rPr>
                <w:rFonts w:ascii="Verdana" w:hAnsi="Verdana"/>
                <w:b/>
                <w:sz w:val="18"/>
                <w:szCs w:val="18"/>
              </w:rPr>
            </w:pPr>
            <w:r w:rsidRPr="00A0457C">
              <w:rPr>
                <w:rFonts w:ascii="Verdana" w:hAnsi="Verdana"/>
                <w:b/>
                <w:sz w:val="18"/>
                <w:szCs w:val="18"/>
              </w:rPr>
              <w:t>Fault</w:t>
            </w:r>
            <w:r>
              <w:rPr>
                <w:rFonts w:ascii="Verdana" w:hAnsi="Verdana"/>
                <w:b/>
                <w:sz w:val="18"/>
                <w:szCs w:val="18"/>
              </w:rPr>
              <w:t xml:space="preserve"> / Change / Addition</w:t>
            </w:r>
          </w:p>
        </w:tc>
        <w:tc>
          <w:tcPr>
            <w:tcW w:w="4336" w:type="dxa"/>
          </w:tcPr>
          <w:p w14:paraId="3113F436" w14:textId="77777777" w:rsidR="001901E7" w:rsidRPr="00A0457C" w:rsidRDefault="001901E7" w:rsidP="00635B83">
            <w:pPr>
              <w:jc w:val="center"/>
              <w:rPr>
                <w:rFonts w:ascii="Verdana" w:hAnsi="Verdana"/>
                <w:b/>
                <w:sz w:val="18"/>
                <w:szCs w:val="18"/>
              </w:rPr>
            </w:pPr>
            <w:r w:rsidRPr="00A0457C">
              <w:rPr>
                <w:rFonts w:ascii="Verdana" w:hAnsi="Verdana"/>
                <w:b/>
                <w:sz w:val="18"/>
                <w:szCs w:val="18"/>
              </w:rPr>
              <w:t>Rectification</w:t>
            </w:r>
          </w:p>
        </w:tc>
        <w:tc>
          <w:tcPr>
            <w:tcW w:w="983" w:type="dxa"/>
          </w:tcPr>
          <w:p w14:paraId="658C9168" w14:textId="77777777" w:rsidR="001901E7" w:rsidRPr="00A0457C" w:rsidRDefault="001901E7" w:rsidP="00635B83">
            <w:pPr>
              <w:jc w:val="center"/>
              <w:rPr>
                <w:rFonts w:ascii="Verdana" w:hAnsi="Verdana"/>
                <w:b/>
                <w:sz w:val="18"/>
                <w:szCs w:val="18"/>
              </w:rPr>
            </w:pPr>
            <w:r w:rsidRPr="00A0457C">
              <w:rPr>
                <w:rFonts w:ascii="Verdana" w:hAnsi="Verdana"/>
                <w:b/>
                <w:sz w:val="18"/>
                <w:szCs w:val="18"/>
              </w:rPr>
              <w:t>Fix Version</w:t>
            </w:r>
          </w:p>
        </w:tc>
      </w:tr>
      <w:tr w:rsidR="00C1003D" w:rsidRPr="00A0457C" w14:paraId="41F8A400" w14:textId="77777777" w:rsidTr="00E77CE2">
        <w:tc>
          <w:tcPr>
            <w:tcW w:w="991" w:type="dxa"/>
          </w:tcPr>
          <w:p w14:paraId="469C22FC" w14:textId="713FACAB" w:rsidR="00C1003D" w:rsidRDefault="00667260" w:rsidP="00635B83">
            <w:pPr>
              <w:rPr>
                <w:rFonts w:ascii="Verdana" w:hAnsi="Verdana"/>
                <w:sz w:val="18"/>
                <w:szCs w:val="18"/>
              </w:rPr>
            </w:pPr>
            <w:r>
              <w:rPr>
                <w:rFonts w:ascii="Verdana" w:hAnsi="Verdana"/>
                <w:sz w:val="18"/>
                <w:szCs w:val="18"/>
              </w:rPr>
              <w:t>17/9/18</w:t>
            </w:r>
          </w:p>
        </w:tc>
        <w:tc>
          <w:tcPr>
            <w:tcW w:w="4123" w:type="dxa"/>
          </w:tcPr>
          <w:p w14:paraId="6EF7077E" w14:textId="0ECCE662" w:rsidR="00C1003D" w:rsidRDefault="00DE2F24" w:rsidP="00635B83">
            <w:pPr>
              <w:rPr>
                <w:rFonts w:ascii="Verdana" w:hAnsi="Verdana"/>
                <w:sz w:val="18"/>
                <w:szCs w:val="18"/>
              </w:rPr>
            </w:pPr>
            <w:r>
              <w:rPr>
                <w:rFonts w:ascii="Verdana" w:hAnsi="Verdana"/>
                <w:sz w:val="18"/>
                <w:szCs w:val="18"/>
              </w:rPr>
              <w:t xml:space="preserve">Minor </w:t>
            </w:r>
            <w:r w:rsidR="00450C9E">
              <w:rPr>
                <w:rFonts w:ascii="Verdana" w:hAnsi="Verdana"/>
                <w:sz w:val="18"/>
                <w:szCs w:val="18"/>
              </w:rPr>
              <w:t>plotting errors in both Astron and Google Sight Plotters</w:t>
            </w:r>
            <w:r w:rsidR="000451F9">
              <w:rPr>
                <w:rFonts w:ascii="Verdana" w:hAnsi="Verdana"/>
                <w:sz w:val="18"/>
                <w:szCs w:val="18"/>
              </w:rPr>
              <w:t xml:space="preserve"> with chart widths</w:t>
            </w:r>
            <w:r w:rsidR="0036016B">
              <w:rPr>
                <w:rFonts w:ascii="Verdana" w:hAnsi="Verdana"/>
                <w:sz w:val="18"/>
                <w:szCs w:val="18"/>
              </w:rPr>
              <w:t xml:space="preserve"> &lt;= 3nm. </w:t>
            </w:r>
            <w:r w:rsidR="00450C9E">
              <w:rPr>
                <w:rFonts w:ascii="Verdana" w:hAnsi="Verdana"/>
                <w:sz w:val="18"/>
                <w:szCs w:val="18"/>
              </w:rPr>
              <w:t>(</w:t>
            </w:r>
            <w:r w:rsidR="0036016B">
              <w:rPr>
                <w:rFonts w:ascii="Verdana" w:hAnsi="Verdana"/>
                <w:sz w:val="18"/>
                <w:szCs w:val="18"/>
              </w:rPr>
              <w:t>Error l</w:t>
            </w:r>
            <w:r w:rsidR="00450C9E">
              <w:rPr>
                <w:rFonts w:ascii="Verdana" w:hAnsi="Verdana"/>
                <w:sz w:val="18"/>
                <w:szCs w:val="18"/>
              </w:rPr>
              <w:t xml:space="preserve">ess than </w:t>
            </w:r>
            <w:r w:rsidR="008F69D7">
              <w:rPr>
                <w:rFonts w:ascii="Verdana" w:hAnsi="Verdana"/>
                <w:sz w:val="18"/>
                <w:szCs w:val="18"/>
              </w:rPr>
              <w:t>0.1 nm</w:t>
            </w:r>
            <w:r w:rsidR="00C71998">
              <w:rPr>
                <w:rFonts w:ascii="Verdana" w:hAnsi="Verdana"/>
                <w:sz w:val="18"/>
                <w:szCs w:val="18"/>
              </w:rPr>
              <w:t>.)</w:t>
            </w:r>
          </w:p>
        </w:tc>
        <w:tc>
          <w:tcPr>
            <w:tcW w:w="4336" w:type="dxa"/>
          </w:tcPr>
          <w:p w14:paraId="15E766D6" w14:textId="14ADA095" w:rsidR="00C1003D" w:rsidRDefault="003052F3" w:rsidP="00635B83">
            <w:pPr>
              <w:rPr>
                <w:rFonts w:ascii="Verdana" w:hAnsi="Verdana"/>
                <w:sz w:val="18"/>
                <w:szCs w:val="18"/>
              </w:rPr>
            </w:pPr>
            <w:r>
              <w:rPr>
                <w:rFonts w:ascii="Verdana" w:hAnsi="Verdana"/>
                <w:sz w:val="18"/>
                <w:szCs w:val="18"/>
              </w:rPr>
              <w:t>Reason unknown and under investigation.</w:t>
            </w:r>
            <w:r w:rsidR="00F83F44">
              <w:rPr>
                <w:rFonts w:ascii="Verdana" w:hAnsi="Verdana"/>
                <w:sz w:val="18"/>
                <w:szCs w:val="18"/>
              </w:rPr>
              <w:t xml:space="preserve"> (Should be </w:t>
            </w:r>
            <w:r w:rsidR="0058107A">
              <w:rPr>
                <w:rFonts w:ascii="Verdana" w:hAnsi="Verdana"/>
                <w:sz w:val="18"/>
                <w:szCs w:val="18"/>
              </w:rPr>
              <w:t>no greater</w:t>
            </w:r>
            <w:r w:rsidR="00F83F44">
              <w:rPr>
                <w:rFonts w:ascii="Verdana" w:hAnsi="Verdana"/>
                <w:sz w:val="18"/>
                <w:szCs w:val="18"/>
              </w:rPr>
              <w:t xml:space="preserve"> than line thickness!)</w:t>
            </w:r>
          </w:p>
        </w:tc>
        <w:tc>
          <w:tcPr>
            <w:tcW w:w="983" w:type="dxa"/>
          </w:tcPr>
          <w:p w14:paraId="6960CF2B" w14:textId="3136F916" w:rsidR="00C1003D" w:rsidRDefault="00B30D27" w:rsidP="00635B83">
            <w:pPr>
              <w:rPr>
                <w:rFonts w:ascii="Verdana" w:hAnsi="Verdana"/>
                <w:sz w:val="18"/>
                <w:szCs w:val="18"/>
              </w:rPr>
            </w:pPr>
            <w:r>
              <w:rPr>
                <w:rFonts w:ascii="Verdana" w:hAnsi="Verdana"/>
                <w:sz w:val="18"/>
                <w:szCs w:val="18"/>
              </w:rPr>
              <w:t>TBA</w:t>
            </w:r>
          </w:p>
        </w:tc>
      </w:tr>
      <w:tr w:rsidR="001901E7" w:rsidRPr="00A0457C" w14:paraId="32C91128" w14:textId="77777777" w:rsidTr="00E77CE2">
        <w:tc>
          <w:tcPr>
            <w:tcW w:w="991" w:type="dxa"/>
          </w:tcPr>
          <w:p w14:paraId="63FDF0A4" w14:textId="77777777" w:rsidR="001901E7" w:rsidRPr="00A0457C" w:rsidRDefault="001901E7" w:rsidP="00635B83">
            <w:pPr>
              <w:rPr>
                <w:rFonts w:ascii="Verdana" w:hAnsi="Verdana"/>
                <w:sz w:val="18"/>
                <w:szCs w:val="18"/>
              </w:rPr>
            </w:pPr>
            <w:r>
              <w:rPr>
                <w:rFonts w:ascii="Verdana" w:hAnsi="Verdana"/>
                <w:sz w:val="18"/>
                <w:szCs w:val="18"/>
              </w:rPr>
              <w:t>20/6/18</w:t>
            </w:r>
          </w:p>
        </w:tc>
        <w:tc>
          <w:tcPr>
            <w:tcW w:w="4123" w:type="dxa"/>
          </w:tcPr>
          <w:p w14:paraId="136EF84B" w14:textId="07530D2E" w:rsidR="001901E7" w:rsidRPr="00A0457C" w:rsidRDefault="001901E7" w:rsidP="00B30D27">
            <w:pPr>
              <w:rPr>
                <w:rFonts w:ascii="Verdana" w:hAnsi="Verdana"/>
                <w:sz w:val="18"/>
                <w:szCs w:val="18"/>
              </w:rPr>
            </w:pPr>
            <w:r>
              <w:rPr>
                <w:rFonts w:ascii="Verdana" w:hAnsi="Verdana"/>
                <w:sz w:val="18"/>
                <w:szCs w:val="18"/>
              </w:rPr>
              <w:t>MS I</w:t>
            </w:r>
            <w:r w:rsidR="008D0384">
              <w:rPr>
                <w:rFonts w:ascii="Verdana" w:hAnsi="Verdana"/>
                <w:sz w:val="18"/>
                <w:szCs w:val="18"/>
              </w:rPr>
              <w:t xml:space="preserve">nternet Explorer, </w:t>
            </w:r>
            <w:r>
              <w:rPr>
                <w:rFonts w:ascii="Verdana" w:hAnsi="Verdana"/>
                <w:sz w:val="18"/>
                <w:szCs w:val="18"/>
              </w:rPr>
              <w:t xml:space="preserve">MS Edge </w:t>
            </w:r>
            <w:r w:rsidR="00003EB5">
              <w:rPr>
                <w:rFonts w:ascii="Verdana" w:hAnsi="Verdana"/>
                <w:sz w:val="18"/>
                <w:szCs w:val="18"/>
              </w:rPr>
              <w:t xml:space="preserve">and Safari </w:t>
            </w:r>
            <w:r>
              <w:rPr>
                <w:rFonts w:ascii="Verdana" w:hAnsi="Verdana"/>
                <w:sz w:val="18"/>
                <w:szCs w:val="18"/>
              </w:rPr>
              <w:t>fail with locally stored web page. OK with online web page.</w:t>
            </w:r>
            <w:r w:rsidR="00B30D27">
              <w:rPr>
                <w:rFonts w:ascii="Verdana" w:hAnsi="Verdana"/>
                <w:sz w:val="18"/>
                <w:szCs w:val="18"/>
              </w:rPr>
              <w:t xml:space="preserve"> </w:t>
            </w:r>
            <w:r>
              <w:rPr>
                <w:rFonts w:ascii="Verdana" w:hAnsi="Verdana"/>
                <w:sz w:val="18"/>
                <w:szCs w:val="18"/>
              </w:rPr>
              <w:t>Due to non support of local.Storage w</w:t>
            </w:r>
            <w:r w:rsidR="002964E7">
              <w:rPr>
                <w:rFonts w:ascii="Verdana" w:hAnsi="Verdana"/>
                <w:sz w:val="18"/>
                <w:szCs w:val="18"/>
              </w:rPr>
              <w:t>hen offline.</w:t>
            </w:r>
          </w:p>
        </w:tc>
        <w:tc>
          <w:tcPr>
            <w:tcW w:w="4336" w:type="dxa"/>
          </w:tcPr>
          <w:p w14:paraId="23382160" w14:textId="0B2628D5" w:rsidR="001901E7" w:rsidRPr="00A0457C" w:rsidRDefault="00B65C04" w:rsidP="00635B83">
            <w:pPr>
              <w:rPr>
                <w:rFonts w:ascii="Verdana" w:hAnsi="Verdana"/>
                <w:sz w:val="18"/>
                <w:szCs w:val="18"/>
              </w:rPr>
            </w:pPr>
            <w:r>
              <w:rPr>
                <w:rFonts w:ascii="Verdana" w:hAnsi="Verdana"/>
                <w:sz w:val="18"/>
                <w:szCs w:val="18"/>
              </w:rPr>
              <w:t xml:space="preserve">Unlikely to change. </w:t>
            </w:r>
            <w:r w:rsidR="002E343E">
              <w:rPr>
                <w:rFonts w:ascii="Verdana" w:hAnsi="Verdana"/>
                <w:sz w:val="18"/>
                <w:szCs w:val="18"/>
              </w:rPr>
              <w:t>Accept that these browsers only suitable for online use.</w:t>
            </w:r>
            <w:r w:rsidR="00A507A7">
              <w:rPr>
                <w:rFonts w:ascii="Verdana" w:hAnsi="Verdana"/>
                <w:sz w:val="18"/>
                <w:szCs w:val="18"/>
              </w:rPr>
              <w:t xml:space="preserve"> Possible future up</w:t>
            </w:r>
            <w:r w:rsidR="003966C1">
              <w:rPr>
                <w:rFonts w:ascii="Verdana" w:hAnsi="Verdana"/>
                <w:sz w:val="18"/>
                <w:szCs w:val="18"/>
              </w:rPr>
              <w:t xml:space="preserve">grade to detect browser </w:t>
            </w:r>
            <w:r w:rsidR="004B5833">
              <w:rPr>
                <w:rFonts w:ascii="Verdana" w:hAnsi="Verdana"/>
                <w:sz w:val="18"/>
                <w:szCs w:val="18"/>
              </w:rPr>
              <w:t>non-</w:t>
            </w:r>
            <w:r w:rsidR="003966C1">
              <w:rPr>
                <w:rFonts w:ascii="Verdana" w:hAnsi="Verdana"/>
                <w:sz w:val="18"/>
                <w:szCs w:val="18"/>
              </w:rPr>
              <w:t>conformality with local.Storage</w:t>
            </w:r>
            <w:r w:rsidR="004B5833">
              <w:rPr>
                <w:rFonts w:ascii="Verdana" w:hAnsi="Verdana"/>
                <w:sz w:val="18"/>
                <w:szCs w:val="18"/>
              </w:rPr>
              <w:t xml:space="preserve"> </w:t>
            </w:r>
            <w:r w:rsidR="002964E7">
              <w:rPr>
                <w:rFonts w:ascii="Verdana" w:hAnsi="Verdana"/>
                <w:sz w:val="18"/>
                <w:szCs w:val="18"/>
              </w:rPr>
              <w:t xml:space="preserve">when offline </w:t>
            </w:r>
            <w:r w:rsidR="004B5833">
              <w:rPr>
                <w:rFonts w:ascii="Verdana" w:hAnsi="Verdana"/>
                <w:sz w:val="18"/>
                <w:szCs w:val="18"/>
              </w:rPr>
              <w:t>and</w:t>
            </w:r>
            <w:r w:rsidR="00D779A5">
              <w:rPr>
                <w:rFonts w:ascii="Verdana" w:hAnsi="Verdana"/>
                <w:sz w:val="18"/>
                <w:szCs w:val="18"/>
              </w:rPr>
              <w:t>,</w:t>
            </w:r>
            <w:r w:rsidR="004B5833">
              <w:rPr>
                <w:rFonts w:ascii="Verdana" w:hAnsi="Verdana"/>
                <w:sz w:val="18"/>
                <w:szCs w:val="18"/>
              </w:rPr>
              <w:t xml:space="preserve"> if so, use cookies instead.</w:t>
            </w:r>
          </w:p>
        </w:tc>
        <w:tc>
          <w:tcPr>
            <w:tcW w:w="983" w:type="dxa"/>
          </w:tcPr>
          <w:p w14:paraId="3B652855" w14:textId="229C9949" w:rsidR="001901E7" w:rsidRPr="00A0457C" w:rsidRDefault="00AD2F92" w:rsidP="00635B83">
            <w:pPr>
              <w:rPr>
                <w:rFonts w:ascii="Verdana" w:hAnsi="Verdana"/>
                <w:sz w:val="18"/>
                <w:szCs w:val="18"/>
              </w:rPr>
            </w:pPr>
            <w:r>
              <w:rPr>
                <w:rFonts w:ascii="Verdana" w:hAnsi="Verdana"/>
                <w:sz w:val="18"/>
                <w:szCs w:val="18"/>
              </w:rPr>
              <w:t>None</w:t>
            </w:r>
          </w:p>
        </w:tc>
      </w:tr>
      <w:tr w:rsidR="00E77CE2" w:rsidRPr="00A0457C" w14:paraId="7CDF3747" w14:textId="77777777" w:rsidTr="00E77CE2">
        <w:tc>
          <w:tcPr>
            <w:tcW w:w="991" w:type="dxa"/>
          </w:tcPr>
          <w:p w14:paraId="66A401EC" w14:textId="030AE00D" w:rsidR="00E77CE2" w:rsidRPr="00A0457C" w:rsidRDefault="00E77CE2" w:rsidP="00E77CE2">
            <w:pPr>
              <w:rPr>
                <w:rFonts w:ascii="Verdana" w:hAnsi="Verdana"/>
                <w:sz w:val="18"/>
                <w:szCs w:val="18"/>
              </w:rPr>
            </w:pPr>
          </w:p>
        </w:tc>
        <w:tc>
          <w:tcPr>
            <w:tcW w:w="4123" w:type="dxa"/>
          </w:tcPr>
          <w:p w14:paraId="3CEAA522" w14:textId="66A42747" w:rsidR="000C3D22" w:rsidRPr="00A0457C" w:rsidRDefault="000C3D22" w:rsidP="00E77CE2">
            <w:pPr>
              <w:rPr>
                <w:rFonts w:ascii="Verdana" w:hAnsi="Verdana"/>
                <w:sz w:val="18"/>
                <w:szCs w:val="18"/>
              </w:rPr>
            </w:pPr>
          </w:p>
        </w:tc>
        <w:tc>
          <w:tcPr>
            <w:tcW w:w="4336" w:type="dxa"/>
          </w:tcPr>
          <w:p w14:paraId="10CDE07F" w14:textId="7DB54B5D" w:rsidR="00E77CE2" w:rsidRPr="00A0457C" w:rsidRDefault="00E77CE2" w:rsidP="00E77CE2">
            <w:pPr>
              <w:rPr>
                <w:rFonts w:ascii="Verdana" w:hAnsi="Verdana"/>
                <w:sz w:val="18"/>
                <w:szCs w:val="18"/>
              </w:rPr>
            </w:pPr>
          </w:p>
        </w:tc>
        <w:tc>
          <w:tcPr>
            <w:tcW w:w="983" w:type="dxa"/>
          </w:tcPr>
          <w:p w14:paraId="452A2521" w14:textId="1875E3EA" w:rsidR="00E77CE2" w:rsidRPr="00A0457C" w:rsidRDefault="00E77CE2" w:rsidP="00E77CE2">
            <w:pPr>
              <w:rPr>
                <w:rFonts w:ascii="Verdana" w:hAnsi="Verdana"/>
                <w:sz w:val="18"/>
                <w:szCs w:val="18"/>
              </w:rPr>
            </w:pPr>
          </w:p>
        </w:tc>
      </w:tr>
      <w:tr w:rsidR="002B42CF" w:rsidRPr="00A0457C" w14:paraId="63F6FBD5" w14:textId="77777777" w:rsidTr="00E77CE2">
        <w:tc>
          <w:tcPr>
            <w:tcW w:w="991" w:type="dxa"/>
          </w:tcPr>
          <w:p w14:paraId="0CD7C250" w14:textId="77777777" w:rsidR="002B42CF" w:rsidRPr="00A0457C" w:rsidRDefault="002B42CF" w:rsidP="00E77CE2">
            <w:pPr>
              <w:rPr>
                <w:rFonts w:ascii="Verdana" w:hAnsi="Verdana"/>
                <w:sz w:val="18"/>
                <w:szCs w:val="18"/>
              </w:rPr>
            </w:pPr>
          </w:p>
        </w:tc>
        <w:tc>
          <w:tcPr>
            <w:tcW w:w="4123" w:type="dxa"/>
          </w:tcPr>
          <w:p w14:paraId="4C4628E4" w14:textId="77777777" w:rsidR="002B42CF" w:rsidRPr="00A0457C" w:rsidRDefault="002B42CF" w:rsidP="00E77CE2">
            <w:pPr>
              <w:rPr>
                <w:rFonts w:ascii="Verdana" w:hAnsi="Verdana"/>
                <w:sz w:val="18"/>
                <w:szCs w:val="18"/>
              </w:rPr>
            </w:pPr>
          </w:p>
        </w:tc>
        <w:tc>
          <w:tcPr>
            <w:tcW w:w="4336" w:type="dxa"/>
          </w:tcPr>
          <w:p w14:paraId="3A9B84A7" w14:textId="77777777" w:rsidR="002B42CF" w:rsidRPr="00A0457C" w:rsidRDefault="002B42CF" w:rsidP="00E77CE2">
            <w:pPr>
              <w:rPr>
                <w:rFonts w:ascii="Verdana" w:hAnsi="Verdana"/>
                <w:sz w:val="18"/>
                <w:szCs w:val="18"/>
              </w:rPr>
            </w:pPr>
          </w:p>
        </w:tc>
        <w:tc>
          <w:tcPr>
            <w:tcW w:w="983" w:type="dxa"/>
          </w:tcPr>
          <w:p w14:paraId="7B3CBBA1" w14:textId="77777777" w:rsidR="002B42CF" w:rsidRPr="00A0457C" w:rsidRDefault="002B42CF" w:rsidP="00E77CE2">
            <w:pPr>
              <w:rPr>
                <w:rFonts w:ascii="Verdana" w:hAnsi="Verdana"/>
                <w:sz w:val="18"/>
                <w:szCs w:val="18"/>
              </w:rPr>
            </w:pPr>
          </w:p>
        </w:tc>
      </w:tr>
      <w:tr w:rsidR="002B42CF" w:rsidRPr="00A0457C" w14:paraId="0F4FE467" w14:textId="77777777" w:rsidTr="00E77CE2">
        <w:tc>
          <w:tcPr>
            <w:tcW w:w="991" w:type="dxa"/>
          </w:tcPr>
          <w:p w14:paraId="15280D66" w14:textId="2E1265F1" w:rsidR="002B42CF" w:rsidRPr="00A0457C" w:rsidRDefault="00D124CA" w:rsidP="00E77CE2">
            <w:pPr>
              <w:rPr>
                <w:rFonts w:ascii="Verdana" w:hAnsi="Verdana"/>
                <w:sz w:val="18"/>
                <w:szCs w:val="18"/>
              </w:rPr>
            </w:pPr>
            <w:r>
              <w:rPr>
                <w:rFonts w:ascii="Verdana" w:hAnsi="Verdana"/>
                <w:sz w:val="18"/>
                <w:szCs w:val="18"/>
              </w:rPr>
              <w:t>6</w:t>
            </w:r>
            <w:r w:rsidR="00916404">
              <w:rPr>
                <w:rFonts w:ascii="Verdana" w:hAnsi="Verdana"/>
                <w:sz w:val="18"/>
                <w:szCs w:val="18"/>
              </w:rPr>
              <w:t>/9/18</w:t>
            </w:r>
          </w:p>
        </w:tc>
        <w:tc>
          <w:tcPr>
            <w:tcW w:w="4123" w:type="dxa"/>
          </w:tcPr>
          <w:p w14:paraId="3C96AE90" w14:textId="5E3083A8" w:rsidR="002B42CF" w:rsidRPr="00A0457C" w:rsidRDefault="000641C5" w:rsidP="00E77CE2">
            <w:pPr>
              <w:rPr>
                <w:rFonts w:ascii="Verdana" w:hAnsi="Verdana"/>
                <w:sz w:val="18"/>
                <w:szCs w:val="18"/>
              </w:rPr>
            </w:pPr>
            <w:r>
              <w:rPr>
                <w:rFonts w:ascii="Verdana" w:hAnsi="Verdana"/>
                <w:sz w:val="18"/>
                <w:szCs w:val="18"/>
              </w:rPr>
              <w:t>Ambiguity</w:t>
            </w:r>
            <w:r w:rsidR="006F73FF">
              <w:rPr>
                <w:rFonts w:ascii="Verdana" w:hAnsi="Verdana"/>
                <w:sz w:val="18"/>
                <w:szCs w:val="18"/>
              </w:rPr>
              <w:t xml:space="preserve"> of lower limb moon sight when </w:t>
            </w:r>
            <w:r w:rsidR="00917BDB">
              <w:rPr>
                <w:rFonts w:ascii="Verdana" w:hAnsi="Verdana"/>
                <w:sz w:val="18"/>
                <w:szCs w:val="18"/>
              </w:rPr>
              <w:t>within a SD of zenith.</w:t>
            </w:r>
          </w:p>
        </w:tc>
        <w:tc>
          <w:tcPr>
            <w:tcW w:w="4336" w:type="dxa"/>
          </w:tcPr>
          <w:p w14:paraId="7BB3A01A" w14:textId="62D7777E" w:rsidR="002B42CF" w:rsidRPr="00A0457C" w:rsidRDefault="00D67361" w:rsidP="00E77CE2">
            <w:pPr>
              <w:rPr>
                <w:rFonts w:ascii="Verdana" w:hAnsi="Verdana"/>
                <w:sz w:val="18"/>
                <w:szCs w:val="18"/>
              </w:rPr>
            </w:pPr>
            <w:r>
              <w:rPr>
                <w:rFonts w:ascii="Verdana" w:hAnsi="Verdana"/>
                <w:sz w:val="18"/>
                <w:szCs w:val="18"/>
              </w:rPr>
              <w:t xml:space="preserve">Index correction can also cause similar ambiguity. </w:t>
            </w:r>
            <w:r w:rsidR="00AD4205">
              <w:rPr>
                <w:rFonts w:ascii="Verdana" w:hAnsi="Verdana"/>
                <w:sz w:val="18"/>
                <w:szCs w:val="18"/>
              </w:rPr>
              <w:t>Input restr</w:t>
            </w:r>
            <w:r w:rsidR="008D4C38">
              <w:rPr>
                <w:rFonts w:ascii="Verdana" w:hAnsi="Verdana"/>
                <w:sz w:val="18"/>
                <w:szCs w:val="18"/>
              </w:rPr>
              <w:t xml:space="preserve">iction </w:t>
            </w:r>
            <w:r w:rsidR="001C05EE">
              <w:rPr>
                <w:rFonts w:ascii="Verdana" w:hAnsi="Verdana"/>
                <w:sz w:val="18"/>
                <w:szCs w:val="18"/>
              </w:rPr>
              <w:t xml:space="preserve">added </w:t>
            </w:r>
            <w:r w:rsidR="008D4C38">
              <w:rPr>
                <w:rFonts w:ascii="Verdana" w:hAnsi="Verdana"/>
                <w:sz w:val="18"/>
                <w:szCs w:val="18"/>
              </w:rPr>
              <w:t>of Hs between 89 and 91 degs unless in artificial horizon mode.</w:t>
            </w:r>
          </w:p>
        </w:tc>
        <w:tc>
          <w:tcPr>
            <w:tcW w:w="983" w:type="dxa"/>
          </w:tcPr>
          <w:p w14:paraId="351204D3" w14:textId="5469BF01" w:rsidR="002B42CF" w:rsidRPr="00A0457C" w:rsidRDefault="00D124CA" w:rsidP="00E77CE2">
            <w:pPr>
              <w:rPr>
                <w:rFonts w:ascii="Verdana" w:hAnsi="Verdana"/>
                <w:sz w:val="18"/>
                <w:szCs w:val="18"/>
              </w:rPr>
            </w:pPr>
            <w:r>
              <w:rPr>
                <w:rFonts w:ascii="Verdana" w:hAnsi="Verdana"/>
                <w:sz w:val="18"/>
                <w:szCs w:val="18"/>
              </w:rPr>
              <w:t>8/9/18</w:t>
            </w:r>
          </w:p>
        </w:tc>
      </w:tr>
      <w:tr w:rsidR="00B872F8" w:rsidRPr="00A0457C" w14:paraId="6C8633C2" w14:textId="77777777" w:rsidTr="00E77CE2">
        <w:tc>
          <w:tcPr>
            <w:tcW w:w="991" w:type="dxa"/>
          </w:tcPr>
          <w:p w14:paraId="06F9FD6B" w14:textId="79706657" w:rsidR="00B872F8" w:rsidRPr="00A0457C" w:rsidRDefault="00B872F8" w:rsidP="00B872F8">
            <w:pPr>
              <w:rPr>
                <w:rFonts w:ascii="Verdana" w:hAnsi="Verdana"/>
                <w:sz w:val="18"/>
                <w:szCs w:val="18"/>
              </w:rPr>
            </w:pPr>
            <w:r>
              <w:rPr>
                <w:rFonts w:ascii="Verdana" w:hAnsi="Verdana"/>
                <w:sz w:val="18"/>
                <w:szCs w:val="18"/>
              </w:rPr>
              <w:t>29/8/18</w:t>
            </w:r>
          </w:p>
        </w:tc>
        <w:tc>
          <w:tcPr>
            <w:tcW w:w="4123" w:type="dxa"/>
          </w:tcPr>
          <w:p w14:paraId="3F7B959D" w14:textId="5D703D30" w:rsidR="00B872F8" w:rsidRPr="00A0457C" w:rsidRDefault="00B872F8" w:rsidP="00B872F8">
            <w:pPr>
              <w:rPr>
                <w:rFonts w:ascii="Verdana" w:hAnsi="Verdana"/>
                <w:sz w:val="18"/>
                <w:szCs w:val="18"/>
              </w:rPr>
            </w:pPr>
            <w:r>
              <w:rPr>
                <w:rFonts w:ascii="Verdana" w:hAnsi="Verdana"/>
                <w:sz w:val="18"/>
                <w:szCs w:val="18"/>
              </w:rPr>
              <w:t xml:space="preserve">Sky </w:t>
            </w:r>
            <w:r w:rsidR="002F3440">
              <w:rPr>
                <w:rFonts w:ascii="Verdana" w:hAnsi="Verdana"/>
                <w:sz w:val="18"/>
                <w:szCs w:val="18"/>
              </w:rPr>
              <w:t>Chart</w:t>
            </w:r>
            <w:r>
              <w:rPr>
                <w:rFonts w:ascii="Verdana" w:hAnsi="Verdana"/>
                <w:sz w:val="18"/>
                <w:szCs w:val="18"/>
              </w:rPr>
              <w:t xml:space="preserve"> added to PLANNER page.</w:t>
            </w:r>
          </w:p>
        </w:tc>
        <w:tc>
          <w:tcPr>
            <w:tcW w:w="4336" w:type="dxa"/>
          </w:tcPr>
          <w:p w14:paraId="0327742B" w14:textId="55EE5F2D" w:rsidR="00B872F8" w:rsidRPr="00A0457C" w:rsidRDefault="00B872F8" w:rsidP="00B872F8">
            <w:pPr>
              <w:rPr>
                <w:rFonts w:ascii="Verdana" w:hAnsi="Verdana"/>
                <w:sz w:val="18"/>
                <w:szCs w:val="18"/>
              </w:rPr>
            </w:pPr>
            <w:r>
              <w:rPr>
                <w:rFonts w:ascii="Verdana" w:hAnsi="Verdana"/>
                <w:sz w:val="18"/>
                <w:szCs w:val="18"/>
              </w:rPr>
              <w:t>Originally planned for</w:t>
            </w:r>
            <w:r w:rsidR="001C21F1">
              <w:rPr>
                <w:rFonts w:ascii="Verdana" w:hAnsi="Verdana"/>
                <w:sz w:val="18"/>
                <w:szCs w:val="18"/>
              </w:rPr>
              <w:t xml:space="preserve"> </w:t>
            </w:r>
            <w:r>
              <w:rPr>
                <w:rFonts w:ascii="Verdana" w:hAnsi="Verdana"/>
                <w:sz w:val="18"/>
                <w:szCs w:val="18"/>
              </w:rPr>
              <w:t>V2.02!</w:t>
            </w:r>
          </w:p>
        </w:tc>
        <w:tc>
          <w:tcPr>
            <w:tcW w:w="983" w:type="dxa"/>
          </w:tcPr>
          <w:p w14:paraId="1BA037B7" w14:textId="77777777" w:rsidR="00B872F8" w:rsidRPr="00A0457C" w:rsidRDefault="00B872F8" w:rsidP="00B872F8">
            <w:pPr>
              <w:rPr>
                <w:rFonts w:ascii="Verdana" w:hAnsi="Verdana"/>
                <w:sz w:val="18"/>
                <w:szCs w:val="18"/>
              </w:rPr>
            </w:pPr>
          </w:p>
        </w:tc>
      </w:tr>
      <w:tr w:rsidR="00B872F8" w:rsidRPr="00A0457C" w14:paraId="5636082D" w14:textId="77777777" w:rsidTr="00E77CE2">
        <w:tc>
          <w:tcPr>
            <w:tcW w:w="991" w:type="dxa"/>
          </w:tcPr>
          <w:p w14:paraId="737C86DE" w14:textId="59BF28D6" w:rsidR="00B872F8" w:rsidRPr="00A0457C" w:rsidRDefault="00B872F8" w:rsidP="00B872F8">
            <w:pPr>
              <w:rPr>
                <w:rFonts w:ascii="Verdana" w:hAnsi="Verdana"/>
                <w:sz w:val="18"/>
                <w:szCs w:val="18"/>
              </w:rPr>
            </w:pPr>
            <w:r>
              <w:rPr>
                <w:rFonts w:ascii="Verdana" w:hAnsi="Verdana"/>
                <w:sz w:val="18"/>
                <w:szCs w:val="18"/>
              </w:rPr>
              <w:t>14/8/18</w:t>
            </w:r>
          </w:p>
        </w:tc>
        <w:tc>
          <w:tcPr>
            <w:tcW w:w="4123" w:type="dxa"/>
          </w:tcPr>
          <w:p w14:paraId="0B4EFA59" w14:textId="793B6121" w:rsidR="00B872F8" w:rsidRPr="00A0457C" w:rsidRDefault="00B872F8" w:rsidP="00B872F8">
            <w:pPr>
              <w:rPr>
                <w:rFonts w:ascii="Verdana" w:hAnsi="Verdana"/>
                <w:sz w:val="18"/>
                <w:szCs w:val="18"/>
              </w:rPr>
            </w:pPr>
            <w:r>
              <w:rPr>
                <w:rFonts w:ascii="Verdana" w:hAnsi="Verdana"/>
                <w:sz w:val="18"/>
                <w:szCs w:val="18"/>
              </w:rPr>
              <w:t>Sight Log and Plotter added.</w:t>
            </w:r>
          </w:p>
        </w:tc>
        <w:tc>
          <w:tcPr>
            <w:tcW w:w="4336" w:type="dxa"/>
          </w:tcPr>
          <w:p w14:paraId="6FE6DA02" w14:textId="34C6224E" w:rsidR="00B872F8" w:rsidRPr="00A0457C" w:rsidRDefault="00B872F8" w:rsidP="00B872F8">
            <w:pPr>
              <w:rPr>
                <w:rFonts w:ascii="Verdana" w:hAnsi="Verdana"/>
                <w:sz w:val="18"/>
                <w:szCs w:val="18"/>
              </w:rPr>
            </w:pPr>
            <w:r>
              <w:rPr>
                <w:rFonts w:ascii="Verdana" w:hAnsi="Verdana"/>
                <w:sz w:val="18"/>
                <w:szCs w:val="18"/>
              </w:rPr>
              <w:t>Originally planned for</w:t>
            </w:r>
            <w:r w:rsidR="001C21F1">
              <w:rPr>
                <w:rFonts w:ascii="Verdana" w:hAnsi="Verdana"/>
                <w:sz w:val="18"/>
                <w:szCs w:val="18"/>
              </w:rPr>
              <w:t xml:space="preserve"> </w:t>
            </w:r>
            <w:r>
              <w:rPr>
                <w:rFonts w:ascii="Verdana" w:hAnsi="Verdana"/>
                <w:sz w:val="18"/>
                <w:szCs w:val="18"/>
              </w:rPr>
              <w:t>V2.01!</w:t>
            </w:r>
          </w:p>
        </w:tc>
        <w:tc>
          <w:tcPr>
            <w:tcW w:w="983" w:type="dxa"/>
          </w:tcPr>
          <w:p w14:paraId="064668FB" w14:textId="77777777" w:rsidR="00B872F8" w:rsidRPr="00A0457C" w:rsidRDefault="00B872F8" w:rsidP="00B872F8">
            <w:pPr>
              <w:rPr>
                <w:rFonts w:ascii="Verdana" w:hAnsi="Verdana"/>
                <w:sz w:val="18"/>
                <w:szCs w:val="18"/>
              </w:rPr>
            </w:pPr>
          </w:p>
        </w:tc>
      </w:tr>
      <w:tr w:rsidR="00B872F8" w:rsidRPr="00A0457C" w14:paraId="49CFCFEF" w14:textId="77777777" w:rsidTr="00E77CE2">
        <w:tc>
          <w:tcPr>
            <w:tcW w:w="991" w:type="dxa"/>
          </w:tcPr>
          <w:p w14:paraId="71E47984" w14:textId="06335E79" w:rsidR="00B872F8" w:rsidRPr="00A0457C" w:rsidRDefault="00B872F8" w:rsidP="00B872F8">
            <w:pPr>
              <w:rPr>
                <w:rFonts w:ascii="Verdana" w:hAnsi="Verdana"/>
                <w:sz w:val="18"/>
                <w:szCs w:val="18"/>
              </w:rPr>
            </w:pPr>
            <w:r>
              <w:rPr>
                <w:rFonts w:ascii="Verdana" w:hAnsi="Verdana"/>
                <w:sz w:val="18"/>
                <w:szCs w:val="18"/>
              </w:rPr>
              <w:t>9/8/18</w:t>
            </w:r>
          </w:p>
        </w:tc>
        <w:tc>
          <w:tcPr>
            <w:tcW w:w="4123" w:type="dxa"/>
          </w:tcPr>
          <w:p w14:paraId="6516AE9E" w14:textId="7B69FA55" w:rsidR="00B872F8" w:rsidRPr="00A0457C" w:rsidRDefault="00B872F8" w:rsidP="00B872F8">
            <w:pPr>
              <w:rPr>
                <w:rFonts w:ascii="Verdana" w:hAnsi="Verdana"/>
                <w:sz w:val="18"/>
                <w:szCs w:val="18"/>
              </w:rPr>
            </w:pPr>
            <w:r>
              <w:rPr>
                <w:rFonts w:ascii="Verdana" w:hAnsi="Verdana"/>
                <w:sz w:val="18"/>
                <w:szCs w:val="18"/>
              </w:rPr>
              <w:t>Array sizes declared as constants. Should be calculated at initialisation.</w:t>
            </w:r>
          </w:p>
        </w:tc>
        <w:tc>
          <w:tcPr>
            <w:tcW w:w="4336" w:type="dxa"/>
          </w:tcPr>
          <w:p w14:paraId="3235D25E" w14:textId="69C47221" w:rsidR="00B872F8" w:rsidRPr="00A0457C" w:rsidRDefault="00B872F8" w:rsidP="00B872F8">
            <w:pPr>
              <w:rPr>
                <w:rFonts w:ascii="Verdana" w:hAnsi="Verdana"/>
                <w:sz w:val="18"/>
                <w:szCs w:val="18"/>
              </w:rPr>
            </w:pPr>
            <w:r>
              <w:rPr>
                <w:rFonts w:ascii="Verdana" w:hAnsi="Verdana"/>
                <w:sz w:val="18"/>
                <w:szCs w:val="18"/>
              </w:rPr>
              <w:t>Implemented.</w:t>
            </w:r>
          </w:p>
        </w:tc>
        <w:tc>
          <w:tcPr>
            <w:tcW w:w="983" w:type="dxa"/>
          </w:tcPr>
          <w:p w14:paraId="55D43A5C" w14:textId="501A7F80" w:rsidR="00B872F8" w:rsidRPr="00A0457C" w:rsidRDefault="00B872F8" w:rsidP="00B872F8">
            <w:pPr>
              <w:rPr>
                <w:rFonts w:ascii="Verdana" w:hAnsi="Verdana"/>
                <w:sz w:val="18"/>
                <w:szCs w:val="18"/>
              </w:rPr>
            </w:pPr>
            <w:r>
              <w:rPr>
                <w:rFonts w:ascii="Verdana" w:hAnsi="Verdana"/>
                <w:sz w:val="18"/>
                <w:szCs w:val="18"/>
              </w:rPr>
              <w:t>9/8/18</w:t>
            </w:r>
          </w:p>
        </w:tc>
      </w:tr>
      <w:tr w:rsidR="00B872F8" w:rsidRPr="00A0457C" w14:paraId="208302BA" w14:textId="77777777" w:rsidTr="00E77CE2">
        <w:tc>
          <w:tcPr>
            <w:tcW w:w="991" w:type="dxa"/>
          </w:tcPr>
          <w:p w14:paraId="4468EEF9" w14:textId="7EABE7E5" w:rsidR="00B872F8" w:rsidRPr="00A0457C" w:rsidRDefault="00B872F8" w:rsidP="00B872F8">
            <w:pPr>
              <w:rPr>
                <w:rFonts w:ascii="Verdana" w:hAnsi="Verdana"/>
                <w:sz w:val="18"/>
                <w:szCs w:val="18"/>
              </w:rPr>
            </w:pPr>
            <w:r>
              <w:rPr>
                <w:rFonts w:ascii="Verdana" w:hAnsi="Verdana"/>
                <w:sz w:val="18"/>
                <w:szCs w:val="18"/>
              </w:rPr>
              <w:t>22/7/18</w:t>
            </w:r>
          </w:p>
        </w:tc>
        <w:tc>
          <w:tcPr>
            <w:tcW w:w="4123" w:type="dxa"/>
          </w:tcPr>
          <w:p w14:paraId="08A4968F" w14:textId="227366B2" w:rsidR="00B872F8" w:rsidRPr="00A0457C" w:rsidRDefault="00B872F8" w:rsidP="00B872F8">
            <w:pPr>
              <w:rPr>
                <w:rFonts w:ascii="Verdana" w:hAnsi="Verdana"/>
                <w:sz w:val="18"/>
                <w:szCs w:val="18"/>
              </w:rPr>
            </w:pPr>
            <w:r>
              <w:rPr>
                <w:rFonts w:ascii="Verdana" w:hAnsi="Verdana"/>
                <w:sz w:val="18"/>
                <w:szCs w:val="18"/>
              </w:rPr>
              <w:t>Gienah is not Eta Cygni!</w:t>
            </w:r>
          </w:p>
        </w:tc>
        <w:tc>
          <w:tcPr>
            <w:tcW w:w="4336" w:type="dxa"/>
          </w:tcPr>
          <w:p w14:paraId="440FB2DC" w14:textId="73239F05" w:rsidR="00B872F8" w:rsidRPr="00953AEC" w:rsidRDefault="00B872F8" w:rsidP="00B872F8">
            <w:pPr>
              <w:rPr>
                <w:rFonts w:ascii="Calibri" w:hAnsi="Calibri" w:cs="Calibri"/>
                <w:color w:val="000000"/>
              </w:rPr>
            </w:pPr>
            <w:r>
              <w:rPr>
                <w:rFonts w:ascii="Verdana" w:hAnsi="Verdana"/>
                <w:sz w:val="18"/>
                <w:szCs w:val="18"/>
              </w:rPr>
              <w:t>Sorry! Renamed</w:t>
            </w:r>
            <w:r w:rsidR="00953AEC">
              <w:rPr>
                <w:rFonts w:ascii="Calibri" w:hAnsi="Calibri" w:cs="Calibri"/>
                <w:color w:val="000000"/>
              </w:rPr>
              <w:t xml:space="preserve"> γ Corvi</w:t>
            </w:r>
            <w:r w:rsidRPr="00DA11E0">
              <w:rPr>
                <w:rFonts w:ascii="Verdana" w:hAnsi="Verdana"/>
                <w:sz w:val="18"/>
                <w:szCs w:val="18"/>
              </w:rPr>
              <w:t xml:space="preserve">. </w:t>
            </w:r>
            <w:r w:rsidR="0000675D">
              <w:rPr>
                <w:rFonts w:ascii="Verdana" w:hAnsi="Verdana"/>
                <w:sz w:val="18"/>
                <w:szCs w:val="18"/>
              </w:rPr>
              <w:t>SHA/Dec was</w:t>
            </w:r>
            <w:r w:rsidR="00904BB1">
              <w:rPr>
                <w:rFonts w:ascii="Verdana" w:hAnsi="Verdana"/>
                <w:sz w:val="18"/>
                <w:szCs w:val="18"/>
              </w:rPr>
              <w:t xml:space="preserve"> </w:t>
            </w:r>
            <w:r>
              <w:rPr>
                <w:rFonts w:ascii="Verdana" w:hAnsi="Verdana"/>
                <w:sz w:val="18"/>
                <w:szCs w:val="18"/>
              </w:rPr>
              <w:t>ok</w:t>
            </w:r>
            <w:r w:rsidRPr="00DA11E0">
              <w:rPr>
                <w:rFonts w:ascii="Verdana" w:hAnsi="Verdana"/>
                <w:sz w:val="18"/>
                <w:szCs w:val="18"/>
              </w:rPr>
              <w:t>.</w:t>
            </w:r>
          </w:p>
          <w:p w14:paraId="2D30A618" w14:textId="4B8D59BC" w:rsidR="00D76F04" w:rsidRPr="00A0457C" w:rsidRDefault="00D76F04" w:rsidP="00953AEC">
            <w:pPr>
              <w:rPr>
                <w:rFonts w:ascii="Verdana" w:hAnsi="Verdana"/>
                <w:sz w:val="18"/>
                <w:szCs w:val="18"/>
              </w:rPr>
            </w:pPr>
            <w:r>
              <w:rPr>
                <w:rFonts w:ascii="Verdana" w:hAnsi="Verdana"/>
                <w:sz w:val="18"/>
                <w:szCs w:val="18"/>
              </w:rPr>
              <w:t>V1.15 changed too!</w:t>
            </w:r>
            <w:r w:rsidR="009E2B32">
              <w:rPr>
                <w:rFonts w:ascii="Verdana" w:hAnsi="Verdana"/>
                <w:sz w:val="18"/>
                <w:szCs w:val="18"/>
              </w:rPr>
              <w:t xml:space="preserve">  </w:t>
            </w:r>
          </w:p>
        </w:tc>
        <w:tc>
          <w:tcPr>
            <w:tcW w:w="983" w:type="dxa"/>
          </w:tcPr>
          <w:p w14:paraId="3E60BEC3" w14:textId="1C60BE3D" w:rsidR="00B872F8" w:rsidRPr="00A0457C" w:rsidRDefault="00B872F8" w:rsidP="00B872F8">
            <w:pPr>
              <w:rPr>
                <w:rFonts w:ascii="Verdana" w:hAnsi="Verdana"/>
                <w:sz w:val="18"/>
                <w:szCs w:val="18"/>
              </w:rPr>
            </w:pPr>
            <w:r>
              <w:rPr>
                <w:rFonts w:ascii="Verdana" w:hAnsi="Verdana"/>
                <w:sz w:val="18"/>
                <w:szCs w:val="18"/>
              </w:rPr>
              <w:t>23/7/18</w:t>
            </w:r>
          </w:p>
        </w:tc>
      </w:tr>
      <w:tr w:rsidR="00B872F8" w:rsidRPr="00A0457C" w14:paraId="273B9E32" w14:textId="77777777" w:rsidTr="00E77CE2">
        <w:tc>
          <w:tcPr>
            <w:tcW w:w="991" w:type="dxa"/>
          </w:tcPr>
          <w:p w14:paraId="1A58AC43" w14:textId="250DE777" w:rsidR="00B872F8" w:rsidRPr="00A0457C" w:rsidRDefault="00B872F8" w:rsidP="00B872F8">
            <w:pPr>
              <w:rPr>
                <w:rFonts w:ascii="Verdana" w:hAnsi="Verdana"/>
                <w:sz w:val="18"/>
                <w:szCs w:val="18"/>
              </w:rPr>
            </w:pPr>
            <w:r>
              <w:rPr>
                <w:rFonts w:ascii="Verdana" w:hAnsi="Verdana"/>
                <w:sz w:val="18"/>
                <w:szCs w:val="18"/>
              </w:rPr>
              <w:t>9/7/18</w:t>
            </w:r>
          </w:p>
        </w:tc>
        <w:tc>
          <w:tcPr>
            <w:tcW w:w="4123" w:type="dxa"/>
          </w:tcPr>
          <w:p w14:paraId="56D5376B" w14:textId="294C149D" w:rsidR="00B872F8" w:rsidRPr="00A0457C" w:rsidRDefault="00B872F8" w:rsidP="00B872F8">
            <w:pPr>
              <w:rPr>
                <w:rFonts w:ascii="Verdana" w:hAnsi="Verdana"/>
                <w:sz w:val="18"/>
                <w:szCs w:val="18"/>
              </w:rPr>
            </w:pPr>
            <w:r>
              <w:rPr>
                <w:rFonts w:ascii="Verdana" w:hAnsi="Verdana"/>
                <w:sz w:val="18"/>
                <w:szCs w:val="18"/>
              </w:rPr>
              <w:t>0.2’ error in applying SD correction for Moon.</w:t>
            </w:r>
          </w:p>
        </w:tc>
        <w:tc>
          <w:tcPr>
            <w:tcW w:w="4336" w:type="dxa"/>
          </w:tcPr>
          <w:p w14:paraId="4CBBDCBC" w14:textId="53C4C7D6" w:rsidR="00B872F8" w:rsidRPr="00A0457C" w:rsidRDefault="00B872F8" w:rsidP="00B872F8">
            <w:pPr>
              <w:rPr>
                <w:rFonts w:ascii="Verdana" w:hAnsi="Verdana"/>
                <w:sz w:val="18"/>
                <w:szCs w:val="18"/>
              </w:rPr>
            </w:pPr>
            <w:r>
              <w:rPr>
                <w:rFonts w:ascii="Verdana" w:hAnsi="Verdana"/>
                <w:sz w:val="18"/>
                <w:szCs w:val="18"/>
              </w:rPr>
              <w:t>Not an error. Caused by augmentation correction. Legend revised to indicate this.</w:t>
            </w:r>
          </w:p>
        </w:tc>
        <w:tc>
          <w:tcPr>
            <w:tcW w:w="983" w:type="dxa"/>
          </w:tcPr>
          <w:p w14:paraId="5E100278" w14:textId="02BEA0A0" w:rsidR="00B872F8" w:rsidRPr="00A0457C" w:rsidRDefault="00B872F8" w:rsidP="00B872F8">
            <w:pPr>
              <w:rPr>
                <w:rFonts w:ascii="Verdana" w:hAnsi="Verdana"/>
                <w:sz w:val="18"/>
                <w:szCs w:val="18"/>
              </w:rPr>
            </w:pPr>
            <w:r>
              <w:rPr>
                <w:rFonts w:ascii="Verdana" w:hAnsi="Verdana"/>
                <w:sz w:val="18"/>
                <w:szCs w:val="18"/>
              </w:rPr>
              <w:t>9/7/18</w:t>
            </w:r>
          </w:p>
        </w:tc>
      </w:tr>
      <w:tr w:rsidR="00B872F8" w:rsidRPr="00A0457C" w14:paraId="4FF8BF56" w14:textId="77777777" w:rsidTr="00E77CE2">
        <w:tc>
          <w:tcPr>
            <w:tcW w:w="991" w:type="dxa"/>
          </w:tcPr>
          <w:p w14:paraId="3530AD85" w14:textId="266E88A2" w:rsidR="00B872F8" w:rsidRPr="00A0457C" w:rsidRDefault="00B872F8" w:rsidP="00B872F8">
            <w:pPr>
              <w:rPr>
                <w:rFonts w:ascii="Verdana" w:hAnsi="Verdana"/>
                <w:sz w:val="18"/>
                <w:szCs w:val="18"/>
              </w:rPr>
            </w:pPr>
            <w:r>
              <w:rPr>
                <w:rFonts w:ascii="Verdana" w:hAnsi="Verdana"/>
                <w:sz w:val="18"/>
                <w:szCs w:val="18"/>
              </w:rPr>
              <w:t>7/7/18</w:t>
            </w:r>
          </w:p>
        </w:tc>
        <w:tc>
          <w:tcPr>
            <w:tcW w:w="4123" w:type="dxa"/>
          </w:tcPr>
          <w:p w14:paraId="277D9A7D" w14:textId="2C6C67A7" w:rsidR="00B872F8" w:rsidRPr="00A0457C" w:rsidRDefault="00B872F8" w:rsidP="00B872F8">
            <w:pPr>
              <w:rPr>
                <w:rFonts w:ascii="Verdana" w:hAnsi="Verdana"/>
                <w:sz w:val="18"/>
                <w:szCs w:val="18"/>
              </w:rPr>
            </w:pPr>
            <w:r>
              <w:rPr>
                <w:rFonts w:ascii="Verdana" w:hAnsi="Verdana"/>
                <w:sz w:val="18"/>
                <w:szCs w:val="18"/>
              </w:rPr>
              <w:t>Typo in CSS file {display: width 100%;}</w:t>
            </w:r>
          </w:p>
        </w:tc>
        <w:tc>
          <w:tcPr>
            <w:tcW w:w="4336" w:type="dxa"/>
          </w:tcPr>
          <w:p w14:paraId="189C78B7" w14:textId="47986412" w:rsidR="00B872F8" w:rsidRPr="00A0457C" w:rsidRDefault="00B872F8" w:rsidP="00B872F8">
            <w:pPr>
              <w:rPr>
                <w:rFonts w:ascii="Verdana" w:hAnsi="Verdana"/>
                <w:sz w:val="18"/>
                <w:szCs w:val="18"/>
              </w:rPr>
            </w:pPr>
            <w:r>
              <w:rPr>
                <w:rFonts w:ascii="Verdana" w:hAnsi="Verdana"/>
                <w:sz w:val="18"/>
                <w:szCs w:val="18"/>
              </w:rPr>
              <w:t>Replaced with {width: 100%;}</w:t>
            </w:r>
          </w:p>
        </w:tc>
        <w:tc>
          <w:tcPr>
            <w:tcW w:w="983" w:type="dxa"/>
          </w:tcPr>
          <w:p w14:paraId="45CFCD03" w14:textId="7ADF73A2" w:rsidR="00B872F8" w:rsidRPr="00A0457C" w:rsidRDefault="00B872F8" w:rsidP="00B872F8">
            <w:pPr>
              <w:rPr>
                <w:rFonts w:ascii="Verdana" w:hAnsi="Verdana"/>
                <w:sz w:val="18"/>
                <w:szCs w:val="18"/>
              </w:rPr>
            </w:pPr>
            <w:r>
              <w:rPr>
                <w:rFonts w:ascii="Verdana" w:hAnsi="Verdana"/>
                <w:sz w:val="18"/>
                <w:szCs w:val="18"/>
              </w:rPr>
              <w:t>7/7/18</w:t>
            </w:r>
          </w:p>
        </w:tc>
      </w:tr>
      <w:tr w:rsidR="00B872F8" w:rsidRPr="00A0457C" w14:paraId="2AA2FA93" w14:textId="77777777" w:rsidTr="00E77CE2">
        <w:tc>
          <w:tcPr>
            <w:tcW w:w="991" w:type="dxa"/>
          </w:tcPr>
          <w:p w14:paraId="14D11884" w14:textId="77777777" w:rsidR="00B872F8" w:rsidRPr="00A0457C" w:rsidRDefault="00B872F8" w:rsidP="00B872F8">
            <w:pPr>
              <w:rPr>
                <w:rFonts w:ascii="Verdana" w:hAnsi="Verdana"/>
                <w:sz w:val="18"/>
                <w:szCs w:val="18"/>
              </w:rPr>
            </w:pPr>
            <w:r>
              <w:rPr>
                <w:rFonts w:ascii="Verdana" w:hAnsi="Verdana"/>
                <w:sz w:val="18"/>
                <w:szCs w:val="18"/>
              </w:rPr>
              <w:t>04/7/18</w:t>
            </w:r>
          </w:p>
        </w:tc>
        <w:tc>
          <w:tcPr>
            <w:tcW w:w="4123" w:type="dxa"/>
          </w:tcPr>
          <w:p w14:paraId="34A6445D" w14:textId="77777777" w:rsidR="00B872F8" w:rsidRPr="00A0457C" w:rsidRDefault="00B872F8" w:rsidP="00B872F8">
            <w:pPr>
              <w:rPr>
                <w:rFonts w:ascii="Verdana" w:hAnsi="Verdana"/>
                <w:sz w:val="18"/>
                <w:szCs w:val="18"/>
              </w:rPr>
            </w:pPr>
            <w:r>
              <w:rPr>
                <w:rFonts w:ascii="Verdana" w:hAnsi="Verdana"/>
                <w:sz w:val="18"/>
                <w:szCs w:val="18"/>
              </w:rPr>
              <w:t>StarInfo does not change between centuries.</w:t>
            </w:r>
          </w:p>
        </w:tc>
        <w:tc>
          <w:tcPr>
            <w:tcW w:w="4336" w:type="dxa"/>
          </w:tcPr>
          <w:p w14:paraId="69997767" w14:textId="235F00C9" w:rsidR="00B872F8" w:rsidRPr="00A0457C" w:rsidRDefault="00B872F8" w:rsidP="00B872F8">
            <w:pPr>
              <w:rPr>
                <w:rFonts w:ascii="Verdana" w:hAnsi="Verdana"/>
                <w:sz w:val="18"/>
                <w:szCs w:val="18"/>
              </w:rPr>
            </w:pPr>
            <w:r>
              <w:rPr>
                <w:rFonts w:ascii="Verdana" w:hAnsi="Verdana"/>
                <w:sz w:val="18"/>
                <w:szCs w:val="18"/>
              </w:rPr>
              <w:t>Was J2000.0 static data. Rewritten as calculated data</w:t>
            </w:r>
            <w:r w:rsidR="000C114A">
              <w:rPr>
                <w:rFonts w:ascii="Verdana" w:hAnsi="Verdana"/>
                <w:sz w:val="18"/>
                <w:szCs w:val="18"/>
              </w:rPr>
              <w:t xml:space="preserve"> for input date.</w:t>
            </w:r>
          </w:p>
        </w:tc>
        <w:tc>
          <w:tcPr>
            <w:tcW w:w="983" w:type="dxa"/>
          </w:tcPr>
          <w:p w14:paraId="3F869F88" w14:textId="77777777" w:rsidR="00B872F8" w:rsidRPr="00A0457C" w:rsidRDefault="00B872F8" w:rsidP="00B872F8">
            <w:pPr>
              <w:rPr>
                <w:rFonts w:ascii="Verdana" w:hAnsi="Verdana"/>
                <w:sz w:val="18"/>
                <w:szCs w:val="18"/>
              </w:rPr>
            </w:pPr>
            <w:r>
              <w:rPr>
                <w:rFonts w:ascii="Verdana" w:hAnsi="Verdana"/>
                <w:sz w:val="18"/>
                <w:szCs w:val="18"/>
              </w:rPr>
              <w:t>04/7/18</w:t>
            </w:r>
          </w:p>
        </w:tc>
      </w:tr>
      <w:tr w:rsidR="00B872F8" w:rsidRPr="00A0457C" w14:paraId="7B39AAC8" w14:textId="77777777" w:rsidTr="00E77CE2">
        <w:tc>
          <w:tcPr>
            <w:tcW w:w="991" w:type="dxa"/>
          </w:tcPr>
          <w:p w14:paraId="4973AEE5" w14:textId="77777777" w:rsidR="00B872F8" w:rsidRPr="00A0457C" w:rsidRDefault="00B872F8" w:rsidP="00B872F8">
            <w:pPr>
              <w:rPr>
                <w:rFonts w:ascii="Verdana" w:hAnsi="Verdana"/>
                <w:sz w:val="18"/>
                <w:szCs w:val="18"/>
              </w:rPr>
            </w:pPr>
            <w:r>
              <w:rPr>
                <w:rFonts w:ascii="Verdana" w:hAnsi="Verdana"/>
                <w:sz w:val="18"/>
                <w:szCs w:val="18"/>
              </w:rPr>
              <w:t>02/7/18</w:t>
            </w:r>
          </w:p>
        </w:tc>
        <w:tc>
          <w:tcPr>
            <w:tcW w:w="4123" w:type="dxa"/>
          </w:tcPr>
          <w:p w14:paraId="76096AB1" w14:textId="77777777" w:rsidR="00B872F8" w:rsidRPr="00A0457C" w:rsidRDefault="00B872F8" w:rsidP="00B872F8">
            <w:pPr>
              <w:rPr>
                <w:rFonts w:ascii="Verdana" w:hAnsi="Verdana"/>
                <w:sz w:val="18"/>
                <w:szCs w:val="18"/>
              </w:rPr>
            </w:pPr>
            <w:r>
              <w:rPr>
                <w:rFonts w:ascii="Verdana" w:hAnsi="Verdana"/>
                <w:sz w:val="18"/>
                <w:szCs w:val="18"/>
              </w:rPr>
              <w:t>Duplication of Star data in body data array.</w:t>
            </w:r>
          </w:p>
        </w:tc>
        <w:tc>
          <w:tcPr>
            <w:tcW w:w="4336" w:type="dxa"/>
          </w:tcPr>
          <w:p w14:paraId="624F10E5" w14:textId="77777777" w:rsidR="00B872F8" w:rsidRPr="00A0457C" w:rsidRDefault="00B872F8" w:rsidP="00B872F8">
            <w:pPr>
              <w:rPr>
                <w:rFonts w:ascii="Verdana" w:hAnsi="Verdana"/>
                <w:sz w:val="18"/>
                <w:szCs w:val="18"/>
              </w:rPr>
            </w:pPr>
            <w:r>
              <w:rPr>
                <w:rFonts w:ascii="Verdana" w:hAnsi="Verdana"/>
                <w:sz w:val="18"/>
                <w:szCs w:val="18"/>
              </w:rPr>
              <w:t>Arrays merged.</w:t>
            </w:r>
          </w:p>
        </w:tc>
        <w:tc>
          <w:tcPr>
            <w:tcW w:w="983" w:type="dxa"/>
          </w:tcPr>
          <w:p w14:paraId="0E480021" w14:textId="77777777" w:rsidR="00B872F8" w:rsidRPr="00A0457C" w:rsidRDefault="00B872F8" w:rsidP="00B872F8">
            <w:pPr>
              <w:rPr>
                <w:rFonts w:ascii="Verdana" w:hAnsi="Verdana"/>
                <w:sz w:val="18"/>
                <w:szCs w:val="18"/>
              </w:rPr>
            </w:pPr>
            <w:r>
              <w:rPr>
                <w:rFonts w:ascii="Verdana" w:hAnsi="Verdana"/>
                <w:sz w:val="18"/>
                <w:szCs w:val="18"/>
              </w:rPr>
              <w:t>02/7/18</w:t>
            </w:r>
          </w:p>
        </w:tc>
      </w:tr>
      <w:tr w:rsidR="00B872F8" w:rsidRPr="00A0457C" w14:paraId="7B0EDC1F" w14:textId="77777777" w:rsidTr="00E77CE2">
        <w:tc>
          <w:tcPr>
            <w:tcW w:w="991" w:type="dxa"/>
          </w:tcPr>
          <w:p w14:paraId="6E59AEB8" w14:textId="77777777" w:rsidR="00B872F8" w:rsidRPr="00A0457C" w:rsidRDefault="00B872F8" w:rsidP="00B872F8">
            <w:pPr>
              <w:rPr>
                <w:rFonts w:ascii="Verdana" w:hAnsi="Verdana"/>
                <w:sz w:val="18"/>
                <w:szCs w:val="18"/>
              </w:rPr>
            </w:pPr>
            <w:r>
              <w:rPr>
                <w:rFonts w:ascii="Verdana" w:hAnsi="Verdana"/>
                <w:sz w:val="18"/>
                <w:szCs w:val="18"/>
              </w:rPr>
              <w:t>30/6/18</w:t>
            </w:r>
          </w:p>
        </w:tc>
        <w:tc>
          <w:tcPr>
            <w:tcW w:w="4123" w:type="dxa"/>
          </w:tcPr>
          <w:p w14:paraId="0190B0A0" w14:textId="660F8F4F" w:rsidR="00B872F8" w:rsidRPr="00A0457C" w:rsidRDefault="00B872F8" w:rsidP="00B872F8">
            <w:pPr>
              <w:rPr>
                <w:rFonts w:ascii="Verdana" w:hAnsi="Verdana"/>
                <w:sz w:val="18"/>
                <w:szCs w:val="18"/>
              </w:rPr>
            </w:pPr>
            <w:r>
              <w:rPr>
                <w:rFonts w:ascii="Verdana" w:hAnsi="Verdana"/>
                <w:sz w:val="18"/>
                <w:szCs w:val="18"/>
              </w:rPr>
              <w:t>CSS duplicates defaults and auto inheritances.</w:t>
            </w:r>
          </w:p>
        </w:tc>
        <w:tc>
          <w:tcPr>
            <w:tcW w:w="4336" w:type="dxa"/>
          </w:tcPr>
          <w:p w14:paraId="26D48D45" w14:textId="53B2CE9F" w:rsidR="00B872F8" w:rsidRPr="00A0457C" w:rsidRDefault="00B872F8" w:rsidP="00B872F8">
            <w:pPr>
              <w:rPr>
                <w:rFonts w:ascii="Verdana" w:hAnsi="Verdana"/>
                <w:sz w:val="18"/>
                <w:szCs w:val="18"/>
              </w:rPr>
            </w:pPr>
            <w:r>
              <w:rPr>
                <w:rFonts w:ascii="Verdana" w:hAnsi="Verdana"/>
                <w:sz w:val="18"/>
                <w:szCs w:val="18"/>
              </w:rPr>
              <w:t>CSS file leaned and harmonised. Some browser differences in table and table column width resolved.</w:t>
            </w:r>
          </w:p>
        </w:tc>
        <w:tc>
          <w:tcPr>
            <w:tcW w:w="983" w:type="dxa"/>
          </w:tcPr>
          <w:p w14:paraId="433C4AD0" w14:textId="77777777" w:rsidR="00B872F8" w:rsidRPr="00A0457C" w:rsidRDefault="00B872F8" w:rsidP="00B872F8">
            <w:pPr>
              <w:rPr>
                <w:rFonts w:ascii="Verdana" w:hAnsi="Verdana"/>
                <w:sz w:val="18"/>
                <w:szCs w:val="18"/>
              </w:rPr>
            </w:pPr>
            <w:r>
              <w:rPr>
                <w:rFonts w:ascii="Verdana" w:hAnsi="Verdana"/>
                <w:sz w:val="18"/>
                <w:szCs w:val="18"/>
              </w:rPr>
              <w:t>30/6/18</w:t>
            </w:r>
          </w:p>
        </w:tc>
      </w:tr>
      <w:tr w:rsidR="00B872F8" w:rsidRPr="00A0457C" w14:paraId="24E48A1C" w14:textId="77777777" w:rsidTr="00E77CE2">
        <w:tc>
          <w:tcPr>
            <w:tcW w:w="991" w:type="dxa"/>
          </w:tcPr>
          <w:p w14:paraId="041F8F98" w14:textId="77777777" w:rsidR="00B872F8" w:rsidRPr="00A0457C" w:rsidRDefault="00B872F8" w:rsidP="00B872F8">
            <w:pPr>
              <w:rPr>
                <w:rFonts w:ascii="Verdana" w:hAnsi="Verdana"/>
                <w:sz w:val="18"/>
                <w:szCs w:val="18"/>
              </w:rPr>
            </w:pPr>
            <w:r>
              <w:rPr>
                <w:rFonts w:ascii="Verdana" w:hAnsi="Verdana"/>
                <w:sz w:val="18"/>
                <w:szCs w:val="18"/>
              </w:rPr>
              <w:t>30/6/18</w:t>
            </w:r>
          </w:p>
        </w:tc>
        <w:tc>
          <w:tcPr>
            <w:tcW w:w="4123" w:type="dxa"/>
          </w:tcPr>
          <w:p w14:paraId="49D47749" w14:textId="77777777" w:rsidR="00B872F8" w:rsidRPr="00A0457C" w:rsidRDefault="00B872F8" w:rsidP="00B872F8">
            <w:pPr>
              <w:rPr>
                <w:rFonts w:ascii="Verdana" w:hAnsi="Verdana"/>
                <w:sz w:val="18"/>
                <w:szCs w:val="18"/>
              </w:rPr>
            </w:pPr>
            <w:r>
              <w:rPr>
                <w:rFonts w:ascii="Verdana" w:hAnsi="Verdana"/>
                <w:sz w:val="18"/>
                <w:szCs w:val="18"/>
              </w:rPr>
              <w:t>Lunars: QI &gt; 100% if amplitude between 30 &amp; 45 degrees.</w:t>
            </w:r>
          </w:p>
        </w:tc>
        <w:tc>
          <w:tcPr>
            <w:tcW w:w="4336" w:type="dxa"/>
          </w:tcPr>
          <w:p w14:paraId="76F106C7" w14:textId="77777777" w:rsidR="00B872F8" w:rsidRPr="00A0457C" w:rsidRDefault="00B872F8" w:rsidP="00B872F8">
            <w:pPr>
              <w:rPr>
                <w:rFonts w:ascii="Verdana" w:hAnsi="Verdana"/>
                <w:sz w:val="18"/>
                <w:szCs w:val="18"/>
              </w:rPr>
            </w:pPr>
            <w:r>
              <w:rPr>
                <w:rFonts w:ascii="Verdana" w:hAnsi="Verdana"/>
                <w:sz w:val="18"/>
                <w:szCs w:val="18"/>
              </w:rPr>
              <w:t>Missing condition added.</w:t>
            </w:r>
          </w:p>
        </w:tc>
        <w:tc>
          <w:tcPr>
            <w:tcW w:w="983" w:type="dxa"/>
          </w:tcPr>
          <w:p w14:paraId="179E09A4" w14:textId="77777777" w:rsidR="00B872F8" w:rsidRPr="00A0457C" w:rsidRDefault="00B872F8" w:rsidP="00B872F8">
            <w:pPr>
              <w:rPr>
                <w:rFonts w:ascii="Verdana" w:hAnsi="Verdana"/>
                <w:sz w:val="18"/>
                <w:szCs w:val="18"/>
              </w:rPr>
            </w:pPr>
            <w:r>
              <w:rPr>
                <w:rFonts w:ascii="Verdana" w:hAnsi="Verdana"/>
                <w:sz w:val="18"/>
                <w:szCs w:val="18"/>
              </w:rPr>
              <w:t>30/6/18</w:t>
            </w:r>
          </w:p>
        </w:tc>
      </w:tr>
      <w:tr w:rsidR="00B872F8" w:rsidRPr="00A0457C" w14:paraId="2F33844A" w14:textId="77777777" w:rsidTr="00E77CE2">
        <w:tc>
          <w:tcPr>
            <w:tcW w:w="991" w:type="dxa"/>
          </w:tcPr>
          <w:p w14:paraId="6E930A1E" w14:textId="77777777" w:rsidR="00B872F8" w:rsidRPr="00A0457C" w:rsidRDefault="00B872F8" w:rsidP="00B872F8">
            <w:pPr>
              <w:rPr>
                <w:rFonts w:ascii="Verdana" w:hAnsi="Verdana"/>
                <w:sz w:val="18"/>
                <w:szCs w:val="18"/>
              </w:rPr>
            </w:pPr>
            <w:r>
              <w:rPr>
                <w:rFonts w:ascii="Verdana" w:hAnsi="Verdana"/>
                <w:sz w:val="18"/>
                <w:szCs w:val="18"/>
              </w:rPr>
              <w:t>30/6/18</w:t>
            </w:r>
          </w:p>
        </w:tc>
        <w:tc>
          <w:tcPr>
            <w:tcW w:w="4123" w:type="dxa"/>
          </w:tcPr>
          <w:p w14:paraId="19F818B6" w14:textId="77777777" w:rsidR="00B872F8" w:rsidRPr="00A0457C" w:rsidRDefault="00B872F8" w:rsidP="00B872F8">
            <w:pPr>
              <w:rPr>
                <w:rFonts w:ascii="Verdana" w:hAnsi="Verdana"/>
                <w:sz w:val="18"/>
                <w:szCs w:val="18"/>
              </w:rPr>
            </w:pPr>
            <w:r>
              <w:rPr>
                <w:rFonts w:ascii="Verdana" w:hAnsi="Verdana"/>
                <w:sz w:val="18"/>
                <w:szCs w:val="18"/>
              </w:rPr>
              <w:t>Back sight warning missing.</w:t>
            </w:r>
          </w:p>
        </w:tc>
        <w:tc>
          <w:tcPr>
            <w:tcW w:w="4336" w:type="dxa"/>
          </w:tcPr>
          <w:p w14:paraId="5DD8C2AD" w14:textId="77777777" w:rsidR="00B872F8" w:rsidRPr="00A0457C" w:rsidRDefault="00B872F8" w:rsidP="00B872F8">
            <w:pPr>
              <w:rPr>
                <w:rFonts w:ascii="Verdana" w:hAnsi="Verdana"/>
                <w:sz w:val="18"/>
                <w:szCs w:val="18"/>
              </w:rPr>
            </w:pPr>
            <w:r>
              <w:rPr>
                <w:rFonts w:ascii="Verdana" w:hAnsi="Verdana"/>
                <w:sz w:val="18"/>
                <w:szCs w:val="18"/>
              </w:rPr>
              <w:t>Cell id name misspelled!</w:t>
            </w:r>
          </w:p>
        </w:tc>
        <w:tc>
          <w:tcPr>
            <w:tcW w:w="983" w:type="dxa"/>
          </w:tcPr>
          <w:p w14:paraId="5FB14867" w14:textId="77777777" w:rsidR="00B872F8" w:rsidRPr="00A0457C" w:rsidRDefault="00B872F8" w:rsidP="00B872F8">
            <w:pPr>
              <w:rPr>
                <w:rFonts w:ascii="Verdana" w:hAnsi="Verdana"/>
                <w:sz w:val="18"/>
                <w:szCs w:val="18"/>
              </w:rPr>
            </w:pPr>
            <w:r>
              <w:rPr>
                <w:rFonts w:ascii="Verdana" w:hAnsi="Verdana"/>
                <w:sz w:val="18"/>
                <w:szCs w:val="18"/>
              </w:rPr>
              <w:t>30/6/18</w:t>
            </w:r>
          </w:p>
        </w:tc>
      </w:tr>
      <w:tr w:rsidR="00B872F8" w:rsidRPr="00A0457C" w14:paraId="21BF5EED" w14:textId="77777777" w:rsidTr="00E77CE2">
        <w:tc>
          <w:tcPr>
            <w:tcW w:w="991" w:type="dxa"/>
          </w:tcPr>
          <w:p w14:paraId="6666E1CC" w14:textId="77777777" w:rsidR="00B872F8" w:rsidRPr="00A0457C" w:rsidRDefault="00B872F8" w:rsidP="00B872F8">
            <w:pPr>
              <w:rPr>
                <w:rFonts w:ascii="Verdana" w:hAnsi="Verdana"/>
                <w:sz w:val="18"/>
                <w:szCs w:val="18"/>
              </w:rPr>
            </w:pPr>
            <w:r>
              <w:rPr>
                <w:rFonts w:ascii="Verdana" w:hAnsi="Verdana"/>
                <w:sz w:val="18"/>
                <w:szCs w:val="18"/>
              </w:rPr>
              <w:t>23/6/18</w:t>
            </w:r>
          </w:p>
        </w:tc>
        <w:tc>
          <w:tcPr>
            <w:tcW w:w="4123" w:type="dxa"/>
          </w:tcPr>
          <w:p w14:paraId="13F143ED" w14:textId="77777777" w:rsidR="00B872F8" w:rsidRPr="00A0457C" w:rsidRDefault="00B872F8" w:rsidP="00B872F8">
            <w:pPr>
              <w:rPr>
                <w:rFonts w:ascii="Verdana" w:hAnsi="Verdana"/>
                <w:sz w:val="18"/>
                <w:szCs w:val="18"/>
              </w:rPr>
            </w:pPr>
            <w:r>
              <w:rPr>
                <w:rFonts w:ascii="Verdana" w:hAnsi="Verdana"/>
                <w:sz w:val="18"/>
                <w:szCs w:val="18"/>
              </w:rPr>
              <w:t>Lunars. Suggestion: When lunar results bad, don’t show button to update Home Page entry fields.</w:t>
            </w:r>
          </w:p>
        </w:tc>
        <w:tc>
          <w:tcPr>
            <w:tcW w:w="4336" w:type="dxa"/>
          </w:tcPr>
          <w:p w14:paraId="68BB034E" w14:textId="070169A7" w:rsidR="00B872F8" w:rsidRPr="00A0457C" w:rsidRDefault="00B872F8" w:rsidP="00B872F8">
            <w:pPr>
              <w:rPr>
                <w:rFonts w:ascii="Verdana" w:hAnsi="Verdana"/>
                <w:sz w:val="18"/>
                <w:szCs w:val="18"/>
              </w:rPr>
            </w:pPr>
            <w:r>
              <w:rPr>
                <w:rFonts w:ascii="Verdana" w:hAnsi="Verdana"/>
                <w:sz w:val="18"/>
                <w:szCs w:val="18"/>
              </w:rPr>
              <w:t>Button made invisible &amp; inoperative in such cases. Subsequent alert deleted as no longer required.</w:t>
            </w:r>
          </w:p>
        </w:tc>
        <w:tc>
          <w:tcPr>
            <w:tcW w:w="983" w:type="dxa"/>
          </w:tcPr>
          <w:p w14:paraId="697AA957" w14:textId="77777777" w:rsidR="00B872F8" w:rsidRPr="00A0457C" w:rsidRDefault="00B872F8" w:rsidP="00B872F8">
            <w:pPr>
              <w:rPr>
                <w:rFonts w:ascii="Verdana" w:hAnsi="Verdana"/>
                <w:sz w:val="18"/>
                <w:szCs w:val="18"/>
              </w:rPr>
            </w:pPr>
            <w:r>
              <w:rPr>
                <w:rFonts w:ascii="Verdana" w:hAnsi="Verdana"/>
                <w:sz w:val="18"/>
                <w:szCs w:val="18"/>
              </w:rPr>
              <w:t>23/6/18</w:t>
            </w:r>
          </w:p>
        </w:tc>
      </w:tr>
      <w:tr w:rsidR="00B872F8" w:rsidRPr="00A0457C" w14:paraId="19E8E9B8" w14:textId="77777777" w:rsidTr="00E77CE2">
        <w:tc>
          <w:tcPr>
            <w:tcW w:w="991" w:type="dxa"/>
          </w:tcPr>
          <w:p w14:paraId="45A9684A" w14:textId="77777777" w:rsidR="00B872F8" w:rsidRPr="00A0457C" w:rsidRDefault="00B872F8" w:rsidP="00B872F8">
            <w:pPr>
              <w:rPr>
                <w:rFonts w:ascii="Verdana" w:hAnsi="Verdana"/>
                <w:sz w:val="18"/>
                <w:szCs w:val="18"/>
              </w:rPr>
            </w:pPr>
            <w:r>
              <w:rPr>
                <w:rFonts w:ascii="Verdana" w:hAnsi="Verdana"/>
                <w:sz w:val="18"/>
                <w:szCs w:val="18"/>
              </w:rPr>
              <w:t>23/6/18</w:t>
            </w:r>
          </w:p>
        </w:tc>
        <w:tc>
          <w:tcPr>
            <w:tcW w:w="4123" w:type="dxa"/>
          </w:tcPr>
          <w:p w14:paraId="0F12AF95" w14:textId="77777777" w:rsidR="00B872F8" w:rsidRPr="00A0457C" w:rsidRDefault="00B872F8" w:rsidP="00B872F8">
            <w:pPr>
              <w:rPr>
                <w:rFonts w:ascii="Verdana" w:hAnsi="Verdana"/>
                <w:sz w:val="18"/>
                <w:szCs w:val="18"/>
              </w:rPr>
            </w:pPr>
            <w:r>
              <w:rPr>
                <w:rFonts w:ascii="Verdana" w:hAnsi="Verdana"/>
                <w:sz w:val="18"/>
                <w:szCs w:val="18"/>
              </w:rPr>
              <w:t>Lunars. False warning message “large diff in longitude” .</w:t>
            </w:r>
          </w:p>
        </w:tc>
        <w:tc>
          <w:tcPr>
            <w:tcW w:w="4336" w:type="dxa"/>
          </w:tcPr>
          <w:p w14:paraId="5F60B477" w14:textId="4EE8F84B" w:rsidR="00B872F8" w:rsidRPr="00A0457C" w:rsidRDefault="00B872F8" w:rsidP="00B872F8">
            <w:pPr>
              <w:rPr>
                <w:rFonts w:ascii="Verdana" w:hAnsi="Verdana"/>
                <w:sz w:val="18"/>
                <w:szCs w:val="18"/>
              </w:rPr>
            </w:pPr>
            <w:r>
              <w:rPr>
                <w:rFonts w:ascii="Verdana" w:hAnsi="Verdana"/>
                <w:sz w:val="18"/>
                <w:szCs w:val="18"/>
              </w:rPr>
              <w:t>Occurs when difference crosses 0 or 180 meridian. Recoded to eliminate.</w:t>
            </w:r>
          </w:p>
        </w:tc>
        <w:tc>
          <w:tcPr>
            <w:tcW w:w="983" w:type="dxa"/>
          </w:tcPr>
          <w:p w14:paraId="1BF8267A" w14:textId="77777777" w:rsidR="00B872F8" w:rsidRPr="00A0457C" w:rsidRDefault="00B872F8" w:rsidP="00B872F8">
            <w:pPr>
              <w:rPr>
                <w:rFonts w:ascii="Verdana" w:hAnsi="Verdana"/>
                <w:sz w:val="18"/>
                <w:szCs w:val="18"/>
              </w:rPr>
            </w:pPr>
            <w:r>
              <w:rPr>
                <w:rFonts w:ascii="Verdana" w:hAnsi="Verdana"/>
                <w:sz w:val="18"/>
                <w:szCs w:val="18"/>
              </w:rPr>
              <w:t>23/6/18</w:t>
            </w:r>
          </w:p>
        </w:tc>
      </w:tr>
      <w:tr w:rsidR="00B872F8" w:rsidRPr="00A0457C" w14:paraId="0F083EF8" w14:textId="77777777" w:rsidTr="00E77CE2">
        <w:tc>
          <w:tcPr>
            <w:tcW w:w="991" w:type="dxa"/>
          </w:tcPr>
          <w:p w14:paraId="175AF1B1" w14:textId="77777777" w:rsidR="00B872F8" w:rsidRPr="00C0521F" w:rsidRDefault="00B872F8" w:rsidP="00B872F8">
            <w:pPr>
              <w:rPr>
                <w:rFonts w:cs="Arial"/>
                <w:sz w:val="20"/>
                <w:szCs w:val="20"/>
              </w:rPr>
            </w:pPr>
            <w:r w:rsidRPr="00C0521F">
              <w:rPr>
                <w:rFonts w:cs="Arial"/>
                <w:sz w:val="20"/>
                <w:szCs w:val="20"/>
              </w:rPr>
              <w:t>21/6/18</w:t>
            </w:r>
          </w:p>
        </w:tc>
        <w:tc>
          <w:tcPr>
            <w:tcW w:w="4123" w:type="dxa"/>
          </w:tcPr>
          <w:p w14:paraId="16F6CF79" w14:textId="3CA58118" w:rsidR="00B872F8" w:rsidRPr="00C0521F" w:rsidRDefault="00B872F8" w:rsidP="00B872F8">
            <w:pPr>
              <w:rPr>
                <w:rFonts w:cs="Arial"/>
                <w:sz w:val="20"/>
                <w:szCs w:val="20"/>
              </w:rPr>
            </w:pPr>
            <w:r w:rsidRPr="00C0521F">
              <w:rPr>
                <w:rFonts w:cs="Arial"/>
                <w:sz w:val="20"/>
                <w:szCs w:val="20"/>
              </w:rPr>
              <w:t>I</w:t>
            </w:r>
            <w:r w:rsidR="00850A44">
              <w:rPr>
                <w:rFonts w:cs="Arial"/>
                <w:sz w:val="20"/>
                <w:szCs w:val="20"/>
              </w:rPr>
              <w:t>nternet Explorer</w:t>
            </w:r>
            <w:r w:rsidRPr="00C0521F">
              <w:rPr>
                <w:rFonts w:cs="Arial"/>
                <w:sz w:val="20"/>
                <w:szCs w:val="20"/>
              </w:rPr>
              <w:t xml:space="preserve"> fails with function PuttSelect(id, str) on field “us_ChooseBody”, where str is name of body. EG:  “Mars”.  OK on select fields with fewer items, such as daylight saving.</w:t>
            </w:r>
            <w:r w:rsidR="00EA43DF">
              <w:rPr>
                <w:rFonts w:cs="Arial"/>
                <w:sz w:val="20"/>
                <w:szCs w:val="20"/>
              </w:rPr>
              <w:t xml:space="preserve"> Other browsers ok.</w:t>
            </w:r>
          </w:p>
        </w:tc>
        <w:tc>
          <w:tcPr>
            <w:tcW w:w="4336" w:type="dxa"/>
          </w:tcPr>
          <w:p w14:paraId="158202F7" w14:textId="77777777" w:rsidR="00B872F8" w:rsidRPr="00C0521F" w:rsidRDefault="00B872F8" w:rsidP="00B872F8">
            <w:pPr>
              <w:rPr>
                <w:rFonts w:cs="Arial"/>
                <w:sz w:val="20"/>
                <w:szCs w:val="20"/>
              </w:rPr>
            </w:pPr>
            <w:r w:rsidRPr="00C0521F">
              <w:rPr>
                <w:rFonts w:cs="Arial"/>
                <w:sz w:val="20"/>
                <w:szCs w:val="20"/>
              </w:rPr>
              <w:t xml:space="preserve">Maybe too many items (65) or maybe non alphabetical order. </w:t>
            </w:r>
          </w:p>
          <w:p w14:paraId="37B88570" w14:textId="29C29F0E" w:rsidR="00B872F8" w:rsidRPr="00C0521F" w:rsidRDefault="00B872F8" w:rsidP="00B872F8">
            <w:pPr>
              <w:rPr>
                <w:rFonts w:cs="Arial"/>
                <w:sz w:val="20"/>
                <w:szCs w:val="20"/>
              </w:rPr>
            </w:pPr>
            <w:r w:rsidRPr="00C0521F">
              <w:rPr>
                <w:rFonts w:cs="Arial"/>
                <w:sz w:val="20"/>
                <w:szCs w:val="20"/>
              </w:rPr>
              <w:t xml:space="preserve">So </w:t>
            </w:r>
            <w:r w:rsidRPr="00C0521F">
              <w:rPr>
                <w:rStyle w:val="SecondaryhyperlinkChar"/>
                <w:rFonts w:ascii="Arial" w:hAnsi="Arial" w:cs="Arial"/>
                <w:sz w:val="20"/>
                <w:szCs w:val="20"/>
                <w:u w:val="none"/>
              </w:rPr>
              <w:t>PuttIndex(“us_ChooseBody”, “n” )</w:t>
            </w:r>
            <w:r w:rsidRPr="00C0521F">
              <w:rPr>
                <w:rFonts w:cs="Arial"/>
                <w:sz w:val="20"/>
                <w:szCs w:val="20"/>
              </w:rPr>
              <w:t xml:space="preserve"> used for all browsers, where “n” is the appropriate index value for the body.</w:t>
            </w:r>
          </w:p>
        </w:tc>
        <w:tc>
          <w:tcPr>
            <w:tcW w:w="983" w:type="dxa"/>
          </w:tcPr>
          <w:p w14:paraId="3CE3ED02" w14:textId="77777777" w:rsidR="00B872F8" w:rsidRPr="00C0521F" w:rsidRDefault="00B872F8" w:rsidP="00B872F8">
            <w:pPr>
              <w:rPr>
                <w:rFonts w:cs="Arial"/>
                <w:sz w:val="20"/>
                <w:szCs w:val="20"/>
              </w:rPr>
            </w:pPr>
            <w:r w:rsidRPr="00C0521F">
              <w:rPr>
                <w:rFonts w:cs="Arial"/>
                <w:sz w:val="20"/>
                <w:szCs w:val="20"/>
              </w:rPr>
              <w:t>23/6/18</w:t>
            </w:r>
          </w:p>
        </w:tc>
      </w:tr>
      <w:tr w:rsidR="00B872F8" w:rsidRPr="00A0457C" w14:paraId="5CAEDE93" w14:textId="77777777" w:rsidTr="00E77CE2">
        <w:tc>
          <w:tcPr>
            <w:tcW w:w="991" w:type="dxa"/>
          </w:tcPr>
          <w:p w14:paraId="4A647062" w14:textId="77777777" w:rsidR="00B872F8" w:rsidRPr="00C0521F" w:rsidRDefault="00B872F8" w:rsidP="00B872F8">
            <w:pPr>
              <w:rPr>
                <w:rFonts w:cs="Arial"/>
                <w:sz w:val="20"/>
                <w:szCs w:val="20"/>
              </w:rPr>
            </w:pPr>
            <w:r w:rsidRPr="00C0521F">
              <w:rPr>
                <w:rFonts w:cs="Arial"/>
                <w:sz w:val="20"/>
                <w:szCs w:val="20"/>
              </w:rPr>
              <w:t>20/6/18.</w:t>
            </w:r>
          </w:p>
        </w:tc>
        <w:tc>
          <w:tcPr>
            <w:tcW w:w="4123" w:type="dxa"/>
          </w:tcPr>
          <w:p w14:paraId="0A38339A" w14:textId="7EEE7F1B" w:rsidR="00B872F8" w:rsidRPr="00C0521F" w:rsidRDefault="00B872F8" w:rsidP="00B872F8">
            <w:pPr>
              <w:rPr>
                <w:rFonts w:cs="Arial"/>
                <w:sz w:val="20"/>
                <w:szCs w:val="20"/>
              </w:rPr>
            </w:pPr>
            <w:r w:rsidRPr="00C0521F">
              <w:rPr>
                <w:rFonts w:cs="Arial"/>
                <w:sz w:val="20"/>
                <w:szCs w:val="20"/>
              </w:rPr>
              <w:t>I</w:t>
            </w:r>
            <w:r w:rsidR="00850A44">
              <w:rPr>
                <w:rFonts w:cs="Arial"/>
                <w:sz w:val="20"/>
                <w:szCs w:val="20"/>
              </w:rPr>
              <w:t xml:space="preserve">nternet Explorer </w:t>
            </w:r>
            <w:r w:rsidRPr="00C0521F">
              <w:rPr>
                <w:rFonts w:cs="Arial"/>
                <w:sz w:val="20"/>
                <w:szCs w:val="20"/>
              </w:rPr>
              <w:t>rejects Math.log10</w:t>
            </w:r>
            <w:r w:rsidR="008E18A9">
              <w:rPr>
                <w:rFonts w:cs="Arial"/>
                <w:sz w:val="20"/>
                <w:szCs w:val="20"/>
              </w:rPr>
              <w:t>()</w:t>
            </w:r>
            <w:r w:rsidRPr="00C0521F">
              <w:rPr>
                <w:rFonts w:cs="Arial"/>
                <w:sz w:val="20"/>
                <w:szCs w:val="20"/>
              </w:rPr>
              <w:t xml:space="preserve">. </w:t>
            </w:r>
          </w:p>
          <w:p w14:paraId="29203FD0" w14:textId="77777777" w:rsidR="00B872F8" w:rsidRPr="00C0521F" w:rsidRDefault="00B872F8" w:rsidP="00B872F8">
            <w:pPr>
              <w:rPr>
                <w:rFonts w:cs="Arial"/>
                <w:sz w:val="20"/>
                <w:szCs w:val="20"/>
              </w:rPr>
            </w:pPr>
          </w:p>
          <w:p w14:paraId="553CD020" w14:textId="77777777" w:rsidR="00B872F8" w:rsidRPr="00C0521F" w:rsidRDefault="00B872F8" w:rsidP="00B872F8">
            <w:pPr>
              <w:rPr>
                <w:rFonts w:cs="Arial"/>
                <w:sz w:val="20"/>
                <w:szCs w:val="20"/>
              </w:rPr>
            </w:pPr>
          </w:p>
        </w:tc>
        <w:tc>
          <w:tcPr>
            <w:tcW w:w="4336" w:type="dxa"/>
          </w:tcPr>
          <w:p w14:paraId="190932FE" w14:textId="77777777" w:rsidR="00B872F8" w:rsidRPr="00C0521F" w:rsidRDefault="00B872F8" w:rsidP="00B872F8">
            <w:pPr>
              <w:rPr>
                <w:rFonts w:cs="Arial"/>
                <w:sz w:val="20"/>
                <w:szCs w:val="20"/>
              </w:rPr>
            </w:pPr>
            <w:r w:rsidRPr="00C0521F">
              <w:rPr>
                <w:rFonts w:cs="Arial"/>
                <w:sz w:val="20"/>
                <w:szCs w:val="20"/>
              </w:rPr>
              <w:t>Global constant added.</w:t>
            </w:r>
          </w:p>
          <w:p w14:paraId="10F60C2C" w14:textId="77777777" w:rsidR="00B872F8" w:rsidRPr="00C0521F" w:rsidRDefault="00B872F8" w:rsidP="00B872F8">
            <w:pPr>
              <w:rPr>
                <w:rStyle w:val="SecondaryhyperlinkChar"/>
                <w:rFonts w:ascii="Arial" w:hAnsi="Arial" w:cs="Arial"/>
                <w:sz w:val="20"/>
                <w:szCs w:val="20"/>
                <w:u w:val="none"/>
              </w:rPr>
            </w:pPr>
            <w:r w:rsidRPr="00C0521F">
              <w:rPr>
                <w:rStyle w:val="SecondaryhyperlinkChar"/>
                <w:rFonts w:ascii="Arial" w:hAnsi="Arial" w:cs="Arial"/>
                <w:sz w:val="20"/>
                <w:szCs w:val="20"/>
                <w:u w:val="none"/>
              </w:rPr>
              <w:t>const N_LOG_TO_10LOG = 2.302585093;</w:t>
            </w:r>
          </w:p>
          <w:p w14:paraId="4A3DBBEA" w14:textId="3CF6A99D" w:rsidR="00B872F8" w:rsidRPr="00C0521F" w:rsidRDefault="00B872F8" w:rsidP="00B872F8">
            <w:pPr>
              <w:rPr>
                <w:rFonts w:cs="Arial"/>
                <w:sz w:val="20"/>
                <w:szCs w:val="20"/>
              </w:rPr>
            </w:pPr>
            <w:r w:rsidRPr="00C0521F">
              <w:rPr>
                <w:rFonts w:cs="Arial"/>
                <w:sz w:val="20"/>
                <w:szCs w:val="20"/>
              </w:rPr>
              <w:t>Bespoke function substituted</w:t>
            </w:r>
            <w:r w:rsidR="00DE6888">
              <w:rPr>
                <w:rFonts w:cs="Arial"/>
                <w:sz w:val="20"/>
                <w:szCs w:val="20"/>
              </w:rPr>
              <w:t xml:space="preserve"> </w:t>
            </w:r>
            <w:r w:rsidR="00D51A15">
              <w:rPr>
                <w:rFonts w:cs="Arial"/>
                <w:sz w:val="20"/>
                <w:szCs w:val="20"/>
              </w:rPr>
              <w:t>for all browsers</w:t>
            </w:r>
          </w:p>
          <w:p w14:paraId="3D5EE83C" w14:textId="77777777" w:rsidR="00B872F8" w:rsidRPr="00C0521F" w:rsidRDefault="00B872F8" w:rsidP="00B872F8">
            <w:pPr>
              <w:rPr>
                <w:rStyle w:val="SecondaryhyperlinkChar"/>
                <w:rFonts w:ascii="Arial" w:hAnsi="Arial" w:cs="Arial"/>
                <w:sz w:val="20"/>
                <w:szCs w:val="20"/>
                <w:u w:val="none"/>
              </w:rPr>
            </w:pPr>
            <w:r w:rsidRPr="00C0521F">
              <w:rPr>
                <w:rStyle w:val="SecondaryhyperlinkChar"/>
                <w:rFonts w:ascii="Arial" w:hAnsi="Arial" w:cs="Arial"/>
                <w:sz w:val="20"/>
                <w:szCs w:val="20"/>
                <w:u w:val="none"/>
              </w:rPr>
              <w:t>function Log10(a)</w:t>
            </w:r>
          </w:p>
          <w:p w14:paraId="7D0012AB" w14:textId="77777777" w:rsidR="00B872F8" w:rsidRPr="00C0521F" w:rsidRDefault="00B872F8" w:rsidP="00B872F8">
            <w:pPr>
              <w:rPr>
                <w:rStyle w:val="SecondaryhyperlinkChar"/>
                <w:rFonts w:ascii="Arial" w:hAnsi="Arial" w:cs="Arial"/>
                <w:sz w:val="20"/>
                <w:szCs w:val="20"/>
                <w:u w:val="none"/>
              </w:rPr>
            </w:pPr>
            <w:r w:rsidRPr="00C0521F">
              <w:rPr>
                <w:rStyle w:val="SecondaryhyperlinkChar"/>
                <w:rFonts w:ascii="Arial" w:hAnsi="Arial" w:cs="Arial"/>
                <w:sz w:val="20"/>
                <w:szCs w:val="20"/>
                <w:u w:val="none"/>
              </w:rPr>
              <w:t>{return Math.log(a)/N_LOG_TO_10LOG;}</w:t>
            </w:r>
          </w:p>
          <w:p w14:paraId="06D93844" w14:textId="77777777" w:rsidR="00B872F8" w:rsidRPr="00C0521F" w:rsidRDefault="00B872F8" w:rsidP="00B872F8">
            <w:pPr>
              <w:rPr>
                <w:rFonts w:cs="Arial"/>
                <w:sz w:val="20"/>
                <w:szCs w:val="20"/>
              </w:rPr>
            </w:pPr>
          </w:p>
        </w:tc>
        <w:tc>
          <w:tcPr>
            <w:tcW w:w="983" w:type="dxa"/>
          </w:tcPr>
          <w:p w14:paraId="56502BD8" w14:textId="77777777" w:rsidR="00B872F8" w:rsidRPr="00C0521F" w:rsidRDefault="00B872F8" w:rsidP="00B872F8">
            <w:pPr>
              <w:rPr>
                <w:rFonts w:cs="Arial"/>
                <w:sz w:val="20"/>
                <w:szCs w:val="20"/>
              </w:rPr>
            </w:pPr>
            <w:r w:rsidRPr="00C0521F">
              <w:rPr>
                <w:rFonts w:cs="Arial"/>
                <w:sz w:val="20"/>
                <w:szCs w:val="20"/>
              </w:rPr>
              <w:t>22/6/18</w:t>
            </w:r>
          </w:p>
        </w:tc>
      </w:tr>
      <w:tr w:rsidR="00B872F8" w:rsidRPr="00A0457C" w14:paraId="011650D7" w14:textId="77777777" w:rsidTr="00E77CE2">
        <w:tc>
          <w:tcPr>
            <w:tcW w:w="991" w:type="dxa"/>
          </w:tcPr>
          <w:p w14:paraId="3B9D96D4" w14:textId="77777777" w:rsidR="00B872F8" w:rsidRPr="00C0521F" w:rsidRDefault="00B872F8" w:rsidP="00B872F8">
            <w:pPr>
              <w:rPr>
                <w:rFonts w:cs="Arial"/>
                <w:sz w:val="20"/>
                <w:szCs w:val="20"/>
              </w:rPr>
            </w:pPr>
            <w:r w:rsidRPr="00C0521F">
              <w:rPr>
                <w:rFonts w:cs="Arial"/>
                <w:sz w:val="20"/>
                <w:szCs w:val="20"/>
              </w:rPr>
              <w:t>20/6/18</w:t>
            </w:r>
          </w:p>
        </w:tc>
        <w:tc>
          <w:tcPr>
            <w:tcW w:w="4123" w:type="dxa"/>
          </w:tcPr>
          <w:p w14:paraId="27B00C4C" w14:textId="4A1BC35A" w:rsidR="00B872F8" w:rsidRPr="00C0521F" w:rsidRDefault="00B872F8" w:rsidP="00B872F8">
            <w:pPr>
              <w:rPr>
                <w:rFonts w:cs="Arial"/>
                <w:sz w:val="20"/>
                <w:szCs w:val="20"/>
              </w:rPr>
            </w:pPr>
            <w:r w:rsidRPr="00C0521F">
              <w:rPr>
                <w:rFonts w:cs="Arial"/>
                <w:sz w:val="20"/>
                <w:szCs w:val="20"/>
              </w:rPr>
              <w:t>I</w:t>
            </w:r>
            <w:r w:rsidR="00850A44">
              <w:rPr>
                <w:rFonts w:cs="Arial"/>
                <w:sz w:val="20"/>
                <w:szCs w:val="20"/>
              </w:rPr>
              <w:t>nternet Explorer</w:t>
            </w:r>
            <w:r w:rsidRPr="00C0521F">
              <w:rPr>
                <w:rFonts w:cs="Arial"/>
                <w:sz w:val="20"/>
                <w:szCs w:val="20"/>
              </w:rPr>
              <w:t xml:space="preserve"> rejects Math.trunc(). </w:t>
            </w:r>
          </w:p>
          <w:p w14:paraId="27D48BD0" w14:textId="77777777" w:rsidR="00B872F8" w:rsidRPr="00C0521F" w:rsidRDefault="00B872F8" w:rsidP="00B872F8">
            <w:pPr>
              <w:rPr>
                <w:rFonts w:cs="Arial"/>
                <w:sz w:val="20"/>
                <w:szCs w:val="20"/>
              </w:rPr>
            </w:pPr>
          </w:p>
          <w:p w14:paraId="200479FD" w14:textId="77777777" w:rsidR="00B872F8" w:rsidRPr="00C0521F" w:rsidRDefault="00B872F8" w:rsidP="00B872F8">
            <w:pPr>
              <w:rPr>
                <w:rFonts w:cs="Arial"/>
                <w:sz w:val="20"/>
                <w:szCs w:val="20"/>
              </w:rPr>
            </w:pPr>
          </w:p>
        </w:tc>
        <w:tc>
          <w:tcPr>
            <w:tcW w:w="4336" w:type="dxa"/>
          </w:tcPr>
          <w:p w14:paraId="66C8A710" w14:textId="4713A54F" w:rsidR="00B872F8" w:rsidRPr="00532282" w:rsidRDefault="00B872F8" w:rsidP="00B872F8">
            <w:pPr>
              <w:rPr>
                <w:rFonts w:cs="Arial"/>
                <w:sz w:val="20"/>
                <w:szCs w:val="20"/>
              </w:rPr>
            </w:pPr>
            <w:r w:rsidRPr="00532282">
              <w:rPr>
                <w:rFonts w:cs="Arial"/>
                <w:sz w:val="20"/>
                <w:szCs w:val="20"/>
              </w:rPr>
              <w:t>Bespoke function substituted</w:t>
            </w:r>
            <w:r w:rsidR="00D51A15">
              <w:rPr>
                <w:rFonts w:cs="Arial"/>
                <w:sz w:val="20"/>
                <w:szCs w:val="20"/>
              </w:rPr>
              <w:t xml:space="preserve"> for all browsers</w:t>
            </w:r>
            <w:r w:rsidR="00AC4250">
              <w:rPr>
                <w:rFonts w:cs="Arial"/>
                <w:sz w:val="20"/>
                <w:szCs w:val="20"/>
              </w:rPr>
              <w:t>.</w:t>
            </w:r>
          </w:p>
          <w:p w14:paraId="3ABE0DF2" w14:textId="77777777" w:rsidR="00B872F8" w:rsidRPr="00532282" w:rsidRDefault="00B872F8" w:rsidP="00B872F8">
            <w:pPr>
              <w:rPr>
                <w:rStyle w:val="SecondaryhyperlinkChar"/>
                <w:rFonts w:ascii="Arial" w:hAnsi="Arial" w:cs="Arial"/>
                <w:sz w:val="20"/>
                <w:szCs w:val="20"/>
                <w:u w:val="none"/>
              </w:rPr>
            </w:pPr>
            <w:r w:rsidRPr="00532282">
              <w:rPr>
                <w:rStyle w:val="SecondaryhyperlinkChar"/>
                <w:rFonts w:ascii="Arial" w:hAnsi="Arial" w:cs="Arial"/>
                <w:sz w:val="20"/>
                <w:szCs w:val="20"/>
                <w:u w:val="none"/>
              </w:rPr>
              <w:t>function Trunc(a)</w:t>
            </w:r>
          </w:p>
          <w:p w14:paraId="2829BD6E" w14:textId="77777777" w:rsidR="00B872F8" w:rsidRPr="00532282" w:rsidRDefault="00B872F8" w:rsidP="00B872F8">
            <w:pPr>
              <w:rPr>
                <w:rStyle w:val="SecondaryhyperlinkChar"/>
                <w:rFonts w:ascii="Arial" w:hAnsi="Arial" w:cs="Arial"/>
                <w:sz w:val="20"/>
                <w:szCs w:val="20"/>
                <w:u w:val="none"/>
              </w:rPr>
            </w:pPr>
            <w:r w:rsidRPr="00532282">
              <w:rPr>
                <w:rStyle w:val="SecondaryhyperlinkChar"/>
                <w:rFonts w:ascii="Arial" w:hAnsi="Arial" w:cs="Arial"/>
                <w:sz w:val="20"/>
                <w:szCs w:val="20"/>
                <w:u w:val="none"/>
              </w:rPr>
              <w:t xml:space="preserve">{return (a&lt;0 ? Math.ceil(a) : Math.floor(a));}   </w:t>
            </w:r>
          </w:p>
          <w:p w14:paraId="6454E77F" w14:textId="77777777" w:rsidR="00B872F8" w:rsidRPr="00532282" w:rsidRDefault="00B872F8" w:rsidP="00B872F8">
            <w:pPr>
              <w:rPr>
                <w:rFonts w:cs="Arial"/>
                <w:sz w:val="20"/>
                <w:szCs w:val="20"/>
              </w:rPr>
            </w:pPr>
          </w:p>
        </w:tc>
        <w:tc>
          <w:tcPr>
            <w:tcW w:w="983" w:type="dxa"/>
          </w:tcPr>
          <w:p w14:paraId="2841D85E" w14:textId="77777777" w:rsidR="00B872F8" w:rsidRPr="00C0521F" w:rsidRDefault="00B872F8" w:rsidP="00B872F8">
            <w:pPr>
              <w:rPr>
                <w:rFonts w:cs="Arial"/>
                <w:sz w:val="20"/>
                <w:szCs w:val="20"/>
              </w:rPr>
            </w:pPr>
            <w:r w:rsidRPr="00C0521F">
              <w:rPr>
                <w:rFonts w:cs="Arial"/>
                <w:sz w:val="20"/>
                <w:szCs w:val="20"/>
              </w:rPr>
              <w:t>22/6/18</w:t>
            </w:r>
          </w:p>
        </w:tc>
      </w:tr>
    </w:tbl>
    <w:p w14:paraId="5710B444" w14:textId="38C51CA7" w:rsidR="00070895" w:rsidRDefault="00070895" w:rsidP="00514119">
      <w:pPr>
        <w:rPr>
          <w:rFonts w:ascii="Verdana" w:hAnsi="Verdana"/>
          <w:sz w:val="18"/>
          <w:szCs w:val="18"/>
        </w:rPr>
      </w:pPr>
    </w:p>
    <w:p w14:paraId="7C1B2771" w14:textId="0193C0F6" w:rsidR="00FB2AEF" w:rsidRDefault="00FB2AEF" w:rsidP="00514119">
      <w:pPr>
        <w:rPr>
          <w:rFonts w:ascii="Verdana" w:hAnsi="Verdana"/>
          <w:sz w:val="18"/>
          <w:szCs w:val="18"/>
        </w:rPr>
      </w:pPr>
    </w:p>
    <w:sectPr w:rsidR="00FB2AEF" w:rsidSect="0030648B">
      <w:pgSz w:w="11906" w:h="16838"/>
      <w:pgMar w:top="709"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5894" w14:textId="77777777" w:rsidR="007F3F62" w:rsidRDefault="007F3F62" w:rsidP="00190265">
      <w:pPr>
        <w:spacing w:after="0" w:line="240" w:lineRule="auto"/>
      </w:pPr>
      <w:r>
        <w:separator/>
      </w:r>
    </w:p>
  </w:endnote>
  <w:endnote w:type="continuationSeparator" w:id="0">
    <w:p w14:paraId="43A6A8C6" w14:textId="77777777" w:rsidR="007F3F62" w:rsidRDefault="007F3F62" w:rsidP="00190265">
      <w:pPr>
        <w:spacing w:after="0" w:line="240" w:lineRule="auto"/>
      </w:pPr>
      <w:r>
        <w:continuationSeparator/>
      </w:r>
    </w:p>
  </w:endnote>
  <w:endnote w:type="continuationNotice" w:id="1">
    <w:p w14:paraId="48455B5C" w14:textId="77777777" w:rsidR="007F3F62" w:rsidRDefault="007F3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83830" w14:textId="77777777" w:rsidR="007F3F62" w:rsidRDefault="007F3F62" w:rsidP="00190265">
      <w:pPr>
        <w:spacing w:after="0" w:line="240" w:lineRule="auto"/>
      </w:pPr>
      <w:r>
        <w:separator/>
      </w:r>
    </w:p>
  </w:footnote>
  <w:footnote w:type="continuationSeparator" w:id="0">
    <w:p w14:paraId="4D5F1783" w14:textId="77777777" w:rsidR="007F3F62" w:rsidRDefault="007F3F62" w:rsidP="00190265">
      <w:pPr>
        <w:spacing w:after="0" w:line="240" w:lineRule="auto"/>
      </w:pPr>
      <w:r>
        <w:continuationSeparator/>
      </w:r>
    </w:p>
  </w:footnote>
  <w:footnote w:type="continuationNotice" w:id="1">
    <w:p w14:paraId="682E64D5" w14:textId="77777777" w:rsidR="007F3F62" w:rsidRDefault="007F3F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899"/>
    <w:multiLevelType w:val="hybridMultilevel"/>
    <w:tmpl w:val="8E40C446"/>
    <w:lvl w:ilvl="0" w:tplc="40D815E6">
      <w:start w:val="1"/>
      <w:numFmt w:val="bullet"/>
      <w:lvlText w:val=""/>
      <w:lvlJc w:val="left"/>
      <w:pPr>
        <w:ind w:left="502"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F6E1F"/>
    <w:multiLevelType w:val="hybridMultilevel"/>
    <w:tmpl w:val="BEC8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D4F30"/>
    <w:multiLevelType w:val="hybridMultilevel"/>
    <w:tmpl w:val="7A20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83949"/>
    <w:multiLevelType w:val="hybridMultilevel"/>
    <w:tmpl w:val="E60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5618E"/>
    <w:multiLevelType w:val="hybridMultilevel"/>
    <w:tmpl w:val="AF24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54B0A"/>
    <w:multiLevelType w:val="hybridMultilevel"/>
    <w:tmpl w:val="F56CE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C7776"/>
    <w:multiLevelType w:val="hybridMultilevel"/>
    <w:tmpl w:val="4630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B55F89"/>
    <w:multiLevelType w:val="hybridMultilevel"/>
    <w:tmpl w:val="8660806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AB0AC5"/>
    <w:multiLevelType w:val="hybridMultilevel"/>
    <w:tmpl w:val="A976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276B46"/>
    <w:multiLevelType w:val="hybridMultilevel"/>
    <w:tmpl w:val="B3BA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C6D4E"/>
    <w:multiLevelType w:val="hybridMultilevel"/>
    <w:tmpl w:val="0A5CC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036DB0"/>
    <w:multiLevelType w:val="hybridMultilevel"/>
    <w:tmpl w:val="A824D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B1751A"/>
    <w:multiLevelType w:val="hybridMultilevel"/>
    <w:tmpl w:val="3A94A46C"/>
    <w:lvl w:ilvl="0" w:tplc="0809000F">
      <w:start w:val="1"/>
      <w:numFmt w:val="decimal"/>
      <w:lvlText w:val="%1."/>
      <w:lvlJc w:val="left"/>
      <w:pPr>
        <w:ind w:left="776" w:hanging="360"/>
      </w:pPr>
      <w:rPr>
        <w:rFont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3" w15:restartNumberingAfterBreak="0">
    <w:nsid w:val="72864A59"/>
    <w:multiLevelType w:val="hybridMultilevel"/>
    <w:tmpl w:val="D570C5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661C5A"/>
    <w:multiLevelType w:val="hybridMultilevel"/>
    <w:tmpl w:val="CF2A1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12"/>
  </w:num>
  <w:num w:numId="5">
    <w:abstractNumId w:val="2"/>
  </w:num>
  <w:num w:numId="6">
    <w:abstractNumId w:val="1"/>
  </w:num>
  <w:num w:numId="7">
    <w:abstractNumId w:val="6"/>
  </w:num>
  <w:num w:numId="8">
    <w:abstractNumId w:val="13"/>
  </w:num>
  <w:num w:numId="9">
    <w:abstractNumId w:val="7"/>
  </w:num>
  <w:num w:numId="10">
    <w:abstractNumId w:val="11"/>
  </w:num>
  <w:num w:numId="11">
    <w:abstractNumId w:val="10"/>
  </w:num>
  <w:num w:numId="12">
    <w:abstractNumId w:val="3"/>
  </w:num>
  <w:num w:numId="13">
    <w:abstractNumId w:val="14"/>
  </w:num>
  <w:num w:numId="14">
    <w:abstractNumId w:val="5"/>
  </w:num>
  <w:num w:numId="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37"/>
    <w:rsid w:val="00000AF8"/>
    <w:rsid w:val="00000BF0"/>
    <w:rsid w:val="00000FCC"/>
    <w:rsid w:val="00001406"/>
    <w:rsid w:val="0000203E"/>
    <w:rsid w:val="00002175"/>
    <w:rsid w:val="000024D0"/>
    <w:rsid w:val="000027F9"/>
    <w:rsid w:val="00002DF5"/>
    <w:rsid w:val="00002EF9"/>
    <w:rsid w:val="000032FF"/>
    <w:rsid w:val="00003AD9"/>
    <w:rsid w:val="00003EB5"/>
    <w:rsid w:val="00004167"/>
    <w:rsid w:val="00004536"/>
    <w:rsid w:val="00005451"/>
    <w:rsid w:val="00005700"/>
    <w:rsid w:val="000058D5"/>
    <w:rsid w:val="00005A56"/>
    <w:rsid w:val="0000675D"/>
    <w:rsid w:val="000067A0"/>
    <w:rsid w:val="00006C5C"/>
    <w:rsid w:val="00006DA5"/>
    <w:rsid w:val="00007189"/>
    <w:rsid w:val="0000739A"/>
    <w:rsid w:val="00007650"/>
    <w:rsid w:val="000104D2"/>
    <w:rsid w:val="000107AC"/>
    <w:rsid w:val="00010E0A"/>
    <w:rsid w:val="0001121B"/>
    <w:rsid w:val="000117F8"/>
    <w:rsid w:val="00011842"/>
    <w:rsid w:val="00011CEF"/>
    <w:rsid w:val="0001270D"/>
    <w:rsid w:val="0001289C"/>
    <w:rsid w:val="000129DE"/>
    <w:rsid w:val="00012C00"/>
    <w:rsid w:val="00012E76"/>
    <w:rsid w:val="00013541"/>
    <w:rsid w:val="000138CB"/>
    <w:rsid w:val="00013DCE"/>
    <w:rsid w:val="00013EC7"/>
    <w:rsid w:val="00014738"/>
    <w:rsid w:val="000152C2"/>
    <w:rsid w:val="000153F0"/>
    <w:rsid w:val="0001582E"/>
    <w:rsid w:val="000159BC"/>
    <w:rsid w:val="000159D3"/>
    <w:rsid w:val="00015A68"/>
    <w:rsid w:val="000163BF"/>
    <w:rsid w:val="000167BF"/>
    <w:rsid w:val="00016A01"/>
    <w:rsid w:val="0002000E"/>
    <w:rsid w:val="00020FB7"/>
    <w:rsid w:val="00021313"/>
    <w:rsid w:val="00021FBA"/>
    <w:rsid w:val="000221F7"/>
    <w:rsid w:val="00022BD5"/>
    <w:rsid w:val="00022E98"/>
    <w:rsid w:val="00023A81"/>
    <w:rsid w:val="00023ADE"/>
    <w:rsid w:val="00023C17"/>
    <w:rsid w:val="0002420F"/>
    <w:rsid w:val="00024729"/>
    <w:rsid w:val="00024A0D"/>
    <w:rsid w:val="00024BA9"/>
    <w:rsid w:val="00024DDC"/>
    <w:rsid w:val="000257CE"/>
    <w:rsid w:val="00025EB5"/>
    <w:rsid w:val="00026601"/>
    <w:rsid w:val="00026885"/>
    <w:rsid w:val="0002698F"/>
    <w:rsid w:val="00026B57"/>
    <w:rsid w:val="000271C2"/>
    <w:rsid w:val="0002734D"/>
    <w:rsid w:val="00027912"/>
    <w:rsid w:val="00030118"/>
    <w:rsid w:val="00030227"/>
    <w:rsid w:val="00030257"/>
    <w:rsid w:val="000311A8"/>
    <w:rsid w:val="000311E8"/>
    <w:rsid w:val="000315F6"/>
    <w:rsid w:val="00031B21"/>
    <w:rsid w:val="00031DAE"/>
    <w:rsid w:val="00032B3F"/>
    <w:rsid w:val="000331CA"/>
    <w:rsid w:val="00033458"/>
    <w:rsid w:val="00033ACF"/>
    <w:rsid w:val="00033DAD"/>
    <w:rsid w:val="0003465B"/>
    <w:rsid w:val="0003467D"/>
    <w:rsid w:val="000347C8"/>
    <w:rsid w:val="00034847"/>
    <w:rsid w:val="00034D95"/>
    <w:rsid w:val="00034E7C"/>
    <w:rsid w:val="00034EAD"/>
    <w:rsid w:val="0003511B"/>
    <w:rsid w:val="00035460"/>
    <w:rsid w:val="00035C38"/>
    <w:rsid w:val="00035C6C"/>
    <w:rsid w:val="0003736A"/>
    <w:rsid w:val="00037390"/>
    <w:rsid w:val="00037446"/>
    <w:rsid w:val="00037E5A"/>
    <w:rsid w:val="00040D9D"/>
    <w:rsid w:val="000422B6"/>
    <w:rsid w:val="00042332"/>
    <w:rsid w:val="00042534"/>
    <w:rsid w:val="00042AED"/>
    <w:rsid w:val="00042D21"/>
    <w:rsid w:val="00042E08"/>
    <w:rsid w:val="00043C43"/>
    <w:rsid w:val="00043D3A"/>
    <w:rsid w:val="0004458B"/>
    <w:rsid w:val="000451F9"/>
    <w:rsid w:val="00045F1F"/>
    <w:rsid w:val="000464EE"/>
    <w:rsid w:val="0004657A"/>
    <w:rsid w:val="000467A6"/>
    <w:rsid w:val="00046C55"/>
    <w:rsid w:val="000473FC"/>
    <w:rsid w:val="00047D8D"/>
    <w:rsid w:val="0005015C"/>
    <w:rsid w:val="000508CD"/>
    <w:rsid w:val="000512E1"/>
    <w:rsid w:val="00051C28"/>
    <w:rsid w:val="00051F2D"/>
    <w:rsid w:val="00052548"/>
    <w:rsid w:val="000529AC"/>
    <w:rsid w:val="00052D5D"/>
    <w:rsid w:val="00053155"/>
    <w:rsid w:val="000537AC"/>
    <w:rsid w:val="000538BB"/>
    <w:rsid w:val="00053F1C"/>
    <w:rsid w:val="00053FB8"/>
    <w:rsid w:val="000542BE"/>
    <w:rsid w:val="00055361"/>
    <w:rsid w:val="00055B68"/>
    <w:rsid w:val="00055CC3"/>
    <w:rsid w:val="000567F3"/>
    <w:rsid w:val="00056C0B"/>
    <w:rsid w:val="00056E86"/>
    <w:rsid w:val="00057483"/>
    <w:rsid w:val="00057618"/>
    <w:rsid w:val="00057EB6"/>
    <w:rsid w:val="000608D6"/>
    <w:rsid w:val="00060CF3"/>
    <w:rsid w:val="00060DDC"/>
    <w:rsid w:val="0006103A"/>
    <w:rsid w:val="00061164"/>
    <w:rsid w:val="00061DE7"/>
    <w:rsid w:val="000620EF"/>
    <w:rsid w:val="0006217E"/>
    <w:rsid w:val="00062566"/>
    <w:rsid w:val="0006286C"/>
    <w:rsid w:val="000639AF"/>
    <w:rsid w:val="00063FE1"/>
    <w:rsid w:val="000641C5"/>
    <w:rsid w:val="00064381"/>
    <w:rsid w:val="0006441C"/>
    <w:rsid w:val="000645F6"/>
    <w:rsid w:val="00064C27"/>
    <w:rsid w:val="0006500B"/>
    <w:rsid w:val="00065546"/>
    <w:rsid w:val="00065A08"/>
    <w:rsid w:val="00065E56"/>
    <w:rsid w:val="00066034"/>
    <w:rsid w:val="00066057"/>
    <w:rsid w:val="0006609B"/>
    <w:rsid w:val="00066A96"/>
    <w:rsid w:val="00066ED0"/>
    <w:rsid w:val="00066EEF"/>
    <w:rsid w:val="00066F0A"/>
    <w:rsid w:val="000674F1"/>
    <w:rsid w:val="0006765A"/>
    <w:rsid w:val="000701CE"/>
    <w:rsid w:val="00070865"/>
    <w:rsid w:val="00070895"/>
    <w:rsid w:val="00070F23"/>
    <w:rsid w:val="000712BA"/>
    <w:rsid w:val="00071C18"/>
    <w:rsid w:val="00071C68"/>
    <w:rsid w:val="00071D3A"/>
    <w:rsid w:val="00072322"/>
    <w:rsid w:val="00072F6B"/>
    <w:rsid w:val="0007307E"/>
    <w:rsid w:val="000735C4"/>
    <w:rsid w:val="0007362A"/>
    <w:rsid w:val="00073676"/>
    <w:rsid w:val="0007392E"/>
    <w:rsid w:val="0007421D"/>
    <w:rsid w:val="00074BF7"/>
    <w:rsid w:val="00074DEB"/>
    <w:rsid w:val="000752C6"/>
    <w:rsid w:val="00075565"/>
    <w:rsid w:val="00075880"/>
    <w:rsid w:val="000758E5"/>
    <w:rsid w:val="00075C8D"/>
    <w:rsid w:val="00076335"/>
    <w:rsid w:val="000763F3"/>
    <w:rsid w:val="000766BD"/>
    <w:rsid w:val="00076808"/>
    <w:rsid w:val="00076A50"/>
    <w:rsid w:val="00077571"/>
    <w:rsid w:val="00077891"/>
    <w:rsid w:val="00077AC3"/>
    <w:rsid w:val="00077C1C"/>
    <w:rsid w:val="00077EBF"/>
    <w:rsid w:val="00080020"/>
    <w:rsid w:val="000802BE"/>
    <w:rsid w:val="00080D95"/>
    <w:rsid w:val="00081023"/>
    <w:rsid w:val="000811A5"/>
    <w:rsid w:val="000813CC"/>
    <w:rsid w:val="0008183C"/>
    <w:rsid w:val="00081ADE"/>
    <w:rsid w:val="00082131"/>
    <w:rsid w:val="00082305"/>
    <w:rsid w:val="00082444"/>
    <w:rsid w:val="00082742"/>
    <w:rsid w:val="00082DDA"/>
    <w:rsid w:val="00082E38"/>
    <w:rsid w:val="00083289"/>
    <w:rsid w:val="00083436"/>
    <w:rsid w:val="00083CFD"/>
    <w:rsid w:val="000840C3"/>
    <w:rsid w:val="0008441B"/>
    <w:rsid w:val="000844F0"/>
    <w:rsid w:val="000848D8"/>
    <w:rsid w:val="00084F9F"/>
    <w:rsid w:val="000855CA"/>
    <w:rsid w:val="0008581A"/>
    <w:rsid w:val="00085A83"/>
    <w:rsid w:val="00085D90"/>
    <w:rsid w:val="00085F19"/>
    <w:rsid w:val="0008654F"/>
    <w:rsid w:val="000874B5"/>
    <w:rsid w:val="0008774A"/>
    <w:rsid w:val="00087798"/>
    <w:rsid w:val="00087B76"/>
    <w:rsid w:val="000904DF"/>
    <w:rsid w:val="00090529"/>
    <w:rsid w:val="0009084B"/>
    <w:rsid w:val="00090FFC"/>
    <w:rsid w:val="000910CD"/>
    <w:rsid w:val="000913DA"/>
    <w:rsid w:val="0009188A"/>
    <w:rsid w:val="00091A58"/>
    <w:rsid w:val="00091DAC"/>
    <w:rsid w:val="000920DF"/>
    <w:rsid w:val="00092137"/>
    <w:rsid w:val="000923B6"/>
    <w:rsid w:val="000926D4"/>
    <w:rsid w:val="00092B31"/>
    <w:rsid w:val="00093357"/>
    <w:rsid w:val="0009406D"/>
    <w:rsid w:val="000945FE"/>
    <w:rsid w:val="0009462E"/>
    <w:rsid w:val="00095215"/>
    <w:rsid w:val="00095C24"/>
    <w:rsid w:val="00095F04"/>
    <w:rsid w:val="00095F65"/>
    <w:rsid w:val="000961C2"/>
    <w:rsid w:val="00096AE3"/>
    <w:rsid w:val="00096C71"/>
    <w:rsid w:val="00096E37"/>
    <w:rsid w:val="000970F6"/>
    <w:rsid w:val="000971A3"/>
    <w:rsid w:val="000973AC"/>
    <w:rsid w:val="0009776A"/>
    <w:rsid w:val="00097FBF"/>
    <w:rsid w:val="000A0668"/>
    <w:rsid w:val="000A115A"/>
    <w:rsid w:val="000A1C2A"/>
    <w:rsid w:val="000A1F23"/>
    <w:rsid w:val="000A2039"/>
    <w:rsid w:val="000A22D9"/>
    <w:rsid w:val="000A2865"/>
    <w:rsid w:val="000A2D20"/>
    <w:rsid w:val="000A2F06"/>
    <w:rsid w:val="000A2F0D"/>
    <w:rsid w:val="000A32D9"/>
    <w:rsid w:val="000A3BF6"/>
    <w:rsid w:val="000A43AE"/>
    <w:rsid w:val="000A4902"/>
    <w:rsid w:val="000A4A31"/>
    <w:rsid w:val="000A4FA8"/>
    <w:rsid w:val="000A5289"/>
    <w:rsid w:val="000A5417"/>
    <w:rsid w:val="000A5D4C"/>
    <w:rsid w:val="000A5F9B"/>
    <w:rsid w:val="000A6074"/>
    <w:rsid w:val="000A67B7"/>
    <w:rsid w:val="000A68F2"/>
    <w:rsid w:val="000A6C0D"/>
    <w:rsid w:val="000A6C0E"/>
    <w:rsid w:val="000A70A6"/>
    <w:rsid w:val="000A71F8"/>
    <w:rsid w:val="000A73B2"/>
    <w:rsid w:val="000A7EB6"/>
    <w:rsid w:val="000B0F53"/>
    <w:rsid w:val="000B101C"/>
    <w:rsid w:val="000B15D7"/>
    <w:rsid w:val="000B19B2"/>
    <w:rsid w:val="000B21BE"/>
    <w:rsid w:val="000B30F6"/>
    <w:rsid w:val="000B37DA"/>
    <w:rsid w:val="000B3A11"/>
    <w:rsid w:val="000B3E20"/>
    <w:rsid w:val="000B41A4"/>
    <w:rsid w:val="000B495D"/>
    <w:rsid w:val="000B4E2E"/>
    <w:rsid w:val="000B515A"/>
    <w:rsid w:val="000B55F7"/>
    <w:rsid w:val="000B5A8E"/>
    <w:rsid w:val="000B5B29"/>
    <w:rsid w:val="000B5C84"/>
    <w:rsid w:val="000B5E0B"/>
    <w:rsid w:val="000B6085"/>
    <w:rsid w:val="000B6122"/>
    <w:rsid w:val="000B6146"/>
    <w:rsid w:val="000B616D"/>
    <w:rsid w:val="000B6414"/>
    <w:rsid w:val="000B654F"/>
    <w:rsid w:val="000B6875"/>
    <w:rsid w:val="000B6976"/>
    <w:rsid w:val="000B6A0F"/>
    <w:rsid w:val="000B6F22"/>
    <w:rsid w:val="000B7CB1"/>
    <w:rsid w:val="000B7D5D"/>
    <w:rsid w:val="000C0051"/>
    <w:rsid w:val="000C0F28"/>
    <w:rsid w:val="000C0FB4"/>
    <w:rsid w:val="000C114A"/>
    <w:rsid w:val="000C11F0"/>
    <w:rsid w:val="000C1892"/>
    <w:rsid w:val="000C20C6"/>
    <w:rsid w:val="000C23A4"/>
    <w:rsid w:val="000C2D1B"/>
    <w:rsid w:val="000C31B4"/>
    <w:rsid w:val="000C3A8B"/>
    <w:rsid w:val="000C3D22"/>
    <w:rsid w:val="000C43A8"/>
    <w:rsid w:val="000C5091"/>
    <w:rsid w:val="000C53C9"/>
    <w:rsid w:val="000C54EC"/>
    <w:rsid w:val="000C5621"/>
    <w:rsid w:val="000C5A06"/>
    <w:rsid w:val="000C67FE"/>
    <w:rsid w:val="000C6B2B"/>
    <w:rsid w:val="000C6C59"/>
    <w:rsid w:val="000C7197"/>
    <w:rsid w:val="000C7465"/>
    <w:rsid w:val="000C7660"/>
    <w:rsid w:val="000C7772"/>
    <w:rsid w:val="000C77E6"/>
    <w:rsid w:val="000C78EB"/>
    <w:rsid w:val="000C7AD6"/>
    <w:rsid w:val="000D0375"/>
    <w:rsid w:val="000D07B3"/>
    <w:rsid w:val="000D1220"/>
    <w:rsid w:val="000D19B4"/>
    <w:rsid w:val="000D1B30"/>
    <w:rsid w:val="000D1E15"/>
    <w:rsid w:val="000D24C2"/>
    <w:rsid w:val="000D2846"/>
    <w:rsid w:val="000D2B35"/>
    <w:rsid w:val="000D2C90"/>
    <w:rsid w:val="000D2F10"/>
    <w:rsid w:val="000D33F0"/>
    <w:rsid w:val="000D3B32"/>
    <w:rsid w:val="000D3F35"/>
    <w:rsid w:val="000D4260"/>
    <w:rsid w:val="000D4C7C"/>
    <w:rsid w:val="000D51AF"/>
    <w:rsid w:val="000D54AB"/>
    <w:rsid w:val="000D5A3C"/>
    <w:rsid w:val="000D62B7"/>
    <w:rsid w:val="000D6BA0"/>
    <w:rsid w:val="000D6CC9"/>
    <w:rsid w:val="000D7103"/>
    <w:rsid w:val="000E036F"/>
    <w:rsid w:val="000E06B2"/>
    <w:rsid w:val="000E1146"/>
    <w:rsid w:val="000E1594"/>
    <w:rsid w:val="000E1943"/>
    <w:rsid w:val="000E1A40"/>
    <w:rsid w:val="000E1AD2"/>
    <w:rsid w:val="000E1C46"/>
    <w:rsid w:val="000E20C2"/>
    <w:rsid w:val="000E21CA"/>
    <w:rsid w:val="000E22AA"/>
    <w:rsid w:val="000E249D"/>
    <w:rsid w:val="000E2AAD"/>
    <w:rsid w:val="000E2C10"/>
    <w:rsid w:val="000E2E68"/>
    <w:rsid w:val="000E301A"/>
    <w:rsid w:val="000E3376"/>
    <w:rsid w:val="000E34EF"/>
    <w:rsid w:val="000E370A"/>
    <w:rsid w:val="000E3A6A"/>
    <w:rsid w:val="000E5479"/>
    <w:rsid w:val="000E571D"/>
    <w:rsid w:val="000E5860"/>
    <w:rsid w:val="000E5A51"/>
    <w:rsid w:val="000E5DEA"/>
    <w:rsid w:val="000E6650"/>
    <w:rsid w:val="000E7863"/>
    <w:rsid w:val="000E7AAF"/>
    <w:rsid w:val="000E7ED3"/>
    <w:rsid w:val="000F01CD"/>
    <w:rsid w:val="000F063D"/>
    <w:rsid w:val="000F0D46"/>
    <w:rsid w:val="000F0E07"/>
    <w:rsid w:val="000F12D0"/>
    <w:rsid w:val="000F138C"/>
    <w:rsid w:val="000F1519"/>
    <w:rsid w:val="000F1883"/>
    <w:rsid w:val="000F1918"/>
    <w:rsid w:val="000F197F"/>
    <w:rsid w:val="000F1B45"/>
    <w:rsid w:val="000F1CF4"/>
    <w:rsid w:val="000F20AD"/>
    <w:rsid w:val="000F22AF"/>
    <w:rsid w:val="000F39D3"/>
    <w:rsid w:val="000F3B9E"/>
    <w:rsid w:val="000F3DFC"/>
    <w:rsid w:val="000F408F"/>
    <w:rsid w:val="000F4261"/>
    <w:rsid w:val="000F4768"/>
    <w:rsid w:val="000F487D"/>
    <w:rsid w:val="000F4F05"/>
    <w:rsid w:val="000F595E"/>
    <w:rsid w:val="000F5E22"/>
    <w:rsid w:val="000F64A8"/>
    <w:rsid w:val="000F6744"/>
    <w:rsid w:val="000F6B7E"/>
    <w:rsid w:val="000F6CEB"/>
    <w:rsid w:val="000F6F47"/>
    <w:rsid w:val="000F7ECA"/>
    <w:rsid w:val="001002E3"/>
    <w:rsid w:val="001005FF"/>
    <w:rsid w:val="00100D58"/>
    <w:rsid w:val="00100FCB"/>
    <w:rsid w:val="0010124E"/>
    <w:rsid w:val="0010131C"/>
    <w:rsid w:val="00101347"/>
    <w:rsid w:val="001013F1"/>
    <w:rsid w:val="0010181B"/>
    <w:rsid w:val="00101E70"/>
    <w:rsid w:val="001029BE"/>
    <w:rsid w:val="00102A44"/>
    <w:rsid w:val="00103BEA"/>
    <w:rsid w:val="00103CDC"/>
    <w:rsid w:val="00103F3B"/>
    <w:rsid w:val="001042E5"/>
    <w:rsid w:val="00104B38"/>
    <w:rsid w:val="00104BBE"/>
    <w:rsid w:val="00104C4F"/>
    <w:rsid w:val="00104FBF"/>
    <w:rsid w:val="0010501D"/>
    <w:rsid w:val="00105077"/>
    <w:rsid w:val="00105213"/>
    <w:rsid w:val="00105594"/>
    <w:rsid w:val="001055F6"/>
    <w:rsid w:val="00105976"/>
    <w:rsid w:val="0010601E"/>
    <w:rsid w:val="00106211"/>
    <w:rsid w:val="0010694B"/>
    <w:rsid w:val="00107827"/>
    <w:rsid w:val="001102F9"/>
    <w:rsid w:val="00110416"/>
    <w:rsid w:val="00111505"/>
    <w:rsid w:val="0011163C"/>
    <w:rsid w:val="00111E48"/>
    <w:rsid w:val="00112212"/>
    <w:rsid w:val="001123F8"/>
    <w:rsid w:val="0011284A"/>
    <w:rsid w:val="00112A29"/>
    <w:rsid w:val="001136A1"/>
    <w:rsid w:val="001138A9"/>
    <w:rsid w:val="00113C03"/>
    <w:rsid w:val="00114404"/>
    <w:rsid w:val="0011497F"/>
    <w:rsid w:val="001156CC"/>
    <w:rsid w:val="00115B0C"/>
    <w:rsid w:val="001160B3"/>
    <w:rsid w:val="00116315"/>
    <w:rsid w:val="001168B4"/>
    <w:rsid w:val="00117214"/>
    <w:rsid w:val="001172C5"/>
    <w:rsid w:val="001201DE"/>
    <w:rsid w:val="00120873"/>
    <w:rsid w:val="001214B1"/>
    <w:rsid w:val="0012175A"/>
    <w:rsid w:val="001220C3"/>
    <w:rsid w:val="00122732"/>
    <w:rsid w:val="0012331B"/>
    <w:rsid w:val="001235F2"/>
    <w:rsid w:val="00123AD6"/>
    <w:rsid w:val="001242A2"/>
    <w:rsid w:val="00124354"/>
    <w:rsid w:val="001244D1"/>
    <w:rsid w:val="00124FC3"/>
    <w:rsid w:val="00125904"/>
    <w:rsid w:val="00125ABC"/>
    <w:rsid w:val="00125F6C"/>
    <w:rsid w:val="001268C6"/>
    <w:rsid w:val="0012779C"/>
    <w:rsid w:val="00127DD0"/>
    <w:rsid w:val="001301FC"/>
    <w:rsid w:val="001307E1"/>
    <w:rsid w:val="00130C69"/>
    <w:rsid w:val="00130D55"/>
    <w:rsid w:val="00131273"/>
    <w:rsid w:val="00131C82"/>
    <w:rsid w:val="00132A90"/>
    <w:rsid w:val="0013320B"/>
    <w:rsid w:val="001333CB"/>
    <w:rsid w:val="00134958"/>
    <w:rsid w:val="00134A17"/>
    <w:rsid w:val="001360CF"/>
    <w:rsid w:val="0013707D"/>
    <w:rsid w:val="001375FA"/>
    <w:rsid w:val="00137AC1"/>
    <w:rsid w:val="00137E56"/>
    <w:rsid w:val="00140458"/>
    <w:rsid w:val="001405B5"/>
    <w:rsid w:val="00140685"/>
    <w:rsid w:val="00140B01"/>
    <w:rsid w:val="00140C0D"/>
    <w:rsid w:val="00140DD7"/>
    <w:rsid w:val="0014112E"/>
    <w:rsid w:val="00141DD2"/>
    <w:rsid w:val="00142758"/>
    <w:rsid w:val="00142877"/>
    <w:rsid w:val="00142FE6"/>
    <w:rsid w:val="00143414"/>
    <w:rsid w:val="001434A7"/>
    <w:rsid w:val="0014362B"/>
    <w:rsid w:val="00143DEA"/>
    <w:rsid w:val="001441BD"/>
    <w:rsid w:val="0014428C"/>
    <w:rsid w:val="00144582"/>
    <w:rsid w:val="00144BA3"/>
    <w:rsid w:val="0014546A"/>
    <w:rsid w:val="00145750"/>
    <w:rsid w:val="001457C4"/>
    <w:rsid w:val="00145854"/>
    <w:rsid w:val="00145B2B"/>
    <w:rsid w:val="00145FFE"/>
    <w:rsid w:val="001461DC"/>
    <w:rsid w:val="001461E0"/>
    <w:rsid w:val="001463F3"/>
    <w:rsid w:val="00146493"/>
    <w:rsid w:val="00146BB0"/>
    <w:rsid w:val="00146E2B"/>
    <w:rsid w:val="00146F72"/>
    <w:rsid w:val="00146FA3"/>
    <w:rsid w:val="001472CB"/>
    <w:rsid w:val="00147DB8"/>
    <w:rsid w:val="00147EAD"/>
    <w:rsid w:val="00150316"/>
    <w:rsid w:val="001506B9"/>
    <w:rsid w:val="0015077F"/>
    <w:rsid w:val="00150B1F"/>
    <w:rsid w:val="0015143E"/>
    <w:rsid w:val="0015150D"/>
    <w:rsid w:val="0015156B"/>
    <w:rsid w:val="001518D7"/>
    <w:rsid w:val="0015205A"/>
    <w:rsid w:val="00152A19"/>
    <w:rsid w:val="001530A8"/>
    <w:rsid w:val="0015355F"/>
    <w:rsid w:val="001539E7"/>
    <w:rsid w:val="00153CE3"/>
    <w:rsid w:val="001544DA"/>
    <w:rsid w:val="00154775"/>
    <w:rsid w:val="0015489E"/>
    <w:rsid w:val="00154CEA"/>
    <w:rsid w:val="00155BE8"/>
    <w:rsid w:val="00155D71"/>
    <w:rsid w:val="00155E37"/>
    <w:rsid w:val="0015646A"/>
    <w:rsid w:val="0015667F"/>
    <w:rsid w:val="00156807"/>
    <w:rsid w:val="00156C00"/>
    <w:rsid w:val="0016043B"/>
    <w:rsid w:val="00160722"/>
    <w:rsid w:val="00160AF0"/>
    <w:rsid w:val="0016161A"/>
    <w:rsid w:val="0016190F"/>
    <w:rsid w:val="00161938"/>
    <w:rsid w:val="00161B6C"/>
    <w:rsid w:val="00161F26"/>
    <w:rsid w:val="001620D4"/>
    <w:rsid w:val="001622CD"/>
    <w:rsid w:val="001629AF"/>
    <w:rsid w:val="00162AEE"/>
    <w:rsid w:val="00162BD0"/>
    <w:rsid w:val="00163432"/>
    <w:rsid w:val="001646B6"/>
    <w:rsid w:val="00164B05"/>
    <w:rsid w:val="00164E77"/>
    <w:rsid w:val="00164FA7"/>
    <w:rsid w:val="00165293"/>
    <w:rsid w:val="001657C2"/>
    <w:rsid w:val="0016584B"/>
    <w:rsid w:val="001661F5"/>
    <w:rsid w:val="001662FF"/>
    <w:rsid w:val="00166964"/>
    <w:rsid w:val="00166DBF"/>
    <w:rsid w:val="00167082"/>
    <w:rsid w:val="0016710E"/>
    <w:rsid w:val="00167E51"/>
    <w:rsid w:val="00170191"/>
    <w:rsid w:val="00170505"/>
    <w:rsid w:val="001708B9"/>
    <w:rsid w:val="001709BE"/>
    <w:rsid w:val="00170CF6"/>
    <w:rsid w:val="0017215E"/>
    <w:rsid w:val="00172296"/>
    <w:rsid w:val="00172564"/>
    <w:rsid w:val="001725E2"/>
    <w:rsid w:val="00173483"/>
    <w:rsid w:val="00173DB0"/>
    <w:rsid w:val="00174146"/>
    <w:rsid w:val="0017456A"/>
    <w:rsid w:val="0017486A"/>
    <w:rsid w:val="001752E2"/>
    <w:rsid w:val="00175540"/>
    <w:rsid w:val="00175C94"/>
    <w:rsid w:val="00175E9A"/>
    <w:rsid w:val="0017708D"/>
    <w:rsid w:val="00180087"/>
    <w:rsid w:val="001802D4"/>
    <w:rsid w:val="0018036C"/>
    <w:rsid w:val="00181484"/>
    <w:rsid w:val="0018196E"/>
    <w:rsid w:val="00182296"/>
    <w:rsid w:val="00182F23"/>
    <w:rsid w:val="00182FA0"/>
    <w:rsid w:val="001830F8"/>
    <w:rsid w:val="00183161"/>
    <w:rsid w:val="001832DD"/>
    <w:rsid w:val="0018345B"/>
    <w:rsid w:val="001837DC"/>
    <w:rsid w:val="00183F46"/>
    <w:rsid w:val="0018498A"/>
    <w:rsid w:val="001857F5"/>
    <w:rsid w:val="00185F27"/>
    <w:rsid w:val="00186014"/>
    <w:rsid w:val="00186429"/>
    <w:rsid w:val="00186C6E"/>
    <w:rsid w:val="00187F90"/>
    <w:rsid w:val="0019006C"/>
    <w:rsid w:val="001901E7"/>
    <w:rsid w:val="00190265"/>
    <w:rsid w:val="001903A4"/>
    <w:rsid w:val="001904D6"/>
    <w:rsid w:val="001907EE"/>
    <w:rsid w:val="00190C71"/>
    <w:rsid w:val="00191369"/>
    <w:rsid w:val="0019187B"/>
    <w:rsid w:val="00191AFD"/>
    <w:rsid w:val="00191C7C"/>
    <w:rsid w:val="00191F26"/>
    <w:rsid w:val="001921A2"/>
    <w:rsid w:val="00192406"/>
    <w:rsid w:val="001926B0"/>
    <w:rsid w:val="001926D8"/>
    <w:rsid w:val="00192819"/>
    <w:rsid w:val="00192975"/>
    <w:rsid w:val="00192B56"/>
    <w:rsid w:val="00192F2F"/>
    <w:rsid w:val="00193147"/>
    <w:rsid w:val="00193FCD"/>
    <w:rsid w:val="00194637"/>
    <w:rsid w:val="00194788"/>
    <w:rsid w:val="0019483A"/>
    <w:rsid w:val="00194EE6"/>
    <w:rsid w:val="00195273"/>
    <w:rsid w:val="001952CB"/>
    <w:rsid w:val="001954A0"/>
    <w:rsid w:val="00195EBA"/>
    <w:rsid w:val="001962E1"/>
    <w:rsid w:val="00196343"/>
    <w:rsid w:val="001965C3"/>
    <w:rsid w:val="00196DB3"/>
    <w:rsid w:val="00196E51"/>
    <w:rsid w:val="00196F52"/>
    <w:rsid w:val="001977A1"/>
    <w:rsid w:val="00197F7E"/>
    <w:rsid w:val="00197F97"/>
    <w:rsid w:val="001A0357"/>
    <w:rsid w:val="001A0BDE"/>
    <w:rsid w:val="001A0DD4"/>
    <w:rsid w:val="001A0FA7"/>
    <w:rsid w:val="001A1069"/>
    <w:rsid w:val="001A146E"/>
    <w:rsid w:val="001A1E89"/>
    <w:rsid w:val="001A1F63"/>
    <w:rsid w:val="001A2682"/>
    <w:rsid w:val="001A2921"/>
    <w:rsid w:val="001A3269"/>
    <w:rsid w:val="001A329A"/>
    <w:rsid w:val="001A3373"/>
    <w:rsid w:val="001A33B5"/>
    <w:rsid w:val="001A3C12"/>
    <w:rsid w:val="001A3F17"/>
    <w:rsid w:val="001A3F75"/>
    <w:rsid w:val="001A409B"/>
    <w:rsid w:val="001A47E5"/>
    <w:rsid w:val="001A48C7"/>
    <w:rsid w:val="001A4DFD"/>
    <w:rsid w:val="001A537A"/>
    <w:rsid w:val="001A58DA"/>
    <w:rsid w:val="001A68A0"/>
    <w:rsid w:val="001A6AE3"/>
    <w:rsid w:val="001A6CE7"/>
    <w:rsid w:val="001A76E7"/>
    <w:rsid w:val="001A77A8"/>
    <w:rsid w:val="001A7A07"/>
    <w:rsid w:val="001A7B81"/>
    <w:rsid w:val="001B0A80"/>
    <w:rsid w:val="001B105F"/>
    <w:rsid w:val="001B2045"/>
    <w:rsid w:val="001B22B0"/>
    <w:rsid w:val="001B26B3"/>
    <w:rsid w:val="001B318F"/>
    <w:rsid w:val="001B3CEC"/>
    <w:rsid w:val="001B42C3"/>
    <w:rsid w:val="001B46A2"/>
    <w:rsid w:val="001B492A"/>
    <w:rsid w:val="001B4E81"/>
    <w:rsid w:val="001B4FEA"/>
    <w:rsid w:val="001B559D"/>
    <w:rsid w:val="001B5651"/>
    <w:rsid w:val="001B5745"/>
    <w:rsid w:val="001B5F18"/>
    <w:rsid w:val="001B5F61"/>
    <w:rsid w:val="001B675F"/>
    <w:rsid w:val="001B688A"/>
    <w:rsid w:val="001B71AB"/>
    <w:rsid w:val="001B772A"/>
    <w:rsid w:val="001B7891"/>
    <w:rsid w:val="001B7EFD"/>
    <w:rsid w:val="001C05EE"/>
    <w:rsid w:val="001C069D"/>
    <w:rsid w:val="001C08FE"/>
    <w:rsid w:val="001C09CB"/>
    <w:rsid w:val="001C09CF"/>
    <w:rsid w:val="001C0D68"/>
    <w:rsid w:val="001C114E"/>
    <w:rsid w:val="001C127C"/>
    <w:rsid w:val="001C1CE1"/>
    <w:rsid w:val="001C21F1"/>
    <w:rsid w:val="001C24C2"/>
    <w:rsid w:val="001C2D06"/>
    <w:rsid w:val="001C301A"/>
    <w:rsid w:val="001C3C83"/>
    <w:rsid w:val="001C4455"/>
    <w:rsid w:val="001C46BA"/>
    <w:rsid w:val="001C4A6B"/>
    <w:rsid w:val="001C4B4A"/>
    <w:rsid w:val="001C4CDF"/>
    <w:rsid w:val="001C4DE3"/>
    <w:rsid w:val="001C4EE5"/>
    <w:rsid w:val="001C5602"/>
    <w:rsid w:val="001C591E"/>
    <w:rsid w:val="001C5ED1"/>
    <w:rsid w:val="001C6359"/>
    <w:rsid w:val="001C63BC"/>
    <w:rsid w:val="001C743A"/>
    <w:rsid w:val="001D00E1"/>
    <w:rsid w:val="001D0819"/>
    <w:rsid w:val="001D0955"/>
    <w:rsid w:val="001D0B02"/>
    <w:rsid w:val="001D1C6A"/>
    <w:rsid w:val="001D262C"/>
    <w:rsid w:val="001D277A"/>
    <w:rsid w:val="001D291B"/>
    <w:rsid w:val="001D2B9E"/>
    <w:rsid w:val="001D2BE4"/>
    <w:rsid w:val="001D2CC9"/>
    <w:rsid w:val="001D312E"/>
    <w:rsid w:val="001D3255"/>
    <w:rsid w:val="001D3827"/>
    <w:rsid w:val="001D395A"/>
    <w:rsid w:val="001D4D76"/>
    <w:rsid w:val="001D5356"/>
    <w:rsid w:val="001D5873"/>
    <w:rsid w:val="001D5878"/>
    <w:rsid w:val="001D5A32"/>
    <w:rsid w:val="001D5AB6"/>
    <w:rsid w:val="001D5ADF"/>
    <w:rsid w:val="001D620F"/>
    <w:rsid w:val="001D62EB"/>
    <w:rsid w:val="001D63B5"/>
    <w:rsid w:val="001D682C"/>
    <w:rsid w:val="001D7206"/>
    <w:rsid w:val="001D7EFF"/>
    <w:rsid w:val="001D7F57"/>
    <w:rsid w:val="001E00B6"/>
    <w:rsid w:val="001E09FC"/>
    <w:rsid w:val="001E0BF7"/>
    <w:rsid w:val="001E0EC8"/>
    <w:rsid w:val="001E1196"/>
    <w:rsid w:val="001E1966"/>
    <w:rsid w:val="001E1B3C"/>
    <w:rsid w:val="001E1D63"/>
    <w:rsid w:val="001E2044"/>
    <w:rsid w:val="001E2204"/>
    <w:rsid w:val="001E26C3"/>
    <w:rsid w:val="001E28A0"/>
    <w:rsid w:val="001E29BC"/>
    <w:rsid w:val="001E3393"/>
    <w:rsid w:val="001E362A"/>
    <w:rsid w:val="001E377D"/>
    <w:rsid w:val="001E3C6B"/>
    <w:rsid w:val="001E3DAD"/>
    <w:rsid w:val="001E4BFD"/>
    <w:rsid w:val="001E587C"/>
    <w:rsid w:val="001E5ABB"/>
    <w:rsid w:val="001E70EB"/>
    <w:rsid w:val="001E75AA"/>
    <w:rsid w:val="001E77C1"/>
    <w:rsid w:val="001E78BF"/>
    <w:rsid w:val="001F02CC"/>
    <w:rsid w:val="001F0ABA"/>
    <w:rsid w:val="001F0CBF"/>
    <w:rsid w:val="001F11B6"/>
    <w:rsid w:val="001F1B87"/>
    <w:rsid w:val="001F203E"/>
    <w:rsid w:val="001F23ED"/>
    <w:rsid w:val="001F2838"/>
    <w:rsid w:val="001F2B71"/>
    <w:rsid w:val="001F2BF1"/>
    <w:rsid w:val="001F3423"/>
    <w:rsid w:val="001F354D"/>
    <w:rsid w:val="001F3B23"/>
    <w:rsid w:val="001F3BC9"/>
    <w:rsid w:val="001F43AA"/>
    <w:rsid w:val="001F44CB"/>
    <w:rsid w:val="001F47A5"/>
    <w:rsid w:val="001F4A8B"/>
    <w:rsid w:val="001F4B96"/>
    <w:rsid w:val="001F53E4"/>
    <w:rsid w:val="001F5530"/>
    <w:rsid w:val="001F5A4A"/>
    <w:rsid w:val="001F5C12"/>
    <w:rsid w:val="001F6041"/>
    <w:rsid w:val="001F68A7"/>
    <w:rsid w:val="001F6B59"/>
    <w:rsid w:val="001F6C67"/>
    <w:rsid w:val="001F6C6A"/>
    <w:rsid w:val="001F6FDD"/>
    <w:rsid w:val="001F7544"/>
    <w:rsid w:val="001F7670"/>
    <w:rsid w:val="001F77CF"/>
    <w:rsid w:val="001F78D9"/>
    <w:rsid w:val="001F7D82"/>
    <w:rsid w:val="002007A2"/>
    <w:rsid w:val="002009B9"/>
    <w:rsid w:val="00201182"/>
    <w:rsid w:val="00201453"/>
    <w:rsid w:val="00201879"/>
    <w:rsid w:val="00201A45"/>
    <w:rsid w:val="00201AE5"/>
    <w:rsid w:val="0020248C"/>
    <w:rsid w:val="00202A02"/>
    <w:rsid w:val="00202CDB"/>
    <w:rsid w:val="00203124"/>
    <w:rsid w:val="002039F3"/>
    <w:rsid w:val="00203DDD"/>
    <w:rsid w:val="0020432D"/>
    <w:rsid w:val="00204D54"/>
    <w:rsid w:val="0020517A"/>
    <w:rsid w:val="00205A25"/>
    <w:rsid w:val="00205AFF"/>
    <w:rsid w:val="00205D21"/>
    <w:rsid w:val="00206E9B"/>
    <w:rsid w:val="00206F46"/>
    <w:rsid w:val="0020709A"/>
    <w:rsid w:val="0020715C"/>
    <w:rsid w:val="0020740F"/>
    <w:rsid w:val="00207B07"/>
    <w:rsid w:val="00207C2B"/>
    <w:rsid w:val="00210AC0"/>
    <w:rsid w:val="00210CD3"/>
    <w:rsid w:val="00211725"/>
    <w:rsid w:val="002117B0"/>
    <w:rsid w:val="00212BF6"/>
    <w:rsid w:val="00213178"/>
    <w:rsid w:val="002133DD"/>
    <w:rsid w:val="00213660"/>
    <w:rsid w:val="00214106"/>
    <w:rsid w:val="002145A3"/>
    <w:rsid w:val="002146D3"/>
    <w:rsid w:val="00215029"/>
    <w:rsid w:val="00215A3B"/>
    <w:rsid w:val="00215C11"/>
    <w:rsid w:val="00216060"/>
    <w:rsid w:val="0021670A"/>
    <w:rsid w:val="00216C0F"/>
    <w:rsid w:val="00216E86"/>
    <w:rsid w:val="00216FF3"/>
    <w:rsid w:val="00217477"/>
    <w:rsid w:val="002174A9"/>
    <w:rsid w:val="00217903"/>
    <w:rsid w:val="00217F0F"/>
    <w:rsid w:val="002200DB"/>
    <w:rsid w:val="00220501"/>
    <w:rsid w:val="00220814"/>
    <w:rsid w:val="00220C95"/>
    <w:rsid w:val="002218EA"/>
    <w:rsid w:val="00221AF6"/>
    <w:rsid w:val="00221C90"/>
    <w:rsid w:val="00222189"/>
    <w:rsid w:val="00222207"/>
    <w:rsid w:val="002224B4"/>
    <w:rsid w:val="00222809"/>
    <w:rsid w:val="00222BF1"/>
    <w:rsid w:val="00223290"/>
    <w:rsid w:val="00224D80"/>
    <w:rsid w:val="002251F9"/>
    <w:rsid w:val="00225568"/>
    <w:rsid w:val="002259D9"/>
    <w:rsid w:val="00225DFE"/>
    <w:rsid w:val="00225FB9"/>
    <w:rsid w:val="00226380"/>
    <w:rsid w:val="0022703C"/>
    <w:rsid w:val="0022723B"/>
    <w:rsid w:val="002277D2"/>
    <w:rsid w:val="002279B8"/>
    <w:rsid w:val="00227B71"/>
    <w:rsid w:val="00227E8C"/>
    <w:rsid w:val="00227EC6"/>
    <w:rsid w:val="00227ED4"/>
    <w:rsid w:val="00230815"/>
    <w:rsid w:val="00230CC6"/>
    <w:rsid w:val="00231188"/>
    <w:rsid w:val="00231624"/>
    <w:rsid w:val="00231C82"/>
    <w:rsid w:val="00231D06"/>
    <w:rsid w:val="00231E61"/>
    <w:rsid w:val="002325C9"/>
    <w:rsid w:val="00232827"/>
    <w:rsid w:val="002328A8"/>
    <w:rsid w:val="0023299C"/>
    <w:rsid w:val="002331AC"/>
    <w:rsid w:val="0023331A"/>
    <w:rsid w:val="002340E4"/>
    <w:rsid w:val="00234585"/>
    <w:rsid w:val="00234906"/>
    <w:rsid w:val="00234BC3"/>
    <w:rsid w:val="002356A7"/>
    <w:rsid w:val="00235781"/>
    <w:rsid w:val="00235CED"/>
    <w:rsid w:val="00235F73"/>
    <w:rsid w:val="00235F90"/>
    <w:rsid w:val="002363BA"/>
    <w:rsid w:val="00236D0F"/>
    <w:rsid w:val="00236FF8"/>
    <w:rsid w:val="002370CC"/>
    <w:rsid w:val="002372E7"/>
    <w:rsid w:val="002374E5"/>
    <w:rsid w:val="002375E4"/>
    <w:rsid w:val="00237884"/>
    <w:rsid w:val="00237DD1"/>
    <w:rsid w:val="00240483"/>
    <w:rsid w:val="00240D49"/>
    <w:rsid w:val="00241384"/>
    <w:rsid w:val="00241427"/>
    <w:rsid w:val="00241DAB"/>
    <w:rsid w:val="00241EEB"/>
    <w:rsid w:val="00242C18"/>
    <w:rsid w:val="002435CA"/>
    <w:rsid w:val="0024394C"/>
    <w:rsid w:val="00243B90"/>
    <w:rsid w:val="00243EE4"/>
    <w:rsid w:val="00244170"/>
    <w:rsid w:val="0024417F"/>
    <w:rsid w:val="00245640"/>
    <w:rsid w:val="00245CC3"/>
    <w:rsid w:val="00246072"/>
    <w:rsid w:val="0024636F"/>
    <w:rsid w:val="00246534"/>
    <w:rsid w:val="00247364"/>
    <w:rsid w:val="00247456"/>
    <w:rsid w:val="00247579"/>
    <w:rsid w:val="00247C8A"/>
    <w:rsid w:val="0025070A"/>
    <w:rsid w:val="00250944"/>
    <w:rsid w:val="00250F0E"/>
    <w:rsid w:val="00250FA2"/>
    <w:rsid w:val="0025106E"/>
    <w:rsid w:val="002510A9"/>
    <w:rsid w:val="00251188"/>
    <w:rsid w:val="00251690"/>
    <w:rsid w:val="002526F8"/>
    <w:rsid w:val="002528D9"/>
    <w:rsid w:val="00252BEA"/>
    <w:rsid w:val="00252C1B"/>
    <w:rsid w:val="00252F16"/>
    <w:rsid w:val="002534E2"/>
    <w:rsid w:val="00253642"/>
    <w:rsid w:val="00253B80"/>
    <w:rsid w:val="002548FC"/>
    <w:rsid w:val="00254931"/>
    <w:rsid w:val="00254976"/>
    <w:rsid w:val="00254BF9"/>
    <w:rsid w:val="00254C09"/>
    <w:rsid w:val="0025553F"/>
    <w:rsid w:val="00255642"/>
    <w:rsid w:val="00255958"/>
    <w:rsid w:val="00255C8C"/>
    <w:rsid w:val="00256084"/>
    <w:rsid w:val="0025614C"/>
    <w:rsid w:val="002563B5"/>
    <w:rsid w:val="00256512"/>
    <w:rsid w:val="00256564"/>
    <w:rsid w:val="002566DD"/>
    <w:rsid w:val="00257629"/>
    <w:rsid w:val="00257A9E"/>
    <w:rsid w:val="002603D9"/>
    <w:rsid w:val="00260971"/>
    <w:rsid w:val="00261758"/>
    <w:rsid w:val="00261785"/>
    <w:rsid w:val="002618C4"/>
    <w:rsid w:val="00261FC8"/>
    <w:rsid w:val="0026237F"/>
    <w:rsid w:val="0026253F"/>
    <w:rsid w:val="00262971"/>
    <w:rsid w:val="0026406E"/>
    <w:rsid w:val="00264BD1"/>
    <w:rsid w:val="0026510E"/>
    <w:rsid w:val="0026515C"/>
    <w:rsid w:val="002659DC"/>
    <w:rsid w:val="00265A8D"/>
    <w:rsid w:val="002667C6"/>
    <w:rsid w:val="00266ADC"/>
    <w:rsid w:val="00266C4D"/>
    <w:rsid w:val="00266D81"/>
    <w:rsid w:val="00266DE0"/>
    <w:rsid w:val="00266F7A"/>
    <w:rsid w:val="0026708D"/>
    <w:rsid w:val="002675C3"/>
    <w:rsid w:val="00267BCC"/>
    <w:rsid w:val="00270151"/>
    <w:rsid w:val="002704A0"/>
    <w:rsid w:val="00270D3A"/>
    <w:rsid w:val="0027113A"/>
    <w:rsid w:val="0027117D"/>
    <w:rsid w:val="00271251"/>
    <w:rsid w:val="002714D6"/>
    <w:rsid w:val="0027190C"/>
    <w:rsid w:val="00272FB4"/>
    <w:rsid w:val="002730FA"/>
    <w:rsid w:val="00273263"/>
    <w:rsid w:val="002736C1"/>
    <w:rsid w:val="0027386E"/>
    <w:rsid w:val="00273C34"/>
    <w:rsid w:val="00273CD7"/>
    <w:rsid w:val="002740D1"/>
    <w:rsid w:val="00274A72"/>
    <w:rsid w:val="00274A77"/>
    <w:rsid w:val="00275092"/>
    <w:rsid w:val="002752F4"/>
    <w:rsid w:val="00275838"/>
    <w:rsid w:val="00275E05"/>
    <w:rsid w:val="00276AC2"/>
    <w:rsid w:val="00276EE8"/>
    <w:rsid w:val="002772F1"/>
    <w:rsid w:val="002775D7"/>
    <w:rsid w:val="00277BF9"/>
    <w:rsid w:val="00277FF1"/>
    <w:rsid w:val="0028045E"/>
    <w:rsid w:val="00280476"/>
    <w:rsid w:val="00280DB7"/>
    <w:rsid w:val="0028284E"/>
    <w:rsid w:val="002829A9"/>
    <w:rsid w:val="002829D2"/>
    <w:rsid w:val="00282AD5"/>
    <w:rsid w:val="00282F63"/>
    <w:rsid w:val="00283514"/>
    <w:rsid w:val="002839D5"/>
    <w:rsid w:val="00283B62"/>
    <w:rsid w:val="0028499B"/>
    <w:rsid w:val="00284BAA"/>
    <w:rsid w:val="00285423"/>
    <w:rsid w:val="00285432"/>
    <w:rsid w:val="00285E58"/>
    <w:rsid w:val="00285F85"/>
    <w:rsid w:val="00286289"/>
    <w:rsid w:val="002862C8"/>
    <w:rsid w:val="002868D4"/>
    <w:rsid w:val="00287517"/>
    <w:rsid w:val="002875F0"/>
    <w:rsid w:val="002875F8"/>
    <w:rsid w:val="00287DF0"/>
    <w:rsid w:val="00290B0E"/>
    <w:rsid w:val="00290C08"/>
    <w:rsid w:val="0029103A"/>
    <w:rsid w:val="00291A37"/>
    <w:rsid w:val="00292094"/>
    <w:rsid w:val="002920AB"/>
    <w:rsid w:val="00292397"/>
    <w:rsid w:val="002928D3"/>
    <w:rsid w:val="00292A7D"/>
    <w:rsid w:val="00293209"/>
    <w:rsid w:val="002936E5"/>
    <w:rsid w:val="00293723"/>
    <w:rsid w:val="00293CF1"/>
    <w:rsid w:val="002940D5"/>
    <w:rsid w:val="00294187"/>
    <w:rsid w:val="0029465A"/>
    <w:rsid w:val="00294CBD"/>
    <w:rsid w:val="00294D50"/>
    <w:rsid w:val="00294F44"/>
    <w:rsid w:val="00295052"/>
    <w:rsid w:val="002950E1"/>
    <w:rsid w:val="002953E3"/>
    <w:rsid w:val="002955BE"/>
    <w:rsid w:val="00295A06"/>
    <w:rsid w:val="0029608E"/>
    <w:rsid w:val="002960F8"/>
    <w:rsid w:val="002964E7"/>
    <w:rsid w:val="00296872"/>
    <w:rsid w:val="00296BFB"/>
    <w:rsid w:val="00296F7B"/>
    <w:rsid w:val="0029738E"/>
    <w:rsid w:val="0029746E"/>
    <w:rsid w:val="00297877"/>
    <w:rsid w:val="00297933"/>
    <w:rsid w:val="00297E11"/>
    <w:rsid w:val="002A00BC"/>
    <w:rsid w:val="002A011E"/>
    <w:rsid w:val="002A0153"/>
    <w:rsid w:val="002A0D75"/>
    <w:rsid w:val="002A15A2"/>
    <w:rsid w:val="002A1857"/>
    <w:rsid w:val="002A1DCA"/>
    <w:rsid w:val="002A2148"/>
    <w:rsid w:val="002A2C75"/>
    <w:rsid w:val="002A2E06"/>
    <w:rsid w:val="002A3A06"/>
    <w:rsid w:val="002A3B55"/>
    <w:rsid w:val="002A3BF4"/>
    <w:rsid w:val="002A416F"/>
    <w:rsid w:val="002A4203"/>
    <w:rsid w:val="002A45FF"/>
    <w:rsid w:val="002A4919"/>
    <w:rsid w:val="002A56F0"/>
    <w:rsid w:val="002A584E"/>
    <w:rsid w:val="002A592B"/>
    <w:rsid w:val="002A5A7E"/>
    <w:rsid w:val="002A600F"/>
    <w:rsid w:val="002A725F"/>
    <w:rsid w:val="002A7C17"/>
    <w:rsid w:val="002A7FCD"/>
    <w:rsid w:val="002B08F1"/>
    <w:rsid w:val="002B094F"/>
    <w:rsid w:val="002B0F1C"/>
    <w:rsid w:val="002B13B2"/>
    <w:rsid w:val="002B157D"/>
    <w:rsid w:val="002B1DF6"/>
    <w:rsid w:val="002B2A91"/>
    <w:rsid w:val="002B2BE6"/>
    <w:rsid w:val="002B3441"/>
    <w:rsid w:val="002B3635"/>
    <w:rsid w:val="002B3844"/>
    <w:rsid w:val="002B3954"/>
    <w:rsid w:val="002B3DA5"/>
    <w:rsid w:val="002B3E85"/>
    <w:rsid w:val="002B42CF"/>
    <w:rsid w:val="002B43ED"/>
    <w:rsid w:val="002B5439"/>
    <w:rsid w:val="002B58DF"/>
    <w:rsid w:val="002B5947"/>
    <w:rsid w:val="002B5C7E"/>
    <w:rsid w:val="002B5D32"/>
    <w:rsid w:val="002B5E1C"/>
    <w:rsid w:val="002B5E5C"/>
    <w:rsid w:val="002B688B"/>
    <w:rsid w:val="002B6DD2"/>
    <w:rsid w:val="002B75D0"/>
    <w:rsid w:val="002B7719"/>
    <w:rsid w:val="002B7D6D"/>
    <w:rsid w:val="002B7FC6"/>
    <w:rsid w:val="002C04B9"/>
    <w:rsid w:val="002C0540"/>
    <w:rsid w:val="002C0920"/>
    <w:rsid w:val="002C09AB"/>
    <w:rsid w:val="002C10EB"/>
    <w:rsid w:val="002C1369"/>
    <w:rsid w:val="002C16FA"/>
    <w:rsid w:val="002C1945"/>
    <w:rsid w:val="002C1CC7"/>
    <w:rsid w:val="002C1E3B"/>
    <w:rsid w:val="002C24D8"/>
    <w:rsid w:val="002C2591"/>
    <w:rsid w:val="002C2846"/>
    <w:rsid w:val="002C2D77"/>
    <w:rsid w:val="002C43F9"/>
    <w:rsid w:val="002C44B9"/>
    <w:rsid w:val="002C4652"/>
    <w:rsid w:val="002C4B20"/>
    <w:rsid w:val="002C4E85"/>
    <w:rsid w:val="002C4E9C"/>
    <w:rsid w:val="002C5014"/>
    <w:rsid w:val="002C529A"/>
    <w:rsid w:val="002C58DF"/>
    <w:rsid w:val="002C58E4"/>
    <w:rsid w:val="002C5C2E"/>
    <w:rsid w:val="002C6155"/>
    <w:rsid w:val="002C661F"/>
    <w:rsid w:val="002C6690"/>
    <w:rsid w:val="002C67CD"/>
    <w:rsid w:val="002C71DE"/>
    <w:rsid w:val="002D0082"/>
    <w:rsid w:val="002D014D"/>
    <w:rsid w:val="002D06D8"/>
    <w:rsid w:val="002D0B4C"/>
    <w:rsid w:val="002D0E2B"/>
    <w:rsid w:val="002D143C"/>
    <w:rsid w:val="002D278F"/>
    <w:rsid w:val="002D284D"/>
    <w:rsid w:val="002D338E"/>
    <w:rsid w:val="002D34EB"/>
    <w:rsid w:val="002D3B3C"/>
    <w:rsid w:val="002D3C55"/>
    <w:rsid w:val="002D45AE"/>
    <w:rsid w:val="002D4F79"/>
    <w:rsid w:val="002D50AE"/>
    <w:rsid w:val="002D5440"/>
    <w:rsid w:val="002D58D1"/>
    <w:rsid w:val="002D5AB8"/>
    <w:rsid w:val="002D6593"/>
    <w:rsid w:val="002D7115"/>
    <w:rsid w:val="002D790D"/>
    <w:rsid w:val="002D7A8C"/>
    <w:rsid w:val="002E04DF"/>
    <w:rsid w:val="002E084E"/>
    <w:rsid w:val="002E18FC"/>
    <w:rsid w:val="002E1ECD"/>
    <w:rsid w:val="002E273D"/>
    <w:rsid w:val="002E27F8"/>
    <w:rsid w:val="002E2E48"/>
    <w:rsid w:val="002E306B"/>
    <w:rsid w:val="002E32D0"/>
    <w:rsid w:val="002E343E"/>
    <w:rsid w:val="002E35CE"/>
    <w:rsid w:val="002E39C8"/>
    <w:rsid w:val="002E3B3F"/>
    <w:rsid w:val="002E3BB8"/>
    <w:rsid w:val="002E414F"/>
    <w:rsid w:val="002E4B13"/>
    <w:rsid w:val="002E4BE0"/>
    <w:rsid w:val="002E4C4F"/>
    <w:rsid w:val="002E4E78"/>
    <w:rsid w:val="002E5043"/>
    <w:rsid w:val="002E5136"/>
    <w:rsid w:val="002E54AF"/>
    <w:rsid w:val="002E551F"/>
    <w:rsid w:val="002E5D3E"/>
    <w:rsid w:val="002E5D4D"/>
    <w:rsid w:val="002E5E36"/>
    <w:rsid w:val="002E5E60"/>
    <w:rsid w:val="002E6655"/>
    <w:rsid w:val="002E66DC"/>
    <w:rsid w:val="002E6D2C"/>
    <w:rsid w:val="002E75B0"/>
    <w:rsid w:val="002E77EA"/>
    <w:rsid w:val="002E790E"/>
    <w:rsid w:val="002E7CF6"/>
    <w:rsid w:val="002F026C"/>
    <w:rsid w:val="002F0440"/>
    <w:rsid w:val="002F0C81"/>
    <w:rsid w:val="002F0D92"/>
    <w:rsid w:val="002F155F"/>
    <w:rsid w:val="002F1A60"/>
    <w:rsid w:val="002F20A8"/>
    <w:rsid w:val="002F2345"/>
    <w:rsid w:val="002F3440"/>
    <w:rsid w:val="002F3506"/>
    <w:rsid w:val="002F3519"/>
    <w:rsid w:val="002F3542"/>
    <w:rsid w:val="002F3C98"/>
    <w:rsid w:val="002F421C"/>
    <w:rsid w:val="002F4789"/>
    <w:rsid w:val="002F49A8"/>
    <w:rsid w:val="002F4F44"/>
    <w:rsid w:val="002F55C3"/>
    <w:rsid w:val="002F5899"/>
    <w:rsid w:val="002F59E6"/>
    <w:rsid w:val="002F5DCA"/>
    <w:rsid w:val="002F60C9"/>
    <w:rsid w:val="002F699F"/>
    <w:rsid w:val="002F6E19"/>
    <w:rsid w:val="002F7293"/>
    <w:rsid w:val="002F7BEA"/>
    <w:rsid w:val="002F7E85"/>
    <w:rsid w:val="002F7F87"/>
    <w:rsid w:val="00300A26"/>
    <w:rsid w:val="00300A2E"/>
    <w:rsid w:val="0030227F"/>
    <w:rsid w:val="00302735"/>
    <w:rsid w:val="00302CD0"/>
    <w:rsid w:val="003031B3"/>
    <w:rsid w:val="003032AC"/>
    <w:rsid w:val="0030345C"/>
    <w:rsid w:val="00303649"/>
    <w:rsid w:val="003037F5"/>
    <w:rsid w:val="00304488"/>
    <w:rsid w:val="003045F4"/>
    <w:rsid w:val="003048A4"/>
    <w:rsid w:val="003052F3"/>
    <w:rsid w:val="003054A4"/>
    <w:rsid w:val="00305598"/>
    <w:rsid w:val="00305E0A"/>
    <w:rsid w:val="00306089"/>
    <w:rsid w:val="0030648B"/>
    <w:rsid w:val="0030653A"/>
    <w:rsid w:val="003068DE"/>
    <w:rsid w:val="00306DA1"/>
    <w:rsid w:val="003079CB"/>
    <w:rsid w:val="00307A33"/>
    <w:rsid w:val="00307E1E"/>
    <w:rsid w:val="00310238"/>
    <w:rsid w:val="00310248"/>
    <w:rsid w:val="00310473"/>
    <w:rsid w:val="00310AE5"/>
    <w:rsid w:val="00310B7E"/>
    <w:rsid w:val="00310BE3"/>
    <w:rsid w:val="00310DC5"/>
    <w:rsid w:val="00310DF4"/>
    <w:rsid w:val="003110A3"/>
    <w:rsid w:val="00311877"/>
    <w:rsid w:val="00311F75"/>
    <w:rsid w:val="00312A72"/>
    <w:rsid w:val="00313053"/>
    <w:rsid w:val="003132C9"/>
    <w:rsid w:val="00313311"/>
    <w:rsid w:val="00313333"/>
    <w:rsid w:val="003134E3"/>
    <w:rsid w:val="00313DF5"/>
    <w:rsid w:val="00313E53"/>
    <w:rsid w:val="00314031"/>
    <w:rsid w:val="00314203"/>
    <w:rsid w:val="00314759"/>
    <w:rsid w:val="0031477E"/>
    <w:rsid w:val="00314D35"/>
    <w:rsid w:val="00314F6B"/>
    <w:rsid w:val="003153FA"/>
    <w:rsid w:val="00315C88"/>
    <w:rsid w:val="0031614E"/>
    <w:rsid w:val="00316563"/>
    <w:rsid w:val="00316CDD"/>
    <w:rsid w:val="003176B4"/>
    <w:rsid w:val="00317D4B"/>
    <w:rsid w:val="00320244"/>
    <w:rsid w:val="00320870"/>
    <w:rsid w:val="00320B70"/>
    <w:rsid w:val="00321338"/>
    <w:rsid w:val="00321447"/>
    <w:rsid w:val="00321BD4"/>
    <w:rsid w:val="00321E86"/>
    <w:rsid w:val="003221CA"/>
    <w:rsid w:val="00322435"/>
    <w:rsid w:val="00322684"/>
    <w:rsid w:val="00323525"/>
    <w:rsid w:val="003236F4"/>
    <w:rsid w:val="0032384C"/>
    <w:rsid w:val="003238D1"/>
    <w:rsid w:val="00323968"/>
    <w:rsid w:val="00323B5D"/>
    <w:rsid w:val="003243B6"/>
    <w:rsid w:val="003244EB"/>
    <w:rsid w:val="00324895"/>
    <w:rsid w:val="00324D67"/>
    <w:rsid w:val="0032531F"/>
    <w:rsid w:val="0032617E"/>
    <w:rsid w:val="0032628C"/>
    <w:rsid w:val="00326F1C"/>
    <w:rsid w:val="003275DA"/>
    <w:rsid w:val="00327656"/>
    <w:rsid w:val="0032797B"/>
    <w:rsid w:val="0032799E"/>
    <w:rsid w:val="00327E34"/>
    <w:rsid w:val="00330654"/>
    <w:rsid w:val="00330980"/>
    <w:rsid w:val="00330E85"/>
    <w:rsid w:val="00330F0C"/>
    <w:rsid w:val="00331004"/>
    <w:rsid w:val="00331098"/>
    <w:rsid w:val="00331BDB"/>
    <w:rsid w:val="00331CA1"/>
    <w:rsid w:val="00331FE4"/>
    <w:rsid w:val="003325BA"/>
    <w:rsid w:val="00332AB5"/>
    <w:rsid w:val="00332CAF"/>
    <w:rsid w:val="00332EA9"/>
    <w:rsid w:val="003330AA"/>
    <w:rsid w:val="003330DD"/>
    <w:rsid w:val="00333D36"/>
    <w:rsid w:val="00334440"/>
    <w:rsid w:val="0033466F"/>
    <w:rsid w:val="0033473F"/>
    <w:rsid w:val="00335068"/>
    <w:rsid w:val="003351D3"/>
    <w:rsid w:val="0033534F"/>
    <w:rsid w:val="0033549A"/>
    <w:rsid w:val="003355B6"/>
    <w:rsid w:val="00335B39"/>
    <w:rsid w:val="00335E85"/>
    <w:rsid w:val="003364AC"/>
    <w:rsid w:val="003365C5"/>
    <w:rsid w:val="003367B2"/>
    <w:rsid w:val="003368FF"/>
    <w:rsid w:val="00336E56"/>
    <w:rsid w:val="00337015"/>
    <w:rsid w:val="0033743F"/>
    <w:rsid w:val="00337A8D"/>
    <w:rsid w:val="00340484"/>
    <w:rsid w:val="0034061C"/>
    <w:rsid w:val="00340DAA"/>
    <w:rsid w:val="00340FF9"/>
    <w:rsid w:val="0034161E"/>
    <w:rsid w:val="003418C0"/>
    <w:rsid w:val="00341C52"/>
    <w:rsid w:val="00341D51"/>
    <w:rsid w:val="00342491"/>
    <w:rsid w:val="003424B4"/>
    <w:rsid w:val="003426AD"/>
    <w:rsid w:val="00342865"/>
    <w:rsid w:val="00342F2C"/>
    <w:rsid w:val="00343528"/>
    <w:rsid w:val="003439AD"/>
    <w:rsid w:val="00344BCC"/>
    <w:rsid w:val="003450F5"/>
    <w:rsid w:val="00345119"/>
    <w:rsid w:val="00345398"/>
    <w:rsid w:val="003454B6"/>
    <w:rsid w:val="00345B76"/>
    <w:rsid w:val="00345B7A"/>
    <w:rsid w:val="003475E3"/>
    <w:rsid w:val="003478E5"/>
    <w:rsid w:val="003505E2"/>
    <w:rsid w:val="00350690"/>
    <w:rsid w:val="00350817"/>
    <w:rsid w:val="003513A4"/>
    <w:rsid w:val="00352759"/>
    <w:rsid w:val="003528A7"/>
    <w:rsid w:val="00352FB7"/>
    <w:rsid w:val="003533AC"/>
    <w:rsid w:val="00353B46"/>
    <w:rsid w:val="00353F6B"/>
    <w:rsid w:val="00354802"/>
    <w:rsid w:val="00354912"/>
    <w:rsid w:val="00354EB3"/>
    <w:rsid w:val="003554BA"/>
    <w:rsid w:val="003555FE"/>
    <w:rsid w:val="003556DE"/>
    <w:rsid w:val="00355909"/>
    <w:rsid w:val="00355B18"/>
    <w:rsid w:val="00356F1D"/>
    <w:rsid w:val="0035731C"/>
    <w:rsid w:val="003573F4"/>
    <w:rsid w:val="00357417"/>
    <w:rsid w:val="0035770F"/>
    <w:rsid w:val="00357770"/>
    <w:rsid w:val="00357CAE"/>
    <w:rsid w:val="0036016B"/>
    <w:rsid w:val="00360747"/>
    <w:rsid w:val="00360A64"/>
    <w:rsid w:val="00360ED4"/>
    <w:rsid w:val="003619E5"/>
    <w:rsid w:val="0036229D"/>
    <w:rsid w:val="003627D5"/>
    <w:rsid w:val="003628D1"/>
    <w:rsid w:val="003631CD"/>
    <w:rsid w:val="003637E5"/>
    <w:rsid w:val="0036387F"/>
    <w:rsid w:val="00363D65"/>
    <w:rsid w:val="00363F97"/>
    <w:rsid w:val="00364210"/>
    <w:rsid w:val="00364B3D"/>
    <w:rsid w:val="00364CBC"/>
    <w:rsid w:val="00364DC4"/>
    <w:rsid w:val="003653B1"/>
    <w:rsid w:val="0036559A"/>
    <w:rsid w:val="00365A40"/>
    <w:rsid w:val="00365AB7"/>
    <w:rsid w:val="00365D47"/>
    <w:rsid w:val="00365FEE"/>
    <w:rsid w:val="00366348"/>
    <w:rsid w:val="00366796"/>
    <w:rsid w:val="00367106"/>
    <w:rsid w:val="003706C1"/>
    <w:rsid w:val="0037108B"/>
    <w:rsid w:val="00371144"/>
    <w:rsid w:val="003714D9"/>
    <w:rsid w:val="0037200A"/>
    <w:rsid w:val="003722B9"/>
    <w:rsid w:val="00372885"/>
    <w:rsid w:val="00372A1F"/>
    <w:rsid w:val="00372BF2"/>
    <w:rsid w:val="00373071"/>
    <w:rsid w:val="00373A3A"/>
    <w:rsid w:val="003741A5"/>
    <w:rsid w:val="0037423B"/>
    <w:rsid w:val="003745DC"/>
    <w:rsid w:val="00374A01"/>
    <w:rsid w:val="00374A1E"/>
    <w:rsid w:val="00374F3B"/>
    <w:rsid w:val="00374F87"/>
    <w:rsid w:val="0037592D"/>
    <w:rsid w:val="00375B8E"/>
    <w:rsid w:val="003769A5"/>
    <w:rsid w:val="00377019"/>
    <w:rsid w:val="003770A9"/>
    <w:rsid w:val="003771FA"/>
    <w:rsid w:val="00377412"/>
    <w:rsid w:val="00377993"/>
    <w:rsid w:val="003805C5"/>
    <w:rsid w:val="00381076"/>
    <w:rsid w:val="00381AD4"/>
    <w:rsid w:val="00381FA0"/>
    <w:rsid w:val="0038369B"/>
    <w:rsid w:val="003838E4"/>
    <w:rsid w:val="00384A27"/>
    <w:rsid w:val="00384AF8"/>
    <w:rsid w:val="003851D8"/>
    <w:rsid w:val="003853DD"/>
    <w:rsid w:val="003856E7"/>
    <w:rsid w:val="00385AA6"/>
    <w:rsid w:val="00385D54"/>
    <w:rsid w:val="00385F3D"/>
    <w:rsid w:val="00386BB9"/>
    <w:rsid w:val="0038722B"/>
    <w:rsid w:val="00387396"/>
    <w:rsid w:val="00387BEF"/>
    <w:rsid w:val="00387E15"/>
    <w:rsid w:val="0039000D"/>
    <w:rsid w:val="003901C1"/>
    <w:rsid w:val="003903FB"/>
    <w:rsid w:val="0039075B"/>
    <w:rsid w:val="00390E03"/>
    <w:rsid w:val="00390FAA"/>
    <w:rsid w:val="003912F9"/>
    <w:rsid w:val="00391347"/>
    <w:rsid w:val="003915F3"/>
    <w:rsid w:val="00391E38"/>
    <w:rsid w:val="003920B0"/>
    <w:rsid w:val="00392E0D"/>
    <w:rsid w:val="003930EF"/>
    <w:rsid w:val="00393339"/>
    <w:rsid w:val="00393A6D"/>
    <w:rsid w:val="00393D35"/>
    <w:rsid w:val="00394625"/>
    <w:rsid w:val="00394D2A"/>
    <w:rsid w:val="00394E33"/>
    <w:rsid w:val="00394E80"/>
    <w:rsid w:val="00394EBD"/>
    <w:rsid w:val="00395CD5"/>
    <w:rsid w:val="003961DC"/>
    <w:rsid w:val="003964BC"/>
    <w:rsid w:val="003966C1"/>
    <w:rsid w:val="00397285"/>
    <w:rsid w:val="003975A8"/>
    <w:rsid w:val="00397789"/>
    <w:rsid w:val="003A0232"/>
    <w:rsid w:val="003A05F3"/>
    <w:rsid w:val="003A0728"/>
    <w:rsid w:val="003A0FFF"/>
    <w:rsid w:val="003A13CC"/>
    <w:rsid w:val="003A1E6F"/>
    <w:rsid w:val="003A2A6C"/>
    <w:rsid w:val="003A2B06"/>
    <w:rsid w:val="003A3196"/>
    <w:rsid w:val="003A331C"/>
    <w:rsid w:val="003A38CC"/>
    <w:rsid w:val="003A424F"/>
    <w:rsid w:val="003A4668"/>
    <w:rsid w:val="003A466D"/>
    <w:rsid w:val="003A50D1"/>
    <w:rsid w:val="003A52BB"/>
    <w:rsid w:val="003A55D9"/>
    <w:rsid w:val="003A5730"/>
    <w:rsid w:val="003A5B84"/>
    <w:rsid w:val="003A5DD4"/>
    <w:rsid w:val="003A6152"/>
    <w:rsid w:val="003A6B01"/>
    <w:rsid w:val="003A6D1E"/>
    <w:rsid w:val="003A6DB0"/>
    <w:rsid w:val="003A6E19"/>
    <w:rsid w:val="003A7155"/>
    <w:rsid w:val="003A7309"/>
    <w:rsid w:val="003A75A1"/>
    <w:rsid w:val="003A7892"/>
    <w:rsid w:val="003A7AB3"/>
    <w:rsid w:val="003A7C37"/>
    <w:rsid w:val="003A7C6B"/>
    <w:rsid w:val="003A7F90"/>
    <w:rsid w:val="003B01CE"/>
    <w:rsid w:val="003B0A37"/>
    <w:rsid w:val="003B0C7C"/>
    <w:rsid w:val="003B0D4E"/>
    <w:rsid w:val="003B139C"/>
    <w:rsid w:val="003B1473"/>
    <w:rsid w:val="003B1919"/>
    <w:rsid w:val="003B22B5"/>
    <w:rsid w:val="003B2986"/>
    <w:rsid w:val="003B2B36"/>
    <w:rsid w:val="003B3017"/>
    <w:rsid w:val="003B30DD"/>
    <w:rsid w:val="003B373F"/>
    <w:rsid w:val="003B3885"/>
    <w:rsid w:val="003B39BC"/>
    <w:rsid w:val="003B3A4E"/>
    <w:rsid w:val="003B560C"/>
    <w:rsid w:val="003B5A5C"/>
    <w:rsid w:val="003B5A7C"/>
    <w:rsid w:val="003B5D75"/>
    <w:rsid w:val="003B64FE"/>
    <w:rsid w:val="003B654A"/>
    <w:rsid w:val="003B70F5"/>
    <w:rsid w:val="003B7A38"/>
    <w:rsid w:val="003B7D94"/>
    <w:rsid w:val="003B7E26"/>
    <w:rsid w:val="003C0B18"/>
    <w:rsid w:val="003C0D3E"/>
    <w:rsid w:val="003C0DF1"/>
    <w:rsid w:val="003C113B"/>
    <w:rsid w:val="003C15C0"/>
    <w:rsid w:val="003C1871"/>
    <w:rsid w:val="003C1F0D"/>
    <w:rsid w:val="003C2553"/>
    <w:rsid w:val="003C26CD"/>
    <w:rsid w:val="003C2C31"/>
    <w:rsid w:val="003C2CE0"/>
    <w:rsid w:val="003C308D"/>
    <w:rsid w:val="003C34DB"/>
    <w:rsid w:val="003C5013"/>
    <w:rsid w:val="003C5538"/>
    <w:rsid w:val="003C6953"/>
    <w:rsid w:val="003C6CF9"/>
    <w:rsid w:val="003C6E87"/>
    <w:rsid w:val="003C7814"/>
    <w:rsid w:val="003D130A"/>
    <w:rsid w:val="003D1BD1"/>
    <w:rsid w:val="003D1EDC"/>
    <w:rsid w:val="003D237D"/>
    <w:rsid w:val="003D246A"/>
    <w:rsid w:val="003D36C6"/>
    <w:rsid w:val="003D3876"/>
    <w:rsid w:val="003D3957"/>
    <w:rsid w:val="003D3C25"/>
    <w:rsid w:val="003D457D"/>
    <w:rsid w:val="003D4981"/>
    <w:rsid w:val="003D4F51"/>
    <w:rsid w:val="003D4F80"/>
    <w:rsid w:val="003D4F8B"/>
    <w:rsid w:val="003D511F"/>
    <w:rsid w:val="003D5799"/>
    <w:rsid w:val="003D5B11"/>
    <w:rsid w:val="003D6663"/>
    <w:rsid w:val="003D675D"/>
    <w:rsid w:val="003D6A7A"/>
    <w:rsid w:val="003D6BEF"/>
    <w:rsid w:val="003D6BF7"/>
    <w:rsid w:val="003D6D2F"/>
    <w:rsid w:val="003D6D8B"/>
    <w:rsid w:val="003D74DB"/>
    <w:rsid w:val="003D76DD"/>
    <w:rsid w:val="003E0199"/>
    <w:rsid w:val="003E0A86"/>
    <w:rsid w:val="003E0EDA"/>
    <w:rsid w:val="003E1DE5"/>
    <w:rsid w:val="003E2ABD"/>
    <w:rsid w:val="003E2B83"/>
    <w:rsid w:val="003E2C79"/>
    <w:rsid w:val="003E3195"/>
    <w:rsid w:val="003E406D"/>
    <w:rsid w:val="003E48DC"/>
    <w:rsid w:val="003E4A2E"/>
    <w:rsid w:val="003E52C6"/>
    <w:rsid w:val="003E5B4F"/>
    <w:rsid w:val="003E663D"/>
    <w:rsid w:val="003E68F3"/>
    <w:rsid w:val="003E710E"/>
    <w:rsid w:val="003E766A"/>
    <w:rsid w:val="003F01C7"/>
    <w:rsid w:val="003F0558"/>
    <w:rsid w:val="003F05B9"/>
    <w:rsid w:val="003F07E6"/>
    <w:rsid w:val="003F187B"/>
    <w:rsid w:val="003F1C4C"/>
    <w:rsid w:val="003F1D34"/>
    <w:rsid w:val="003F1D48"/>
    <w:rsid w:val="003F22DF"/>
    <w:rsid w:val="003F2324"/>
    <w:rsid w:val="003F28D9"/>
    <w:rsid w:val="003F2A36"/>
    <w:rsid w:val="003F2A6B"/>
    <w:rsid w:val="003F30DE"/>
    <w:rsid w:val="003F318A"/>
    <w:rsid w:val="003F3277"/>
    <w:rsid w:val="003F3B8A"/>
    <w:rsid w:val="003F3F16"/>
    <w:rsid w:val="003F4008"/>
    <w:rsid w:val="003F486E"/>
    <w:rsid w:val="003F4C67"/>
    <w:rsid w:val="003F50CB"/>
    <w:rsid w:val="003F5706"/>
    <w:rsid w:val="003F6405"/>
    <w:rsid w:val="003F6922"/>
    <w:rsid w:val="003F6AA2"/>
    <w:rsid w:val="003F6B02"/>
    <w:rsid w:val="003F6B5B"/>
    <w:rsid w:val="003F724A"/>
    <w:rsid w:val="003F73A2"/>
    <w:rsid w:val="003F79FA"/>
    <w:rsid w:val="0040006B"/>
    <w:rsid w:val="0040019D"/>
    <w:rsid w:val="004001CE"/>
    <w:rsid w:val="00400693"/>
    <w:rsid w:val="00400D94"/>
    <w:rsid w:val="00401A07"/>
    <w:rsid w:val="00401C56"/>
    <w:rsid w:val="00402201"/>
    <w:rsid w:val="004023AF"/>
    <w:rsid w:val="004030A0"/>
    <w:rsid w:val="00403705"/>
    <w:rsid w:val="00403C98"/>
    <w:rsid w:val="0040406C"/>
    <w:rsid w:val="00404299"/>
    <w:rsid w:val="004042E8"/>
    <w:rsid w:val="00404488"/>
    <w:rsid w:val="004048E1"/>
    <w:rsid w:val="00404C1F"/>
    <w:rsid w:val="00404EC2"/>
    <w:rsid w:val="004050CC"/>
    <w:rsid w:val="00405237"/>
    <w:rsid w:val="00405A65"/>
    <w:rsid w:val="00405B6C"/>
    <w:rsid w:val="00406577"/>
    <w:rsid w:val="004068BA"/>
    <w:rsid w:val="00406A41"/>
    <w:rsid w:val="0040703A"/>
    <w:rsid w:val="004075F6"/>
    <w:rsid w:val="0040775B"/>
    <w:rsid w:val="00407866"/>
    <w:rsid w:val="00410773"/>
    <w:rsid w:val="00410871"/>
    <w:rsid w:val="00410B13"/>
    <w:rsid w:val="00410DB9"/>
    <w:rsid w:val="0041118D"/>
    <w:rsid w:val="004111D9"/>
    <w:rsid w:val="004119B2"/>
    <w:rsid w:val="00411E4B"/>
    <w:rsid w:val="00411EA6"/>
    <w:rsid w:val="00412193"/>
    <w:rsid w:val="00412194"/>
    <w:rsid w:val="004125DB"/>
    <w:rsid w:val="004126D4"/>
    <w:rsid w:val="0041278A"/>
    <w:rsid w:val="00412B16"/>
    <w:rsid w:val="00413216"/>
    <w:rsid w:val="00413424"/>
    <w:rsid w:val="00413B71"/>
    <w:rsid w:val="00415453"/>
    <w:rsid w:val="004157F9"/>
    <w:rsid w:val="004159A7"/>
    <w:rsid w:val="00415EFE"/>
    <w:rsid w:val="004162AE"/>
    <w:rsid w:val="004173EE"/>
    <w:rsid w:val="0041793F"/>
    <w:rsid w:val="00420242"/>
    <w:rsid w:val="0042031C"/>
    <w:rsid w:val="004207A0"/>
    <w:rsid w:val="004207DE"/>
    <w:rsid w:val="0042091E"/>
    <w:rsid w:val="00420C6B"/>
    <w:rsid w:val="00421296"/>
    <w:rsid w:val="00422510"/>
    <w:rsid w:val="00422A34"/>
    <w:rsid w:val="00422BD0"/>
    <w:rsid w:val="00422EEE"/>
    <w:rsid w:val="00423113"/>
    <w:rsid w:val="004238DE"/>
    <w:rsid w:val="00423C7E"/>
    <w:rsid w:val="00423D3C"/>
    <w:rsid w:val="00423EDC"/>
    <w:rsid w:val="00424111"/>
    <w:rsid w:val="0042428C"/>
    <w:rsid w:val="0042459C"/>
    <w:rsid w:val="00424662"/>
    <w:rsid w:val="004246F2"/>
    <w:rsid w:val="00424866"/>
    <w:rsid w:val="00424B7E"/>
    <w:rsid w:val="00424BD7"/>
    <w:rsid w:val="00424D97"/>
    <w:rsid w:val="00424DB8"/>
    <w:rsid w:val="00424F30"/>
    <w:rsid w:val="004256D2"/>
    <w:rsid w:val="0042570E"/>
    <w:rsid w:val="00425937"/>
    <w:rsid w:val="00426535"/>
    <w:rsid w:val="004266A6"/>
    <w:rsid w:val="004268F8"/>
    <w:rsid w:val="004269D7"/>
    <w:rsid w:val="00426B13"/>
    <w:rsid w:val="00426F31"/>
    <w:rsid w:val="00427019"/>
    <w:rsid w:val="004272A2"/>
    <w:rsid w:val="004277A9"/>
    <w:rsid w:val="00427FA3"/>
    <w:rsid w:val="004304E5"/>
    <w:rsid w:val="0043107A"/>
    <w:rsid w:val="004312B5"/>
    <w:rsid w:val="004313D2"/>
    <w:rsid w:val="004314AD"/>
    <w:rsid w:val="004316E3"/>
    <w:rsid w:val="0043192C"/>
    <w:rsid w:val="00431954"/>
    <w:rsid w:val="00433A65"/>
    <w:rsid w:val="00433E2E"/>
    <w:rsid w:val="00433EB9"/>
    <w:rsid w:val="00434946"/>
    <w:rsid w:val="0043577A"/>
    <w:rsid w:val="00435804"/>
    <w:rsid w:val="00435A10"/>
    <w:rsid w:val="00435A3D"/>
    <w:rsid w:val="00435A9A"/>
    <w:rsid w:val="00435B86"/>
    <w:rsid w:val="00435EDC"/>
    <w:rsid w:val="00436953"/>
    <w:rsid w:val="004369A7"/>
    <w:rsid w:val="00436C8B"/>
    <w:rsid w:val="00437150"/>
    <w:rsid w:val="004371ED"/>
    <w:rsid w:val="0043739D"/>
    <w:rsid w:val="00437732"/>
    <w:rsid w:val="0043793F"/>
    <w:rsid w:val="00440397"/>
    <w:rsid w:val="00440545"/>
    <w:rsid w:val="004408B4"/>
    <w:rsid w:val="00440A8F"/>
    <w:rsid w:val="00440BF5"/>
    <w:rsid w:val="00440CA5"/>
    <w:rsid w:val="00440E40"/>
    <w:rsid w:val="00440FDC"/>
    <w:rsid w:val="004411E4"/>
    <w:rsid w:val="00441706"/>
    <w:rsid w:val="004428FA"/>
    <w:rsid w:val="004430A6"/>
    <w:rsid w:val="00443DEB"/>
    <w:rsid w:val="00443FCA"/>
    <w:rsid w:val="00444BF8"/>
    <w:rsid w:val="004451E6"/>
    <w:rsid w:val="00445385"/>
    <w:rsid w:val="0044589D"/>
    <w:rsid w:val="00445AD5"/>
    <w:rsid w:val="00445AFA"/>
    <w:rsid w:val="00446323"/>
    <w:rsid w:val="00446498"/>
    <w:rsid w:val="0044708E"/>
    <w:rsid w:val="00447D6D"/>
    <w:rsid w:val="00450191"/>
    <w:rsid w:val="00450258"/>
    <w:rsid w:val="00450C9E"/>
    <w:rsid w:val="0045117B"/>
    <w:rsid w:val="0045124B"/>
    <w:rsid w:val="00451D3B"/>
    <w:rsid w:val="00452048"/>
    <w:rsid w:val="00452332"/>
    <w:rsid w:val="004529C9"/>
    <w:rsid w:val="004532F8"/>
    <w:rsid w:val="00453404"/>
    <w:rsid w:val="00453C3A"/>
    <w:rsid w:val="00453F01"/>
    <w:rsid w:val="004544A0"/>
    <w:rsid w:val="0045474B"/>
    <w:rsid w:val="004550B5"/>
    <w:rsid w:val="004551DA"/>
    <w:rsid w:val="00455B13"/>
    <w:rsid w:val="00455D55"/>
    <w:rsid w:val="00456C5C"/>
    <w:rsid w:val="00456F50"/>
    <w:rsid w:val="004573D7"/>
    <w:rsid w:val="004576EA"/>
    <w:rsid w:val="00457C13"/>
    <w:rsid w:val="00457CDC"/>
    <w:rsid w:val="0046088E"/>
    <w:rsid w:val="00461911"/>
    <w:rsid w:val="00461C6C"/>
    <w:rsid w:val="00461DAD"/>
    <w:rsid w:val="004625B7"/>
    <w:rsid w:val="004629AE"/>
    <w:rsid w:val="00462B3D"/>
    <w:rsid w:val="00462B5D"/>
    <w:rsid w:val="00463626"/>
    <w:rsid w:val="00463CC1"/>
    <w:rsid w:val="00463D59"/>
    <w:rsid w:val="0046407A"/>
    <w:rsid w:val="004649E3"/>
    <w:rsid w:val="00464B92"/>
    <w:rsid w:val="00464F5F"/>
    <w:rsid w:val="004654C4"/>
    <w:rsid w:val="004655AE"/>
    <w:rsid w:val="0046599D"/>
    <w:rsid w:val="004659A6"/>
    <w:rsid w:val="004660FF"/>
    <w:rsid w:val="0046651D"/>
    <w:rsid w:val="00466C71"/>
    <w:rsid w:val="00466F70"/>
    <w:rsid w:val="00467004"/>
    <w:rsid w:val="0046730A"/>
    <w:rsid w:val="004673D3"/>
    <w:rsid w:val="00467530"/>
    <w:rsid w:val="00467597"/>
    <w:rsid w:val="00467FC5"/>
    <w:rsid w:val="004705C6"/>
    <w:rsid w:val="00470732"/>
    <w:rsid w:val="004708BD"/>
    <w:rsid w:val="00471101"/>
    <w:rsid w:val="0047123E"/>
    <w:rsid w:val="00471292"/>
    <w:rsid w:val="00472D7B"/>
    <w:rsid w:val="00472DFD"/>
    <w:rsid w:val="00472EAA"/>
    <w:rsid w:val="00473392"/>
    <w:rsid w:val="00473517"/>
    <w:rsid w:val="004736C7"/>
    <w:rsid w:val="00473771"/>
    <w:rsid w:val="00473E1B"/>
    <w:rsid w:val="00474221"/>
    <w:rsid w:val="00474325"/>
    <w:rsid w:val="0047433E"/>
    <w:rsid w:val="0047454D"/>
    <w:rsid w:val="004749C8"/>
    <w:rsid w:val="004749DF"/>
    <w:rsid w:val="00474F1B"/>
    <w:rsid w:val="00474FCF"/>
    <w:rsid w:val="00475775"/>
    <w:rsid w:val="00475CE6"/>
    <w:rsid w:val="00476034"/>
    <w:rsid w:val="0047612E"/>
    <w:rsid w:val="0047621E"/>
    <w:rsid w:val="004768D4"/>
    <w:rsid w:val="00477095"/>
    <w:rsid w:val="004772D4"/>
    <w:rsid w:val="00477AC4"/>
    <w:rsid w:val="004809AA"/>
    <w:rsid w:val="00481923"/>
    <w:rsid w:val="00481C7D"/>
    <w:rsid w:val="004821D7"/>
    <w:rsid w:val="004823E1"/>
    <w:rsid w:val="00482A34"/>
    <w:rsid w:val="00482AA9"/>
    <w:rsid w:val="00483273"/>
    <w:rsid w:val="004832A9"/>
    <w:rsid w:val="00483725"/>
    <w:rsid w:val="00483D68"/>
    <w:rsid w:val="00483E75"/>
    <w:rsid w:val="00483EAA"/>
    <w:rsid w:val="00484126"/>
    <w:rsid w:val="0048501B"/>
    <w:rsid w:val="00485073"/>
    <w:rsid w:val="004854C8"/>
    <w:rsid w:val="00485E18"/>
    <w:rsid w:val="00485FCC"/>
    <w:rsid w:val="00486353"/>
    <w:rsid w:val="00486B29"/>
    <w:rsid w:val="00486C34"/>
    <w:rsid w:val="0048707A"/>
    <w:rsid w:val="0048757C"/>
    <w:rsid w:val="0048760C"/>
    <w:rsid w:val="0048786A"/>
    <w:rsid w:val="00487B5B"/>
    <w:rsid w:val="00487C58"/>
    <w:rsid w:val="00490462"/>
    <w:rsid w:val="00490694"/>
    <w:rsid w:val="00490C9A"/>
    <w:rsid w:val="004914D0"/>
    <w:rsid w:val="00491CDE"/>
    <w:rsid w:val="0049249A"/>
    <w:rsid w:val="00492533"/>
    <w:rsid w:val="00492888"/>
    <w:rsid w:val="00493508"/>
    <w:rsid w:val="0049365D"/>
    <w:rsid w:val="004937C2"/>
    <w:rsid w:val="004937DE"/>
    <w:rsid w:val="004938FA"/>
    <w:rsid w:val="00493A2D"/>
    <w:rsid w:val="00493B0E"/>
    <w:rsid w:val="00493D5A"/>
    <w:rsid w:val="00494132"/>
    <w:rsid w:val="004941DB"/>
    <w:rsid w:val="00494814"/>
    <w:rsid w:val="00494B36"/>
    <w:rsid w:val="00495014"/>
    <w:rsid w:val="00496AB3"/>
    <w:rsid w:val="00496B84"/>
    <w:rsid w:val="00496DAA"/>
    <w:rsid w:val="004972FD"/>
    <w:rsid w:val="004A05C5"/>
    <w:rsid w:val="004A0FE9"/>
    <w:rsid w:val="004A1935"/>
    <w:rsid w:val="004A1B2C"/>
    <w:rsid w:val="004A2306"/>
    <w:rsid w:val="004A2494"/>
    <w:rsid w:val="004A2C98"/>
    <w:rsid w:val="004A3469"/>
    <w:rsid w:val="004A35B4"/>
    <w:rsid w:val="004A36A4"/>
    <w:rsid w:val="004A3A62"/>
    <w:rsid w:val="004A3BB6"/>
    <w:rsid w:val="004A3C23"/>
    <w:rsid w:val="004A3F67"/>
    <w:rsid w:val="004A3FB5"/>
    <w:rsid w:val="004A47AF"/>
    <w:rsid w:val="004A4967"/>
    <w:rsid w:val="004A4B70"/>
    <w:rsid w:val="004A4D32"/>
    <w:rsid w:val="004A5055"/>
    <w:rsid w:val="004A54EE"/>
    <w:rsid w:val="004A594A"/>
    <w:rsid w:val="004A5A7E"/>
    <w:rsid w:val="004A5CAE"/>
    <w:rsid w:val="004A5D3F"/>
    <w:rsid w:val="004A6421"/>
    <w:rsid w:val="004A6508"/>
    <w:rsid w:val="004A669F"/>
    <w:rsid w:val="004A6CE3"/>
    <w:rsid w:val="004A7353"/>
    <w:rsid w:val="004A7382"/>
    <w:rsid w:val="004A739B"/>
    <w:rsid w:val="004A73F3"/>
    <w:rsid w:val="004B067A"/>
    <w:rsid w:val="004B0868"/>
    <w:rsid w:val="004B0FDF"/>
    <w:rsid w:val="004B1173"/>
    <w:rsid w:val="004B187D"/>
    <w:rsid w:val="004B18B2"/>
    <w:rsid w:val="004B18FB"/>
    <w:rsid w:val="004B1C8C"/>
    <w:rsid w:val="004B2134"/>
    <w:rsid w:val="004B2181"/>
    <w:rsid w:val="004B2C57"/>
    <w:rsid w:val="004B2C8C"/>
    <w:rsid w:val="004B3AFD"/>
    <w:rsid w:val="004B4CBB"/>
    <w:rsid w:val="004B4F23"/>
    <w:rsid w:val="004B50C5"/>
    <w:rsid w:val="004B51B7"/>
    <w:rsid w:val="004B52BF"/>
    <w:rsid w:val="004B530B"/>
    <w:rsid w:val="004B54DF"/>
    <w:rsid w:val="004B5833"/>
    <w:rsid w:val="004B5AB1"/>
    <w:rsid w:val="004B5F5D"/>
    <w:rsid w:val="004B6D9C"/>
    <w:rsid w:val="004B7E93"/>
    <w:rsid w:val="004C0080"/>
    <w:rsid w:val="004C0276"/>
    <w:rsid w:val="004C0A85"/>
    <w:rsid w:val="004C0D1F"/>
    <w:rsid w:val="004C11E4"/>
    <w:rsid w:val="004C1721"/>
    <w:rsid w:val="004C1801"/>
    <w:rsid w:val="004C1BBE"/>
    <w:rsid w:val="004C1FA5"/>
    <w:rsid w:val="004C2463"/>
    <w:rsid w:val="004C3367"/>
    <w:rsid w:val="004C33EF"/>
    <w:rsid w:val="004C383B"/>
    <w:rsid w:val="004C3F26"/>
    <w:rsid w:val="004C4088"/>
    <w:rsid w:val="004C4909"/>
    <w:rsid w:val="004C4917"/>
    <w:rsid w:val="004C587B"/>
    <w:rsid w:val="004C58AD"/>
    <w:rsid w:val="004C7300"/>
    <w:rsid w:val="004C7BC5"/>
    <w:rsid w:val="004D04A0"/>
    <w:rsid w:val="004D0656"/>
    <w:rsid w:val="004D0754"/>
    <w:rsid w:val="004D086B"/>
    <w:rsid w:val="004D0BE4"/>
    <w:rsid w:val="004D0CF4"/>
    <w:rsid w:val="004D0D82"/>
    <w:rsid w:val="004D0DD3"/>
    <w:rsid w:val="004D0F01"/>
    <w:rsid w:val="004D17B6"/>
    <w:rsid w:val="004D1CDB"/>
    <w:rsid w:val="004D20A0"/>
    <w:rsid w:val="004D20FF"/>
    <w:rsid w:val="004D2283"/>
    <w:rsid w:val="004D2323"/>
    <w:rsid w:val="004D2DB3"/>
    <w:rsid w:val="004D30B4"/>
    <w:rsid w:val="004D401B"/>
    <w:rsid w:val="004D442B"/>
    <w:rsid w:val="004D470D"/>
    <w:rsid w:val="004D49EC"/>
    <w:rsid w:val="004D4AFD"/>
    <w:rsid w:val="004D50E5"/>
    <w:rsid w:val="004D5759"/>
    <w:rsid w:val="004D5D75"/>
    <w:rsid w:val="004D5FCA"/>
    <w:rsid w:val="004D6B10"/>
    <w:rsid w:val="004D733E"/>
    <w:rsid w:val="004D7355"/>
    <w:rsid w:val="004D7733"/>
    <w:rsid w:val="004D7D27"/>
    <w:rsid w:val="004E01A4"/>
    <w:rsid w:val="004E0267"/>
    <w:rsid w:val="004E060A"/>
    <w:rsid w:val="004E086B"/>
    <w:rsid w:val="004E0E78"/>
    <w:rsid w:val="004E13AC"/>
    <w:rsid w:val="004E216C"/>
    <w:rsid w:val="004E235E"/>
    <w:rsid w:val="004E299E"/>
    <w:rsid w:val="004E2B79"/>
    <w:rsid w:val="004E2D07"/>
    <w:rsid w:val="004E2DE0"/>
    <w:rsid w:val="004E3506"/>
    <w:rsid w:val="004E3E5B"/>
    <w:rsid w:val="004E46AD"/>
    <w:rsid w:val="004E4C22"/>
    <w:rsid w:val="004E4CB4"/>
    <w:rsid w:val="004E564A"/>
    <w:rsid w:val="004E5AFC"/>
    <w:rsid w:val="004E5C3C"/>
    <w:rsid w:val="004E5D0C"/>
    <w:rsid w:val="004E5D91"/>
    <w:rsid w:val="004E6048"/>
    <w:rsid w:val="004E6252"/>
    <w:rsid w:val="004E6621"/>
    <w:rsid w:val="004E7173"/>
    <w:rsid w:val="004E787B"/>
    <w:rsid w:val="004F0ADC"/>
    <w:rsid w:val="004F0D2A"/>
    <w:rsid w:val="004F1540"/>
    <w:rsid w:val="004F1547"/>
    <w:rsid w:val="004F16AB"/>
    <w:rsid w:val="004F1B51"/>
    <w:rsid w:val="004F21A8"/>
    <w:rsid w:val="004F296E"/>
    <w:rsid w:val="004F3103"/>
    <w:rsid w:val="004F32D2"/>
    <w:rsid w:val="004F3423"/>
    <w:rsid w:val="004F36C4"/>
    <w:rsid w:val="004F48A0"/>
    <w:rsid w:val="004F55B9"/>
    <w:rsid w:val="004F5B7F"/>
    <w:rsid w:val="004F5D65"/>
    <w:rsid w:val="004F625F"/>
    <w:rsid w:val="004F645C"/>
    <w:rsid w:val="004F652C"/>
    <w:rsid w:val="004F69A3"/>
    <w:rsid w:val="004F6B03"/>
    <w:rsid w:val="004F795F"/>
    <w:rsid w:val="004F7C9D"/>
    <w:rsid w:val="005001B2"/>
    <w:rsid w:val="00500725"/>
    <w:rsid w:val="0050072A"/>
    <w:rsid w:val="005007B4"/>
    <w:rsid w:val="00500F21"/>
    <w:rsid w:val="00501B97"/>
    <w:rsid w:val="0050239F"/>
    <w:rsid w:val="00502553"/>
    <w:rsid w:val="0050263D"/>
    <w:rsid w:val="005026BF"/>
    <w:rsid w:val="0050314D"/>
    <w:rsid w:val="0050346E"/>
    <w:rsid w:val="00503552"/>
    <w:rsid w:val="00503676"/>
    <w:rsid w:val="005038B2"/>
    <w:rsid w:val="0050394B"/>
    <w:rsid w:val="005040D7"/>
    <w:rsid w:val="005042AF"/>
    <w:rsid w:val="00504687"/>
    <w:rsid w:val="00504DC5"/>
    <w:rsid w:val="00504EEA"/>
    <w:rsid w:val="005050D9"/>
    <w:rsid w:val="0050520D"/>
    <w:rsid w:val="005056F3"/>
    <w:rsid w:val="00505C31"/>
    <w:rsid w:val="00505E92"/>
    <w:rsid w:val="00505F9E"/>
    <w:rsid w:val="0050611E"/>
    <w:rsid w:val="00506AFA"/>
    <w:rsid w:val="005071CF"/>
    <w:rsid w:val="005071DC"/>
    <w:rsid w:val="0050790B"/>
    <w:rsid w:val="00507AAB"/>
    <w:rsid w:val="00510948"/>
    <w:rsid w:val="00510A51"/>
    <w:rsid w:val="00510B0E"/>
    <w:rsid w:val="00510BB3"/>
    <w:rsid w:val="00510C3E"/>
    <w:rsid w:val="0051136F"/>
    <w:rsid w:val="00512C56"/>
    <w:rsid w:val="00512D35"/>
    <w:rsid w:val="00512F9B"/>
    <w:rsid w:val="0051324A"/>
    <w:rsid w:val="005132EA"/>
    <w:rsid w:val="0051334D"/>
    <w:rsid w:val="00513487"/>
    <w:rsid w:val="005134D9"/>
    <w:rsid w:val="00513985"/>
    <w:rsid w:val="00513B0F"/>
    <w:rsid w:val="00513CF1"/>
    <w:rsid w:val="00514058"/>
    <w:rsid w:val="00514119"/>
    <w:rsid w:val="005142FA"/>
    <w:rsid w:val="00514889"/>
    <w:rsid w:val="0051494A"/>
    <w:rsid w:val="00514AAA"/>
    <w:rsid w:val="00514F57"/>
    <w:rsid w:val="0051511A"/>
    <w:rsid w:val="005154E8"/>
    <w:rsid w:val="00515798"/>
    <w:rsid w:val="00515A6F"/>
    <w:rsid w:val="00515E7C"/>
    <w:rsid w:val="00516156"/>
    <w:rsid w:val="00516229"/>
    <w:rsid w:val="0051658D"/>
    <w:rsid w:val="005166D8"/>
    <w:rsid w:val="00516B8A"/>
    <w:rsid w:val="005177E5"/>
    <w:rsid w:val="0051781C"/>
    <w:rsid w:val="005179EE"/>
    <w:rsid w:val="00517A9B"/>
    <w:rsid w:val="005203FE"/>
    <w:rsid w:val="00520742"/>
    <w:rsid w:val="005216F1"/>
    <w:rsid w:val="00521B0C"/>
    <w:rsid w:val="00521BFC"/>
    <w:rsid w:val="00521CEC"/>
    <w:rsid w:val="00521E7C"/>
    <w:rsid w:val="005221E7"/>
    <w:rsid w:val="005228BE"/>
    <w:rsid w:val="00523442"/>
    <w:rsid w:val="005236E0"/>
    <w:rsid w:val="00524F86"/>
    <w:rsid w:val="005252D1"/>
    <w:rsid w:val="00525563"/>
    <w:rsid w:val="0052566B"/>
    <w:rsid w:val="005256E6"/>
    <w:rsid w:val="005259EB"/>
    <w:rsid w:val="00525C02"/>
    <w:rsid w:val="00525FC2"/>
    <w:rsid w:val="00526217"/>
    <w:rsid w:val="00526484"/>
    <w:rsid w:val="00526558"/>
    <w:rsid w:val="00526A7A"/>
    <w:rsid w:val="00526DDD"/>
    <w:rsid w:val="00527181"/>
    <w:rsid w:val="00527709"/>
    <w:rsid w:val="00527F0A"/>
    <w:rsid w:val="0053009B"/>
    <w:rsid w:val="00530264"/>
    <w:rsid w:val="00530619"/>
    <w:rsid w:val="00530625"/>
    <w:rsid w:val="00530CE7"/>
    <w:rsid w:val="00531132"/>
    <w:rsid w:val="0053169F"/>
    <w:rsid w:val="00531D38"/>
    <w:rsid w:val="00532282"/>
    <w:rsid w:val="00532E09"/>
    <w:rsid w:val="00534052"/>
    <w:rsid w:val="005340C5"/>
    <w:rsid w:val="00534220"/>
    <w:rsid w:val="005347A6"/>
    <w:rsid w:val="00535023"/>
    <w:rsid w:val="00535485"/>
    <w:rsid w:val="0053572E"/>
    <w:rsid w:val="00535782"/>
    <w:rsid w:val="005370C7"/>
    <w:rsid w:val="005373FE"/>
    <w:rsid w:val="00537618"/>
    <w:rsid w:val="00540097"/>
    <w:rsid w:val="00540759"/>
    <w:rsid w:val="00541630"/>
    <w:rsid w:val="005418DF"/>
    <w:rsid w:val="00541A91"/>
    <w:rsid w:val="0054211F"/>
    <w:rsid w:val="005424A0"/>
    <w:rsid w:val="005424E0"/>
    <w:rsid w:val="00542989"/>
    <w:rsid w:val="00542E62"/>
    <w:rsid w:val="00542F32"/>
    <w:rsid w:val="0054351F"/>
    <w:rsid w:val="005439D2"/>
    <w:rsid w:val="00543AC5"/>
    <w:rsid w:val="00544221"/>
    <w:rsid w:val="00545863"/>
    <w:rsid w:val="00545E50"/>
    <w:rsid w:val="005467B6"/>
    <w:rsid w:val="0054680E"/>
    <w:rsid w:val="005471E3"/>
    <w:rsid w:val="005502D8"/>
    <w:rsid w:val="00550513"/>
    <w:rsid w:val="00550A19"/>
    <w:rsid w:val="00550F43"/>
    <w:rsid w:val="0055139B"/>
    <w:rsid w:val="0055188B"/>
    <w:rsid w:val="00551960"/>
    <w:rsid w:val="00551B10"/>
    <w:rsid w:val="00551CDE"/>
    <w:rsid w:val="00552CE9"/>
    <w:rsid w:val="00552E76"/>
    <w:rsid w:val="00553AF1"/>
    <w:rsid w:val="00553D2E"/>
    <w:rsid w:val="00553E5D"/>
    <w:rsid w:val="0055442C"/>
    <w:rsid w:val="0055449F"/>
    <w:rsid w:val="005544C1"/>
    <w:rsid w:val="0055461B"/>
    <w:rsid w:val="00554786"/>
    <w:rsid w:val="00554BE7"/>
    <w:rsid w:val="00554C09"/>
    <w:rsid w:val="00555351"/>
    <w:rsid w:val="00555555"/>
    <w:rsid w:val="00555C34"/>
    <w:rsid w:val="00556220"/>
    <w:rsid w:val="005563EE"/>
    <w:rsid w:val="00556DF6"/>
    <w:rsid w:val="00556EB1"/>
    <w:rsid w:val="005574E0"/>
    <w:rsid w:val="0055760E"/>
    <w:rsid w:val="005578D0"/>
    <w:rsid w:val="005579A2"/>
    <w:rsid w:val="00557A5E"/>
    <w:rsid w:val="005601C1"/>
    <w:rsid w:val="00560489"/>
    <w:rsid w:val="00560BDE"/>
    <w:rsid w:val="00560F5F"/>
    <w:rsid w:val="005612DF"/>
    <w:rsid w:val="00561A4A"/>
    <w:rsid w:val="00561B07"/>
    <w:rsid w:val="00561B12"/>
    <w:rsid w:val="00562284"/>
    <w:rsid w:val="005633A8"/>
    <w:rsid w:val="00563507"/>
    <w:rsid w:val="0056352B"/>
    <w:rsid w:val="00563D5F"/>
    <w:rsid w:val="00563DBC"/>
    <w:rsid w:val="00563F7B"/>
    <w:rsid w:val="00564BF0"/>
    <w:rsid w:val="005655C0"/>
    <w:rsid w:val="00565B67"/>
    <w:rsid w:val="005661AB"/>
    <w:rsid w:val="005663D4"/>
    <w:rsid w:val="00566CBE"/>
    <w:rsid w:val="00567040"/>
    <w:rsid w:val="00567538"/>
    <w:rsid w:val="00567D2D"/>
    <w:rsid w:val="00567F9B"/>
    <w:rsid w:val="0057008E"/>
    <w:rsid w:val="0057050A"/>
    <w:rsid w:val="005708CE"/>
    <w:rsid w:val="00570919"/>
    <w:rsid w:val="00570A2D"/>
    <w:rsid w:val="0057146D"/>
    <w:rsid w:val="005717E4"/>
    <w:rsid w:val="005723FF"/>
    <w:rsid w:val="005726A2"/>
    <w:rsid w:val="005729AA"/>
    <w:rsid w:val="00572B84"/>
    <w:rsid w:val="00572C19"/>
    <w:rsid w:val="00572DD1"/>
    <w:rsid w:val="00572DE6"/>
    <w:rsid w:val="005731D7"/>
    <w:rsid w:val="00573D1B"/>
    <w:rsid w:val="00574189"/>
    <w:rsid w:val="005742E6"/>
    <w:rsid w:val="00574721"/>
    <w:rsid w:val="00574779"/>
    <w:rsid w:val="00574BD7"/>
    <w:rsid w:val="00574C2E"/>
    <w:rsid w:val="005753B9"/>
    <w:rsid w:val="0057576D"/>
    <w:rsid w:val="005759F6"/>
    <w:rsid w:val="00576431"/>
    <w:rsid w:val="00576B56"/>
    <w:rsid w:val="00576B9F"/>
    <w:rsid w:val="00576CF6"/>
    <w:rsid w:val="0057760F"/>
    <w:rsid w:val="00577667"/>
    <w:rsid w:val="00577932"/>
    <w:rsid w:val="005779D6"/>
    <w:rsid w:val="00577B92"/>
    <w:rsid w:val="00577C7D"/>
    <w:rsid w:val="00580352"/>
    <w:rsid w:val="005803A2"/>
    <w:rsid w:val="005805D3"/>
    <w:rsid w:val="00580904"/>
    <w:rsid w:val="00580A85"/>
    <w:rsid w:val="00580C13"/>
    <w:rsid w:val="0058107A"/>
    <w:rsid w:val="005810FE"/>
    <w:rsid w:val="00581972"/>
    <w:rsid w:val="00581DEE"/>
    <w:rsid w:val="00581E38"/>
    <w:rsid w:val="00582711"/>
    <w:rsid w:val="005827D9"/>
    <w:rsid w:val="00582CB0"/>
    <w:rsid w:val="00582FD2"/>
    <w:rsid w:val="00583264"/>
    <w:rsid w:val="005843DC"/>
    <w:rsid w:val="0058468D"/>
    <w:rsid w:val="00584C7B"/>
    <w:rsid w:val="00584E86"/>
    <w:rsid w:val="005854E6"/>
    <w:rsid w:val="00585569"/>
    <w:rsid w:val="00585A4C"/>
    <w:rsid w:val="0058602E"/>
    <w:rsid w:val="0058686F"/>
    <w:rsid w:val="00586E52"/>
    <w:rsid w:val="00587177"/>
    <w:rsid w:val="005873FA"/>
    <w:rsid w:val="00587ABB"/>
    <w:rsid w:val="00587BFA"/>
    <w:rsid w:val="00590089"/>
    <w:rsid w:val="005901CD"/>
    <w:rsid w:val="0059036F"/>
    <w:rsid w:val="005903EB"/>
    <w:rsid w:val="005904B2"/>
    <w:rsid w:val="00590550"/>
    <w:rsid w:val="00590AD3"/>
    <w:rsid w:val="0059161B"/>
    <w:rsid w:val="00591AC1"/>
    <w:rsid w:val="00591CB6"/>
    <w:rsid w:val="00592D8D"/>
    <w:rsid w:val="00593095"/>
    <w:rsid w:val="005935BA"/>
    <w:rsid w:val="005939A6"/>
    <w:rsid w:val="00593BDB"/>
    <w:rsid w:val="00593F07"/>
    <w:rsid w:val="00595818"/>
    <w:rsid w:val="00595A05"/>
    <w:rsid w:val="005962F5"/>
    <w:rsid w:val="005965EA"/>
    <w:rsid w:val="00596F54"/>
    <w:rsid w:val="00596F8C"/>
    <w:rsid w:val="005972B9"/>
    <w:rsid w:val="005973C6"/>
    <w:rsid w:val="00597517"/>
    <w:rsid w:val="00597769"/>
    <w:rsid w:val="005977C3"/>
    <w:rsid w:val="00597816"/>
    <w:rsid w:val="005A02AC"/>
    <w:rsid w:val="005A0370"/>
    <w:rsid w:val="005A0649"/>
    <w:rsid w:val="005A0D8D"/>
    <w:rsid w:val="005A1948"/>
    <w:rsid w:val="005A1A8E"/>
    <w:rsid w:val="005A232C"/>
    <w:rsid w:val="005A25C0"/>
    <w:rsid w:val="005A37AE"/>
    <w:rsid w:val="005A3859"/>
    <w:rsid w:val="005A4373"/>
    <w:rsid w:val="005A4D43"/>
    <w:rsid w:val="005A511C"/>
    <w:rsid w:val="005A53A5"/>
    <w:rsid w:val="005A56CB"/>
    <w:rsid w:val="005A580B"/>
    <w:rsid w:val="005A5C3D"/>
    <w:rsid w:val="005A5C70"/>
    <w:rsid w:val="005A612A"/>
    <w:rsid w:val="005A669B"/>
    <w:rsid w:val="005A6E00"/>
    <w:rsid w:val="005A7860"/>
    <w:rsid w:val="005A7A3D"/>
    <w:rsid w:val="005B00E7"/>
    <w:rsid w:val="005B0112"/>
    <w:rsid w:val="005B02D3"/>
    <w:rsid w:val="005B03F9"/>
    <w:rsid w:val="005B0452"/>
    <w:rsid w:val="005B1059"/>
    <w:rsid w:val="005B1773"/>
    <w:rsid w:val="005B20B7"/>
    <w:rsid w:val="005B27AC"/>
    <w:rsid w:val="005B34D7"/>
    <w:rsid w:val="005B37A2"/>
    <w:rsid w:val="005B41A1"/>
    <w:rsid w:val="005B41F8"/>
    <w:rsid w:val="005B455C"/>
    <w:rsid w:val="005B45DF"/>
    <w:rsid w:val="005B481B"/>
    <w:rsid w:val="005B499E"/>
    <w:rsid w:val="005B4C4C"/>
    <w:rsid w:val="005B4E2D"/>
    <w:rsid w:val="005B5196"/>
    <w:rsid w:val="005B5669"/>
    <w:rsid w:val="005B5727"/>
    <w:rsid w:val="005B586D"/>
    <w:rsid w:val="005B62F7"/>
    <w:rsid w:val="005B6331"/>
    <w:rsid w:val="005B6A46"/>
    <w:rsid w:val="005B6EF2"/>
    <w:rsid w:val="005B6FB7"/>
    <w:rsid w:val="005B7048"/>
    <w:rsid w:val="005B70FA"/>
    <w:rsid w:val="005B7244"/>
    <w:rsid w:val="005B76FC"/>
    <w:rsid w:val="005C0334"/>
    <w:rsid w:val="005C0AA5"/>
    <w:rsid w:val="005C0B92"/>
    <w:rsid w:val="005C0CD1"/>
    <w:rsid w:val="005C14EC"/>
    <w:rsid w:val="005C1E09"/>
    <w:rsid w:val="005C253B"/>
    <w:rsid w:val="005C2C67"/>
    <w:rsid w:val="005C3104"/>
    <w:rsid w:val="005C31E2"/>
    <w:rsid w:val="005C3B89"/>
    <w:rsid w:val="005C3F65"/>
    <w:rsid w:val="005C408A"/>
    <w:rsid w:val="005C47C1"/>
    <w:rsid w:val="005C495B"/>
    <w:rsid w:val="005C4B8C"/>
    <w:rsid w:val="005C4D3A"/>
    <w:rsid w:val="005C4E7D"/>
    <w:rsid w:val="005C5677"/>
    <w:rsid w:val="005C58EF"/>
    <w:rsid w:val="005C5B3D"/>
    <w:rsid w:val="005C5D89"/>
    <w:rsid w:val="005C62F8"/>
    <w:rsid w:val="005C6C60"/>
    <w:rsid w:val="005C6C95"/>
    <w:rsid w:val="005C71E9"/>
    <w:rsid w:val="005C724D"/>
    <w:rsid w:val="005C7654"/>
    <w:rsid w:val="005C78E3"/>
    <w:rsid w:val="005C7FB7"/>
    <w:rsid w:val="005D0769"/>
    <w:rsid w:val="005D0783"/>
    <w:rsid w:val="005D0B80"/>
    <w:rsid w:val="005D0C81"/>
    <w:rsid w:val="005D0FF9"/>
    <w:rsid w:val="005D18D5"/>
    <w:rsid w:val="005D190A"/>
    <w:rsid w:val="005D1F0F"/>
    <w:rsid w:val="005D1FC7"/>
    <w:rsid w:val="005D2207"/>
    <w:rsid w:val="005D25D5"/>
    <w:rsid w:val="005D28F1"/>
    <w:rsid w:val="005D2AD9"/>
    <w:rsid w:val="005D324E"/>
    <w:rsid w:val="005D3657"/>
    <w:rsid w:val="005D3F71"/>
    <w:rsid w:val="005D3FF8"/>
    <w:rsid w:val="005D40FE"/>
    <w:rsid w:val="005D446B"/>
    <w:rsid w:val="005D4773"/>
    <w:rsid w:val="005D4845"/>
    <w:rsid w:val="005D501F"/>
    <w:rsid w:val="005D5131"/>
    <w:rsid w:val="005D5A7A"/>
    <w:rsid w:val="005D6592"/>
    <w:rsid w:val="005D6BE3"/>
    <w:rsid w:val="005D6F43"/>
    <w:rsid w:val="005D7911"/>
    <w:rsid w:val="005E01E1"/>
    <w:rsid w:val="005E0BD0"/>
    <w:rsid w:val="005E0D00"/>
    <w:rsid w:val="005E1612"/>
    <w:rsid w:val="005E3070"/>
    <w:rsid w:val="005E31DD"/>
    <w:rsid w:val="005E337E"/>
    <w:rsid w:val="005E3392"/>
    <w:rsid w:val="005E3416"/>
    <w:rsid w:val="005E35EC"/>
    <w:rsid w:val="005E4430"/>
    <w:rsid w:val="005E459B"/>
    <w:rsid w:val="005E46FA"/>
    <w:rsid w:val="005E4903"/>
    <w:rsid w:val="005E4D54"/>
    <w:rsid w:val="005E4D94"/>
    <w:rsid w:val="005E5730"/>
    <w:rsid w:val="005E5B50"/>
    <w:rsid w:val="005E664E"/>
    <w:rsid w:val="005E750D"/>
    <w:rsid w:val="005E7B5F"/>
    <w:rsid w:val="005F03B5"/>
    <w:rsid w:val="005F059B"/>
    <w:rsid w:val="005F09B0"/>
    <w:rsid w:val="005F09C3"/>
    <w:rsid w:val="005F1DD9"/>
    <w:rsid w:val="005F2131"/>
    <w:rsid w:val="005F2B31"/>
    <w:rsid w:val="005F2C62"/>
    <w:rsid w:val="005F3056"/>
    <w:rsid w:val="005F3236"/>
    <w:rsid w:val="005F3469"/>
    <w:rsid w:val="005F3B83"/>
    <w:rsid w:val="005F3FD4"/>
    <w:rsid w:val="005F44FC"/>
    <w:rsid w:val="005F452F"/>
    <w:rsid w:val="005F462F"/>
    <w:rsid w:val="005F4E2B"/>
    <w:rsid w:val="005F4F07"/>
    <w:rsid w:val="005F5684"/>
    <w:rsid w:val="005F5A1F"/>
    <w:rsid w:val="005F5A7C"/>
    <w:rsid w:val="005F5B0C"/>
    <w:rsid w:val="005F6123"/>
    <w:rsid w:val="005F6555"/>
    <w:rsid w:val="005F6AEA"/>
    <w:rsid w:val="005F6CA1"/>
    <w:rsid w:val="005F7528"/>
    <w:rsid w:val="005F7C67"/>
    <w:rsid w:val="00600856"/>
    <w:rsid w:val="006010CD"/>
    <w:rsid w:val="006014B2"/>
    <w:rsid w:val="0060161D"/>
    <w:rsid w:val="006018F4"/>
    <w:rsid w:val="00601FAA"/>
    <w:rsid w:val="00602120"/>
    <w:rsid w:val="00602615"/>
    <w:rsid w:val="00602E2E"/>
    <w:rsid w:val="00602FA1"/>
    <w:rsid w:val="00603BFB"/>
    <w:rsid w:val="00604109"/>
    <w:rsid w:val="00604349"/>
    <w:rsid w:val="00604851"/>
    <w:rsid w:val="00605093"/>
    <w:rsid w:val="00605257"/>
    <w:rsid w:val="00605AF5"/>
    <w:rsid w:val="006063E1"/>
    <w:rsid w:val="006072B4"/>
    <w:rsid w:val="00607866"/>
    <w:rsid w:val="00610429"/>
    <w:rsid w:val="00610719"/>
    <w:rsid w:val="0061093E"/>
    <w:rsid w:val="00610CD1"/>
    <w:rsid w:val="00610DC7"/>
    <w:rsid w:val="006118EF"/>
    <w:rsid w:val="00611E10"/>
    <w:rsid w:val="006123B0"/>
    <w:rsid w:val="0061290E"/>
    <w:rsid w:val="00612AE5"/>
    <w:rsid w:val="00612DFD"/>
    <w:rsid w:val="00612F25"/>
    <w:rsid w:val="006131C0"/>
    <w:rsid w:val="006138DD"/>
    <w:rsid w:val="00613BA5"/>
    <w:rsid w:val="00613F07"/>
    <w:rsid w:val="00614319"/>
    <w:rsid w:val="00614707"/>
    <w:rsid w:val="00614787"/>
    <w:rsid w:val="006147A6"/>
    <w:rsid w:val="00614A10"/>
    <w:rsid w:val="00614A9E"/>
    <w:rsid w:val="00614D05"/>
    <w:rsid w:val="00614E44"/>
    <w:rsid w:val="00614EFB"/>
    <w:rsid w:val="006150EB"/>
    <w:rsid w:val="00615115"/>
    <w:rsid w:val="00615747"/>
    <w:rsid w:val="00615856"/>
    <w:rsid w:val="00615C2F"/>
    <w:rsid w:val="00615DCD"/>
    <w:rsid w:val="00615E1D"/>
    <w:rsid w:val="0061606C"/>
    <w:rsid w:val="00616156"/>
    <w:rsid w:val="00616CF0"/>
    <w:rsid w:val="00616F19"/>
    <w:rsid w:val="006172CC"/>
    <w:rsid w:val="00617346"/>
    <w:rsid w:val="00617598"/>
    <w:rsid w:val="00617925"/>
    <w:rsid w:val="00617AED"/>
    <w:rsid w:val="0062062C"/>
    <w:rsid w:val="00620A64"/>
    <w:rsid w:val="00620AE0"/>
    <w:rsid w:val="00620DEE"/>
    <w:rsid w:val="00621518"/>
    <w:rsid w:val="00621C69"/>
    <w:rsid w:val="006224E1"/>
    <w:rsid w:val="006228D5"/>
    <w:rsid w:val="00622CC2"/>
    <w:rsid w:val="00623115"/>
    <w:rsid w:val="006233D9"/>
    <w:rsid w:val="006236F5"/>
    <w:rsid w:val="00623790"/>
    <w:rsid w:val="00623ACD"/>
    <w:rsid w:val="00623BBC"/>
    <w:rsid w:val="00623C21"/>
    <w:rsid w:val="00623CC8"/>
    <w:rsid w:val="00623F86"/>
    <w:rsid w:val="006240C1"/>
    <w:rsid w:val="006242EA"/>
    <w:rsid w:val="00624885"/>
    <w:rsid w:val="00624F47"/>
    <w:rsid w:val="00625353"/>
    <w:rsid w:val="006256B2"/>
    <w:rsid w:val="00625E51"/>
    <w:rsid w:val="00625F26"/>
    <w:rsid w:val="0062663D"/>
    <w:rsid w:val="00626748"/>
    <w:rsid w:val="00627526"/>
    <w:rsid w:val="0062775C"/>
    <w:rsid w:val="00627D7F"/>
    <w:rsid w:val="0063064B"/>
    <w:rsid w:val="00630A27"/>
    <w:rsid w:val="00630B31"/>
    <w:rsid w:val="006311AB"/>
    <w:rsid w:val="006316CC"/>
    <w:rsid w:val="006318AC"/>
    <w:rsid w:val="00631BEF"/>
    <w:rsid w:val="00631BF4"/>
    <w:rsid w:val="0063201E"/>
    <w:rsid w:val="0063217F"/>
    <w:rsid w:val="006332A3"/>
    <w:rsid w:val="00634475"/>
    <w:rsid w:val="00634607"/>
    <w:rsid w:val="00634728"/>
    <w:rsid w:val="00634B81"/>
    <w:rsid w:val="0063516D"/>
    <w:rsid w:val="0063521F"/>
    <w:rsid w:val="006352BA"/>
    <w:rsid w:val="006352FB"/>
    <w:rsid w:val="00635798"/>
    <w:rsid w:val="00635AB0"/>
    <w:rsid w:val="00635B83"/>
    <w:rsid w:val="00635C2A"/>
    <w:rsid w:val="00635C8D"/>
    <w:rsid w:val="00636106"/>
    <w:rsid w:val="006361B2"/>
    <w:rsid w:val="0063646A"/>
    <w:rsid w:val="006371B0"/>
    <w:rsid w:val="006377A3"/>
    <w:rsid w:val="006377DE"/>
    <w:rsid w:val="006400F8"/>
    <w:rsid w:val="0064086F"/>
    <w:rsid w:val="00641211"/>
    <w:rsid w:val="00641355"/>
    <w:rsid w:val="00641DC3"/>
    <w:rsid w:val="00641FB7"/>
    <w:rsid w:val="006421EE"/>
    <w:rsid w:val="0064234E"/>
    <w:rsid w:val="0064237E"/>
    <w:rsid w:val="00642A58"/>
    <w:rsid w:val="00642AC4"/>
    <w:rsid w:val="00643770"/>
    <w:rsid w:val="006439D5"/>
    <w:rsid w:val="00643A55"/>
    <w:rsid w:val="00644AB3"/>
    <w:rsid w:val="00645446"/>
    <w:rsid w:val="006458BB"/>
    <w:rsid w:val="00645C8D"/>
    <w:rsid w:val="006460C3"/>
    <w:rsid w:val="006462D2"/>
    <w:rsid w:val="006466EA"/>
    <w:rsid w:val="0064692A"/>
    <w:rsid w:val="00646ED9"/>
    <w:rsid w:val="0064702D"/>
    <w:rsid w:val="0064717A"/>
    <w:rsid w:val="0064725A"/>
    <w:rsid w:val="0064735E"/>
    <w:rsid w:val="006473E1"/>
    <w:rsid w:val="00647441"/>
    <w:rsid w:val="0064756B"/>
    <w:rsid w:val="0064771D"/>
    <w:rsid w:val="00647BF4"/>
    <w:rsid w:val="006501D8"/>
    <w:rsid w:val="00650E53"/>
    <w:rsid w:val="00650EBA"/>
    <w:rsid w:val="0065118C"/>
    <w:rsid w:val="00651BC1"/>
    <w:rsid w:val="00651D2E"/>
    <w:rsid w:val="00651DFB"/>
    <w:rsid w:val="00651FD5"/>
    <w:rsid w:val="006529AF"/>
    <w:rsid w:val="00652B28"/>
    <w:rsid w:val="006539EB"/>
    <w:rsid w:val="00653B18"/>
    <w:rsid w:val="00653E16"/>
    <w:rsid w:val="00654BB1"/>
    <w:rsid w:val="00654BF1"/>
    <w:rsid w:val="00654C76"/>
    <w:rsid w:val="00655761"/>
    <w:rsid w:val="0065576C"/>
    <w:rsid w:val="0065580F"/>
    <w:rsid w:val="006558CD"/>
    <w:rsid w:val="0065645B"/>
    <w:rsid w:val="00657028"/>
    <w:rsid w:val="00657701"/>
    <w:rsid w:val="00657A99"/>
    <w:rsid w:val="00660AB1"/>
    <w:rsid w:val="00660F2D"/>
    <w:rsid w:val="00661875"/>
    <w:rsid w:val="006618B0"/>
    <w:rsid w:val="00661F55"/>
    <w:rsid w:val="00662A99"/>
    <w:rsid w:val="00663108"/>
    <w:rsid w:val="0066343B"/>
    <w:rsid w:val="00663FF0"/>
    <w:rsid w:val="00664819"/>
    <w:rsid w:val="00664C6E"/>
    <w:rsid w:val="0066530D"/>
    <w:rsid w:val="006657B1"/>
    <w:rsid w:val="00665EC4"/>
    <w:rsid w:val="00666EFD"/>
    <w:rsid w:val="00666F73"/>
    <w:rsid w:val="00667004"/>
    <w:rsid w:val="00667260"/>
    <w:rsid w:val="00670681"/>
    <w:rsid w:val="006706DC"/>
    <w:rsid w:val="00670B49"/>
    <w:rsid w:val="00670CE5"/>
    <w:rsid w:val="00670D9C"/>
    <w:rsid w:val="00671717"/>
    <w:rsid w:val="00671EB3"/>
    <w:rsid w:val="00671FE0"/>
    <w:rsid w:val="00672673"/>
    <w:rsid w:val="006728A4"/>
    <w:rsid w:val="00672A97"/>
    <w:rsid w:val="00673075"/>
    <w:rsid w:val="006733A3"/>
    <w:rsid w:val="0067374A"/>
    <w:rsid w:val="00673E59"/>
    <w:rsid w:val="00674610"/>
    <w:rsid w:val="00674A51"/>
    <w:rsid w:val="00674DF3"/>
    <w:rsid w:val="00675116"/>
    <w:rsid w:val="00675377"/>
    <w:rsid w:val="00675382"/>
    <w:rsid w:val="006753B4"/>
    <w:rsid w:val="00675962"/>
    <w:rsid w:val="00675DAD"/>
    <w:rsid w:val="00676066"/>
    <w:rsid w:val="006761CF"/>
    <w:rsid w:val="00676408"/>
    <w:rsid w:val="006764F0"/>
    <w:rsid w:val="00676547"/>
    <w:rsid w:val="006765CF"/>
    <w:rsid w:val="00676C58"/>
    <w:rsid w:val="00676D9C"/>
    <w:rsid w:val="00676DAC"/>
    <w:rsid w:val="0067772C"/>
    <w:rsid w:val="00677C13"/>
    <w:rsid w:val="00677CCC"/>
    <w:rsid w:val="00680AA0"/>
    <w:rsid w:val="00680B93"/>
    <w:rsid w:val="00680ED1"/>
    <w:rsid w:val="00680F40"/>
    <w:rsid w:val="00681174"/>
    <w:rsid w:val="00681325"/>
    <w:rsid w:val="00681724"/>
    <w:rsid w:val="00681760"/>
    <w:rsid w:val="006817A5"/>
    <w:rsid w:val="00681AC1"/>
    <w:rsid w:val="00681C0A"/>
    <w:rsid w:val="00681CD0"/>
    <w:rsid w:val="0068257E"/>
    <w:rsid w:val="006825CC"/>
    <w:rsid w:val="00682698"/>
    <w:rsid w:val="00682945"/>
    <w:rsid w:val="0068296E"/>
    <w:rsid w:val="00682BD6"/>
    <w:rsid w:val="00682CB4"/>
    <w:rsid w:val="00683118"/>
    <w:rsid w:val="006833C8"/>
    <w:rsid w:val="0068371E"/>
    <w:rsid w:val="00684045"/>
    <w:rsid w:val="006847EA"/>
    <w:rsid w:val="00684ADF"/>
    <w:rsid w:val="006851EF"/>
    <w:rsid w:val="006858EA"/>
    <w:rsid w:val="00685A4C"/>
    <w:rsid w:val="00685F2C"/>
    <w:rsid w:val="00686A2D"/>
    <w:rsid w:val="0068713A"/>
    <w:rsid w:val="006879D5"/>
    <w:rsid w:val="00687BBB"/>
    <w:rsid w:val="00687D43"/>
    <w:rsid w:val="00687D71"/>
    <w:rsid w:val="00687ED5"/>
    <w:rsid w:val="006900C2"/>
    <w:rsid w:val="0069088D"/>
    <w:rsid w:val="00690985"/>
    <w:rsid w:val="00690B54"/>
    <w:rsid w:val="00690EE0"/>
    <w:rsid w:val="00691159"/>
    <w:rsid w:val="0069115A"/>
    <w:rsid w:val="00691382"/>
    <w:rsid w:val="006915F4"/>
    <w:rsid w:val="006918A9"/>
    <w:rsid w:val="00691A21"/>
    <w:rsid w:val="00692294"/>
    <w:rsid w:val="00692AAD"/>
    <w:rsid w:val="00692FB8"/>
    <w:rsid w:val="0069343A"/>
    <w:rsid w:val="006938F0"/>
    <w:rsid w:val="006939FD"/>
    <w:rsid w:val="00694F0D"/>
    <w:rsid w:val="0069526B"/>
    <w:rsid w:val="00695989"/>
    <w:rsid w:val="006966C0"/>
    <w:rsid w:val="006969B5"/>
    <w:rsid w:val="006A030B"/>
    <w:rsid w:val="006A0837"/>
    <w:rsid w:val="006A0B0F"/>
    <w:rsid w:val="006A0D9E"/>
    <w:rsid w:val="006A0F06"/>
    <w:rsid w:val="006A0F7B"/>
    <w:rsid w:val="006A107F"/>
    <w:rsid w:val="006A1D42"/>
    <w:rsid w:val="006A209A"/>
    <w:rsid w:val="006A24C2"/>
    <w:rsid w:val="006A24ED"/>
    <w:rsid w:val="006A29CC"/>
    <w:rsid w:val="006A2E83"/>
    <w:rsid w:val="006A2FA4"/>
    <w:rsid w:val="006A3858"/>
    <w:rsid w:val="006A4036"/>
    <w:rsid w:val="006A4336"/>
    <w:rsid w:val="006A4473"/>
    <w:rsid w:val="006A44A0"/>
    <w:rsid w:val="006A4673"/>
    <w:rsid w:val="006A47A6"/>
    <w:rsid w:val="006A4A41"/>
    <w:rsid w:val="006A4F15"/>
    <w:rsid w:val="006A5962"/>
    <w:rsid w:val="006A6397"/>
    <w:rsid w:val="006A663A"/>
    <w:rsid w:val="006A685D"/>
    <w:rsid w:val="006A6ABC"/>
    <w:rsid w:val="006A71EB"/>
    <w:rsid w:val="006A7760"/>
    <w:rsid w:val="006A79D5"/>
    <w:rsid w:val="006A7A28"/>
    <w:rsid w:val="006A7F58"/>
    <w:rsid w:val="006B03E8"/>
    <w:rsid w:val="006B0B9A"/>
    <w:rsid w:val="006B0BCA"/>
    <w:rsid w:val="006B0CD2"/>
    <w:rsid w:val="006B0DA8"/>
    <w:rsid w:val="006B1838"/>
    <w:rsid w:val="006B1B80"/>
    <w:rsid w:val="006B2280"/>
    <w:rsid w:val="006B237D"/>
    <w:rsid w:val="006B292A"/>
    <w:rsid w:val="006B298B"/>
    <w:rsid w:val="006B29E6"/>
    <w:rsid w:val="006B2D94"/>
    <w:rsid w:val="006B30E3"/>
    <w:rsid w:val="006B3617"/>
    <w:rsid w:val="006B43C0"/>
    <w:rsid w:val="006B4895"/>
    <w:rsid w:val="006B4D57"/>
    <w:rsid w:val="006B528B"/>
    <w:rsid w:val="006B541E"/>
    <w:rsid w:val="006B5967"/>
    <w:rsid w:val="006B5D15"/>
    <w:rsid w:val="006B6059"/>
    <w:rsid w:val="006B62DD"/>
    <w:rsid w:val="006B6804"/>
    <w:rsid w:val="006B737E"/>
    <w:rsid w:val="006B741E"/>
    <w:rsid w:val="006B7A4D"/>
    <w:rsid w:val="006B7A60"/>
    <w:rsid w:val="006C0396"/>
    <w:rsid w:val="006C0667"/>
    <w:rsid w:val="006C0C21"/>
    <w:rsid w:val="006C16A5"/>
    <w:rsid w:val="006C1FED"/>
    <w:rsid w:val="006C2435"/>
    <w:rsid w:val="006C2468"/>
    <w:rsid w:val="006C25C7"/>
    <w:rsid w:val="006C2981"/>
    <w:rsid w:val="006C2E7D"/>
    <w:rsid w:val="006C31FE"/>
    <w:rsid w:val="006C3356"/>
    <w:rsid w:val="006C3647"/>
    <w:rsid w:val="006C3AA0"/>
    <w:rsid w:val="006C3E1E"/>
    <w:rsid w:val="006C4075"/>
    <w:rsid w:val="006C410F"/>
    <w:rsid w:val="006C424D"/>
    <w:rsid w:val="006C48B4"/>
    <w:rsid w:val="006C4B8F"/>
    <w:rsid w:val="006C4EC7"/>
    <w:rsid w:val="006C4F1E"/>
    <w:rsid w:val="006C5415"/>
    <w:rsid w:val="006C554B"/>
    <w:rsid w:val="006C5E00"/>
    <w:rsid w:val="006C641F"/>
    <w:rsid w:val="006C7177"/>
    <w:rsid w:val="006C79AA"/>
    <w:rsid w:val="006C7A81"/>
    <w:rsid w:val="006C7C0D"/>
    <w:rsid w:val="006C7DCC"/>
    <w:rsid w:val="006D0028"/>
    <w:rsid w:val="006D007A"/>
    <w:rsid w:val="006D0191"/>
    <w:rsid w:val="006D1079"/>
    <w:rsid w:val="006D149F"/>
    <w:rsid w:val="006D1AAA"/>
    <w:rsid w:val="006D1EC3"/>
    <w:rsid w:val="006D2119"/>
    <w:rsid w:val="006D3896"/>
    <w:rsid w:val="006D3A87"/>
    <w:rsid w:val="006D3EBD"/>
    <w:rsid w:val="006D4325"/>
    <w:rsid w:val="006D44CA"/>
    <w:rsid w:val="006D5485"/>
    <w:rsid w:val="006D5777"/>
    <w:rsid w:val="006D58B5"/>
    <w:rsid w:val="006D5AB2"/>
    <w:rsid w:val="006D61DA"/>
    <w:rsid w:val="006D6632"/>
    <w:rsid w:val="006D663E"/>
    <w:rsid w:val="006D66EB"/>
    <w:rsid w:val="006D6E65"/>
    <w:rsid w:val="006D7236"/>
    <w:rsid w:val="006D755C"/>
    <w:rsid w:val="006D7570"/>
    <w:rsid w:val="006D793B"/>
    <w:rsid w:val="006D7B6E"/>
    <w:rsid w:val="006D7CC4"/>
    <w:rsid w:val="006E0500"/>
    <w:rsid w:val="006E14C1"/>
    <w:rsid w:val="006E18A0"/>
    <w:rsid w:val="006E24E8"/>
    <w:rsid w:val="006E285E"/>
    <w:rsid w:val="006E2894"/>
    <w:rsid w:val="006E2A55"/>
    <w:rsid w:val="006E2B35"/>
    <w:rsid w:val="006E2BA9"/>
    <w:rsid w:val="006E325B"/>
    <w:rsid w:val="006E3810"/>
    <w:rsid w:val="006E4048"/>
    <w:rsid w:val="006E4216"/>
    <w:rsid w:val="006E4479"/>
    <w:rsid w:val="006E44B3"/>
    <w:rsid w:val="006E57B8"/>
    <w:rsid w:val="006E5D4F"/>
    <w:rsid w:val="006E5F54"/>
    <w:rsid w:val="006E605A"/>
    <w:rsid w:val="006E6365"/>
    <w:rsid w:val="006E674F"/>
    <w:rsid w:val="006E6BAD"/>
    <w:rsid w:val="006E73BB"/>
    <w:rsid w:val="006E7847"/>
    <w:rsid w:val="006E7A8C"/>
    <w:rsid w:val="006E7BC4"/>
    <w:rsid w:val="006E7D3F"/>
    <w:rsid w:val="006F006E"/>
    <w:rsid w:val="006F006F"/>
    <w:rsid w:val="006F03A1"/>
    <w:rsid w:val="006F0611"/>
    <w:rsid w:val="006F081A"/>
    <w:rsid w:val="006F08AF"/>
    <w:rsid w:val="006F1001"/>
    <w:rsid w:val="006F1289"/>
    <w:rsid w:val="006F17F3"/>
    <w:rsid w:val="006F1AC7"/>
    <w:rsid w:val="006F24B4"/>
    <w:rsid w:val="006F25A1"/>
    <w:rsid w:val="006F2A70"/>
    <w:rsid w:val="006F2C4A"/>
    <w:rsid w:val="006F3355"/>
    <w:rsid w:val="006F3A68"/>
    <w:rsid w:val="006F3ABB"/>
    <w:rsid w:val="006F3D1B"/>
    <w:rsid w:val="006F3ED5"/>
    <w:rsid w:val="006F3F79"/>
    <w:rsid w:val="006F43BF"/>
    <w:rsid w:val="006F4913"/>
    <w:rsid w:val="006F493F"/>
    <w:rsid w:val="006F4DAA"/>
    <w:rsid w:val="006F4E64"/>
    <w:rsid w:val="006F5073"/>
    <w:rsid w:val="006F52D4"/>
    <w:rsid w:val="006F5B5A"/>
    <w:rsid w:val="006F606A"/>
    <w:rsid w:val="006F62CE"/>
    <w:rsid w:val="006F6A90"/>
    <w:rsid w:val="006F6C02"/>
    <w:rsid w:val="006F73FF"/>
    <w:rsid w:val="006F767D"/>
    <w:rsid w:val="006F77C9"/>
    <w:rsid w:val="006F799A"/>
    <w:rsid w:val="006F7AEC"/>
    <w:rsid w:val="007000CC"/>
    <w:rsid w:val="007000FA"/>
    <w:rsid w:val="00700154"/>
    <w:rsid w:val="0070045E"/>
    <w:rsid w:val="00700A60"/>
    <w:rsid w:val="007010B6"/>
    <w:rsid w:val="00701B65"/>
    <w:rsid w:val="007027CB"/>
    <w:rsid w:val="00702C10"/>
    <w:rsid w:val="00702C9D"/>
    <w:rsid w:val="0070306B"/>
    <w:rsid w:val="0070320E"/>
    <w:rsid w:val="00703243"/>
    <w:rsid w:val="00703272"/>
    <w:rsid w:val="00703756"/>
    <w:rsid w:val="00703B60"/>
    <w:rsid w:val="00703CC9"/>
    <w:rsid w:val="007045A0"/>
    <w:rsid w:val="00704965"/>
    <w:rsid w:val="00704CD1"/>
    <w:rsid w:val="00704E86"/>
    <w:rsid w:val="00704FE6"/>
    <w:rsid w:val="0070529B"/>
    <w:rsid w:val="00705393"/>
    <w:rsid w:val="00705C24"/>
    <w:rsid w:val="00706355"/>
    <w:rsid w:val="00706BD4"/>
    <w:rsid w:val="00706D24"/>
    <w:rsid w:val="007070D2"/>
    <w:rsid w:val="007073D4"/>
    <w:rsid w:val="00707465"/>
    <w:rsid w:val="00707477"/>
    <w:rsid w:val="00707B51"/>
    <w:rsid w:val="00707D82"/>
    <w:rsid w:val="00710462"/>
    <w:rsid w:val="00710E5E"/>
    <w:rsid w:val="007110A8"/>
    <w:rsid w:val="0071134F"/>
    <w:rsid w:val="00711482"/>
    <w:rsid w:val="007114EA"/>
    <w:rsid w:val="00711AA7"/>
    <w:rsid w:val="00711F28"/>
    <w:rsid w:val="007125FF"/>
    <w:rsid w:val="0071261E"/>
    <w:rsid w:val="00712D46"/>
    <w:rsid w:val="0071312B"/>
    <w:rsid w:val="0071345D"/>
    <w:rsid w:val="00713ADC"/>
    <w:rsid w:val="00714244"/>
    <w:rsid w:val="00714A95"/>
    <w:rsid w:val="00714AE0"/>
    <w:rsid w:val="0071516D"/>
    <w:rsid w:val="007163F3"/>
    <w:rsid w:val="00717F23"/>
    <w:rsid w:val="0072073B"/>
    <w:rsid w:val="0072081F"/>
    <w:rsid w:val="00720B0B"/>
    <w:rsid w:val="00720CD4"/>
    <w:rsid w:val="00720CD5"/>
    <w:rsid w:val="0072133B"/>
    <w:rsid w:val="00721B7A"/>
    <w:rsid w:val="00722698"/>
    <w:rsid w:val="00722853"/>
    <w:rsid w:val="00722A02"/>
    <w:rsid w:val="00723B34"/>
    <w:rsid w:val="007247CE"/>
    <w:rsid w:val="0072521E"/>
    <w:rsid w:val="007254E7"/>
    <w:rsid w:val="00726097"/>
    <w:rsid w:val="007261A6"/>
    <w:rsid w:val="0072625B"/>
    <w:rsid w:val="00726743"/>
    <w:rsid w:val="007269AD"/>
    <w:rsid w:val="00726B60"/>
    <w:rsid w:val="00726EE0"/>
    <w:rsid w:val="007270D0"/>
    <w:rsid w:val="007275AA"/>
    <w:rsid w:val="00727A0D"/>
    <w:rsid w:val="00730B76"/>
    <w:rsid w:val="00730E2D"/>
    <w:rsid w:val="007311F7"/>
    <w:rsid w:val="00731505"/>
    <w:rsid w:val="00731FF2"/>
    <w:rsid w:val="007321B9"/>
    <w:rsid w:val="007321D5"/>
    <w:rsid w:val="007323C3"/>
    <w:rsid w:val="007323FC"/>
    <w:rsid w:val="007328E1"/>
    <w:rsid w:val="00732B00"/>
    <w:rsid w:val="00734268"/>
    <w:rsid w:val="007347F5"/>
    <w:rsid w:val="00734B4A"/>
    <w:rsid w:val="00734DEA"/>
    <w:rsid w:val="00734FDF"/>
    <w:rsid w:val="00735B30"/>
    <w:rsid w:val="00735E8D"/>
    <w:rsid w:val="007360B0"/>
    <w:rsid w:val="0073691E"/>
    <w:rsid w:val="00737160"/>
    <w:rsid w:val="007371C5"/>
    <w:rsid w:val="00737CC5"/>
    <w:rsid w:val="00737E32"/>
    <w:rsid w:val="00737F7A"/>
    <w:rsid w:val="007402AE"/>
    <w:rsid w:val="007403FD"/>
    <w:rsid w:val="0074040E"/>
    <w:rsid w:val="007406D8"/>
    <w:rsid w:val="007407BA"/>
    <w:rsid w:val="007408F7"/>
    <w:rsid w:val="00740A67"/>
    <w:rsid w:val="00740E8F"/>
    <w:rsid w:val="0074108E"/>
    <w:rsid w:val="00741355"/>
    <w:rsid w:val="00741835"/>
    <w:rsid w:val="00741B0B"/>
    <w:rsid w:val="00741D96"/>
    <w:rsid w:val="0074265F"/>
    <w:rsid w:val="00742E05"/>
    <w:rsid w:val="007432D8"/>
    <w:rsid w:val="00743541"/>
    <w:rsid w:val="0074362C"/>
    <w:rsid w:val="00743DC7"/>
    <w:rsid w:val="00743EBD"/>
    <w:rsid w:val="00744639"/>
    <w:rsid w:val="007446F2"/>
    <w:rsid w:val="00745786"/>
    <w:rsid w:val="00745E1C"/>
    <w:rsid w:val="007463F5"/>
    <w:rsid w:val="00746872"/>
    <w:rsid w:val="00746A1E"/>
    <w:rsid w:val="00746B6C"/>
    <w:rsid w:val="00746C64"/>
    <w:rsid w:val="00746DA4"/>
    <w:rsid w:val="00746E4B"/>
    <w:rsid w:val="00746F9D"/>
    <w:rsid w:val="00747557"/>
    <w:rsid w:val="00747986"/>
    <w:rsid w:val="007479AA"/>
    <w:rsid w:val="00747A6B"/>
    <w:rsid w:val="00747C38"/>
    <w:rsid w:val="00747E21"/>
    <w:rsid w:val="00747EA6"/>
    <w:rsid w:val="00751CB2"/>
    <w:rsid w:val="00751D2A"/>
    <w:rsid w:val="00751EA4"/>
    <w:rsid w:val="007520D6"/>
    <w:rsid w:val="0075247A"/>
    <w:rsid w:val="007526FA"/>
    <w:rsid w:val="00752828"/>
    <w:rsid w:val="00752D94"/>
    <w:rsid w:val="0075314F"/>
    <w:rsid w:val="00753291"/>
    <w:rsid w:val="00753552"/>
    <w:rsid w:val="00753C7E"/>
    <w:rsid w:val="0075406C"/>
    <w:rsid w:val="0075440C"/>
    <w:rsid w:val="007545AA"/>
    <w:rsid w:val="007547C1"/>
    <w:rsid w:val="0075532A"/>
    <w:rsid w:val="007557C5"/>
    <w:rsid w:val="00755B08"/>
    <w:rsid w:val="0075645F"/>
    <w:rsid w:val="00756845"/>
    <w:rsid w:val="00756EEF"/>
    <w:rsid w:val="00756FC4"/>
    <w:rsid w:val="0075704A"/>
    <w:rsid w:val="00757472"/>
    <w:rsid w:val="00760599"/>
    <w:rsid w:val="00760A2E"/>
    <w:rsid w:val="007612EC"/>
    <w:rsid w:val="007616EB"/>
    <w:rsid w:val="007617F0"/>
    <w:rsid w:val="00761959"/>
    <w:rsid w:val="00761EA9"/>
    <w:rsid w:val="0076218C"/>
    <w:rsid w:val="00762AEE"/>
    <w:rsid w:val="00762E0D"/>
    <w:rsid w:val="00763164"/>
    <w:rsid w:val="007635CF"/>
    <w:rsid w:val="00763722"/>
    <w:rsid w:val="00763E4D"/>
    <w:rsid w:val="00763F3E"/>
    <w:rsid w:val="007645C1"/>
    <w:rsid w:val="00764936"/>
    <w:rsid w:val="00764AC0"/>
    <w:rsid w:val="00764FB0"/>
    <w:rsid w:val="007653BA"/>
    <w:rsid w:val="0076545D"/>
    <w:rsid w:val="00765A2E"/>
    <w:rsid w:val="00765B4F"/>
    <w:rsid w:val="0076608E"/>
    <w:rsid w:val="0076653B"/>
    <w:rsid w:val="00766850"/>
    <w:rsid w:val="00766946"/>
    <w:rsid w:val="007673A2"/>
    <w:rsid w:val="00770DF7"/>
    <w:rsid w:val="00770F3F"/>
    <w:rsid w:val="007711A0"/>
    <w:rsid w:val="007711A9"/>
    <w:rsid w:val="00771299"/>
    <w:rsid w:val="0077147E"/>
    <w:rsid w:val="00771492"/>
    <w:rsid w:val="00771521"/>
    <w:rsid w:val="0077153A"/>
    <w:rsid w:val="007715D6"/>
    <w:rsid w:val="0077172B"/>
    <w:rsid w:val="00771D4B"/>
    <w:rsid w:val="00771D70"/>
    <w:rsid w:val="00771FEC"/>
    <w:rsid w:val="0077214E"/>
    <w:rsid w:val="00772B8C"/>
    <w:rsid w:val="00772E42"/>
    <w:rsid w:val="00772E64"/>
    <w:rsid w:val="00773037"/>
    <w:rsid w:val="00773087"/>
    <w:rsid w:val="00773D26"/>
    <w:rsid w:val="00774CBB"/>
    <w:rsid w:val="00775593"/>
    <w:rsid w:val="00775961"/>
    <w:rsid w:val="00775F87"/>
    <w:rsid w:val="00776CBC"/>
    <w:rsid w:val="00776FC5"/>
    <w:rsid w:val="007770F5"/>
    <w:rsid w:val="007770F8"/>
    <w:rsid w:val="007779E3"/>
    <w:rsid w:val="00777D12"/>
    <w:rsid w:val="007809A7"/>
    <w:rsid w:val="00780CB2"/>
    <w:rsid w:val="00780EE2"/>
    <w:rsid w:val="0078163B"/>
    <w:rsid w:val="007816FA"/>
    <w:rsid w:val="00781DC4"/>
    <w:rsid w:val="00781E9D"/>
    <w:rsid w:val="0078230B"/>
    <w:rsid w:val="00783854"/>
    <w:rsid w:val="00783C0B"/>
    <w:rsid w:val="00784290"/>
    <w:rsid w:val="00784940"/>
    <w:rsid w:val="007852ED"/>
    <w:rsid w:val="0078548C"/>
    <w:rsid w:val="007854E3"/>
    <w:rsid w:val="0078550B"/>
    <w:rsid w:val="0078554E"/>
    <w:rsid w:val="007859E1"/>
    <w:rsid w:val="00785F87"/>
    <w:rsid w:val="00786796"/>
    <w:rsid w:val="00786E47"/>
    <w:rsid w:val="00787219"/>
    <w:rsid w:val="00787EBF"/>
    <w:rsid w:val="0079074B"/>
    <w:rsid w:val="00790E48"/>
    <w:rsid w:val="00791221"/>
    <w:rsid w:val="007917CA"/>
    <w:rsid w:val="00791A33"/>
    <w:rsid w:val="00791C70"/>
    <w:rsid w:val="00791D1F"/>
    <w:rsid w:val="00791E7E"/>
    <w:rsid w:val="007924D8"/>
    <w:rsid w:val="007924DA"/>
    <w:rsid w:val="0079250D"/>
    <w:rsid w:val="00792831"/>
    <w:rsid w:val="0079294D"/>
    <w:rsid w:val="00792C5D"/>
    <w:rsid w:val="00792E5E"/>
    <w:rsid w:val="00793067"/>
    <w:rsid w:val="0079316E"/>
    <w:rsid w:val="007939E6"/>
    <w:rsid w:val="00793B24"/>
    <w:rsid w:val="00794B5D"/>
    <w:rsid w:val="007958C4"/>
    <w:rsid w:val="00795D30"/>
    <w:rsid w:val="00796644"/>
    <w:rsid w:val="00796931"/>
    <w:rsid w:val="007979AF"/>
    <w:rsid w:val="007A017F"/>
    <w:rsid w:val="007A03EE"/>
    <w:rsid w:val="007A05E9"/>
    <w:rsid w:val="007A091F"/>
    <w:rsid w:val="007A0B06"/>
    <w:rsid w:val="007A0E67"/>
    <w:rsid w:val="007A0FE8"/>
    <w:rsid w:val="007A24CF"/>
    <w:rsid w:val="007A2828"/>
    <w:rsid w:val="007A2A9F"/>
    <w:rsid w:val="007A32B6"/>
    <w:rsid w:val="007A386A"/>
    <w:rsid w:val="007A3B45"/>
    <w:rsid w:val="007A4432"/>
    <w:rsid w:val="007A513B"/>
    <w:rsid w:val="007A5B58"/>
    <w:rsid w:val="007A5C14"/>
    <w:rsid w:val="007A624C"/>
    <w:rsid w:val="007A67AA"/>
    <w:rsid w:val="007A6971"/>
    <w:rsid w:val="007A766D"/>
    <w:rsid w:val="007A777D"/>
    <w:rsid w:val="007B08E2"/>
    <w:rsid w:val="007B0D74"/>
    <w:rsid w:val="007B1616"/>
    <w:rsid w:val="007B1BE9"/>
    <w:rsid w:val="007B21AE"/>
    <w:rsid w:val="007B27EC"/>
    <w:rsid w:val="007B2CCF"/>
    <w:rsid w:val="007B2E7C"/>
    <w:rsid w:val="007B3341"/>
    <w:rsid w:val="007B33B2"/>
    <w:rsid w:val="007B3487"/>
    <w:rsid w:val="007B4006"/>
    <w:rsid w:val="007B463B"/>
    <w:rsid w:val="007B4F2E"/>
    <w:rsid w:val="007B562D"/>
    <w:rsid w:val="007B5F08"/>
    <w:rsid w:val="007B6CAB"/>
    <w:rsid w:val="007B6DF5"/>
    <w:rsid w:val="007B742D"/>
    <w:rsid w:val="007B7A0C"/>
    <w:rsid w:val="007C00B8"/>
    <w:rsid w:val="007C0569"/>
    <w:rsid w:val="007C0C88"/>
    <w:rsid w:val="007C12EE"/>
    <w:rsid w:val="007C1D80"/>
    <w:rsid w:val="007C20F2"/>
    <w:rsid w:val="007C2120"/>
    <w:rsid w:val="007C3142"/>
    <w:rsid w:val="007C35D6"/>
    <w:rsid w:val="007C3843"/>
    <w:rsid w:val="007C398A"/>
    <w:rsid w:val="007C471A"/>
    <w:rsid w:val="007C545A"/>
    <w:rsid w:val="007C5862"/>
    <w:rsid w:val="007C5972"/>
    <w:rsid w:val="007C5F95"/>
    <w:rsid w:val="007C6000"/>
    <w:rsid w:val="007C6049"/>
    <w:rsid w:val="007C62E7"/>
    <w:rsid w:val="007C63A4"/>
    <w:rsid w:val="007C6768"/>
    <w:rsid w:val="007C6DB6"/>
    <w:rsid w:val="007C7423"/>
    <w:rsid w:val="007C7716"/>
    <w:rsid w:val="007C7B62"/>
    <w:rsid w:val="007D03D4"/>
    <w:rsid w:val="007D073A"/>
    <w:rsid w:val="007D0772"/>
    <w:rsid w:val="007D08AF"/>
    <w:rsid w:val="007D08E0"/>
    <w:rsid w:val="007D0B9B"/>
    <w:rsid w:val="007D0BEB"/>
    <w:rsid w:val="007D0C84"/>
    <w:rsid w:val="007D0EB3"/>
    <w:rsid w:val="007D0EBE"/>
    <w:rsid w:val="007D0ED7"/>
    <w:rsid w:val="007D1B1D"/>
    <w:rsid w:val="007D1C27"/>
    <w:rsid w:val="007D229B"/>
    <w:rsid w:val="007D2B76"/>
    <w:rsid w:val="007D2EA4"/>
    <w:rsid w:val="007D32A0"/>
    <w:rsid w:val="007D3669"/>
    <w:rsid w:val="007D36F4"/>
    <w:rsid w:val="007D3D57"/>
    <w:rsid w:val="007D4144"/>
    <w:rsid w:val="007D4184"/>
    <w:rsid w:val="007D462D"/>
    <w:rsid w:val="007D4E04"/>
    <w:rsid w:val="007D4F90"/>
    <w:rsid w:val="007D4FDF"/>
    <w:rsid w:val="007D5017"/>
    <w:rsid w:val="007D5186"/>
    <w:rsid w:val="007D544E"/>
    <w:rsid w:val="007D5483"/>
    <w:rsid w:val="007D631D"/>
    <w:rsid w:val="007D6713"/>
    <w:rsid w:val="007D6A97"/>
    <w:rsid w:val="007D6C1C"/>
    <w:rsid w:val="007D6E75"/>
    <w:rsid w:val="007D6EAE"/>
    <w:rsid w:val="007D78D9"/>
    <w:rsid w:val="007D7C92"/>
    <w:rsid w:val="007D7F61"/>
    <w:rsid w:val="007E03CE"/>
    <w:rsid w:val="007E03E7"/>
    <w:rsid w:val="007E05ED"/>
    <w:rsid w:val="007E0A22"/>
    <w:rsid w:val="007E0C84"/>
    <w:rsid w:val="007E0E90"/>
    <w:rsid w:val="007E0FA7"/>
    <w:rsid w:val="007E10DA"/>
    <w:rsid w:val="007E11E9"/>
    <w:rsid w:val="007E1460"/>
    <w:rsid w:val="007E1521"/>
    <w:rsid w:val="007E1AE6"/>
    <w:rsid w:val="007E26C5"/>
    <w:rsid w:val="007E292A"/>
    <w:rsid w:val="007E294E"/>
    <w:rsid w:val="007E2D68"/>
    <w:rsid w:val="007E33C5"/>
    <w:rsid w:val="007E3420"/>
    <w:rsid w:val="007E351F"/>
    <w:rsid w:val="007E3644"/>
    <w:rsid w:val="007E45CA"/>
    <w:rsid w:val="007E4B48"/>
    <w:rsid w:val="007E4D9B"/>
    <w:rsid w:val="007E5024"/>
    <w:rsid w:val="007E52F6"/>
    <w:rsid w:val="007E5620"/>
    <w:rsid w:val="007E5D1F"/>
    <w:rsid w:val="007E62E2"/>
    <w:rsid w:val="007E6CA1"/>
    <w:rsid w:val="007E6DAD"/>
    <w:rsid w:val="007E712F"/>
    <w:rsid w:val="007E7353"/>
    <w:rsid w:val="007E74D4"/>
    <w:rsid w:val="007E76D0"/>
    <w:rsid w:val="007E7BB4"/>
    <w:rsid w:val="007F08B9"/>
    <w:rsid w:val="007F0BE7"/>
    <w:rsid w:val="007F0D87"/>
    <w:rsid w:val="007F1134"/>
    <w:rsid w:val="007F1187"/>
    <w:rsid w:val="007F13B0"/>
    <w:rsid w:val="007F233F"/>
    <w:rsid w:val="007F2383"/>
    <w:rsid w:val="007F2857"/>
    <w:rsid w:val="007F2AAE"/>
    <w:rsid w:val="007F2DCA"/>
    <w:rsid w:val="007F30E6"/>
    <w:rsid w:val="007F3677"/>
    <w:rsid w:val="007F371C"/>
    <w:rsid w:val="007F3F62"/>
    <w:rsid w:val="007F435E"/>
    <w:rsid w:val="007F43C9"/>
    <w:rsid w:val="007F449B"/>
    <w:rsid w:val="007F48C3"/>
    <w:rsid w:val="007F4A0B"/>
    <w:rsid w:val="007F4A11"/>
    <w:rsid w:val="007F5057"/>
    <w:rsid w:val="007F5421"/>
    <w:rsid w:val="007F55F6"/>
    <w:rsid w:val="007F5914"/>
    <w:rsid w:val="007F660A"/>
    <w:rsid w:val="007F67C0"/>
    <w:rsid w:val="007F67E8"/>
    <w:rsid w:val="007F69DE"/>
    <w:rsid w:val="007F6F79"/>
    <w:rsid w:val="00800832"/>
    <w:rsid w:val="008009F5"/>
    <w:rsid w:val="00800AED"/>
    <w:rsid w:val="00800B1F"/>
    <w:rsid w:val="00800F82"/>
    <w:rsid w:val="00801216"/>
    <w:rsid w:val="008014C4"/>
    <w:rsid w:val="00801AA3"/>
    <w:rsid w:val="00801E55"/>
    <w:rsid w:val="0080202C"/>
    <w:rsid w:val="00802424"/>
    <w:rsid w:val="008024CC"/>
    <w:rsid w:val="00802546"/>
    <w:rsid w:val="00803147"/>
    <w:rsid w:val="00803265"/>
    <w:rsid w:val="00803CAC"/>
    <w:rsid w:val="00803DE0"/>
    <w:rsid w:val="008044F4"/>
    <w:rsid w:val="00804B82"/>
    <w:rsid w:val="00804BBF"/>
    <w:rsid w:val="0080523D"/>
    <w:rsid w:val="00805E6A"/>
    <w:rsid w:val="008064EF"/>
    <w:rsid w:val="0080735A"/>
    <w:rsid w:val="00807CA8"/>
    <w:rsid w:val="00807CE3"/>
    <w:rsid w:val="0081008D"/>
    <w:rsid w:val="0081035F"/>
    <w:rsid w:val="008108F7"/>
    <w:rsid w:val="00810F01"/>
    <w:rsid w:val="00810F35"/>
    <w:rsid w:val="0081137F"/>
    <w:rsid w:val="00811882"/>
    <w:rsid w:val="00811DFA"/>
    <w:rsid w:val="00812358"/>
    <w:rsid w:val="00812CEC"/>
    <w:rsid w:val="00812F95"/>
    <w:rsid w:val="00812FF5"/>
    <w:rsid w:val="00813766"/>
    <w:rsid w:val="00813B58"/>
    <w:rsid w:val="00813B95"/>
    <w:rsid w:val="00814923"/>
    <w:rsid w:val="00814FEE"/>
    <w:rsid w:val="008154F9"/>
    <w:rsid w:val="00815CAC"/>
    <w:rsid w:val="00815D1B"/>
    <w:rsid w:val="00815DE4"/>
    <w:rsid w:val="00816139"/>
    <w:rsid w:val="008174C7"/>
    <w:rsid w:val="008175DA"/>
    <w:rsid w:val="0081777B"/>
    <w:rsid w:val="00817BC8"/>
    <w:rsid w:val="00817BEC"/>
    <w:rsid w:val="00817F76"/>
    <w:rsid w:val="00817FEC"/>
    <w:rsid w:val="008204AE"/>
    <w:rsid w:val="00820A5D"/>
    <w:rsid w:val="00820F92"/>
    <w:rsid w:val="00821431"/>
    <w:rsid w:val="008214C1"/>
    <w:rsid w:val="00821637"/>
    <w:rsid w:val="008217F0"/>
    <w:rsid w:val="0082191D"/>
    <w:rsid w:val="00821B46"/>
    <w:rsid w:val="00822247"/>
    <w:rsid w:val="008222AD"/>
    <w:rsid w:val="00823F06"/>
    <w:rsid w:val="00823F79"/>
    <w:rsid w:val="00824107"/>
    <w:rsid w:val="00824177"/>
    <w:rsid w:val="00824B89"/>
    <w:rsid w:val="00824FC7"/>
    <w:rsid w:val="00825427"/>
    <w:rsid w:val="008257D5"/>
    <w:rsid w:val="00825B9F"/>
    <w:rsid w:val="00825EF5"/>
    <w:rsid w:val="0082688E"/>
    <w:rsid w:val="0082693A"/>
    <w:rsid w:val="00826FE7"/>
    <w:rsid w:val="00827088"/>
    <w:rsid w:val="008275C9"/>
    <w:rsid w:val="00830388"/>
    <w:rsid w:val="00830517"/>
    <w:rsid w:val="00830BBB"/>
    <w:rsid w:val="008315AB"/>
    <w:rsid w:val="008315E6"/>
    <w:rsid w:val="008315EA"/>
    <w:rsid w:val="00831879"/>
    <w:rsid w:val="00831BDC"/>
    <w:rsid w:val="00831E68"/>
    <w:rsid w:val="00832457"/>
    <w:rsid w:val="008328AA"/>
    <w:rsid w:val="00832A01"/>
    <w:rsid w:val="00833103"/>
    <w:rsid w:val="00833148"/>
    <w:rsid w:val="00833658"/>
    <w:rsid w:val="00833A9A"/>
    <w:rsid w:val="008343E8"/>
    <w:rsid w:val="00834415"/>
    <w:rsid w:val="00834543"/>
    <w:rsid w:val="0083459E"/>
    <w:rsid w:val="00834973"/>
    <w:rsid w:val="00835919"/>
    <w:rsid w:val="00835FAF"/>
    <w:rsid w:val="008362E5"/>
    <w:rsid w:val="00836CB4"/>
    <w:rsid w:val="008405A4"/>
    <w:rsid w:val="008408E5"/>
    <w:rsid w:val="008408FC"/>
    <w:rsid w:val="0084099F"/>
    <w:rsid w:val="00840B80"/>
    <w:rsid w:val="00840DB7"/>
    <w:rsid w:val="00840DD5"/>
    <w:rsid w:val="00841377"/>
    <w:rsid w:val="0084193D"/>
    <w:rsid w:val="008419CE"/>
    <w:rsid w:val="0084228D"/>
    <w:rsid w:val="0084252E"/>
    <w:rsid w:val="00842635"/>
    <w:rsid w:val="008428AE"/>
    <w:rsid w:val="00842E38"/>
    <w:rsid w:val="00843A28"/>
    <w:rsid w:val="00843E80"/>
    <w:rsid w:val="00843F7F"/>
    <w:rsid w:val="0084424F"/>
    <w:rsid w:val="008443FA"/>
    <w:rsid w:val="008444C5"/>
    <w:rsid w:val="00844EE1"/>
    <w:rsid w:val="00844F7A"/>
    <w:rsid w:val="0084513B"/>
    <w:rsid w:val="00845239"/>
    <w:rsid w:val="0084583D"/>
    <w:rsid w:val="00845B92"/>
    <w:rsid w:val="00845C69"/>
    <w:rsid w:val="00846291"/>
    <w:rsid w:val="0084651B"/>
    <w:rsid w:val="008466BC"/>
    <w:rsid w:val="00847676"/>
    <w:rsid w:val="00847AC1"/>
    <w:rsid w:val="00847D62"/>
    <w:rsid w:val="0085045B"/>
    <w:rsid w:val="0085059B"/>
    <w:rsid w:val="0085096D"/>
    <w:rsid w:val="00850A44"/>
    <w:rsid w:val="00851917"/>
    <w:rsid w:val="00851B02"/>
    <w:rsid w:val="0085218E"/>
    <w:rsid w:val="00852916"/>
    <w:rsid w:val="00852EA9"/>
    <w:rsid w:val="00852EB0"/>
    <w:rsid w:val="00852EE6"/>
    <w:rsid w:val="00853230"/>
    <w:rsid w:val="0085357D"/>
    <w:rsid w:val="00853D46"/>
    <w:rsid w:val="00853DA6"/>
    <w:rsid w:val="0085446C"/>
    <w:rsid w:val="008544D5"/>
    <w:rsid w:val="0085497B"/>
    <w:rsid w:val="00854A86"/>
    <w:rsid w:val="00854C38"/>
    <w:rsid w:val="008556D2"/>
    <w:rsid w:val="0085590B"/>
    <w:rsid w:val="00855CB9"/>
    <w:rsid w:val="008560F1"/>
    <w:rsid w:val="008565BE"/>
    <w:rsid w:val="00856752"/>
    <w:rsid w:val="00856949"/>
    <w:rsid w:val="00856B40"/>
    <w:rsid w:val="00856E38"/>
    <w:rsid w:val="008575C8"/>
    <w:rsid w:val="00857CD1"/>
    <w:rsid w:val="00857FAF"/>
    <w:rsid w:val="008604D4"/>
    <w:rsid w:val="00860AE5"/>
    <w:rsid w:val="00860BEC"/>
    <w:rsid w:val="00860D1D"/>
    <w:rsid w:val="00860F4D"/>
    <w:rsid w:val="00861058"/>
    <w:rsid w:val="008611CB"/>
    <w:rsid w:val="0086124F"/>
    <w:rsid w:val="00861845"/>
    <w:rsid w:val="0086191D"/>
    <w:rsid w:val="00861997"/>
    <w:rsid w:val="00862E4E"/>
    <w:rsid w:val="00862EE4"/>
    <w:rsid w:val="008631DC"/>
    <w:rsid w:val="0086349E"/>
    <w:rsid w:val="0086397E"/>
    <w:rsid w:val="008647AF"/>
    <w:rsid w:val="00864861"/>
    <w:rsid w:val="00864931"/>
    <w:rsid w:val="00864CFC"/>
    <w:rsid w:val="00864EF9"/>
    <w:rsid w:val="008656F0"/>
    <w:rsid w:val="008657C1"/>
    <w:rsid w:val="00865A9D"/>
    <w:rsid w:val="00865B7C"/>
    <w:rsid w:val="00865F77"/>
    <w:rsid w:val="00867086"/>
    <w:rsid w:val="0086735D"/>
    <w:rsid w:val="008674DD"/>
    <w:rsid w:val="008675F9"/>
    <w:rsid w:val="008677FC"/>
    <w:rsid w:val="00870B81"/>
    <w:rsid w:val="008710D5"/>
    <w:rsid w:val="00871627"/>
    <w:rsid w:val="008729F1"/>
    <w:rsid w:val="00872C5A"/>
    <w:rsid w:val="008732B9"/>
    <w:rsid w:val="00873647"/>
    <w:rsid w:val="00873C76"/>
    <w:rsid w:val="008740F3"/>
    <w:rsid w:val="0087425C"/>
    <w:rsid w:val="0087481B"/>
    <w:rsid w:val="00874F1E"/>
    <w:rsid w:val="008753B3"/>
    <w:rsid w:val="00875494"/>
    <w:rsid w:val="00875938"/>
    <w:rsid w:val="008761B2"/>
    <w:rsid w:val="00876471"/>
    <w:rsid w:val="008766D9"/>
    <w:rsid w:val="008773F3"/>
    <w:rsid w:val="008774A7"/>
    <w:rsid w:val="00877521"/>
    <w:rsid w:val="008776AD"/>
    <w:rsid w:val="00877750"/>
    <w:rsid w:val="00877AAC"/>
    <w:rsid w:val="00877B9C"/>
    <w:rsid w:val="00881DC3"/>
    <w:rsid w:val="008823E3"/>
    <w:rsid w:val="0088251C"/>
    <w:rsid w:val="0088251F"/>
    <w:rsid w:val="008828DB"/>
    <w:rsid w:val="00882AC6"/>
    <w:rsid w:val="00882BE9"/>
    <w:rsid w:val="00882C42"/>
    <w:rsid w:val="00882E77"/>
    <w:rsid w:val="008831DA"/>
    <w:rsid w:val="00883A08"/>
    <w:rsid w:val="00883B65"/>
    <w:rsid w:val="008844FC"/>
    <w:rsid w:val="00884640"/>
    <w:rsid w:val="00884AFF"/>
    <w:rsid w:val="0088523F"/>
    <w:rsid w:val="0088557A"/>
    <w:rsid w:val="00885C79"/>
    <w:rsid w:val="00885DA8"/>
    <w:rsid w:val="008861E5"/>
    <w:rsid w:val="00886667"/>
    <w:rsid w:val="00886CB6"/>
    <w:rsid w:val="00886F09"/>
    <w:rsid w:val="00887EAE"/>
    <w:rsid w:val="008900B0"/>
    <w:rsid w:val="00890670"/>
    <w:rsid w:val="00890865"/>
    <w:rsid w:val="00890926"/>
    <w:rsid w:val="00891327"/>
    <w:rsid w:val="008913C9"/>
    <w:rsid w:val="0089166D"/>
    <w:rsid w:val="00891B22"/>
    <w:rsid w:val="00892488"/>
    <w:rsid w:val="0089260D"/>
    <w:rsid w:val="00892BDF"/>
    <w:rsid w:val="00892D1E"/>
    <w:rsid w:val="008932F6"/>
    <w:rsid w:val="00893561"/>
    <w:rsid w:val="00893AA1"/>
    <w:rsid w:val="00893B1F"/>
    <w:rsid w:val="00893C68"/>
    <w:rsid w:val="00893EE8"/>
    <w:rsid w:val="00893FF7"/>
    <w:rsid w:val="00894008"/>
    <w:rsid w:val="008950F8"/>
    <w:rsid w:val="00895599"/>
    <w:rsid w:val="00895D26"/>
    <w:rsid w:val="00895DC4"/>
    <w:rsid w:val="008963D4"/>
    <w:rsid w:val="008969E9"/>
    <w:rsid w:val="00896FAB"/>
    <w:rsid w:val="00897FAC"/>
    <w:rsid w:val="008A011C"/>
    <w:rsid w:val="008A0355"/>
    <w:rsid w:val="008A100A"/>
    <w:rsid w:val="008A101B"/>
    <w:rsid w:val="008A1023"/>
    <w:rsid w:val="008A10D8"/>
    <w:rsid w:val="008A1515"/>
    <w:rsid w:val="008A16CD"/>
    <w:rsid w:val="008A24A7"/>
    <w:rsid w:val="008A26D3"/>
    <w:rsid w:val="008A305F"/>
    <w:rsid w:val="008A4824"/>
    <w:rsid w:val="008A49CB"/>
    <w:rsid w:val="008A508A"/>
    <w:rsid w:val="008A51B5"/>
    <w:rsid w:val="008A53DA"/>
    <w:rsid w:val="008A58DC"/>
    <w:rsid w:val="008A5E64"/>
    <w:rsid w:val="008A5EA1"/>
    <w:rsid w:val="008A5F73"/>
    <w:rsid w:val="008A61CB"/>
    <w:rsid w:val="008A647F"/>
    <w:rsid w:val="008A70AC"/>
    <w:rsid w:val="008A7525"/>
    <w:rsid w:val="008A78D0"/>
    <w:rsid w:val="008A7F27"/>
    <w:rsid w:val="008A7FD4"/>
    <w:rsid w:val="008B12BC"/>
    <w:rsid w:val="008B17F9"/>
    <w:rsid w:val="008B29B6"/>
    <w:rsid w:val="008B2A36"/>
    <w:rsid w:val="008B2D4E"/>
    <w:rsid w:val="008B351C"/>
    <w:rsid w:val="008B3B1D"/>
    <w:rsid w:val="008B3F0C"/>
    <w:rsid w:val="008B43D6"/>
    <w:rsid w:val="008B4E59"/>
    <w:rsid w:val="008B5513"/>
    <w:rsid w:val="008B551A"/>
    <w:rsid w:val="008B5807"/>
    <w:rsid w:val="008B5BAE"/>
    <w:rsid w:val="008C0255"/>
    <w:rsid w:val="008C09CE"/>
    <w:rsid w:val="008C1AED"/>
    <w:rsid w:val="008C1DF9"/>
    <w:rsid w:val="008C2C61"/>
    <w:rsid w:val="008C2C9F"/>
    <w:rsid w:val="008C2CB1"/>
    <w:rsid w:val="008C341A"/>
    <w:rsid w:val="008C372B"/>
    <w:rsid w:val="008C47EE"/>
    <w:rsid w:val="008C4B16"/>
    <w:rsid w:val="008C4F79"/>
    <w:rsid w:val="008C4FB0"/>
    <w:rsid w:val="008C55B6"/>
    <w:rsid w:val="008C5BE3"/>
    <w:rsid w:val="008C5FD0"/>
    <w:rsid w:val="008C6131"/>
    <w:rsid w:val="008C6703"/>
    <w:rsid w:val="008C6FB8"/>
    <w:rsid w:val="008C7603"/>
    <w:rsid w:val="008C794A"/>
    <w:rsid w:val="008C7A87"/>
    <w:rsid w:val="008C7E04"/>
    <w:rsid w:val="008D000C"/>
    <w:rsid w:val="008D0128"/>
    <w:rsid w:val="008D0337"/>
    <w:rsid w:val="008D0384"/>
    <w:rsid w:val="008D0516"/>
    <w:rsid w:val="008D06D0"/>
    <w:rsid w:val="008D07FC"/>
    <w:rsid w:val="008D0CF6"/>
    <w:rsid w:val="008D14F4"/>
    <w:rsid w:val="008D1B9E"/>
    <w:rsid w:val="008D23D7"/>
    <w:rsid w:val="008D28B2"/>
    <w:rsid w:val="008D373E"/>
    <w:rsid w:val="008D3F68"/>
    <w:rsid w:val="008D4132"/>
    <w:rsid w:val="008D4860"/>
    <w:rsid w:val="008D48A2"/>
    <w:rsid w:val="008D498D"/>
    <w:rsid w:val="008D4C38"/>
    <w:rsid w:val="008D4C4C"/>
    <w:rsid w:val="008D5275"/>
    <w:rsid w:val="008D6D0C"/>
    <w:rsid w:val="008D72F9"/>
    <w:rsid w:val="008D74AB"/>
    <w:rsid w:val="008D75BC"/>
    <w:rsid w:val="008E004D"/>
    <w:rsid w:val="008E0121"/>
    <w:rsid w:val="008E04A7"/>
    <w:rsid w:val="008E0891"/>
    <w:rsid w:val="008E118F"/>
    <w:rsid w:val="008E1346"/>
    <w:rsid w:val="008E18A9"/>
    <w:rsid w:val="008E1D90"/>
    <w:rsid w:val="008E1F57"/>
    <w:rsid w:val="008E2181"/>
    <w:rsid w:val="008E2456"/>
    <w:rsid w:val="008E2928"/>
    <w:rsid w:val="008E2C4F"/>
    <w:rsid w:val="008E335C"/>
    <w:rsid w:val="008E3B76"/>
    <w:rsid w:val="008E4015"/>
    <w:rsid w:val="008E409F"/>
    <w:rsid w:val="008E4BAB"/>
    <w:rsid w:val="008E4C86"/>
    <w:rsid w:val="008E4DD7"/>
    <w:rsid w:val="008E4E45"/>
    <w:rsid w:val="008E5175"/>
    <w:rsid w:val="008E541D"/>
    <w:rsid w:val="008E5DB3"/>
    <w:rsid w:val="008E5F9F"/>
    <w:rsid w:val="008E661C"/>
    <w:rsid w:val="008E6A90"/>
    <w:rsid w:val="008E71ED"/>
    <w:rsid w:val="008E74BA"/>
    <w:rsid w:val="008E7C1F"/>
    <w:rsid w:val="008E7EE5"/>
    <w:rsid w:val="008F018D"/>
    <w:rsid w:val="008F0B2F"/>
    <w:rsid w:val="008F120E"/>
    <w:rsid w:val="008F1542"/>
    <w:rsid w:val="008F1B96"/>
    <w:rsid w:val="008F1DC4"/>
    <w:rsid w:val="008F2906"/>
    <w:rsid w:val="008F2A31"/>
    <w:rsid w:val="008F2B08"/>
    <w:rsid w:val="008F2B3B"/>
    <w:rsid w:val="008F2C7F"/>
    <w:rsid w:val="008F2E01"/>
    <w:rsid w:val="008F2E7F"/>
    <w:rsid w:val="008F31E2"/>
    <w:rsid w:val="008F3467"/>
    <w:rsid w:val="008F3CF9"/>
    <w:rsid w:val="008F40EC"/>
    <w:rsid w:val="008F44FC"/>
    <w:rsid w:val="008F487E"/>
    <w:rsid w:val="008F4E09"/>
    <w:rsid w:val="008F5AD0"/>
    <w:rsid w:val="008F5D4D"/>
    <w:rsid w:val="008F69D7"/>
    <w:rsid w:val="008F6BD6"/>
    <w:rsid w:val="008F7C73"/>
    <w:rsid w:val="008F7D04"/>
    <w:rsid w:val="00900039"/>
    <w:rsid w:val="00900566"/>
    <w:rsid w:val="00900933"/>
    <w:rsid w:val="00900CEB"/>
    <w:rsid w:val="00901771"/>
    <w:rsid w:val="0090184C"/>
    <w:rsid w:val="0090199C"/>
    <w:rsid w:val="009019DF"/>
    <w:rsid w:val="00901E06"/>
    <w:rsid w:val="00901F5A"/>
    <w:rsid w:val="00902253"/>
    <w:rsid w:val="00902911"/>
    <w:rsid w:val="0090302F"/>
    <w:rsid w:val="00903264"/>
    <w:rsid w:val="009035A7"/>
    <w:rsid w:val="00904347"/>
    <w:rsid w:val="0090477E"/>
    <w:rsid w:val="00904BB1"/>
    <w:rsid w:val="009050D1"/>
    <w:rsid w:val="00905459"/>
    <w:rsid w:val="00905893"/>
    <w:rsid w:val="00905BC7"/>
    <w:rsid w:val="00906EBF"/>
    <w:rsid w:val="00907504"/>
    <w:rsid w:val="009102ED"/>
    <w:rsid w:val="009105F8"/>
    <w:rsid w:val="00910B70"/>
    <w:rsid w:val="009116E0"/>
    <w:rsid w:val="0091180D"/>
    <w:rsid w:val="00912012"/>
    <w:rsid w:val="0091291D"/>
    <w:rsid w:val="00913CC1"/>
    <w:rsid w:val="00913F28"/>
    <w:rsid w:val="009144E8"/>
    <w:rsid w:val="00914534"/>
    <w:rsid w:val="009146F6"/>
    <w:rsid w:val="00914C72"/>
    <w:rsid w:val="00914C8A"/>
    <w:rsid w:val="009150BE"/>
    <w:rsid w:val="009156BC"/>
    <w:rsid w:val="0091595A"/>
    <w:rsid w:val="00915D72"/>
    <w:rsid w:val="00915DF8"/>
    <w:rsid w:val="00915F58"/>
    <w:rsid w:val="00916016"/>
    <w:rsid w:val="00916404"/>
    <w:rsid w:val="0091691F"/>
    <w:rsid w:val="00916A0F"/>
    <w:rsid w:val="00916EA6"/>
    <w:rsid w:val="00917299"/>
    <w:rsid w:val="009174D3"/>
    <w:rsid w:val="00917A76"/>
    <w:rsid w:val="00917BDB"/>
    <w:rsid w:val="00917CE8"/>
    <w:rsid w:val="0092006D"/>
    <w:rsid w:val="0092046E"/>
    <w:rsid w:val="00920DFB"/>
    <w:rsid w:val="00921105"/>
    <w:rsid w:val="00921142"/>
    <w:rsid w:val="00921525"/>
    <w:rsid w:val="0092217E"/>
    <w:rsid w:val="0092226E"/>
    <w:rsid w:val="00922CD8"/>
    <w:rsid w:val="00922DCE"/>
    <w:rsid w:val="00923144"/>
    <w:rsid w:val="00924159"/>
    <w:rsid w:val="00924ED2"/>
    <w:rsid w:val="00924F2F"/>
    <w:rsid w:val="0092563F"/>
    <w:rsid w:val="009256CA"/>
    <w:rsid w:val="00925C06"/>
    <w:rsid w:val="00926510"/>
    <w:rsid w:val="0092659A"/>
    <w:rsid w:val="00926792"/>
    <w:rsid w:val="00927648"/>
    <w:rsid w:val="00927A65"/>
    <w:rsid w:val="009306F6"/>
    <w:rsid w:val="00930D3F"/>
    <w:rsid w:val="00930D40"/>
    <w:rsid w:val="00930EA0"/>
    <w:rsid w:val="00931770"/>
    <w:rsid w:val="009323F2"/>
    <w:rsid w:val="009324E4"/>
    <w:rsid w:val="009333B4"/>
    <w:rsid w:val="00933965"/>
    <w:rsid w:val="00933A62"/>
    <w:rsid w:val="00933C7C"/>
    <w:rsid w:val="00933E8B"/>
    <w:rsid w:val="00934163"/>
    <w:rsid w:val="00934174"/>
    <w:rsid w:val="00934CC9"/>
    <w:rsid w:val="009350F6"/>
    <w:rsid w:val="0093512B"/>
    <w:rsid w:val="009352CD"/>
    <w:rsid w:val="009362E5"/>
    <w:rsid w:val="00936464"/>
    <w:rsid w:val="00936DDE"/>
    <w:rsid w:val="00936E2A"/>
    <w:rsid w:val="0093747A"/>
    <w:rsid w:val="0093767D"/>
    <w:rsid w:val="00937BB3"/>
    <w:rsid w:val="00940022"/>
    <w:rsid w:val="009403CB"/>
    <w:rsid w:val="0094055F"/>
    <w:rsid w:val="009412A8"/>
    <w:rsid w:val="00941543"/>
    <w:rsid w:val="0094164B"/>
    <w:rsid w:val="0094244B"/>
    <w:rsid w:val="00942704"/>
    <w:rsid w:val="00942DD6"/>
    <w:rsid w:val="00942F35"/>
    <w:rsid w:val="00942FC1"/>
    <w:rsid w:val="009432B6"/>
    <w:rsid w:val="00943F30"/>
    <w:rsid w:val="0094447A"/>
    <w:rsid w:val="009448B9"/>
    <w:rsid w:val="00944EA3"/>
    <w:rsid w:val="009457F7"/>
    <w:rsid w:val="00945DB8"/>
    <w:rsid w:val="00945EBC"/>
    <w:rsid w:val="00945EEE"/>
    <w:rsid w:val="009460F2"/>
    <w:rsid w:val="0094611D"/>
    <w:rsid w:val="0094697E"/>
    <w:rsid w:val="00946A76"/>
    <w:rsid w:val="00946D38"/>
    <w:rsid w:val="009472B9"/>
    <w:rsid w:val="009473E7"/>
    <w:rsid w:val="00947602"/>
    <w:rsid w:val="0094780F"/>
    <w:rsid w:val="0095024D"/>
    <w:rsid w:val="009502EA"/>
    <w:rsid w:val="009507A4"/>
    <w:rsid w:val="00950A57"/>
    <w:rsid w:val="00950BA8"/>
    <w:rsid w:val="00950E14"/>
    <w:rsid w:val="00951195"/>
    <w:rsid w:val="0095164A"/>
    <w:rsid w:val="00952426"/>
    <w:rsid w:val="00952B59"/>
    <w:rsid w:val="00953AEC"/>
    <w:rsid w:val="00953BF6"/>
    <w:rsid w:val="00953EDE"/>
    <w:rsid w:val="00954339"/>
    <w:rsid w:val="00955032"/>
    <w:rsid w:val="009556C9"/>
    <w:rsid w:val="00956272"/>
    <w:rsid w:val="009567F7"/>
    <w:rsid w:val="00956E34"/>
    <w:rsid w:val="009570B7"/>
    <w:rsid w:val="009571CF"/>
    <w:rsid w:val="00957354"/>
    <w:rsid w:val="009576D1"/>
    <w:rsid w:val="00957F69"/>
    <w:rsid w:val="0096024A"/>
    <w:rsid w:val="0096068B"/>
    <w:rsid w:val="00961504"/>
    <w:rsid w:val="009616D6"/>
    <w:rsid w:val="009618F4"/>
    <w:rsid w:val="0096232A"/>
    <w:rsid w:val="00962C54"/>
    <w:rsid w:val="00962C88"/>
    <w:rsid w:val="00963C26"/>
    <w:rsid w:val="00964219"/>
    <w:rsid w:val="009643EC"/>
    <w:rsid w:val="00964BB4"/>
    <w:rsid w:val="00964F9B"/>
    <w:rsid w:val="00965933"/>
    <w:rsid w:val="009659F0"/>
    <w:rsid w:val="0096613F"/>
    <w:rsid w:val="009671D9"/>
    <w:rsid w:val="00967220"/>
    <w:rsid w:val="00967801"/>
    <w:rsid w:val="00971706"/>
    <w:rsid w:val="009720EA"/>
    <w:rsid w:val="009723E3"/>
    <w:rsid w:val="0097259D"/>
    <w:rsid w:val="0097279E"/>
    <w:rsid w:val="0097296B"/>
    <w:rsid w:val="00972AA0"/>
    <w:rsid w:val="00972D9C"/>
    <w:rsid w:val="00973277"/>
    <w:rsid w:val="00973A67"/>
    <w:rsid w:val="00973E68"/>
    <w:rsid w:val="00974008"/>
    <w:rsid w:val="0097425A"/>
    <w:rsid w:val="00974B0A"/>
    <w:rsid w:val="0097506D"/>
    <w:rsid w:val="009751E9"/>
    <w:rsid w:val="00975460"/>
    <w:rsid w:val="0097579C"/>
    <w:rsid w:val="0097644C"/>
    <w:rsid w:val="00976606"/>
    <w:rsid w:val="0097686E"/>
    <w:rsid w:val="00976FC2"/>
    <w:rsid w:val="0097706B"/>
    <w:rsid w:val="00977140"/>
    <w:rsid w:val="009775F2"/>
    <w:rsid w:val="00977B7A"/>
    <w:rsid w:val="00977C3E"/>
    <w:rsid w:val="00977C4A"/>
    <w:rsid w:val="00977F89"/>
    <w:rsid w:val="00980931"/>
    <w:rsid w:val="00982018"/>
    <w:rsid w:val="00983697"/>
    <w:rsid w:val="00983DA3"/>
    <w:rsid w:val="009847D5"/>
    <w:rsid w:val="00984A6B"/>
    <w:rsid w:val="00985729"/>
    <w:rsid w:val="00985EB8"/>
    <w:rsid w:val="009868FE"/>
    <w:rsid w:val="00986916"/>
    <w:rsid w:val="00986BBB"/>
    <w:rsid w:val="00986DE0"/>
    <w:rsid w:val="00987896"/>
    <w:rsid w:val="00987A53"/>
    <w:rsid w:val="00987A5B"/>
    <w:rsid w:val="00987E69"/>
    <w:rsid w:val="0099038C"/>
    <w:rsid w:val="00990404"/>
    <w:rsid w:val="009906EC"/>
    <w:rsid w:val="00990751"/>
    <w:rsid w:val="00990A05"/>
    <w:rsid w:val="00990C65"/>
    <w:rsid w:val="00991129"/>
    <w:rsid w:val="0099128C"/>
    <w:rsid w:val="009915F7"/>
    <w:rsid w:val="00992248"/>
    <w:rsid w:val="009926A9"/>
    <w:rsid w:val="00992FF0"/>
    <w:rsid w:val="00993B58"/>
    <w:rsid w:val="00994353"/>
    <w:rsid w:val="0099498F"/>
    <w:rsid w:val="00994F10"/>
    <w:rsid w:val="0099510F"/>
    <w:rsid w:val="0099531E"/>
    <w:rsid w:val="00995337"/>
    <w:rsid w:val="00995599"/>
    <w:rsid w:val="009957B3"/>
    <w:rsid w:val="00995C41"/>
    <w:rsid w:val="00995C79"/>
    <w:rsid w:val="009961BA"/>
    <w:rsid w:val="0099666A"/>
    <w:rsid w:val="00997275"/>
    <w:rsid w:val="00997906"/>
    <w:rsid w:val="009979A2"/>
    <w:rsid w:val="00997E32"/>
    <w:rsid w:val="009A0086"/>
    <w:rsid w:val="009A00DE"/>
    <w:rsid w:val="009A013E"/>
    <w:rsid w:val="009A0171"/>
    <w:rsid w:val="009A0696"/>
    <w:rsid w:val="009A0C60"/>
    <w:rsid w:val="009A0D7B"/>
    <w:rsid w:val="009A0F58"/>
    <w:rsid w:val="009A157B"/>
    <w:rsid w:val="009A197A"/>
    <w:rsid w:val="009A2732"/>
    <w:rsid w:val="009A2CCD"/>
    <w:rsid w:val="009A3135"/>
    <w:rsid w:val="009A3304"/>
    <w:rsid w:val="009A34FA"/>
    <w:rsid w:val="009A38A1"/>
    <w:rsid w:val="009A3F03"/>
    <w:rsid w:val="009A45C8"/>
    <w:rsid w:val="009A49D4"/>
    <w:rsid w:val="009A4B02"/>
    <w:rsid w:val="009A4ED9"/>
    <w:rsid w:val="009A4F87"/>
    <w:rsid w:val="009A5368"/>
    <w:rsid w:val="009A5527"/>
    <w:rsid w:val="009A5654"/>
    <w:rsid w:val="009A597A"/>
    <w:rsid w:val="009A5A81"/>
    <w:rsid w:val="009A5BF6"/>
    <w:rsid w:val="009A5CF6"/>
    <w:rsid w:val="009A5DF7"/>
    <w:rsid w:val="009A6194"/>
    <w:rsid w:val="009A657E"/>
    <w:rsid w:val="009A6773"/>
    <w:rsid w:val="009A6F4A"/>
    <w:rsid w:val="009B0190"/>
    <w:rsid w:val="009B17C7"/>
    <w:rsid w:val="009B20BD"/>
    <w:rsid w:val="009B2B2D"/>
    <w:rsid w:val="009B2B5C"/>
    <w:rsid w:val="009B360A"/>
    <w:rsid w:val="009B3862"/>
    <w:rsid w:val="009B38F8"/>
    <w:rsid w:val="009B3AF4"/>
    <w:rsid w:val="009B3C75"/>
    <w:rsid w:val="009B3CCB"/>
    <w:rsid w:val="009B40B1"/>
    <w:rsid w:val="009B4BA5"/>
    <w:rsid w:val="009B4CA0"/>
    <w:rsid w:val="009B52EC"/>
    <w:rsid w:val="009B536B"/>
    <w:rsid w:val="009B5500"/>
    <w:rsid w:val="009B570D"/>
    <w:rsid w:val="009B5980"/>
    <w:rsid w:val="009B5C28"/>
    <w:rsid w:val="009B5CB4"/>
    <w:rsid w:val="009B6077"/>
    <w:rsid w:val="009B607F"/>
    <w:rsid w:val="009B61E2"/>
    <w:rsid w:val="009B630E"/>
    <w:rsid w:val="009B687A"/>
    <w:rsid w:val="009B69F0"/>
    <w:rsid w:val="009B7055"/>
    <w:rsid w:val="009B72FC"/>
    <w:rsid w:val="009B737B"/>
    <w:rsid w:val="009B789F"/>
    <w:rsid w:val="009B7952"/>
    <w:rsid w:val="009B7A30"/>
    <w:rsid w:val="009B7ACF"/>
    <w:rsid w:val="009B7F4B"/>
    <w:rsid w:val="009B7F9A"/>
    <w:rsid w:val="009C00CF"/>
    <w:rsid w:val="009C047E"/>
    <w:rsid w:val="009C2095"/>
    <w:rsid w:val="009C211E"/>
    <w:rsid w:val="009C2279"/>
    <w:rsid w:val="009C29EF"/>
    <w:rsid w:val="009C2AED"/>
    <w:rsid w:val="009C37E0"/>
    <w:rsid w:val="009C452F"/>
    <w:rsid w:val="009C4A63"/>
    <w:rsid w:val="009C4D8F"/>
    <w:rsid w:val="009C5018"/>
    <w:rsid w:val="009C55D2"/>
    <w:rsid w:val="009C5B7B"/>
    <w:rsid w:val="009C6855"/>
    <w:rsid w:val="009C6B4E"/>
    <w:rsid w:val="009C6D50"/>
    <w:rsid w:val="009C71A8"/>
    <w:rsid w:val="009D0098"/>
    <w:rsid w:val="009D0F4C"/>
    <w:rsid w:val="009D105C"/>
    <w:rsid w:val="009D1542"/>
    <w:rsid w:val="009D1ACD"/>
    <w:rsid w:val="009D1D20"/>
    <w:rsid w:val="009D1D53"/>
    <w:rsid w:val="009D22FD"/>
    <w:rsid w:val="009D2D4A"/>
    <w:rsid w:val="009D4854"/>
    <w:rsid w:val="009D4B34"/>
    <w:rsid w:val="009D51F7"/>
    <w:rsid w:val="009D58D0"/>
    <w:rsid w:val="009D59E1"/>
    <w:rsid w:val="009D5BDD"/>
    <w:rsid w:val="009D5F71"/>
    <w:rsid w:val="009D5FF2"/>
    <w:rsid w:val="009D64A0"/>
    <w:rsid w:val="009D688F"/>
    <w:rsid w:val="009D6A26"/>
    <w:rsid w:val="009D73A2"/>
    <w:rsid w:val="009D73A5"/>
    <w:rsid w:val="009D74C7"/>
    <w:rsid w:val="009D7F4D"/>
    <w:rsid w:val="009E06C1"/>
    <w:rsid w:val="009E105E"/>
    <w:rsid w:val="009E1120"/>
    <w:rsid w:val="009E23B7"/>
    <w:rsid w:val="009E24A0"/>
    <w:rsid w:val="009E2556"/>
    <w:rsid w:val="009E2B32"/>
    <w:rsid w:val="009E2D7A"/>
    <w:rsid w:val="009E2F54"/>
    <w:rsid w:val="009E323B"/>
    <w:rsid w:val="009E3503"/>
    <w:rsid w:val="009E3542"/>
    <w:rsid w:val="009E41D9"/>
    <w:rsid w:val="009E44D5"/>
    <w:rsid w:val="009E485F"/>
    <w:rsid w:val="009E518D"/>
    <w:rsid w:val="009E5199"/>
    <w:rsid w:val="009E5240"/>
    <w:rsid w:val="009E5756"/>
    <w:rsid w:val="009E5917"/>
    <w:rsid w:val="009E6942"/>
    <w:rsid w:val="009E6947"/>
    <w:rsid w:val="009E7246"/>
    <w:rsid w:val="009E74A2"/>
    <w:rsid w:val="009E76B8"/>
    <w:rsid w:val="009E776C"/>
    <w:rsid w:val="009E7A1C"/>
    <w:rsid w:val="009E7F2C"/>
    <w:rsid w:val="009F0007"/>
    <w:rsid w:val="009F04D1"/>
    <w:rsid w:val="009F05A1"/>
    <w:rsid w:val="009F1092"/>
    <w:rsid w:val="009F1594"/>
    <w:rsid w:val="009F1F6E"/>
    <w:rsid w:val="009F224F"/>
    <w:rsid w:val="009F2C94"/>
    <w:rsid w:val="009F2CE9"/>
    <w:rsid w:val="009F2CF8"/>
    <w:rsid w:val="009F328F"/>
    <w:rsid w:val="009F356A"/>
    <w:rsid w:val="009F37E7"/>
    <w:rsid w:val="009F3BDC"/>
    <w:rsid w:val="009F3BFD"/>
    <w:rsid w:val="009F3C18"/>
    <w:rsid w:val="009F3C1C"/>
    <w:rsid w:val="009F41EB"/>
    <w:rsid w:val="009F426D"/>
    <w:rsid w:val="009F4435"/>
    <w:rsid w:val="009F49B4"/>
    <w:rsid w:val="009F4AC7"/>
    <w:rsid w:val="009F6035"/>
    <w:rsid w:val="009F67CF"/>
    <w:rsid w:val="009F6DFF"/>
    <w:rsid w:val="009F786F"/>
    <w:rsid w:val="009F7DCD"/>
    <w:rsid w:val="00A00070"/>
    <w:rsid w:val="00A012E8"/>
    <w:rsid w:val="00A017EB"/>
    <w:rsid w:val="00A01869"/>
    <w:rsid w:val="00A02A35"/>
    <w:rsid w:val="00A02AE4"/>
    <w:rsid w:val="00A03191"/>
    <w:rsid w:val="00A039EE"/>
    <w:rsid w:val="00A043AC"/>
    <w:rsid w:val="00A043ED"/>
    <w:rsid w:val="00A044E5"/>
    <w:rsid w:val="00A04AD0"/>
    <w:rsid w:val="00A052E7"/>
    <w:rsid w:val="00A05796"/>
    <w:rsid w:val="00A057F5"/>
    <w:rsid w:val="00A05B70"/>
    <w:rsid w:val="00A060E8"/>
    <w:rsid w:val="00A063ED"/>
    <w:rsid w:val="00A06D66"/>
    <w:rsid w:val="00A06F1E"/>
    <w:rsid w:val="00A06FCF"/>
    <w:rsid w:val="00A073A8"/>
    <w:rsid w:val="00A07830"/>
    <w:rsid w:val="00A07BC0"/>
    <w:rsid w:val="00A1016F"/>
    <w:rsid w:val="00A10B28"/>
    <w:rsid w:val="00A10B33"/>
    <w:rsid w:val="00A10E0A"/>
    <w:rsid w:val="00A10FB5"/>
    <w:rsid w:val="00A110F3"/>
    <w:rsid w:val="00A1138F"/>
    <w:rsid w:val="00A116FA"/>
    <w:rsid w:val="00A1170A"/>
    <w:rsid w:val="00A11823"/>
    <w:rsid w:val="00A11E45"/>
    <w:rsid w:val="00A124FC"/>
    <w:rsid w:val="00A12B08"/>
    <w:rsid w:val="00A12C1B"/>
    <w:rsid w:val="00A130FD"/>
    <w:rsid w:val="00A13263"/>
    <w:rsid w:val="00A133C2"/>
    <w:rsid w:val="00A136C3"/>
    <w:rsid w:val="00A13A8A"/>
    <w:rsid w:val="00A13CC8"/>
    <w:rsid w:val="00A14766"/>
    <w:rsid w:val="00A1491F"/>
    <w:rsid w:val="00A1495E"/>
    <w:rsid w:val="00A14A7F"/>
    <w:rsid w:val="00A14E34"/>
    <w:rsid w:val="00A157F2"/>
    <w:rsid w:val="00A15B22"/>
    <w:rsid w:val="00A15BAB"/>
    <w:rsid w:val="00A15ED1"/>
    <w:rsid w:val="00A16965"/>
    <w:rsid w:val="00A16D2D"/>
    <w:rsid w:val="00A17582"/>
    <w:rsid w:val="00A1766D"/>
    <w:rsid w:val="00A176BB"/>
    <w:rsid w:val="00A17B0D"/>
    <w:rsid w:val="00A17B82"/>
    <w:rsid w:val="00A20660"/>
    <w:rsid w:val="00A20690"/>
    <w:rsid w:val="00A21061"/>
    <w:rsid w:val="00A210A5"/>
    <w:rsid w:val="00A21212"/>
    <w:rsid w:val="00A216B1"/>
    <w:rsid w:val="00A21A91"/>
    <w:rsid w:val="00A21BCE"/>
    <w:rsid w:val="00A21DFE"/>
    <w:rsid w:val="00A231A9"/>
    <w:rsid w:val="00A23C67"/>
    <w:rsid w:val="00A24047"/>
    <w:rsid w:val="00A243DB"/>
    <w:rsid w:val="00A246BD"/>
    <w:rsid w:val="00A248F2"/>
    <w:rsid w:val="00A251A0"/>
    <w:rsid w:val="00A25ACB"/>
    <w:rsid w:val="00A260E5"/>
    <w:rsid w:val="00A264DC"/>
    <w:rsid w:val="00A269C5"/>
    <w:rsid w:val="00A2721F"/>
    <w:rsid w:val="00A27289"/>
    <w:rsid w:val="00A30A94"/>
    <w:rsid w:val="00A31150"/>
    <w:rsid w:val="00A316F6"/>
    <w:rsid w:val="00A3174E"/>
    <w:rsid w:val="00A31ABC"/>
    <w:rsid w:val="00A31EB3"/>
    <w:rsid w:val="00A32BF1"/>
    <w:rsid w:val="00A32E36"/>
    <w:rsid w:val="00A32FB8"/>
    <w:rsid w:val="00A33320"/>
    <w:rsid w:val="00A340AB"/>
    <w:rsid w:val="00A34625"/>
    <w:rsid w:val="00A34971"/>
    <w:rsid w:val="00A34B98"/>
    <w:rsid w:val="00A34E2B"/>
    <w:rsid w:val="00A35330"/>
    <w:rsid w:val="00A353C0"/>
    <w:rsid w:val="00A35D18"/>
    <w:rsid w:val="00A370D4"/>
    <w:rsid w:val="00A370DC"/>
    <w:rsid w:val="00A374CA"/>
    <w:rsid w:val="00A374F5"/>
    <w:rsid w:val="00A40126"/>
    <w:rsid w:val="00A4068C"/>
    <w:rsid w:val="00A40CEB"/>
    <w:rsid w:val="00A40DF5"/>
    <w:rsid w:val="00A41051"/>
    <w:rsid w:val="00A41134"/>
    <w:rsid w:val="00A41437"/>
    <w:rsid w:val="00A41536"/>
    <w:rsid w:val="00A4160F"/>
    <w:rsid w:val="00A417DD"/>
    <w:rsid w:val="00A43605"/>
    <w:rsid w:val="00A444E6"/>
    <w:rsid w:val="00A44A21"/>
    <w:rsid w:val="00A451AE"/>
    <w:rsid w:val="00A45F42"/>
    <w:rsid w:val="00A46446"/>
    <w:rsid w:val="00A464CC"/>
    <w:rsid w:val="00A46A6A"/>
    <w:rsid w:val="00A46CC2"/>
    <w:rsid w:val="00A47055"/>
    <w:rsid w:val="00A47069"/>
    <w:rsid w:val="00A470D0"/>
    <w:rsid w:val="00A47761"/>
    <w:rsid w:val="00A47FA3"/>
    <w:rsid w:val="00A507A7"/>
    <w:rsid w:val="00A5155C"/>
    <w:rsid w:val="00A51934"/>
    <w:rsid w:val="00A51C9F"/>
    <w:rsid w:val="00A52B3D"/>
    <w:rsid w:val="00A52D6B"/>
    <w:rsid w:val="00A52DC8"/>
    <w:rsid w:val="00A5318B"/>
    <w:rsid w:val="00A53273"/>
    <w:rsid w:val="00A5332E"/>
    <w:rsid w:val="00A5367C"/>
    <w:rsid w:val="00A53852"/>
    <w:rsid w:val="00A53DAB"/>
    <w:rsid w:val="00A53F9D"/>
    <w:rsid w:val="00A5426B"/>
    <w:rsid w:val="00A54586"/>
    <w:rsid w:val="00A54612"/>
    <w:rsid w:val="00A54B31"/>
    <w:rsid w:val="00A54C0E"/>
    <w:rsid w:val="00A55150"/>
    <w:rsid w:val="00A551D5"/>
    <w:rsid w:val="00A551EB"/>
    <w:rsid w:val="00A5522D"/>
    <w:rsid w:val="00A561D2"/>
    <w:rsid w:val="00A564D0"/>
    <w:rsid w:val="00A565E4"/>
    <w:rsid w:val="00A5676D"/>
    <w:rsid w:val="00A56959"/>
    <w:rsid w:val="00A56A07"/>
    <w:rsid w:val="00A57C36"/>
    <w:rsid w:val="00A60241"/>
    <w:rsid w:val="00A60242"/>
    <w:rsid w:val="00A60396"/>
    <w:rsid w:val="00A60599"/>
    <w:rsid w:val="00A60939"/>
    <w:rsid w:val="00A60C2A"/>
    <w:rsid w:val="00A60F61"/>
    <w:rsid w:val="00A615FC"/>
    <w:rsid w:val="00A61C93"/>
    <w:rsid w:val="00A61D3C"/>
    <w:rsid w:val="00A62385"/>
    <w:rsid w:val="00A62A4A"/>
    <w:rsid w:val="00A62B86"/>
    <w:rsid w:val="00A62E84"/>
    <w:rsid w:val="00A63633"/>
    <w:rsid w:val="00A63795"/>
    <w:rsid w:val="00A63D58"/>
    <w:rsid w:val="00A644FE"/>
    <w:rsid w:val="00A64C19"/>
    <w:rsid w:val="00A64C6B"/>
    <w:rsid w:val="00A64D06"/>
    <w:rsid w:val="00A64FF7"/>
    <w:rsid w:val="00A6514A"/>
    <w:rsid w:val="00A65C33"/>
    <w:rsid w:val="00A65E5E"/>
    <w:rsid w:val="00A66750"/>
    <w:rsid w:val="00A66AB6"/>
    <w:rsid w:val="00A66DB4"/>
    <w:rsid w:val="00A67C11"/>
    <w:rsid w:val="00A67ED7"/>
    <w:rsid w:val="00A705BD"/>
    <w:rsid w:val="00A705DF"/>
    <w:rsid w:val="00A70A1D"/>
    <w:rsid w:val="00A7120D"/>
    <w:rsid w:val="00A71623"/>
    <w:rsid w:val="00A7197E"/>
    <w:rsid w:val="00A71FEF"/>
    <w:rsid w:val="00A723E7"/>
    <w:rsid w:val="00A72C7D"/>
    <w:rsid w:val="00A72E94"/>
    <w:rsid w:val="00A72F2B"/>
    <w:rsid w:val="00A72F85"/>
    <w:rsid w:val="00A73397"/>
    <w:rsid w:val="00A734CF"/>
    <w:rsid w:val="00A737F6"/>
    <w:rsid w:val="00A73BDF"/>
    <w:rsid w:val="00A74107"/>
    <w:rsid w:val="00A7448C"/>
    <w:rsid w:val="00A74514"/>
    <w:rsid w:val="00A74878"/>
    <w:rsid w:val="00A7488F"/>
    <w:rsid w:val="00A749AC"/>
    <w:rsid w:val="00A7524F"/>
    <w:rsid w:val="00A75D78"/>
    <w:rsid w:val="00A75E34"/>
    <w:rsid w:val="00A76195"/>
    <w:rsid w:val="00A7649D"/>
    <w:rsid w:val="00A769E9"/>
    <w:rsid w:val="00A76CAC"/>
    <w:rsid w:val="00A76EF0"/>
    <w:rsid w:val="00A770D3"/>
    <w:rsid w:val="00A773BD"/>
    <w:rsid w:val="00A77498"/>
    <w:rsid w:val="00A775EE"/>
    <w:rsid w:val="00A77A01"/>
    <w:rsid w:val="00A77B04"/>
    <w:rsid w:val="00A77BC8"/>
    <w:rsid w:val="00A8029A"/>
    <w:rsid w:val="00A80C9F"/>
    <w:rsid w:val="00A8154F"/>
    <w:rsid w:val="00A817A5"/>
    <w:rsid w:val="00A81888"/>
    <w:rsid w:val="00A81C75"/>
    <w:rsid w:val="00A81D60"/>
    <w:rsid w:val="00A81FC0"/>
    <w:rsid w:val="00A8290E"/>
    <w:rsid w:val="00A82FB2"/>
    <w:rsid w:val="00A838A1"/>
    <w:rsid w:val="00A838E4"/>
    <w:rsid w:val="00A83C82"/>
    <w:rsid w:val="00A843BF"/>
    <w:rsid w:val="00A843F7"/>
    <w:rsid w:val="00A845B7"/>
    <w:rsid w:val="00A84796"/>
    <w:rsid w:val="00A8496C"/>
    <w:rsid w:val="00A84AF8"/>
    <w:rsid w:val="00A85448"/>
    <w:rsid w:val="00A8558C"/>
    <w:rsid w:val="00A8598A"/>
    <w:rsid w:val="00A85EFD"/>
    <w:rsid w:val="00A85F56"/>
    <w:rsid w:val="00A85FF7"/>
    <w:rsid w:val="00A867AB"/>
    <w:rsid w:val="00A8682A"/>
    <w:rsid w:val="00A8684D"/>
    <w:rsid w:val="00A86A1A"/>
    <w:rsid w:val="00A86A63"/>
    <w:rsid w:val="00A87328"/>
    <w:rsid w:val="00A87815"/>
    <w:rsid w:val="00A87CC4"/>
    <w:rsid w:val="00A87DDD"/>
    <w:rsid w:val="00A87E6C"/>
    <w:rsid w:val="00A90ED8"/>
    <w:rsid w:val="00A91387"/>
    <w:rsid w:val="00A91B22"/>
    <w:rsid w:val="00A920D0"/>
    <w:rsid w:val="00A9257A"/>
    <w:rsid w:val="00A926DF"/>
    <w:rsid w:val="00A92800"/>
    <w:rsid w:val="00A92AFA"/>
    <w:rsid w:val="00A92DCD"/>
    <w:rsid w:val="00A930DA"/>
    <w:rsid w:val="00A93131"/>
    <w:rsid w:val="00A932AF"/>
    <w:rsid w:val="00A9349C"/>
    <w:rsid w:val="00A939C2"/>
    <w:rsid w:val="00A93ACF"/>
    <w:rsid w:val="00A93C87"/>
    <w:rsid w:val="00A94560"/>
    <w:rsid w:val="00A94613"/>
    <w:rsid w:val="00A94B58"/>
    <w:rsid w:val="00A94BF5"/>
    <w:rsid w:val="00A9506D"/>
    <w:rsid w:val="00A95BC6"/>
    <w:rsid w:val="00A95CAF"/>
    <w:rsid w:val="00A95FAE"/>
    <w:rsid w:val="00A960CD"/>
    <w:rsid w:val="00A9616A"/>
    <w:rsid w:val="00A9631F"/>
    <w:rsid w:val="00A96363"/>
    <w:rsid w:val="00A9659A"/>
    <w:rsid w:val="00A9665D"/>
    <w:rsid w:val="00A97533"/>
    <w:rsid w:val="00A97BA5"/>
    <w:rsid w:val="00A97BFA"/>
    <w:rsid w:val="00AA036E"/>
    <w:rsid w:val="00AA0DC4"/>
    <w:rsid w:val="00AA0FF2"/>
    <w:rsid w:val="00AA2164"/>
    <w:rsid w:val="00AA24E6"/>
    <w:rsid w:val="00AA3843"/>
    <w:rsid w:val="00AA4095"/>
    <w:rsid w:val="00AA4B4A"/>
    <w:rsid w:val="00AA57D8"/>
    <w:rsid w:val="00AA5CE7"/>
    <w:rsid w:val="00AA5F19"/>
    <w:rsid w:val="00AA6187"/>
    <w:rsid w:val="00AA6658"/>
    <w:rsid w:val="00AA68B4"/>
    <w:rsid w:val="00AA6938"/>
    <w:rsid w:val="00AA713D"/>
    <w:rsid w:val="00AA74EA"/>
    <w:rsid w:val="00AA7585"/>
    <w:rsid w:val="00AA75C3"/>
    <w:rsid w:val="00AA7715"/>
    <w:rsid w:val="00AA78E5"/>
    <w:rsid w:val="00AA7ADA"/>
    <w:rsid w:val="00AA7B5F"/>
    <w:rsid w:val="00AA7D17"/>
    <w:rsid w:val="00AB03C9"/>
    <w:rsid w:val="00AB0708"/>
    <w:rsid w:val="00AB095F"/>
    <w:rsid w:val="00AB0B5E"/>
    <w:rsid w:val="00AB0DF7"/>
    <w:rsid w:val="00AB2CD4"/>
    <w:rsid w:val="00AB300D"/>
    <w:rsid w:val="00AB358F"/>
    <w:rsid w:val="00AB3911"/>
    <w:rsid w:val="00AB3E67"/>
    <w:rsid w:val="00AB4192"/>
    <w:rsid w:val="00AB4272"/>
    <w:rsid w:val="00AB4895"/>
    <w:rsid w:val="00AB4B28"/>
    <w:rsid w:val="00AB4E0B"/>
    <w:rsid w:val="00AB51AB"/>
    <w:rsid w:val="00AB5AB9"/>
    <w:rsid w:val="00AB6676"/>
    <w:rsid w:val="00AB6B16"/>
    <w:rsid w:val="00AB6DF1"/>
    <w:rsid w:val="00AB6F3B"/>
    <w:rsid w:val="00AB7499"/>
    <w:rsid w:val="00AB78D9"/>
    <w:rsid w:val="00AB796E"/>
    <w:rsid w:val="00AB7C89"/>
    <w:rsid w:val="00AC0902"/>
    <w:rsid w:val="00AC0AC2"/>
    <w:rsid w:val="00AC1234"/>
    <w:rsid w:val="00AC15B3"/>
    <w:rsid w:val="00AC165E"/>
    <w:rsid w:val="00AC171F"/>
    <w:rsid w:val="00AC2010"/>
    <w:rsid w:val="00AC2116"/>
    <w:rsid w:val="00AC2198"/>
    <w:rsid w:val="00AC258F"/>
    <w:rsid w:val="00AC2AFF"/>
    <w:rsid w:val="00AC3792"/>
    <w:rsid w:val="00AC38B8"/>
    <w:rsid w:val="00AC4250"/>
    <w:rsid w:val="00AC47A2"/>
    <w:rsid w:val="00AC4C77"/>
    <w:rsid w:val="00AC4E55"/>
    <w:rsid w:val="00AC538F"/>
    <w:rsid w:val="00AC5547"/>
    <w:rsid w:val="00AC5B29"/>
    <w:rsid w:val="00AC5F18"/>
    <w:rsid w:val="00AC7F6F"/>
    <w:rsid w:val="00AD0453"/>
    <w:rsid w:val="00AD171B"/>
    <w:rsid w:val="00AD171D"/>
    <w:rsid w:val="00AD1765"/>
    <w:rsid w:val="00AD18FF"/>
    <w:rsid w:val="00AD2279"/>
    <w:rsid w:val="00AD2404"/>
    <w:rsid w:val="00AD2793"/>
    <w:rsid w:val="00AD2A0C"/>
    <w:rsid w:val="00AD2A19"/>
    <w:rsid w:val="00AD2AD0"/>
    <w:rsid w:val="00AD2B3B"/>
    <w:rsid w:val="00AD2B3D"/>
    <w:rsid w:val="00AD2C1E"/>
    <w:rsid w:val="00AD2F92"/>
    <w:rsid w:val="00AD36A2"/>
    <w:rsid w:val="00AD4205"/>
    <w:rsid w:val="00AD440C"/>
    <w:rsid w:val="00AD44E1"/>
    <w:rsid w:val="00AD482F"/>
    <w:rsid w:val="00AD4962"/>
    <w:rsid w:val="00AD4B9A"/>
    <w:rsid w:val="00AD5921"/>
    <w:rsid w:val="00AD5943"/>
    <w:rsid w:val="00AD5F0E"/>
    <w:rsid w:val="00AD69EB"/>
    <w:rsid w:val="00AD6A8B"/>
    <w:rsid w:val="00AD7133"/>
    <w:rsid w:val="00AD79EE"/>
    <w:rsid w:val="00AD7A2D"/>
    <w:rsid w:val="00AE007D"/>
    <w:rsid w:val="00AE0893"/>
    <w:rsid w:val="00AE0936"/>
    <w:rsid w:val="00AE0E92"/>
    <w:rsid w:val="00AE10D5"/>
    <w:rsid w:val="00AE1200"/>
    <w:rsid w:val="00AE12F6"/>
    <w:rsid w:val="00AE1815"/>
    <w:rsid w:val="00AE211D"/>
    <w:rsid w:val="00AE2295"/>
    <w:rsid w:val="00AE26C2"/>
    <w:rsid w:val="00AE2A78"/>
    <w:rsid w:val="00AE3379"/>
    <w:rsid w:val="00AE37BD"/>
    <w:rsid w:val="00AE4091"/>
    <w:rsid w:val="00AE4398"/>
    <w:rsid w:val="00AE48BC"/>
    <w:rsid w:val="00AE4A8A"/>
    <w:rsid w:val="00AE4C3E"/>
    <w:rsid w:val="00AE5449"/>
    <w:rsid w:val="00AE558B"/>
    <w:rsid w:val="00AE6EF4"/>
    <w:rsid w:val="00AE73DF"/>
    <w:rsid w:val="00AE74C0"/>
    <w:rsid w:val="00AE7621"/>
    <w:rsid w:val="00AE7B97"/>
    <w:rsid w:val="00AE7CA5"/>
    <w:rsid w:val="00AF03FB"/>
    <w:rsid w:val="00AF05BB"/>
    <w:rsid w:val="00AF0780"/>
    <w:rsid w:val="00AF0F5C"/>
    <w:rsid w:val="00AF10ED"/>
    <w:rsid w:val="00AF1726"/>
    <w:rsid w:val="00AF2123"/>
    <w:rsid w:val="00AF2A36"/>
    <w:rsid w:val="00AF2E44"/>
    <w:rsid w:val="00AF3422"/>
    <w:rsid w:val="00AF355E"/>
    <w:rsid w:val="00AF444E"/>
    <w:rsid w:val="00AF491E"/>
    <w:rsid w:val="00AF4A91"/>
    <w:rsid w:val="00AF559D"/>
    <w:rsid w:val="00AF5CB4"/>
    <w:rsid w:val="00AF6061"/>
    <w:rsid w:val="00AF6221"/>
    <w:rsid w:val="00AF6718"/>
    <w:rsid w:val="00AF68B6"/>
    <w:rsid w:val="00AF698B"/>
    <w:rsid w:val="00AF6B00"/>
    <w:rsid w:val="00AF6B1D"/>
    <w:rsid w:val="00AF77CF"/>
    <w:rsid w:val="00AF78D1"/>
    <w:rsid w:val="00B001C3"/>
    <w:rsid w:val="00B00458"/>
    <w:rsid w:val="00B00951"/>
    <w:rsid w:val="00B00A04"/>
    <w:rsid w:val="00B00AFB"/>
    <w:rsid w:val="00B00E2D"/>
    <w:rsid w:val="00B00EA8"/>
    <w:rsid w:val="00B01426"/>
    <w:rsid w:val="00B01A3D"/>
    <w:rsid w:val="00B027AE"/>
    <w:rsid w:val="00B02B70"/>
    <w:rsid w:val="00B02E69"/>
    <w:rsid w:val="00B0300F"/>
    <w:rsid w:val="00B03389"/>
    <w:rsid w:val="00B038D8"/>
    <w:rsid w:val="00B03C2A"/>
    <w:rsid w:val="00B04923"/>
    <w:rsid w:val="00B04EFE"/>
    <w:rsid w:val="00B05ABB"/>
    <w:rsid w:val="00B06282"/>
    <w:rsid w:val="00B06D25"/>
    <w:rsid w:val="00B076DD"/>
    <w:rsid w:val="00B10C47"/>
    <w:rsid w:val="00B1100B"/>
    <w:rsid w:val="00B117F1"/>
    <w:rsid w:val="00B11A3F"/>
    <w:rsid w:val="00B11B83"/>
    <w:rsid w:val="00B11FA6"/>
    <w:rsid w:val="00B12587"/>
    <w:rsid w:val="00B12A08"/>
    <w:rsid w:val="00B12F94"/>
    <w:rsid w:val="00B1396B"/>
    <w:rsid w:val="00B13A41"/>
    <w:rsid w:val="00B13AE5"/>
    <w:rsid w:val="00B141D3"/>
    <w:rsid w:val="00B1431B"/>
    <w:rsid w:val="00B1459D"/>
    <w:rsid w:val="00B1543E"/>
    <w:rsid w:val="00B156DC"/>
    <w:rsid w:val="00B1596B"/>
    <w:rsid w:val="00B1630A"/>
    <w:rsid w:val="00B16360"/>
    <w:rsid w:val="00B1788D"/>
    <w:rsid w:val="00B20213"/>
    <w:rsid w:val="00B20432"/>
    <w:rsid w:val="00B204C5"/>
    <w:rsid w:val="00B20E6B"/>
    <w:rsid w:val="00B21001"/>
    <w:rsid w:val="00B210B7"/>
    <w:rsid w:val="00B21172"/>
    <w:rsid w:val="00B2121A"/>
    <w:rsid w:val="00B21DEC"/>
    <w:rsid w:val="00B21DF7"/>
    <w:rsid w:val="00B21E40"/>
    <w:rsid w:val="00B21F50"/>
    <w:rsid w:val="00B225B9"/>
    <w:rsid w:val="00B2277C"/>
    <w:rsid w:val="00B22A68"/>
    <w:rsid w:val="00B22C02"/>
    <w:rsid w:val="00B2334F"/>
    <w:rsid w:val="00B236EA"/>
    <w:rsid w:val="00B2394C"/>
    <w:rsid w:val="00B23B17"/>
    <w:rsid w:val="00B255CE"/>
    <w:rsid w:val="00B257DA"/>
    <w:rsid w:val="00B25EDF"/>
    <w:rsid w:val="00B26183"/>
    <w:rsid w:val="00B268A8"/>
    <w:rsid w:val="00B26F8A"/>
    <w:rsid w:val="00B276A0"/>
    <w:rsid w:val="00B277FF"/>
    <w:rsid w:val="00B278E2"/>
    <w:rsid w:val="00B30844"/>
    <w:rsid w:val="00B30926"/>
    <w:rsid w:val="00B30D27"/>
    <w:rsid w:val="00B3143F"/>
    <w:rsid w:val="00B31B4B"/>
    <w:rsid w:val="00B3217B"/>
    <w:rsid w:val="00B3218C"/>
    <w:rsid w:val="00B322BA"/>
    <w:rsid w:val="00B325D6"/>
    <w:rsid w:val="00B32A33"/>
    <w:rsid w:val="00B32ABE"/>
    <w:rsid w:val="00B32B2C"/>
    <w:rsid w:val="00B338E2"/>
    <w:rsid w:val="00B33B15"/>
    <w:rsid w:val="00B33C76"/>
    <w:rsid w:val="00B350D8"/>
    <w:rsid w:val="00B3552A"/>
    <w:rsid w:val="00B35DBC"/>
    <w:rsid w:val="00B3667F"/>
    <w:rsid w:val="00B36AED"/>
    <w:rsid w:val="00B3747A"/>
    <w:rsid w:val="00B3773B"/>
    <w:rsid w:val="00B37948"/>
    <w:rsid w:val="00B37D7F"/>
    <w:rsid w:val="00B40603"/>
    <w:rsid w:val="00B409D8"/>
    <w:rsid w:val="00B40C28"/>
    <w:rsid w:val="00B417E6"/>
    <w:rsid w:val="00B41BF0"/>
    <w:rsid w:val="00B41E6B"/>
    <w:rsid w:val="00B42262"/>
    <w:rsid w:val="00B42BF6"/>
    <w:rsid w:val="00B42EA9"/>
    <w:rsid w:val="00B42EB4"/>
    <w:rsid w:val="00B430F7"/>
    <w:rsid w:val="00B43900"/>
    <w:rsid w:val="00B43EF9"/>
    <w:rsid w:val="00B443AA"/>
    <w:rsid w:val="00B4531E"/>
    <w:rsid w:val="00B45760"/>
    <w:rsid w:val="00B45780"/>
    <w:rsid w:val="00B45FAA"/>
    <w:rsid w:val="00B46451"/>
    <w:rsid w:val="00B46456"/>
    <w:rsid w:val="00B46571"/>
    <w:rsid w:val="00B4697C"/>
    <w:rsid w:val="00B46FAE"/>
    <w:rsid w:val="00B471A0"/>
    <w:rsid w:val="00B47525"/>
    <w:rsid w:val="00B47625"/>
    <w:rsid w:val="00B47820"/>
    <w:rsid w:val="00B47A44"/>
    <w:rsid w:val="00B47C67"/>
    <w:rsid w:val="00B500DB"/>
    <w:rsid w:val="00B50427"/>
    <w:rsid w:val="00B5058F"/>
    <w:rsid w:val="00B506B4"/>
    <w:rsid w:val="00B50DCD"/>
    <w:rsid w:val="00B51671"/>
    <w:rsid w:val="00B52326"/>
    <w:rsid w:val="00B5234F"/>
    <w:rsid w:val="00B52ACC"/>
    <w:rsid w:val="00B5301B"/>
    <w:rsid w:val="00B53A9F"/>
    <w:rsid w:val="00B53B9E"/>
    <w:rsid w:val="00B5418A"/>
    <w:rsid w:val="00B545D5"/>
    <w:rsid w:val="00B54C7B"/>
    <w:rsid w:val="00B54C99"/>
    <w:rsid w:val="00B551BF"/>
    <w:rsid w:val="00B5539E"/>
    <w:rsid w:val="00B553DA"/>
    <w:rsid w:val="00B555B2"/>
    <w:rsid w:val="00B559FE"/>
    <w:rsid w:val="00B55E24"/>
    <w:rsid w:val="00B5609F"/>
    <w:rsid w:val="00B56373"/>
    <w:rsid w:val="00B5686E"/>
    <w:rsid w:val="00B568FB"/>
    <w:rsid w:val="00B56EC9"/>
    <w:rsid w:val="00B573ED"/>
    <w:rsid w:val="00B574FE"/>
    <w:rsid w:val="00B578D8"/>
    <w:rsid w:val="00B57BFD"/>
    <w:rsid w:val="00B60046"/>
    <w:rsid w:val="00B61371"/>
    <w:rsid w:val="00B61ADD"/>
    <w:rsid w:val="00B61C21"/>
    <w:rsid w:val="00B61ED2"/>
    <w:rsid w:val="00B620DC"/>
    <w:rsid w:val="00B625C7"/>
    <w:rsid w:val="00B6285D"/>
    <w:rsid w:val="00B6306B"/>
    <w:rsid w:val="00B63413"/>
    <w:rsid w:val="00B64279"/>
    <w:rsid w:val="00B65C04"/>
    <w:rsid w:val="00B65C74"/>
    <w:rsid w:val="00B6631F"/>
    <w:rsid w:val="00B66358"/>
    <w:rsid w:val="00B66457"/>
    <w:rsid w:val="00B66BFB"/>
    <w:rsid w:val="00B67346"/>
    <w:rsid w:val="00B67D4D"/>
    <w:rsid w:val="00B705F6"/>
    <w:rsid w:val="00B7062D"/>
    <w:rsid w:val="00B70638"/>
    <w:rsid w:val="00B70C52"/>
    <w:rsid w:val="00B71690"/>
    <w:rsid w:val="00B718FE"/>
    <w:rsid w:val="00B71EFE"/>
    <w:rsid w:val="00B72A67"/>
    <w:rsid w:val="00B72BB8"/>
    <w:rsid w:val="00B72C6C"/>
    <w:rsid w:val="00B73A8D"/>
    <w:rsid w:val="00B746EA"/>
    <w:rsid w:val="00B7472C"/>
    <w:rsid w:val="00B74A45"/>
    <w:rsid w:val="00B75230"/>
    <w:rsid w:val="00B753BA"/>
    <w:rsid w:val="00B778D0"/>
    <w:rsid w:val="00B8061C"/>
    <w:rsid w:val="00B80769"/>
    <w:rsid w:val="00B80CEB"/>
    <w:rsid w:val="00B80E6C"/>
    <w:rsid w:val="00B814FE"/>
    <w:rsid w:val="00B818D7"/>
    <w:rsid w:val="00B824A3"/>
    <w:rsid w:val="00B824BC"/>
    <w:rsid w:val="00B82608"/>
    <w:rsid w:val="00B82821"/>
    <w:rsid w:val="00B82C1D"/>
    <w:rsid w:val="00B831E8"/>
    <w:rsid w:val="00B833A3"/>
    <w:rsid w:val="00B83AC0"/>
    <w:rsid w:val="00B83D88"/>
    <w:rsid w:val="00B843FE"/>
    <w:rsid w:val="00B84664"/>
    <w:rsid w:val="00B84C22"/>
    <w:rsid w:val="00B8500A"/>
    <w:rsid w:val="00B85964"/>
    <w:rsid w:val="00B85B40"/>
    <w:rsid w:val="00B86779"/>
    <w:rsid w:val="00B86C5D"/>
    <w:rsid w:val="00B86E76"/>
    <w:rsid w:val="00B86FBC"/>
    <w:rsid w:val="00B872F8"/>
    <w:rsid w:val="00B87E75"/>
    <w:rsid w:val="00B902F1"/>
    <w:rsid w:val="00B90C2D"/>
    <w:rsid w:val="00B90EDD"/>
    <w:rsid w:val="00B914D1"/>
    <w:rsid w:val="00B91B6B"/>
    <w:rsid w:val="00B92E83"/>
    <w:rsid w:val="00B92FD5"/>
    <w:rsid w:val="00B93114"/>
    <w:rsid w:val="00B944C8"/>
    <w:rsid w:val="00B949B3"/>
    <w:rsid w:val="00B94A24"/>
    <w:rsid w:val="00B94F5F"/>
    <w:rsid w:val="00B95504"/>
    <w:rsid w:val="00B95761"/>
    <w:rsid w:val="00B95C5E"/>
    <w:rsid w:val="00B95EB8"/>
    <w:rsid w:val="00B96002"/>
    <w:rsid w:val="00B96889"/>
    <w:rsid w:val="00B96AA1"/>
    <w:rsid w:val="00B973F5"/>
    <w:rsid w:val="00B9764B"/>
    <w:rsid w:val="00B97681"/>
    <w:rsid w:val="00B97BD2"/>
    <w:rsid w:val="00BA0127"/>
    <w:rsid w:val="00BA0337"/>
    <w:rsid w:val="00BA07CD"/>
    <w:rsid w:val="00BA09E8"/>
    <w:rsid w:val="00BA0D61"/>
    <w:rsid w:val="00BA0FC7"/>
    <w:rsid w:val="00BA1491"/>
    <w:rsid w:val="00BA22D8"/>
    <w:rsid w:val="00BA252B"/>
    <w:rsid w:val="00BA25A3"/>
    <w:rsid w:val="00BA337D"/>
    <w:rsid w:val="00BA35DC"/>
    <w:rsid w:val="00BA3F7F"/>
    <w:rsid w:val="00BA41F3"/>
    <w:rsid w:val="00BA4411"/>
    <w:rsid w:val="00BA47ED"/>
    <w:rsid w:val="00BA4E16"/>
    <w:rsid w:val="00BA5949"/>
    <w:rsid w:val="00BA59C3"/>
    <w:rsid w:val="00BA5B22"/>
    <w:rsid w:val="00BA5E9D"/>
    <w:rsid w:val="00BA743D"/>
    <w:rsid w:val="00BA76F6"/>
    <w:rsid w:val="00BA7C32"/>
    <w:rsid w:val="00BA7C6C"/>
    <w:rsid w:val="00BB001E"/>
    <w:rsid w:val="00BB022A"/>
    <w:rsid w:val="00BB07AE"/>
    <w:rsid w:val="00BB0F46"/>
    <w:rsid w:val="00BB124C"/>
    <w:rsid w:val="00BB1830"/>
    <w:rsid w:val="00BB1D05"/>
    <w:rsid w:val="00BB1E38"/>
    <w:rsid w:val="00BB1EF3"/>
    <w:rsid w:val="00BB2D1C"/>
    <w:rsid w:val="00BB3013"/>
    <w:rsid w:val="00BB3184"/>
    <w:rsid w:val="00BB35B9"/>
    <w:rsid w:val="00BB372A"/>
    <w:rsid w:val="00BB37A2"/>
    <w:rsid w:val="00BB38DF"/>
    <w:rsid w:val="00BB3B73"/>
    <w:rsid w:val="00BB3B8C"/>
    <w:rsid w:val="00BB41B7"/>
    <w:rsid w:val="00BB465B"/>
    <w:rsid w:val="00BB499D"/>
    <w:rsid w:val="00BB55C5"/>
    <w:rsid w:val="00BB5A09"/>
    <w:rsid w:val="00BB5D27"/>
    <w:rsid w:val="00BB650F"/>
    <w:rsid w:val="00BB6AA5"/>
    <w:rsid w:val="00BB7055"/>
    <w:rsid w:val="00BB78FE"/>
    <w:rsid w:val="00BC03FF"/>
    <w:rsid w:val="00BC043D"/>
    <w:rsid w:val="00BC0616"/>
    <w:rsid w:val="00BC082A"/>
    <w:rsid w:val="00BC157F"/>
    <w:rsid w:val="00BC283C"/>
    <w:rsid w:val="00BC2E27"/>
    <w:rsid w:val="00BC3223"/>
    <w:rsid w:val="00BC37E9"/>
    <w:rsid w:val="00BC3FBA"/>
    <w:rsid w:val="00BC4F85"/>
    <w:rsid w:val="00BC5768"/>
    <w:rsid w:val="00BC5AEC"/>
    <w:rsid w:val="00BC5B61"/>
    <w:rsid w:val="00BC62C9"/>
    <w:rsid w:val="00BC6376"/>
    <w:rsid w:val="00BC691B"/>
    <w:rsid w:val="00BC7074"/>
    <w:rsid w:val="00BC754F"/>
    <w:rsid w:val="00BC7790"/>
    <w:rsid w:val="00BC7A72"/>
    <w:rsid w:val="00BC7D24"/>
    <w:rsid w:val="00BD007E"/>
    <w:rsid w:val="00BD044B"/>
    <w:rsid w:val="00BD0459"/>
    <w:rsid w:val="00BD1101"/>
    <w:rsid w:val="00BD1215"/>
    <w:rsid w:val="00BD166B"/>
    <w:rsid w:val="00BD1E3A"/>
    <w:rsid w:val="00BD2044"/>
    <w:rsid w:val="00BD2065"/>
    <w:rsid w:val="00BD235C"/>
    <w:rsid w:val="00BD2E24"/>
    <w:rsid w:val="00BD3194"/>
    <w:rsid w:val="00BD32C4"/>
    <w:rsid w:val="00BD338D"/>
    <w:rsid w:val="00BD39F4"/>
    <w:rsid w:val="00BD3A13"/>
    <w:rsid w:val="00BD40B6"/>
    <w:rsid w:val="00BD4338"/>
    <w:rsid w:val="00BD4365"/>
    <w:rsid w:val="00BD477D"/>
    <w:rsid w:val="00BD4C75"/>
    <w:rsid w:val="00BD54B9"/>
    <w:rsid w:val="00BD56B8"/>
    <w:rsid w:val="00BD594F"/>
    <w:rsid w:val="00BD6340"/>
    <w:rsid w:val="00BD6887"/>
    <w:rsid w:val="00BD6B94"/>
    <w:rsid w:val="00BD77E6"/>
    <w:rsid w:val="00BE03B5"/>
    <w:rsid w:val="00BE115F"/>
    <w:rsid w:val="00BE11EE"/>
    <w:rsid w:val="00BE1EF0"/>
    <w:rsid w:val="00BE1FC9"/>
    <w:rsid w:val="00BE2138"/>
    <w:rsid w:val="00BE2B92"/>
    <w:rsid w:val="00BE3975"/>
    <w:rsid w:val="00BE3C49"/>
    <w:rsid w:val="00BE3DDB"/>
    <w:rsid w:val="00BE3E52"/>
    <w:rsid w:val="00BE45E1"/>
    <w:rsid w:val="00BE46E2"/>
    <w:rsid w:val="00BE4B33"/>
    <w:rsid w:val="00BE4DEC"/>
    <w:rsid w:val="00BE4FF1"/>
    <w:rsid w:val="00BE5291"/>
    <w:rsid w:val="00BE5655"/>
    <w:rsid w:val="00BE5676"/>
    <w:rsid w:val="00BE5B95"/>
    <w:rsid w:val="00BE6025"/>
    <w:rsid w:val="00BE66CA"/>
    <w:rsid w:val="00BE67C2"/>
    <w:rsid w:val="00BE6D0D"/>
    <w:rsid w:val="00BE6DB9"/>
    <w:rsid w:val="00BE7DF9"/>
    <w:rsid w:val="00BF08D5"/>
    <w:rsid w:val="00BF0CBB"/>
    <w:rsid w:val="00BF23A8"/>
    <w:rsid w:val="00BF246C"/>
    <w:rsid w:val="00BF247C"/>
    <w:rsid w:val="00BF2A7D"/>
    <w:rsid w:val="00BF2BEF"/>
    <w:rsid w:val="00BF2CC9"/>
    <w:rsid w:val="00BF2F2D"/>
    <w:rsid w:val="00BF3181"/>
    <w:rsid w:val="00BF3A3E"/>
    <w:rsid w:val="00BF3F47"/>
    <w:rsid w:val="00BF3FFB"/>
    <w:rsid w:val="00BF4498"/>
    <w:rsid w:val="00BF44BB"/>
    <w:rsid w:val="00BF4A8B"/>
    <w:rsid w:val="00BF4C55"/>
    <w:rsid w:val="00BF4F64"/>
    <w:rsid w:val="00BF53BC"/>
    <w:rsid w:val="00BF5476"/>
    <w:rsid w:val="00BF5625"/>
    <w:rsid w:val="00BF5DBD"/>
    <w:rsid w:val="00BF5F85"/>
    <w:rsid w:val="00BF665B"/>
    <w:rsid w:val="00BF69A0"/>
    <w:rsid w:val="00BF6B70"/>
    <w:rsid w:val="00BF75BF"/>
    <w:rsid w:val="00BF798F"/>
    <w:rsid w:val="00BF7B92"/>
    <w:rsid w:val="00BF7F41"/>
    <w:rsid w:val="00C01AE6"/>
    <w:rsid w:val="00C01B1D"/>
    <w:rsid w:val="00C01B5F"/>
    <w:rsid w:val="00C02684"/>
    <w:rsid w:val="00C027E0"/>
    <w:rsid w:val="00C02CFB"/>
    <w:rsid w:val="00C02DFA"/>
    <w:rsid w:val="00C03086"/>
    <w:rsid w:val="00C034BA"/>
    <w:rsid w:val="00C03583"/>
    <w:rsid w:val="00C03E7F"/>
    <w:rsid w:val="00C04548"/>
    <w:rsid w:val="00C04893"/>
    <w:rsid w:val="00C04989"/>
    <w:rsid w:val="00C0521F"/>
    <w:rsid w:val="00C0544C"/>
    <w:rsid w:val="00C05F6F"/>
    <w:rsid w:val="00C05FD6"/>
    <w:rsid w:val="00C062A0"/>
    <w:rsid w:val="00C062FD"/>
    <w:rsid w:val="00C06B4D"/>
    <w:rsid w:val="00C06D94"/>
    <w:rsid w:val="00C0752B"/>
    <w:rsid w:val="00C07558"/>
    <w:rsid w:val="00C07A1A"/>
    <w:rsid w:val="00C07D18"/>
    <w:rsid w:val="00C07D22"/>
    <w:rsid w:val="00C1003D"/>
    <w:rsid w:val="00C10F4A"/>
    <w:rsid w:val="00C11017"/>
    <w:rsid w:val="00C13D4E"/>
    <w:rsid w:val="00C14178"/>
    <w:rsid w:val="00C1437C"/>
    <w:rsid w:val="00C143E4"/>
    <w:rsid w:val="00C14ADC"/>
    <w:rsid w:val="00C1574C"/>
    <w:rsid w:val="00C158F6"/>
    <w:rsid w:val="00C15FC5"/>
    <w:rsid w:val="00C16168"/>
    <w:rsid w:val="00C16283"/>
    <w:rsid w:val="00C166D0"/>
    <w:rsid w:val="00C17E85"/>
    <w:rsid w:val="00C17F51"/>
    <w:rsid w:val="00C20C8A"/>
    <w:rsid w:val="00C20DBC"/>
    <w:rsid w:val="00C21741"/>
    <w:rsid w:val="00C21BD1"/>
    <w:rsid w:val="00C21D16"/>
    <w:rsid w:val="00C21E59"/>
    <w:rsid w:val="00C228F2"/>
    <w:rsid w:val="00C22EDF"/>
    <w:rsid w:val="00C23102"/>
    <w:rsid w:val="00C23893"/>
    <w:rsid w:val="00C23A2C"/>
    <w:rsid w:val="00C23E35"/>
    <w:rsid w:val="00C23F7D"/>
    <w:rsid w:val="00C24038"/>
    <w:rsid w:val="00C24A0D"/>
    <w:rsid w:val="00C24E0D"/>
    <w:rsid w:val="00C25854"/>
    <w:rsid w:val="00C25A83"/>
    <w:rsid w:val="00C25D59"/>
    <w:rsid w:val="00C264A1"/>
    <w:rsid w:val="00C26E03"/>
    <w:rsid w:val="00C2702D"/>
    <w:rsid w:val="00C270C7"/>
    <w:rsid w:val="00C2714E"/>
    <w:rsid w:val="00C27675"/>
    <w:rsid w:val="00C27D5D"/>
    <w:rsid w:val="00C30636"/>
    <w:rsid w:val="00C308FB"/>
    <w:rsid w:val="00C30CA1"/>
    <w:rsid w:val="00C31245"/>
    <w:rsid w:val="00C31A6F"/>
    <w:rsid w:val="00C32105"/>
    <w:rsid w:val="00C3227A"/>
    <w:rsid w:val="00C32AEF"/>
    <w:rsid w:val="00C32C2E"/>
    <w:rsid w:val="00C32D89"/>
    <w:rsid w:val="00C32E71"/>
    <w:rsid w:val="00C33E04"/>
    <w:rsid w:val="00C3464F"/>
    <w:rsid w:val="00C34CFA"/>
    <w:rsid w:val="00C35117"/>
    <w:rsid w:val="00C355AA"/>
    <w:rsid w:val="00C357E5"/>
    <w:rsid w:val="00C35886"/>
    <w:rsid w:val="00C3593A"/>
    <w:rsid w:val="00C3611F"/>
    <w:rsid w:val="00C364B6"/>
    <w:rsid w:val="00C3674D"/>
    <w:rsid w:val="00C36CEC"/>
    <w:rsid w:val="00C370D3"/>
    <w:rsid w:val="00C3754D"/>
    <w:rsid w:val="00C40DAE"/>
    <w:rsid w:val="00C40F38"/>
    <w:rsid w:val="00C411BB"/>
    <w:rsid w:val="00C41754"/>
    <w:rsid w:val="00C41BEF"/>
    <w:rsid w:val="00C42705"/>
    <w:rsid w:val="00C42B5C"/>
    <w:rsid w:val="00C42C90"/>
    <w:rsid w:val="00C430B6"/>
    <w:rsid w:val="00C43276"/>
    <w:rsid w:val="00C437FA"/>
    <w:rsid w:val="00C43C9E"/>
    <w:rsid w:val="00C43F0E"/>
    <w:rsid w:val="00C443E0"/>
    <w:rsid w:val="00C4485F"/>
    <w:rsid w:val="00C44E3B"/>
    <w:rsid w:val="00C45629"/>
    <w:rsid w:val="00C45AEA"/>
    <w:rsid w:val="00C470BA"/>
    <w:rsid w:val="00C47456"/>
    <w:rsid w:val="00C479FD"/>
    <w:rsid w:val="00C505BE"/>
    <w:rsid w:val="00C509B7"/>
    <w:rsid w:val="00C50C13"/>
    <w:rsid w:val="00C50DFA"/>
    <w:rsid w:val="00C50E37"/>
    <w:rsid w:val="00C518EF"/>
    <w:rsid w:val="00C524FB"/>
    <w:rsid w:val="00C529C6"/>
    <w:rsid w:val="00C52CF1"/>
    <w:rsid w:val="00C5320C"/>
    <w:rsid w:val="00C5320D"/>
    <w:rsid w:val="00C53395"/>
    <w:rsid w:val="00C533AE"/>
    <w:rsid w:val="00C534A0"/>
    <w:rsid w:val="00C53614"/>
    <w:rsid w:val="00C5383C"/>
    <w:rsid w:val="00C53E10"/>
    <w:rsid w:val="00C54096"/>
    <w:rsid w:val="00C54401"/>
    <w:rsid w:val="00C54761"/>
    <w:rsid w:val="00C54D24"/>
    <w:rsid w:val="00C551E3"/>
    <w:rsid w:val="00C5522A"/>
    <w:rsid w:val="00C56809"/>
    <w:rsid w:val="00C568F4"/>
    <w:rsid w:val="00C571E4"/>
    <w:rsid w:val="00C5795E"/>
    <w:rsid w:val="00C57CA9"/>
    <w:rsid w:val="00C57D9A"/>
    <w:rsid w:val="00C57F7A"/>
    <w:rsid w:val="00C610B6"/>
    <w:rsid w:val="00C611F2"/>
    <w:rsid w:val="00C61506"/>
    <w:rsid w:val="00C6199F"/>
    <w:rsid w:val="00C619FC"/>
    <w:rsid w:val="00C6240E"/>
    <w:rsid w:val="00C6245F"/>
    <w:rsid w:val="00C62774"/>
    <w:rsid w:val="00C62B6F"/>
    <w:rsid w:val="00C6368F"/>
    <w:rsid w:val="00C63CE4"/>
    <w:rsid w:val="00C64642"/>
    <w:rsid w:val="00C64D95"/>
    <w:rsid w:val="00C659AE"/>
    <w:rsid w:val="00C65D41"/>
    <w:rsid w:val="00C65EC0"/>
    <w:rsid w:val="00C65F3E"/>
    <w:rsid w:val="00C65FAD"/>
    <w:rsid w:val="00C66152"/>
    <w:rsid w:val="00C669B5"/>
    <w:rsid w:val="00C676B3"/>
    <w:rsid w:val="00C676E9"/>
    <w:rsid w:val="00C677EC"/>
    <w:rsid w:val="00C7066E"/>
    <w:rsid w:val="00C70760"/>
    <w:rsid w:val="00C70A12"/>
    <w:rsid w:val="00C70D31"/>
    <w:rsid w:val="00C7169E"/>
    <w:rsid w:val="00C71998"/>
    <w:rsid w:val="00C71A30"/>
    <w:rsid w:val="00C71AF2"/>
    <w:rsid w:val="00C71D26"/>
    <w:rsid w:val="00C72B62"/>
    <w:rsid w:val="00C72E1D"/>
    <w:rsid w:val="00C730CE"/>
    <w:rsid w:val="00C736FF"/>
    <w:rsid w:val="00C73F38"/>
    <w:rsid w:val="00C74690"/>
    <w:rsid w:val="00C74773"/>
    <w:rsid w:val="00C74A79"/>
    <w:rsid w:val="00C74B7D"/>
    <w:rsid w:val="00C75087"/>
    <w:rsid w:val="00C7544A"/>
    <w:rsid w:val="00C756D5"/>
    <w:rsid w:val="00C75776"/>
    <w:rsid w:val="00C75778"/>
    <w:rsid w:val="00C75783"/>
    <w:rsid w:val="00C75806"/>
    <w:rsid w:val="00C764F1"/>
    <w:rsid w:val="00C7665B"/>
    <w:rsid w:val="00C766A1"/>
    <w:rsid w:val="00C76807"/>
    <w:rsid w:val="00C7748C"/>
    <w:rsid w:val="00C77522"/>
    <w:rsid w:val="00C801FC"/>
    <w:rsid w:val="00C8023A"/>
    <w:rsid w:val="00C80EC7"/>
    <w:rsid w:val="00C80EE6"/>
    <w:rsid w:val="00C811B0"/>
    <w:rsid w:val="00C813DA"/>
    <w:rsid w:val="00C818DE"/>
    <w:rsid w:val="00C8224C"/>
    <w:rsid w:val="00C824D0"/>
    <w:rsid w:val="00C82FCB"/>
    <w:rsid w:val="00C83085"/>
    <w:rsid w:val="00C833C0"/>
    <w:rsid w:val="00C8349D"/>
    <w:rsid w:val="00C8354A"/>
    <w:rsid w:val="00C84667"/>
    <w:rsid w:val="00C8496B"/>
    <w:rsid w:val="00C84E9C"/>
    <w:rsid w:val="00C84F71"/>
    <w:rsid w:val="00C85C49"/>
    <w:rsid w:val="00C8622E"/>
    <w:rsid w:val="00C86AC7"/>
    <w:rsid w:val="00C86F72"/>
    <w:rsid w:val="00C87070"/>
    <w:rsid w:val="00C8708C"/>
    <w:rsid w:val="00C8714E"/>
    <w:rsid w:val="00C8724B"/>
    <w:rsid w:val="00C8787D"/>
    <w:rsid w:val="00C87997"/>
    <w:rsid w:val="00C87A14"/>
    <w:rsid w:val="00C9085F"/>
    <w:rsid w:val="00C908F8"/>
    <w:rsid w:val="00C92073"/>
    <w:rsid w:val="00C92AB9"/>
    <w:rsid w:val="00C92F7A"/>
    <w:rsid w:val="00C930D4"/>
    <w:rsid w:val="00C93A3D"/>
    <w:rsid w:val="00C94167"/>
    <w:rsid w:val="00C941D8"/>
    <w:rsid w:val="00C949EA"/>
    <w:rsid w:val="00C94D96"/>
    <w:rsid w:val="00C952DC"/>
    <w:rsid w:val="00C95A56"/>
    <w:rsid w:val="00C96108"/>
    <w:rsid w:val="00C96271"/>
    <w:rsid w:val="00C962BB"/>
    <w:rsid w:val="00C962FC"/>
    <w:rsid w:val="00C9672C"/>
    <w:rsid w:val="00C97686"/>
    <w:rsid w:val="00C979D0"/>
    <w:rsid w:val="00C97B5A"/>
    <w:rsid w:val="00CA089B"/>
    <w:rsid w:val="00CA0FB3"/>
    <w:rsid w:val="00CA146A"/>
    <w:rsid w:val="00CA1813"/>
    <w:rsid w:val="00CA1CB0"/>
    <w:rsid w:val="00CA1F0A"/>
    <w:rsid w:val="00CA271C"/>
    <w:rsid w:val="00CA3213"/>
    <w:rsid w:val="00CA344D"/>
    <w:rsid w:val="00CA41F8"/>
    <w:rsid w:val="00CA4732"/>
    <w:rsid w:val="00CA481B"/>
    <w:rsid w:val="00CA501D"/>
    <w:rsid w:val="00CA58F1"/>
    <w:rsid w:val="00CA59C0"/>
    <w:rsid w:val="00CA700C"/>
    <w:rsid w:val="00CA79F2"/>
    <w:rsid w:val="00CA7A90"/>
    <w:rsid w:val="00CB05A8"/>
    <w:rsid w:val="00CB05ED"/>
    <w:rsid w:val="00CB127B"/>
    <w:rsid w:val="00CB12C0"/>
    <w:rsid w:val="00CB139B"/>
    <w:rsid w:val="00CB1771"/>
    <w:rsid w:val="00CB1C00"/>
    <w:rsid w:val="00CB1CB9"/>
    <w:rsid w:val="00CB2510"/>
    <w:rsid w:val="00CB2516"/>
    <w:rsid w:val="00CB2C26"/>
    <w:rsid w:val="00CB318B"/>
    <w:rsid w:val="00CB3FA0"/>
    <w:rsid w:val="00CB47BD"/>
    <w:rsid w:val="00CB4CCC"/>
    <w:rsid w:val="00CB4D6A"/>
    <w:rsid w:val="00CB5156"/>
    <w:rsid w:val="00CB543B"/>
    <w:rsid w:val="00CB54A4"/>
    <w:rsid w:val="00CB5F89"/>
    <w:rsid w:val="00CB61CB"/>
    <w:rsid w:val="00CB63D0"/>
    <w:rsid w:val="00CB6BE9"/>
    <w:rsid w:val="00CB6CC6"/>
    <w:rsid w:val="00CB7511"/>
    <w:rsid w:val="00CB763F"/>
    <w:rsid w:val="00CB7A74"/>
    <w:rsid w:val="00CB7D67"/>
    <w:rsid w:val="00CC0466"/>
    <w:rsid w:val="00CC1A67"/>
    <w:rsid w:val="00CC1B5D"/>
    <w:rsid w:val="00CC2711"/>
    <w:rsid w:val="00CC2AF4"/>
    <w:rsid w:val="00CC3311"/>
    <w:rsid w:val="00CC3F27"/>
    <w:rsid w:val="00CC418E"/>
    <w:rsid w:val="00CC5674"/>
    <w:rsid w:val="00CC5755"/>
    <w:rsid w:val="00CC5F8E"/>
    <w:rsid w:val="00CC67C7"/>
    <w:rsid w:val="00CC68CB"/>
    <w:rsid w:val="00CC6941"/>
    <w:rsid w:val="00CC6B03"/>
    <w:rsid w:val="00CC7616"/>
    <w:rsid w:val="00CC7ACF"/>
    <w:rsid w:val="00CD09F2"/>
    <w:rsid w:val="00CD0E9B"/>
    <w:rsid w:val="00CD1081"/>
    <w:rsid w:val="00CD11AC"/>
    <w:rsid w:val="00CD16F6"/>
    <w:rsid w:val="00CD1A8B"/>
    <w:rsid w:val="00CD2FF5"/>
    <w:rsid w:val="00CD3246"/>
    <w:rsid w:val="00CD3602"/>
    <w:rsid w:val="00CD408E"/>
    <w:rsid w:val="00CD4541"/>
    <w:rsid w:val="00CD4C81"/>
    <w:rsid w:val="00CD5104"/>
    <w:rsid w:val="00CD5175"/>
    <w:rsid w:val="00CD5521"/>
    <w:rsid w:val="00CD559E"/>
    <w:rsid w:val="00CD56D2"/>
    <w:rsid w:val="00CD589D"/>
    <w:rsid w:val="00CD5D47"/>
    <w:rsid w:val="00CD5DF8"/>
    <w:rsid w:val="00CD6692"/>
    <w:rsid w:val="00CD68B5"/>
    <w:rsid w:val="00CD6DE4"/>
    <w:rsid w:val="00CD7111"/>
    <w:rsid w:val="00CD7177"/>
    <w:rsid w:val="00CD71F7"/>
    <w:rsid w:val="00CD72AE"/>
    <w:rsid w:val="00CD796B"/>
    <w:rsid w:val="00CE0109"/>
    <w:rsid w:val="00CE0CE3"/>
    <w:rsid w:val="00CE1164"/>
    <w:rsid w:val="00CE1A0E"/>
    <w:rsid w:val="00CE2045"/>
    <w:rsid w:val="00CE210A"/>
    <w:rsid w:val="00CE2522"/>
    <w:rsid w:val="00CE29DA"/>
    <w:rsid w:val="00CE2D6B"/>
    <w:rsid w:val="00CE34A8"/>
    <w:rsid w:val="00CE3746"/>
    <w:rsid w:val="00CE3F84"/>
    <w:rsid w:val="00CE40BF"/>
    <w:rsid w:val="00CE4D05"/>
    <w:rsid w:val="00CE5936"/>
    <w:rsid w:val="00CE60E0"/>
    <w:rsid w:val="00CE69E8"/>
    <w:rsid w:val="00CE713E"/>
    <w:rsid w:val="00CE79A0"/>
    <w:rsid w:val="00CE7F26"/>
    <w:rsid w:val="00CE7FC8"/>
    <w:rsid w:val="00CF04C0"/>
    <w:rsid w:val="00CF05E6"/>
    <w:rsid w:val="00CF0D10"/>
    <w:rsid w:val="00CF111C"/>
    <w:rsid w:val="00CF1353"/>
    <w:rsid w:val="00CF13C5"/>
    <w:rsid w:val="00CF1C75"/>
    <w:rsid w:val="00CF1F8F"/>
    <w:rsid w:val="00CF2306"/>
    <w:rsid w:val="00CF27F8"/>
    <w:rsid w:val="00CF2A39"/>
    <w:rsid w:val="00CF2B64"/>
    <w:rsid w:val="00CF31E5"/>
    <w:rsid w:val="00CF3238"/>
    <w:rsid w:val="00CF3860"/>
    <w:rsid w:val="00CF3918"/>
    <w:rsid w:val="00CF3C8A"/>
    <w:rsid w:val="00CF3DC0"/>
    <w:rsid w:val="00CF5157"/>
    <w:rsid w:val="00CF5935"/>
    <w:rsid w:val="00CF5A19"/>
    <w:rsid w:val="00CF5DB0"/>
    <w:rsid w:val="00CF6269"/>
    <w:rsid w:val="00CF65E2"/>
    <w:rsid w:val="00CF68C5"/>
    <w:rsid w:val="00CF71A0"/>
    <w:rsid w:val="00D000F0"/>
    <w:rsid w:val="00D00EBD"/>
    <w:rsid w:val="00D01186"/>
    <w:rsid w:val="00D01214"/>
    <w:rsid w:val="00D018D0"/>
    <w:rsid w:val="00D01996"/>
    <w:rsid w:val="00D01EED"/>
    <w:rsid w:val="00D022D8"/>
    <w:rsid w:val="00D02532"/>
    <w:rsid w:val="00D02CEB"/>
    <w:rsid w:val="00D02FF3"/>
    <w:rsid w:val="00D0319D"/>
    <w:rsid w:val="00D035B5"/>
    <w:rsid w:val="00D03C87"/>
    <w:rsid w:val="00D0409D"/>
    <w:rsid w:val="00D04691"/>
    <w:rsid w:val="00D0522D"/>
    <w:rsid w:val="00D05692"/>
    <w:rsid w:val="00D05C56"/>
    <w:rsid w:val="00D06558"/>
    <w:rsid w:val="00D06652"/>
    <w:rsid w:val="00D06CE2"/>
    <w:rsid w:val="00D06E1A"/>
    <w:rsid w:val="00D06F55"/>
    <w:rsid w:val="00D07344"/>
    <w:rsid w:val="00D07455"/>
    <w:rsid w:val="00D075CD"/>
    <w:rsid w:val="00D07FC3"/>
    <w:rsid w:val="00D07FE1"/>
    <w:rsid w:val="00D108E1"/>
    <w:rsid w:val="00D10B1F"/>
    <w:rsid w:val="00D11254"/>
    <w:rsid w:val="00D115D8"/>
    <w:rsid w:val="00D11F45"/>
    <w:rsid w:val="00D120D4"/>
    <w:rsid w:val="00D1244E"/>
    <w:rsid w:val="00D124CA"/>
    <w:rsid w:val="00D12747"/>
    <w:rsid w:val="00D12A5F"/>
    <w:rsid w:val="00D12BDA"/>
    <w:rsid w:val="00D13788"/>
    <w:rsid w:val="00D13F03"/>
    <w:rsid w:val="00D1421E"/>
    <w:rsid w:val="00D14ABA"/>
    <w:rsid w:val="00D14AD9"/>
    <w:rsid w:val="00D14B73"/>
    <w:rsid w:val="00D14BF6"/>
    <w:rsid w:val="00D15917"/>
    <w:rsid w:val="00D15A9C"/>
    <w:rsid w:val="00D15E51"/>
    <w:rsid w:val="00D15E88"/>
    <w:rsid w:val="00D16061"/>
    <w:rsid w:val="00D16457"/>
    <w:rsid w:val="00D164C8"/>
    <w:rsid w:val="00D1682F"/>
    <w:rsid w:val="00D16993"/>
    <w:rsid w:val="00D16E34"/>
    <w:rsid w:val="00D17525"/>
    <w:rsid w:val="00D17966"/>
    <w:rsid w:val="00D17C33"/>
    <w:rsid w:val="00D207A9"/>
    <w:rsid w:val="00D20A55"/>
    <w:rsid w:val="00D20C2F"/>
    <w:rsid w:val="00D20E10"/>
    <w:rsid w:val="00D215F6"/>
    <w:rsid w:val="00D21ECC"/>
    <w:rsid w:val="00D22252"/>
    <w:rsid w:val="00D22521"/>
    <w:rsid w:val="00D231D8"/>
    <w:rsid w:val="00D236BC"/>
    <w:rsid w:val="00D23751"/>
    <w:rsid w:val="00D24251"/>
    <w:rsid w:val="00D243FE"/>
    <w:rsid w:val="00D2453B"/>
    <w:rsid w:val="00D24680"/>
    <w:rsid w:val="00D246F5"/>
    <w:rsid w:val="00D24C1C"/>
    <w:rsid w:val="00D2510E"/>
    <w:rsid w:val="00D25740"/>
    <w:rsid w:val="00D25840"/>
    <w:rsid w:val="00D25C85"/>
    <w:rsid w:val="00D25CC7"/>
    <w:rsid w:val="00D265DC"/>
    <w:rsid w:val="00D2694B"/>
    <w:rsid w:val="00D26A74"/>
    <w:rsid w:val="00D27C5F"/>
    <w:rsid w:val="00D27F5C"/>
    <w:rsid w:val="00D30262"/>
    <w:rsid w:val="00D3035F"/>
    <w:rsid w:val="00D308B8"/>
    <w:rsid w:val="00D30951"/>
    <w:rsid w:val="00D30AB1"/>
    <w:rsid w:val="00D31350"/>
    <w:rsid w:val="00D31D37"/>
    <w:rsid w:val="00D31F85"/>
    <w:rsid w:val="00D31FE2"/>
    <w:rsid w:val="00D324D6"/>
    <w:rsid w:val="00D334D0"/>
    <w:rsid w:val="00D33A5A"/>
    <w:rsid w:val="00D33D68"/>
    <w:rsid w:val="00D341E5"/>
    <w:rsid w:val="00D34441"/>
    <w:rsid w:val="00D347AC"/>
    <w:rsid w:val="00D348DF"/>
    <w:rsid w:val="00D348FF"/>
    <w:rsid w:val="00D352E3"/>
    <w:rsid w:val="00D365C3"/>
    <w:rsid w:val="00D368E3"/>
    <w:rsid w:val="00D37312"/>
    <w:rsid w:val="00D3752A"/>
    <w:rsid w:val="00D37712"/>
    <w:rsid w:val="00D40917"/>
    <w:rsid w:val="00D40C77"/>
    <w:rsid w:val="00D4125B"/>
    <w:rsid w:val="00D4151F"/>
    <w:rsid w:val="00D4164C"/>
    <w:rsid w:val="00D42337"/>
    <w:rsid w:val="00D428DE"/>
    <w:rsid w:val="00D42970"/>
    <w:rsid w:val="00D42C7B"/>
    <w:rsid w:val="00D430C5"/>
    <w:rsid w:val="00D437EB"/>
    <w:rsid w:val="00D43BE1"/>
    <w:rsid w:val="00D43E1D"/>
    <w:rsid w:val="00D450B3"/>
    <w:rsid w:val="00D451AF"/>
    <w:rsid w:val="00D4521D"/>
    <w:rsid w:val="00D4558D"/>
    <w:rsid w:val="00D45BC8"/>
    <w:rsid w:val="00D45EAD"/>
    <w:rsid w:val="00D45F90"/>
    <w:rsid w:val="00D46D80"/>
    <w:rsid w:val="00D47AB4"/>
    <w:rsid w:val="00D5063D"/>
    <w:rsid w:val="00D50650"/>
    <w:rsid w:val="00D507FF"/>
    <w:rsid w:val="00D50875"/>
    <w:rsid w:val="00D50B6D"/>
    <w:rsid w:val="00D50CBF"/>
    <w:rsid w:val="00D50EBB"/>
    <w:rsid w:val="00D50EF9"/>
    <w:rsid w:val="00D5127B"/>
    <w:rsid w:val="00D51546"/>
    <w:rsid w:val="00D5199D"/>
    <w:rsid w:val="00D519FC"/>
    <w:rsid w:val="00D51A15"/>
    <w:rsid w:val="00D51AB3"/>
    <w:rsid w:val="00D51BE0"/>
    <w:rsid w:val="00D51D2F"/>
    <w:rsid w:val="00D51D76"/>
    <w:rsid w:val="00D51E82"/>
    <w:rsid w:val="00D52062"/>
    <w:rsid w:val="00D52097"/>
    <w:rsid w:val="00D520E8"/>
    <w:rsid w:val="00D5211C"/>
    <w:rsid w:val="00D521E6"/>
    <w:rsid w:val="00D52404"/>
    <w:rsid w:val="00D52AA2"/>
    <w:rsid w:val="00D52BF4"/>
    <w:rsid w:val="00D52D05"/>
    <w:rsid w:val="00D533D9"/>
    <w:rsid w:val="00D53781"/>
    <w:rsid w:val="00D53F14"/>
    <w:rsid w:val="00D54DE7"/>
    <w:rsid w:val="00D54ED4"/>
    <w:rsid w:val="00D550CE"/>
    <w:rsid w:val="00D555BA"/>
    <w:rsid w:val="00D55AC0"/>
    <w:rsid w:val="00D55D92"/>
    <w:rsid w:val="00D57016"/>
    <w:rsid w:val="00D570C1"/>
    <w:rsid w:val="00D57B9B"/>
    <w:rsid w:val="00D57BFD"/>
    <w:rsid w:val="00D57C43"/>
    <w:rsid w:val="00D57E6B"/>
    <w:rsid w:val="00D6003F"/>
    <w:rsid w:val="00D6018C"/>
    <w:rsid w:val="00D60B88"/>
    <w:rsid w:val="00D60BB8"/>
    <w:rsid w:val="00D60F63"/>
    <w:rsid w:val="00D62450"/>
    <w:rsid w:val="00D627F3"/>
    <w:rsid w:val="00D628EF"/>
    <w:rsid w:val="00D62F64"/>
    <w:rsid w:val="00D6340E"/>
    <w:rsid w:val="00D64692"/>
    <w:rsid w:val="00D663CE"/>
    <w:rsid w:val="00D6640D"/>
    <w:rsid w:val="00D6658F"/>
    <w:rsid w:val="00D67361"/>
    <w:rsid w:val="00D678A9"/>
    <w:rsid w:val="00D678BD"/>
    <w:rsid w:val="00D67E0F"/>
    <w:rsid w:val="00D67E90"/>
    <w:rsid w:val="00D67F1B"/>
    <w:rsid w:val="00D70287"/>
    <w:rsid w:val="00D702A4"/>
    <w:rsid w:val="00D704FF"/>
    <w:rsid w:val="00D7103C"/>
    <w:rsid w:val="00D71418"/>
    <w:rsid w:val="00D719C3"/>
    <w:rsid w:val="00D71DB9"/>
    <w:rsid w:val="00D72DB6"/>
    <w:rsid w:val="00D72EAF"/>
    <w:rsid w:val="00D72FF8"/>
    <w:rsid w:val="00D737B6"/>
    <w:rsid w:val="00D738B2"/>
    <w:rsid w:val="00D738C9"/>
    <w:rsid w:val="00D73A91"/>
    <w:rsid w:val="00D73E82"/>
    <w:rsid w:val="00D747E3"/>
    <w:rsid w:val="00D7490F"/>
    <w:rsid w:val="00D74BC5"/>
    <w:rsid w:val="00D74E9E"/>
    <w:rsid w:val="00D75206"/>
    <w:rsid w:val="00D7557F"/>
    <w:rsid w:val="00D75804"/>
    <w:rsid w:val="00D758F1"/>
    <w:rsid w:val="00D76323"/>
    <w:rsid w:val="00D76F04"/>
    <w:rsid w:val="00D77113"/>
    <w:rsid w:val="00D77934"/>
    <w:rsid w:val="00D779A5"/>
    <w:rsid w:val="00D77A4D"/>
    <w:rsid w:val="00D80207"/>
    <w:rsid w:val="00D81504"/>
    <w:rsid w:val="00D817A8"/>
    <w:rsid w:val="00D81D66"/>
    <w:rsid w:val="00D8286E"/>
    <w:rsid w:val="00D82AA7"/>
    <w:rsid w:val="00D83308"/>
    <w:rsid w:val="00D83796"/>
    <w:rsid w:val="00D839F2"/>
    <w:rsid w:val="00D83C3A"/>
    <w:rsid w:val="00D840CE"/>
    <w:rsid w:val="00D84531"/>
    <w:rsid w:val="00D84807"/>
    <w:rsid w:val="00D854E4"/>
    <w:rsid w:val="00D859F8"/>
    <w:rsid w:val="00D85A0E"/>
    <w:rsid w:val="00D85E5E"/>
    <w:rsid w:val="00D85F66"/>
    <w:rsid w:val="00D8667E"/>
    <w:rsid w:val="00D86686"/>
    <w:rsid w:val="00D872C1"/>
    <w:rsid w:val="00D87CD9"/>
    <w:rsid w:val="00D902FC"/>
    <w:rsid w:val="00D91771"/>
    <w:rsid w:val="00D91874"/>
    <w:rsid w:val="00D919C2"/>
    <w:rsid w:val="00D91D97"/>
    <w:rsid w:val="00D9219A"/>
    <w:rsid w:val="00D92607"/>
    <w:rsid w:val="00D926A5"/>
    <w:rsid w:val="00D92880"/>
    <w:rsid w:val="00D936C3"/>
    <w:rsid w:val="00D93F9E"/>
    <w:rsid w:val="00D94A67"/>
    <w:rsid w:val="00D9532C"/>
    <w:rsid w:val="00D95658"/>
    <w:rsid w:val="00D95AF7"/>
    <w:rsid w:val="00D96D57"/>
    <w:rsid w:val="00D9714A"/>
    <w:rsid w:val="00D971A4"/>
    <w:rsid w:val="00D97286"/>
    <w:rsid w:val="00D978B6"/>
    <w:rsid w:val="00D97BAD"/>
    <w:rsid w:val="00D97EC6"/>
    <w:rsid w:val="00DA0227"/>
    <w:rsid w:val="00DA0858"/>
    <w:rsid w:val="00DA0B5F"/>
    <w:rsid w:val="00DA0C76"/>
    <w:rsid w:val="00DA0CEF"/>
    <w:rsid w:val="00DA0FEE"/>
    <w:rsid w:val="00DA1179"/>
    <w:rsid w:val="00DA11E0"/>
    <w:rsid w:val="00DA1418"/>
    <w:rsid w:val="00DA161D"/>
    <w:rsid w:val="00DA17CD"/>
    <w:rsid w:val="00DA192C"/>
    <w:rsid w:val="00DA1A8D"/>
    <w:rsid w:val="00DA2015"/>
    <w:rsid w:val="00DA225B"/>
    <w:rsid w:val="00DA295F"/>
    <w:rsid w:val="00DA2B46"/>
    <w:rsid w:val="00DA2D19"/>
    <w:rsid w:val="00DA3094"/>
    <w:rsid w:val="00DA3707"/>
    <w:rsid w:val="00DA3AE6"/>
    <w:rsid w:val="00DA3B39"/>
    <w:rsid w:val="00DA3B4C"/>
    <w:rsid w:val="00DA3FEA"/>
    <w:rsid w:val="00DA417F"/>
    <w:rsid w:val="00DA4640"/>
    <w:rsid w:val="00DA4CC3"/>
    <w:rsid w:val="00DA4D08"/>
    <w:rsid w:val="00DA4D23"/>
    <w:rsid w:val="00DA50CA"/>
    <w:rsid w:val="00DA5FF1"/>
    <w:rsid w:val="00DA61E4"/>
    <w:rsid w:val="00DA6215"/>
    <w:rsid w:val="00DA62DA"/>
    <w:rsid w:val="00DA6601"/>
    <w:rsid w:val="00DA6B28"/>
    <w:rsid w:val="00DA72D3"/>
    <w:rsid w:val="00DA744D"/>
    <w:rsid w:val="00DA7D52"/>
    <w:rsid w:val="00DB042F"/>
    <w:rsid w:val="00DB06E2"/>
    <w:rsid w:val="00DB08B3"/>
    <w:rsid w:val="00DB0D3A"/>
    <w:rsid w:val="00DB10B4"/>
    <w:rsid w:val="00DB2A57"/>
    <w:rsid w:val="00DB3C6C"/>
    <w:rsid w:val="00DB42FB"/>
    <w:rsid w:val="00DB46BA"/>
    <w:rsid w:val="00DB4D87"/>
    <w:rsid w:val="00DB4DBC"/>
    <w:rsid w:val="00DB56F7"/>
    <w:rsid w:val="00DB5FA5"/>
    <w:rsid w:val="00DB6041"/>
    <w:rsid w:val="00DB72D5"/>
    <w:rsid w:val="00DB7711"/>
    <w:rsid w:val="00DB78BE"/>
    <w:rsid w:val="00DC02CB"/>
    <w:rsid w:val="00DC050C"/>
    <w:rsid w:val="00DC05DE"/>
    <w:rsid w:val="00DC0F89"/>
    <w:rsid w:val="00DC1073"/>
    <w:rsid w:val="00DC15F0"/>
    <w:rsid w:val="00DC1658"/>
    <w:rsid w:val="00DC1D97"/>
    <w:rsid w:val="00DC1EA6"/>
    <w:rsid w:val="00DC1EF4"/>
    <w:rsid w:val="00DC1F49"/>
    <w:rsid w:val="00DC2D75"/>
    <w:rsid w:val="00DC3123"/>
    <w:rsid w:val="00DC3772"/>
    <w:rsid w:val="00DC37B2"/>
    <w:rsid w:val="00DC38A5"/>
    <w:rsid w:val="00DC3B0A"/>
    <w:rsid w:val="00DC3C55"/>
    <w:rsid w:val="00DC44E6"/>
    <w:rsid w:val="00DC4D41"/>
    <w:rsid w:val="00DC4DC0"/>
    <w:rsid w:val="00DC4F2B"/>
    <w:rsid w:val="00DC508B"/>
    <w:rsid w:val="00DC5427"/>
    <w:rsid w:val="00DC5EC9"/>
    <w:rsid w:val="00DC617F"/>
    <w:rsid w:val="00DC63A7"/>
    <w:rsid w:val="00DC6847"/>
    <w:rsid w:val="00DC6888"/>
    <w:rsid w:val="00DC6C68"/>
    <w:rsid w:val="00DC795E"/>
    <w:rsid w:val="00DD06B2"/>
    <w:rsid w:val="00DD08B1"/>
    <w:rsid w:val="00DD0999"/>
    <w:rsid w:val="00DD0A6D"/>
    <w:rsid w:val="00DD0C1C"/>
    <w:rsid w:val="00DD0C56"/>
    <w:rsid w:val="00DD1193"/>
    <w:rsid w:val="00DD11C7"/>
    <w:rsid w:val="00DD14AC"/>
    <w:rsid w:val="00DD15CE"/>
    <w:rsid w:val="00DD15E3"/>
    <w:rsid w:val="00DD1C1E"/>
    <w:rsid w:val="00DD219E"/>
    <w:rsid w:val="00DD2525"/>
    <w:rsid w:val="00DD25F5"/>
    <w:rsid w:val="00DD2725"/>
    <w:rsid w:val="00DD2C17"/>
    <w:rsid w:val="00DD2C24"/>
    <w:rsid w:val="00DD2D1A"/>
    <w:rsid w:val="00DD2E6E"/>
    <w:rsid w:val="00DD3255"/>
    <w:rsid w:val="00DD3393"/>
    <w:rsid w:val="00DD3761"/>
    <w:rsid w:val="00DD396B"/>
    <w:rsid w:val="00DD3FE1"/>
    <w:rsid w:val="00DD4205"/>
    <w:rsid w:val="00DD4CDB"/>
    <w:rsid w:val="00DD4D65"/>
    <w:rsid w:val="00DD4EAB"/>
    <w:rsid w:val="00DD5589"/>
    <w:rsid w:val="00DD5975"/>
    <w:rsid w:val="00DD5F37"/>
    <w:rsid w:val="00DD6610"/>
    <w:rsid w:val="00DD71F2"/>
    <w:rsid w:val="00DD7627"/>
    <w:rsid w:val="00DD762A"/>
    <w:rsid w:val="00DE0001"/>
    <w:rsid w:val="00DE04D5"/>
    <w:rsid w:val="00DE0AF1"/>
    <w:rsid w:val="00DE1492"/>
    <w:rsid w:val="00DE156A"/>
    <w:rsid w:val="00DE169A"/>
    <w:rsid w:val="00DE1AF9"/>
    <w:rsid w:val="00DE26D8"/>
    <w:rsid w:val="00DE292B"/>
    <w:rsid w:val="00DE298B"/>
    <w:rsid w:val="00DE2DF5"/>
    <w:rsid w:val="00DE2F24"/>
    <w:rsid w:val="00DE3423"/>
    <w:rsid w:val="00DE396C"/>
    <w:rsid w:val="00DE3D19"/>
    <w:rsid w:val="00DE3E63"/>
    <w:rsid w:val="00DE4E05"/>
    <w:rsid w:val="00DE5271"/>
    <w:rsid w:val="00DE52CD"/>
    <w:rsid w:val="00DE5431"/>
    <w:rsid w:val="00DE56F9"/>
    <w:rsid w:val="00DE5860"/>
    <w:rsid w:val="00DE6116"/>
    <w:rsid w:val="00DE629F"/>
    <w:rsid w:val="00DE6888"/>
    <w:rsid w:val="00DE6D50"/>
    <w:rsid w:val="00DE7274"/>
    <w:rsid w:val="00DE7BDD"/>
    <w:rsid w:val="00DF0BB4"/>
    <w:rsid w:val="00DF12AA"/>
    <w:rsid w:val="00DF1778"/>
    <w:rsid w:val="00DF2404"/>
    <w:rsid w:val="00DF29B7"/>
    <w:rsid w:val="00DF2E3F"/>
    <w:rsid w:val="00DF3367"/>
    <w:rsid w:val="00DF3FDE"/>
    <w:rsid w:val="00DF40E8"/>
    <w:rsid w:val="00DF4306"/>
    <w:rsid w:val="00DF4448"/>
    <w:rsid w:val="00DF4A2A"/>
    <w:rsid w:val="00DF4D60"/>
    <w:rsid w:val="00DF4E54"/>
    <w:rsid w:val="00DF5103"/>
    <w:rsid w:val="00DF59FF"/>
    <w:rsid w:val="00DF5B42"/>
    <w:rsid w:val="00DF607E"/>
    <w:rsid w:val="00DF60C1"/>
    <w:rsid w:val="00DF63E0"/>
    <w:rsid w:val="00DF67A4"/>
    <w:rsid w:val="00DF6B4E"/>
    <w:rsid w:val="00DF6C89"/>
    <w:rsid w:val="00DF6CF5"/>
    <w:rsid w:val="00DF706C"/>
    <w:rsid w:val="00DF70B1"/>
    <w:rsid w:val="00DF722B"/>
    <w:rsid w:val="00DF732D"/>
    <w:rsid w:val="00DF7D97"/>
    <w:rsid w:val="00DF7E16"/>
    <w:rsid w:val="00DF7EAF"/>
    <w:rsid w:val="00E00653"/>
    <w:rsid w:val="00E0103F"/>
    <w:rsid w:val="00E01447"/>
    <w:rsid w:val="00E02137"/>
    <w:rsid w:val="00E0250D"/>
    <w:rsid w:val="00E0273D"/>
    <w:rsid w:val="00E02C40"/>
    <w:rsid w:val="00E037CD"/>
    <w:rsid w:val="00E03920"/>
    <w:rsid w:val="00E03B58"/>
    <w:rsid w:val="00E04C1F"/>
    <w:rsid w:val="00E053C4"/>
    <w:rsid w:val="00E05412"/>
    <w:rsid w:val="00E06155"/>
    <w:rsid w:val="00E0643C"/>
    <w:rsid w:val="00E06B88"/>
    <w:rsid w:val="00E06F24"/>
    <w:rsid w:val="00E075DC"/>
    <w:rsid w:val="00E079DB"/>
    <w:rsid w:val="00E07B94"/>
    <w:rsid w:val="00E07CD8"/>
    <w:rsid w:val="00E102EB"/>
    <w:rsid w:val="00E10954"/>
    <w:rsid w:val="00E10E05"/>
    <w:rsid w:val="00E10FBE"/>
    <w:rsid w:val="00E111C6"/>
    <w:rsid w:val="00E1135D"/>
    <w:rsid w:val="00E11AF8"/>
    <w:rsid w:val="00E11C82"/>
    <w:rsid w:val="00E12D01"/>
    <w:rsid w:val="00E13132"/>
    <w:rsid w:val="00E14CD7"/>
    <w:rsid w:val="00E14F3F"/>
    <w:rsid w:val="00E15015"/>
    <w:rsid w:val="00E16324"/>
    <w:rsid w:val="00E16379"/>
    <w:rsid w:val="00E16411"/>
    <w:rsid w:val="00E165CA"/>
    <w:rsid w:val="00E1703A"/>
    <w:rsid w:val="00E17146"/>
    <w:rsid w:val="00E17577"/>
    <w:rsid w:val="00E176D6"/>
    <w:rsid w:val="00E179FA"/>
    <w:rsid w:val="00E20918"/>
    <w:rsid w:val="00E20E79"/>
    <w:rsid w:val="00E21B3E"/>
    <w:rsid w:val="00E21F83"/>
    <w:rsid w:val="00E226AB"/>
    <w:rsid w:val="00E239E0"/>
    <w:rsid w:val="00E241A4"/>
    <w:rsid w:val="00E24596"/>
    <w:rsid w:val="00E24879"/>
    <w:rsid w:val="00E2499A"/>
    <w:rsid w:val="00E25617"/>
    <w:rsid w:val="00E261E6"/>
    <w:rsid w:val="00E26736"/>
    <w:rsid w:val="00E26A41"/>
    <w:rsid w:val="00E26D78"/>
    <w:rsid w:val="00E27109"/>
    <w:rsid w:val="00E27518"/>
    <w:rsid w:val="00E27541"/>
    <w:rsid w:val="00E27855"/>
    <w:rsid w:val="00E27A98"/>
    <w:rsid w:val="00E27E53"/>
    <w:rsid w:val="00E30104"/>
    <w:rsid w:val="00E30178"/>
    <w:rsid w:val="00E30194"/>
    <w:rsid w:val="00E31459"/>
    <w:rsid w:val="00E31A58"/>
    <w:rsid w:val="00E31C8E"/>
    <w:rsid w:val="00E31D2C"/>
    <w:rsid w:val="00E31F35"/>
    <w:rsid w:val="00E32103"/>
    <w:rsid w:val="00E3245D"/>
    <w:rsid w:val="00E332C6"/>
    <w:rsid w:val="00E3361B"/>
    <w:rsid w:val="00E3387B"/>
    <w:rsid w:val="00E33CEB"/>
    <w:rsid w:val="00E341A6"/>
    <w:rsid w:val="00E34274"/>
    <w:rsid w:val="00E344D1"/>
    <w:rsid w:val="00E34540"/>
    <w:rsid w:val="00E34599"/>
    <w:rsid w:val="00E349FF"/>
    <w:rsid w:val="00E34D3A"/>
    <w:rsid w:val="00E3528A"/>
    <w:rsid w:val="00E352E4"/>
    <w:rsid w:val="00E353B4"/>
    <w:rsid w:val="00E35710"/>
    <w:rsid w:val="00E359F9"/>
    <w:rsid w:val="00E35F41"/>
    <w:rsid w:val="00E363FC"/>
    <w:rsid w:val="00E36562"/>
    <w:rsid w:val="00E36967"/>
    <w:rsid w:val="00E36B00"/>
    <w:rsid w:val="00E3736E"/>
    <w:rsid w:val="00E37B5C"/>
    <w:rsid w:val="00E40886"/>
    <w:rsid w:val="00E40AB9"/>
    <w:rsid w:val="00E40D95"/>
    <w:rsid w:val="00E40FB5"/>
    <w:rsid w:val="00E41DAC"/>
    <w:rsid w:val="00E41DB0"/>
    <w:rsid w:val="00E42678"/>
    <w:rsid w:val="00E43259"/>
    <w:rsid w:val="00E43C25"/>
    <w:rsid w:val="00E43CF1"/>
    <w:rsid w:val="00E43F7F"/>
    <w:rsid w:val="00E440E1"/>
    <w:rsid w:val="00E4452C"/>
    <w:rsid w:val="00E4491B"/>
    <w:rsid w:val="00E44E36"/>
    <w:rsid w:val="00E450D5"/>
    <w:rsid w:val="00E45B39"/>
    <w:rsid w:val="00E45DDB"/>
    <w:rsid w:val="00E45F32"/>
    <w:rsid w:val="00E4629B"/>
    <w:rsid w:val="00E464B4"/>
    <w:rsid w:val="00E46506"/>
    <w:rsid w:val="00E46FCE"/>
    <w:rsid w:val="00E47192"/>
    <w:rsid w:val="00E47F28"/>
    <w:rsid w:val="00E47F61"/>
    <w:rsid w:val="00E50EBE"/>
    <w:rsid w:val="00E51CBB"/>
    <w:rsid w:val="00E51FDD"/>
    <w:rsid w:val="00E5203B"/>
    <w:rsid w:val="00E52846"/>
    <w:rsid w:val="00E528AF"/>
    <w:rsid w:val="00E52F36"/>
    <w:rsid w:val="00E52FD7"/>
    <w:rsid w:val="00E533A9"/>
    <w:rsid w:val="00E5366C"/>
    <w:rsid w:val="00E53B26"/>
    <w:rsid w:val="00E5450B"/>
    <w:rsid w:val="00E54960"/>
    <w:rsid w:val="00E54F58"/>
    <w:rsid w:val="00E55498"/>
    <w:rsid w:val="00E55908"/>
    <w:rsid w:val="00E568F7"/>
    <w:rsid w:val="00E56A24"/>
    <w:rsid w:val="00E56C8F"/>
    <w:rsid w:val="00E5727B"/>
    <w:rsid w:val="00E57395"/>
    <w:rsid w:val="00E57510"/>
    <w:rsid w:val="00E5753F"/>
    <w:rsid w:val="00E57869"/>
    <w:rsid w:val="00E57BB8"/>
    <w:rsid w:val="00E57F6B"/>
    <w:rsid w:val="00E60548"/>
    <w:rsid w:val="00E60559"/>
    <w:rsid w:val="00E61664"/>
    <w:rsid w:val="00E618C9"/>
    <w:rsid w:val="00E61EB8"/>
    <w:rsid w:val="00E61F62"/>
    <w:rsid w:val="00E61FE4"/>
    <w:rsid w:val="00E621AC"/>
    <w:rsid w:val="00E62219"/>
    <w:rsid w:val="00E6331B"/>
    <w:rsid w:val="00E635F5"/>
    <w:rsid w:val="00E63669"/>
    <w:rsid w:val="00E63C12"/>
    <w:rsid w:val="00E63E72"/>
    <w:rsid w:val="00E63ED5"/>
    <w:rsid w:val="00E63F7D"/>
    <w:rsid w:val="00E641B2"/>
    <w:rsid w:val="00E64282"/>
    <w:rsid w:val="00E643E1"/>
    <w:rsid w:val="00E64565"/>
    <w:rsid w:val="00E64EEC"/>
    <w:rsid w:val="00E6550E"/>
    <w:rsid w:val="00E65D92"/>
    <w:rsid w:val="00E6638B"/>
    <w:rsid w:val="00E66590"/>
    <w:rsid w:val="00E66B30"/>
    <w:rsid w:val="00E66B5D"/>
    <w:rsid w:val="00E67453"/>
    <w:rsid w:val="00E708BE"/>
    <w:rsid w:val="00E71358"/>
    <w:rsid w:val="00E72148"/>
    <w:rsid w:val="00E72193"/>
    <w:rsid w:val="00E726A2"/>
    <w:rsid w:val="00E73223"/>
    <w:rsid w:val="00E73C6D"/>
    <w:rsid w:val="00E73CDA"/>
    <w:rsid w:val="00E73E52"/>
    <w:rsid w:val="00E7434E"/>
    <w:rsid w:val="00E74420"/>
    <w:rsid w:val="00E7496B"/>
    <w:rsid w:val="00E74D12"/>
    <w:rsid w:val="00E74D25"/>
    <w:rsid w:val="00E751D6"/>
    <w:rsid w:val="00E751E2"/>
    <w:rsid w:val="00E7566B"/>
    <w:rsid w:val="00E75ABD"/>
    <w:rsid w:val="00E75BEC"/>
    <w:rsid w:val="00E76146"/>
    <w:rsid w:val="00E76430"/>
    <w:rsid w:val="00E765EF"/>
    <w:rsid w:val="00E76615"/>
    <w:rsid w:val="00E76E58"/>
    <w:rsid w:val="00E77498"/>
    <w:rsid w:val="00E7798C"/>
    <w:rsid w:val="00E77C8B"/>
    <w:rsid w:val="00E77C9D"/>
    <w:rsid w:val="00E77CE2"/>
    <w:rsid w:val="00E80044"/>
    <w:rsid w:val="00E80059"/>
    <w:rsid w:val="00E8015E"/>
    <w:rsid w:val="00E80436"/>
    <w:rsid w:val="00E8046C"/>
    <w:rsid w:val="00E80A4B"/>
    <w:rsid w:val="00E81287"/>
    <w:rsid w:val="00E812AE"/>
    <w:rsid w:val="00E81613"/>
    <w:rsid w:val="00E819F1"/>
    <w:rsid w:val="00E82506"/>
    <w:rsid w:val="00E829E0"/>
    <w:rsid w:val="00E83671"/>
    <w:rsid w:val="00E838E6"/>
    <w:rsid w:val="00E840DE"/>
    <w:rsid w:val="00E84511"/>
    <w:rsid w:val="00E845D2"/>
    <w:rsid w:val="00E8495D"/>
    <w:rsid w:val="00E84E85"/>
    <w:rsid w:val="00E84EE0"/>
    <w:rsid w:val="00E8541B"/>
    <w:rsid w:val="00E859E2"/>
    <w:rsid w:val="00E85FDA"/>
    <w:rsid w:val="00E8626D"/>
    <w:rsid w:val="00E86972"/>
    <w:rsid w:val="00E86E19"/>
    <w:rsid w:val="00E86F5B"/>
    <w:rsid w:val="00E8754C"/>
    <w:rsid w:val="00E87A2E"/>
    <w:rsid w:val="00E90B38"/>
    <w:rsid w:val="00E9174F"/>
    <w:rsid w:val="00E91AEF"/>
    <w:rsid w:val="00E91F0B"/>
    <w:rsid w:val="00E92097"/>
    <w:rsid w:val="00E92AB3"/>
    <w:rsid w:val="00E92DB6"/>
    <w:rsid w:val="00E93130"/>
    <w:rsid w:val="00E94211"/>
    <w:rsid w:val="00E94475"/>
    <w:rsid w:val="00E94FBB"/>
    <w:rsid w:val="00E9501A"/>
    <w:rsid w:val="00E952B4"/>
    <w:rsid w:val="00E95D2E"/>
    <w:rsid w:val="00E96A19"/>
    <w:rsid w:val="00E96E2B"/>
    <w:rsid w:val="00E97CAF"/>
    <w:rsid w:val="00E97DA3"/>
    <w:rsid w:val="00EA00AC"/>
    <w:rsid w:val="00EA0810"/>
    <w:rsid w:val="00EA09EA"/>
    <w:rsid w:val="00EA0ADE"/>
    <w:rsid w:val="00EA1554"/>
    <w:rsid w:val="00EA1BAD"/>
    <w:rsid w:val="00EA25C3"/>
    <w:rsid w:val="00EA27E1"/>
    <w:rsid w:val="00EA31CA"/>
    <w:rsid w:val="00EA3211"/>
    <w:rsid w:val="00EA40E5"/>
    <w:rsid w:val="00EA438D"/>
    <w:rsid w:val="00EA43DF"/>
    <w:rsid w:val="00EA45D0"/>
    <w:rsid w:val="00EA4831"/>
    <w:rsid w:val="00EA4940"/>
    <w:rsid w:val="00EA4A25"/>
    <w:rsid w:val="00EA4A62"/>
    <w:rsid w:val="00EA4C6D"/>
    <w:rsid w:val="00EA4D27"/>
    <w:rsid w:val="00EA4E99"/>
    <w:rsid w:val="00EA5B1A"/>
    <w:rsid w:val="00EA6016"/>
    <w:rsid w:val="00EA6442"/>
    <w:rsid w:val="00EA6AE2"/>
    <w:rsid w:val="00EA6EEE"/>
    <w:rsid w:val="00EA7146"/>
    <w:rsid w:val="00EA7A8C"/>
    <w:rsid w:val="00EA7AEB"/>
    <w:rsid w:val="00EB02BF"/>
    <w:rsid w:val="00EB05B8"/>
    <w:rsid w:val="00EB12CF"/>
    <w:rsid w:val="00EB1377"/>
    <w:rsid w:val="00EB18B8"/>
    <w:rsid w:val="00EB190D"/>
    <w:rsid w:val="00EB1ED5"/>
    <w:rsid w:val="00EB3469"/>
    <w:rsid w:val="00EB3733"/>
    <w:rsid w:val="00EB3E95"/>
    <w:rsid w:val="00EB3FA6"/>
    <w:rsid w:val="00EB424D"/>
    <w:rsid w:val="00EB45B2"/>
    <w:rsid w:val="00EB46B4"/>
    <w:rsid w:val="00EB498B"/>
    <w:rsid w:val="00EB56C5"/>
    <w:rsid w:val="00EB59A5"/>
    <w:rsid w:val="00EB59BE"/>
    <w:rsid w:val="00EB666F"/>
    <w:rsid w:val="00EB6888"/>
    <w:rsid w:val="00EB6B7B"/>
    <w:rsid w:val="00EB6E3B"/>
    <w:rsid w:val="00EB770F"/>
    <w:rsid w:val="00EB7731"/>
    <w:rsid w:val="00EB79FF"/>
    <w:rsid w:val="00EB7EB7"/>
    <w:rsid w:val="00EC0360"/>
    <w:rsid w:val="00EC0583"/>
    <w:rsid w:val="00EC065D"/>
    <w:rsid w:val="00EC1211"/>
    <w:rsid w:val="00EC1B5A"/>
    <w:rsid w:val="00EC1B6F"/>
    <w:rsid w:val="00EC1D6B"/>
    <w:rsid w:val="00EC2355"/>
    <w:rsid w:val="00EC2455"/>
    <w:rsid w:val="00EC260C"/>
    <w:rsid w:val="00EC277D"/>
    <w:rsid w:val="00EC317D"/>
    <w:rsid w:val="00EC3192"/>
    <w:rsid w:val="00EC3951"/>
    <w:rsid w:val="00EC4006"/>
    <w:rsid w:val="00EC4787"/>
    <w:rsid w:val="00EC4B63"/>
    <w:rsid w:val="00EC4CB8"/>
    <w:rsid w:val="00EC55FD"/>
    <w:rsid w:val="00EC5C14"/>
    <w:rsid w:val="00EC5C2C"/>
    <w:rsid w:val="00EC6294"/>
    <w:rsid w:val="00EC6360"/>
    <w:rsid w:val="00EC6756"/>
    <w:rsid w:val="00EC6B71"/>
    <w:rsid w:val="00EC6C92"/>
    <w:rsid w:val="00EC6DB4"/>
    <w:rsid w:val="00EC73B4"/>
    <w:rsid w:val="00ED06A3"/>
    <w:rsid w:val="00ED072F"/>
    <w:rsid w:val="00ED0B52"/>
    <w:rsid w:val="00ED1C3A"/>
    <w:rsid w:val="00ED1E1D"/>
    <w:rsid w:val="00ED281C"/>
    <w:rsid w:val="00ED2B3F"/>
    <w:rsid w:val="00ED3D66"/>
    <w:rsid w:val="00ED4317"/>
    <w:rsid w:val="00ED4B90"/>
    <w:rsid w:val="00ED5193"/>
    <w:rsid w:val="00ED5BAA"/>
    <w:rsid w:val="00ED652E"/>
    <w:rsid w:val="00ED6946"/>
    <w:rsid w:val="00ED70DB"/>
    <w:rsid w:val="00ED71A6"/>
    <w:rsid w:val="00EE08FD"/>
    <w:rsid w:val="00EE0FC6"/>
    <w:rsid w:val="00EE16F3"/>
    <w:rsid w:val="00EE1BA5"/>
    <w:rsid w:val="00EE1BE5"/>
    <w:rsid w:val="00EE2528"/>
    <w:rsid w:val="00EE2AFA"/>
    <w:rsid w:val="00EE2C04"/>
    <w:rsid w:val="00EE2E24"/>
    <w:rsid w:val="00EE2E38"/>
    <w:rsid w:val="00EE2E3D"/>
    <w:rsid w:val="00EE3033"/>
    <w:rsid w:val="00EE316B"/>
    <w:rsid w:val="00EE3569"/>
    <w:rsid w:val="00EE3A2F"/>
    <w:rsid w:val="00EE3CA5"/>
    <w:rsid w:val="00EE41CC"/>
    <w:rsid w:val="00EE4395"/>
    <w:rsid w:val="00EE543E"/>
    <w:rsid w:val="00EE547C"/>
    <w:rsid w:val="00EE554A"/>
    <w:rsid w:val="00EE5615"/>
    <w:rsid w:val="00EE585C"/>
    <w:rsid w:val="00EE589B"/>
    <w:rsid w:val="00EE5BB2"/>
    <w:rsid w:val="00EE5D1F"/>
    <w:rsid w:val="00EE5EE6"/>
    <w:rsid w:val="00EE6AE8"/>
    <w:rsid w:val="00EE6FF3"/>
    <w:rsid w:val="00EE75F9"/>
    <w:rsid w:val="00EE7603"/>
    <w:rsid w:val="00EF0264"/>
    <w:rsid w:val="00EF03E5"/>
    <w:rsid w:val="00EF0711"/>
    <w:rsid w:val="00EF08B1"/>
    <w:rsid w:val="00EF0CB2"/>
    <w:rsid w:val="00EF0D5B"/>
    <w:rsid w:val="00EF112F"/>
    <w:rsid w:val="00EF13BF"/>
    <w:rsid w:val="00EF144D"/>
    <w:rsid w:val="00EF1720"/>
    <w:rsid w:val="00EF203B"/>
    <w:rsid w:val="00EF220F"/>
    <w:rsid w:val="00EF26C0"/>
    <w:rsid w:val="00EF31C2"/>
    <w:rsid w:val="00EF36D9"/>
    <w:rsid w:val="00EF3722"/>
    <w:rsid w:val="00EF3D0B"/>
    <w:rsid w:val="00EF4836"/>
    <w:rsid w:val="00EF4FB6"/>
    <w:rsid w:val="00EF5266"/>
    <w:rsid w:val="00EF630F"/>
    <w:rsid w:val="00EF6ED3"/>
    <w:rsid w:val="00EF720F"/>
    <w:rsid w:val="00EF766C"/>
    <w:rsid w:val="00EF7BA5"/>
    <w:rsid w:val="00EF7E01"/>
    <w:rsid w:val="00EF7F6E"/>
    <w:rsid w:val="00EF7FCD"/>
    <w:rsid w:val="00F00853"/>
    <w:rsid w:val="00F00A44"/>
    <w:rsid w:val="00F00B5E"/>
    <w:rsid w:val="00F00C82"/>
    <w:rsid w:val="00F00E09"/>
    <w:rsid w:val="00F00EF0"/>
    <w:rsid w:val="00F010F6"/>
    <w:rsid w:val="00F0127A"/>
    <w:rsid w:val="00F0167B"/>
    <w:rsid w:val="00F01B72"/>
    <w:rsid w:val="00F02E31"/>
    <w:rsid w:val="00F032F0"/>
    <w:rsid w:val="00F03450"/>
    <w:rsid w:val="00F03612"/>
    <w:rsid w:val="00F03E8F"/>
    <w:rsid w:val="00F0412F"/>
    <w:rsid w:val="00F04337"/>
    <w:rsid w:val="00F045BB"/>
    <w:rsid w:val="00F0474F"/>
    <w:rsid w:val="00F04AAA"/>
    <w:rsid w:val="00F04EED"/>
    <w:rsid w:val="00F056FA"/>
    <w:rsid w:val="00F057CC"/>
    <w:rsid w:val="00F0604F"/>
    <w:rsid w:val="00F06D3C"/>
    <w:rsid w:val="00F06ED2"/>
    <w:rsid w:val="00F06FC5"/>
    <w:rsid w:val="00F07401"/>
    <w:rsid w:val="00F07548"/>
    <w:rsid w:val="00F07B13"/>
    <w:rsid w:val="00F10795"/>
    <w:rsid w:val="00F1181C"/>
    <w:rsid w:val="00F118FC"/>
    <w:rsid w:val="00F11BB6"/>
    <w:rsid w:val="00F12939"/>
    <w:rsid w:val="00F12C26"/>
    <w:rsid w:val="00F13338"/>
    <w:rsid w:val="00F13AC4"/>
    <w:rsid w:val="00F13C7A"/>
    <w:rsid w:val="00F13ED1"/>
    <w:rsid w:val="00F13F44"/>
    <w:rsid w:val="00F14A29"/>
    <w:rsid w:val="00F14B20"/>
    <w:rsid w:val="00F14CC5"/>
    <w:rsid w:val="00F151B6"/>
    <w:rsid w:val="00F151D9"/>
    <w:rsid w:val="00F15235"/>
    <w:rsid w:val="00F15323"/>
    <w:rsid w:val="00F155F1"/>
    <w:rsid w:val="00F156D5"/>
    <w:rsid w:val="00F15B19"/>
    <w:rsid w:val="00F15E2C"/>
    <w:rsid w:val="00F15ECA"/>
    <w:rsid w:val="00F15FC4"/>
    <w:rsid w:val="00F164C8"/>
    <w:rsid w:val="00F16503"/>
    <w:rsid w:val="00F16724"/>
    <w:rsid w:val="00F16ABF"/>
    <w:rsid w:val="00F16BC6"/>
    <w:rsid w:val="00F17DB1"/>
    <w:rsid w:val="00F20080"/>
    <w:rsid w:val="00F2054A"/>
    <w:rsid w:val="00F211A8"/>
    <w:rsid w:val="00F21270"/>
    <w:rsid w:val="00F21444"/>
    <w:rsid w:val="00F21933"/>
    <w:rsid w:val="00F219B3"/>
    <w:rsid w:val="00F226F9"/>
    <w:rsid w:val="00F22A83"/>
    <w:rsid w:val="00F22E9D"/>
    <w:rsid w:val="00F2352F"/>
    <w:rsid w:val="00F236BA"/>
    <w:rsid w:val="00F23D44"/>
    <w:rsid w:val="00F240A0"/>
    <w:rsid w:val="00F2421E"/>
    <w:rsid w:val="00F2423C"/>
    <w:rsid w:val="00F243D0"/>
    <w:rsid w:val="00F25279"/>
    <w:rsid w:val="00F25636"/>
    <w:rsid w:val="00F2773E"/>
    <w:rsid w:val="00F3098B"/>
    <w:rsid w:val="00F30D9A"/>
    <w:rsid w:val="00F312EA"/>
    <w:rsid w:val="00F327C4"/>
    <w:rsid w:val="00F32B28"/>
    <w:rsid w:val="00F32B8E"/>
    <w:rsid w:val="00F32CB9"/>
    <w:rsid w:val="00F32EBA"/>
    <w:rsid w:val="00F32ED0"/>
    <w:rsid w:val="00F3310C"/>
    <w:rsid w:val="00F33CA4"/>
    <w:rsid w:val="00F343DA"/>
    <w:rsid w:val="00F34486"/>
    <w:rsid w:val="00F347EA"/>
    <w:rsid w:val="00F34B2E"/>
    <w:rsid w:val="00F357DF"/>
    <w:rsid w:val="00F358C4"/>
    <w:rsid w:val="00F35BB4"/>
    <w:rsid w:val="00F360DD"/>
    <w:rsid w:val="00F376EB"/>
    <w:rsid w:val="00F37B86"/>
    <w:rsid w:val="00F37BF9"/>
    <w:rsid w:val="00F4008A"/>
    <w:rsid w:val="00F40149"/>
    <w:rsid w:val="00F40318"/>
    <w:rsid w:val="00F40706"/>
    <w:rsid w:val="00F40E85"/>
    <w:rsid w:val="00F41661"/>
    <w:rsid w:val="00F419E7"/>
    <w:rsid w:val="00F41A01"/>
    <w:rsid w:val="00F41C55"/>
    <w:rsid w:val="00F42411"/>
    <w:rsid w:val="00F427F9"/>
    <w:rsid w:val="00F42A25"/>
    <w:rsid w:val="00F42A41"/>
    <w:rsid w:val="00F42BD7"/>
    <w:rsid w:val="00F4316F"/>
    <w:rsid w:val="00F43272"/>
    <w:rsid w:val="00F433BD"/>
    <w:rsid w:val="00F43C0F"/>
    <w:rsid w:val="00F447C4"/>
    <w:rsid w:val="00F44852"/>
    <w:rsid w:val="00F448EC"/>
    <w:rsid w:val="00F4509C"/>
    <w:rsid w:val="00F45927"/>
    <w:rsid w:val="00F46A02"/>
    <w:rsid w:val="00F47049"/>
    <w:rsid w:val="00F470DE"/>
    <w:rsid w:val="00F477D0"/>
    <w:rsid w:val="00F506A0"/>
    <w:rsid w:val="00F5094F"/>
    <w:rsid w:val="00F50E44"/>
    <w:rsid w:val="00F50E4D"/>
    <w:rsid w:val="00F514BC"/>
    <w:rsid w:val="00F519AA"/>
    <w:rsid w:val="00F51F75"/>
    <w:rsid w:val="00F52047"/>
    <w:rsid w:val="00F5225C"/>
    <w:rsid w:val="00F52310"/>
    <w:rsid w:val="00F52398"/>
    <w:rsid w:val="00F52DEA"/>
    <w:rsid w:val="00F532CA"/>
    <w:rsid w:val="00F53588"/>
    <w:rsid w:val="00F53A77"/>
    <w:rsid w:val="00F5421D"/>
    <w:rsid w:val="00F5458E"/>
    <w:rsid w:val="00F55245"/>
    <w:rsid w:val="00F55789"/>
    <w:rsid w:val="00F561E2"/>
    <w:rsid w:val="00F5754A"/>
    <w:rsid w:val="00F57EC7"/>
    <w:rsid w:val="00F57EE6"/>
    <w:rsid w:val="00F57FA1"/>
    <w:rsid w:val="00F603A4"/>
    <w:rsid w:val="00F60B1F"/>
    <w:rsid w:val="00F611C3"/>
    <w:rsid w:val="00F611C9"/>
    <w:rsid w:val="00F616FB"/>
    <w:rsid w:val="00F61713"/>
    <w:rsid w:val="00F617DD"/>
    <w:rsid w:val="00F61D16"/>
    <w:rsid w:val="00F61E39"/>
    <w:rsid w:val="00F62016"/>
    <w:rsid w:val="00F62649"/>
    <w:rsid w:val="00F630D7"/>
    <w:rsid w:val="00F63664"/>
    <w:rsid w:val="00F6477C"/>
    <w:rsid w:val="00F64D2C"/>
    <w:rsid w:val="00F654EB"/>
    <w:rsid w:val="00F658E8"/>
    <w:rsid w:val="00F65B3D"/>
    <w:rsid w:val="00F65E14"/>
    <w:rsid w:val="00F6617A"/>
    <w:rsid w:val="00F662AE"/>
    <w:rsid w:val="00F6647A"/>
    <w:rsid w:val="00F6684A"/>
    <w:rsid w:val="00F66AE0"/>
    <w:rsid w:val="00F66BE8"/>
    <w:rsid w:val="00F66E53"/>
    <w:rsid w:val="00F673CE"/>
    <w:rsid w:val="00F67541"/>
    <w:rsid w:val="00F67605"/>
    <w:rsid w:val="00F67B39"/>
    <w:rsid w:val="00F67D6F"/>
    <w:rsid w:val="00F67DCE"/>
    <w:rsid w:val="00F700AF"/>
    <w:rsid w:val="00F7159F"/>
    <w:rsid w:val="00F71752"/>
    <w:rsid w:val="00F71824"/>
    <w:rsid w:val="00F71B78"/>
    <w:rsid w:val="00F71E31"/>
    <w:rsid w:val="00F71EB2"/>
    <w:rsid w:val="00F722AB"/>
    <w:rsid w:val="00F72B46"/>
    <w:rsid w:val="00F73343"/>
    <w:rsid w:val="00F737D1"/>
    <w:rsid w:val="00F738A4"/>
    <w:rsid w:val="00F73AC1"/>
    <w:rsid w:val="00F73AF5"/>
    <w:rsid w:val="00F73B4F"/>
    <w:rsid w:val="00F73CB3"/>
    <w:rsid w:val="00F75116"/>
    <w:rsid w:val="00F7542C"/>
    <w:rsid w:val="00F75A40"/>
    <w:rsid w:val="00F75D3A"/>
    <w:rsid w:val="00F75F84"/>
    <w:rsid w:val="00F764BA"/>
    <w:rsid w:val="00F76A64"/>
    <w:rsid w:val="00F76ED4"/>
    <w:rsid w:val="00F771DE"/>
    <w:rsid w:val="00F775B6"/>
    <w:rsid w:val="00F77C23"/>
    <w:rsid w:val="00F800F5"/>
    <w:rsid w:val="00F802A6"/>
    <w:rsid w:val="00F8034E"/>
    <w:rsid w:val="00F803CA"/>
    <w:rsid w:val="00F8057D"/>
    <w:rsid w:val="00F80B15"/>
    <w:rsid w:val="00F8117C"/>
    <w:rsid w:val="00F8149A"/>
    <w:rsid w:val="00F81CAA"/>
    <w:rsid w:val="00F81CB5"/>
    <w:rsid w:val="00F82130"/>
    <w:rsid w:val="00F8237C"/>
    <w:rsid w:val="00F8319A"/>
    <w:rsid w:val="00F83492"/>
    <w:rsid w:val="00F837D4"/>
    <w:rsid w:val="00F83E22"/>
    <w:rsid w:val="00F83F44"/>
    <w:rsid w:val="00F84326"/>
    <w:rsid w:val="00F84B28"/>
    <w:rsid w:val="00F86093"/>
    <w:rsid w:val="00F861DD"/>
    <w:rsid w:val="00F86688"/>
    <w:rsid w:val="00F86BD4"/>
    <w:rsid w:val="00F86D44"/>
    <w:rsid w:val="00F86EB2"/>
    <w:rsid w:val="00F8740F"/>
    <w:rsid w:val="00F8741C"/>
    <w:rsid w:val="00F87F7F"/>
    <w:rsid w:val="00F90125"/>
    <w:rsid w:val="00F90586"/>
    <w:rsid w:val="00F91600"/>
    <w:rsid w:val="00F9187E"/>
    <w:rsid w:val="00F919E2"/>
    <w:rsid w:val="00F920EC"/>
    <w:rsid w:val="00F9233F"/>
    <w:rsid w:val="00F92A07"/>
    <w:rsid w:val="00F93884"/>
    <w:rsid w:val="00F94076"/>
    <w:rsid w:val="00F94304"/>
    <w:rsid w:val="00F949CC"/>
    <w:rsid w:val="00F94BC2"/>
    <w:rsid w:val="00F95278"/>
    <w:rsid w:val="00F954D0"/>
    <w:rsid w:val="00F95523"/>
    <w:rsid w:val="00F956E3"/>
    <w:rsid w:val="00F957F6"/>
    <w:rsid w:val="00F96994"/>
    <w:rsid w:val="00F96AB6"/>
    <w:rsid w:val="00F97531"/>
    <w:rsid w:val="00F97A66"/>
    <w:rsid w:val="00FA055A"/>
    <w:rsid w:val="00FA08DF"/>
    <w:rsid w:val="00FA1312"/>
    <w:rsid w:val="00FA1834"/>
    <w:rsid w:val="00FA1F98"/>
    <w:rsid w:val="00FA23E7"/>
    <w:rsid w:val="00FA289B"/>
    <w:rsid w:val="00FA292D"/>
    <w:rsid w:val="00FA2F5C"/>
    <w:rsid w:val="00FA38D4"/>
    <w:rsid w:val="00FA420F"/>
    <w:rsid w:val="00FA43F9"/>
    <w:rsid w:val="00FA44F7"/>
    <w:rsid w:val="00FA4756"/>
    <w:rsid w:val="00FA4906"/>
    <w:rsid w:val="00FA5054"/>
    <w:rsid w:val="00FA50C9"/>
    <w:rsid w:val="00FA5CE1"/>
    <w:rsid w:val="00FA6010"/>
    <w:rsid w:val="00FA67C5"/>
    <w:rsid w:val="00FA6CDC"/>
    <w:rsid w:val="00FA7195"/>
    <w:rsid w:val="00FA7AFC"/>
    <w:rsid w:val="00FB053C"/>
    <w:rsid w:val="00FB0847"/>
    <w:rsid w:val="00FB148C"/>
    <w:rsid w:val="00FB1C77"/>
    <w:rsid w:val="00FB1ECF"/>
    <w:rsid w:val="00FB2358"/>
    <w:rsid w:val="00FB2AEF"/>
    <w:rsid w:val="00FB3257"/>
    <w:rsid w:val="00FB360A"/>
    <w:rsid w:val="00FB3657"/>
    <w:rsid w:val="00FB3846"/>
    <w:rsid w:val="00FB3849"/>
    <w:rsid w:val="00FB3E0E"/>
    <w:rsid w:val="00FB4C52"/>
    <w:rsid w:val="00FB4D6C"/>
    <w:rsid w:val="00FB5197"/>
    <w:rsid w:val="00FB54D1"/>
    <w:rsid w:val="00FB55F7"/>
    <w:rsid w:val="00FB5AB9"/>
    <w:rsid w:val="00FB666E"/>
    <w:rsid w:val="00FB66A2"/>
    <w:rsid w:val="00FB6AD8"/>
    <w:rsid w:val="00FB6C16"/>
    <w:rsid w:val="00FB70F5"/>
    <w:rsid w:val="00FB7369"/>
    <w:rsid w:val="00FB7BAF"/>
    <w:rsid w:val="00FC011E"/>
    <w:rsid w:val="00FC0531"/>
    <w:rsid w:val="00FC107E"/>
    <w:rsid w:val="00FC1570"/>
    <w:rsid w:val="00FC1E11"/>
    <w:rsid w:val="00FC2025"/>
    <w:rsid w:val="00FC2285"/>
    <w:rsid w:val="00FC24D1"/>
    <w:rsid w:val="00FC254A"/>
    <w:rsid w:val="00FC2601"/>
    <w:rsid w:val="00FC2765"/>
    <w:rsid w:val="00FC280E"/>
    <w:rsid w:val="00FC28A7"/>
    <w:rsid w:val="00FC2A38"/>
    <w:rsid w:val="00FC2C39"/>
    <w:rsid w:val="00FC2C87"/>
    <w:rsid w:val="00FC2E27"/>
    <w:rsid w:val="00FC2F7C"/>
    <w:rsid w:val="00FC3275"/>
    <w:rsid w:val="00FC3333"/>
    <w:rsid w:val="00FC34EB"/>
    <w:rsid w:val="00FC465B"/>
    <w:rsid w:val="00FC4C66"/>
    <w:rsid w:val="00FC52B9"/>
    <w:rsid w:val="00FC5758"/>
    <w:rsid w:val="00FC5CB5"/>
    <w:rsid w:val="00FC63D3"/>
    <w:rsid w:val="00FC7288"/>
    <w:rsid w:val="00FC7512"/>
    <w:rsid w:val="00FC7FCA"/>
    <w:rsid w:val="00FD00BE"/>
    <w:rsid w:val="00FD0472"/>
    <w:rsid w:val="00FD0D08"/>
    <w:rsid w:val="00FD136D"/>
    <w:rsid w:val="00FD14BE"/>
    <w:rsid w:val="00FD25A5"/>
    <w:rsid w:val="00FD2756"/>
    <w:rsid w:val="00FD2A96"/>
    <w:rsid w:val="00FD2C95"/>
    <w:rsid w:val="00FD34B8"/>
    <w:rsid w:val="00FD3617"/>
    <w:rsid w:val="00FD37F0"/>
    <w:rsid w:val="00FD3A9C"/>
    <w:rsid w:val="00FD3C39"/>
    <w:rsid w:val="00FD424C"/>
    <w:rsid w:val="00FD4B74"/>
    <w:rsid w:val="00FD4BC3"/>
    <w:rsid w:val="00FD4D41"/>
    <w:rsid w:val="00FD5067"/>
    <w:rsid w:val="00FD61CC"/>
    <w:rsid w:val="00FD63F8"/>
    <w:rsid w:val="00FD644E"/>
    <w:rsid w:val="00FD6824"/>
    <w:rsid w:val="00FD69F6"/>
    <w:rsid w:val="00FD6DEC"/>
    <w:rsid w:val="00FD7290"/>
    <w:rsid w:val="00FD76CE"/>
    <w:rsid w:val="00FD7D16"/>
    <w:rsid w:val="00FE0315"/>
    <w:rsid w:val="00FE0473"/>
    <w:rsid w:val="00FE080C"/>
    <w:rsid w:val="00FE0B4D"/>
    <w:rsid w:val="00FE0BB3"/>
    <w:rsid w:val="00FE10A1"/>
    <w:rsid w:val="00FE1B2F"/>
    <w:rsid w:val="00FE2646"/>
    <w:rsid w:val="00FE2822"/>
    <w:rsid w:val="00FE2A41"/>
    <w:rsid w:val="00FE2D27"/>
    <w:rsid w:val="00FE39B0"/>
    <w:rsid w:val="00FE3B41"/>
    <w:rsid w:val="00FE428F"/>
    <w:rsid w:val="00FE4CEE"/>
    <w:rsid w:val="00FE563D"/>
    <w:rsid w:val="00FE58C4"/>
    <w:rsid w:val="00FE5991"/>
    <w:rsid w:val="00FE5BA4"/>
    <w:rsid w:val="00FE608C"/>
    <w:rsid w:val="00FE61DC"/>
    <w:rsid w:val="00FE6790"/>
    <w:rsid w:val="00FE683C"/>
    <w:rsid w:val="00FE6BB9"/>
    <w:rsid w:val="00FE6E59"/>
    <w:rsid w:val="00FE786C"/>
    <w:rsid w:val="00FE7A06"/>
    <w:rsid w:val="00FE7FB2"/>
    <w:rsid w:val="00FF03FA"/>
    <w:rsid w:val="00FF079B"/>
    <w:rsid w:val="00FF0E72"/>
    <w:rsid w:val="00FF122F"/>
    <w:rsid w:val="00FF13F1"/>
    <w:rsid w:val="00FF17DC"/>
    <w:rsid w:val="00FF1B12"/>
    <w:rsid w:val="00FF2C04"/>
    <w:rsid w:val="00FF2E54"/>
    <w:rsid w:val="00FF30CD"/>
    <w:rsid w:val="00FF3801"/>
    <w:rsid w:val="00FF390B"/>
    <w:rsid w:val="00FF39EC"/>
    <w:rsid w:val="00FF3AA8"/>
    <w:rsid w:val="00FF3C54"/>
    <w:rsid w:val="00FF3CBE"/>
    <w:rsid w:val="00FF3D59"/>
    <w:rsid w:val="00FF4854"/>
    <w:rsid w:val="00FF4D24"/>
    <w:rsid w:val="00FF545D"/>
    <w:rsid w:val="00FF5D56"/>
    <w:rsid w:val="00FF5D77"/>
    <w:rsid w:val="00FF5E77"/>
    <w:rsid w:val="00FF6A26"/>
    <w:rsid w:val="00FF6C77"/>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FC438"/>
  <w15:chartTrackingRefBased/>
  <w15:docId w15:val="{41957158-90DB-4E94-A5D2-6DFEE40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6EC"/>
    <w:rPr>
      <w:rFonts w:ascii="Arial" w:hAnsi="Arial"/>
    </w:rPr>
  </w:style>
  <w:style w:type="paragraph" w:styleId="Heading1">
    <w:name w:val="heading 1"/>
    <w:basedOn w:val="Normal"/>
    <w:next w:val="Normal"/>
    <w:link w:val="Heading1Char"/>
    <w:uiPriority w:val="9"/>
    <w:qFormat/>
    <w:rsid w:val="007779E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B1771"/>
    <w:pPr>
      <w:keepNext/>
      <w:keepLines/>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91347"/>
    <w:pPr>
      <w:keepNext/>
      <w:keepLines/>
      <w:spacing w:before="40" w:after="0"/>
      <w:outlineLvl w:val="2"/>
    </w:pPr>
    <w:rPr>
      <w:rFonts w:eastAsiaTheme="majorEastAsia" w:cstheme="majorBidi"/>
      <w:b/>
      <w:i/>
      <w:color w:val="000000" w:themeColor="text1"/>
      <w:szCs w:val="24"/>
    </w:rPr>
  </w:style>
  <w:style w:type="paragraph" w:styleId="Heading4">
    <w:name w:val="heading 4"/>
    <w:basedOn w:val="Heading2"/>
    <w:next w:val="Normal"/>
    <w:link w:val="Heading4Char"/>
    <w:uiPriority w:val="9"/>
    <w:unhideWhenUsed/>
    <w:qFormat/>
    <w:rsid w:val="00A47055"/>
    <w:pPr>
      <w:outlineLvl w:val="3"/>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FD7290"/>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 w:type="character" w:styleId="CommentReference">
    <w:name w:val="annotation reference"/>
    <w:basedOn w:val="DefaultParagraphFont"/>
    <w:uiPriority w:val="99"/>
    <w:semiHidden/>
    <w:unhideWhenUsed/>
    <w:rsid w:val="00B551BF"/>
    <w:rPr>
      <w:sz w:val="16"/>
      <w:szCs w:val="16"/>
    </w:rPr>
  </w:style>
  <w:style w:type="paragraph" w:styleId="CommentText">
    <w:name w:val="annotation text"/>
    <w:basedOn w:val="Normal"/>
    <w:link w:val="CommentTextChar"/>
    <w:uiPriority w:val="99"/>
    <w:semiHidden/>
    <w:unhideWhenUsed/>
    <w:rsid w:val="00B551BF"/>
    <w:pPr>
      <w:spacing w:line="240" w:lineRule="auto"/>
    </w:pPr>
    <w:rPr>
      <w:szCs w:val="20"/>
    </w:rPr>
  </w:style>
  <w:style w:type="character" w:customStyle="1" w:styleId="CommentTextChar">
    <w:name w:val="Comment Text Char"/>
    <w:basedOn w:val="DefaultParagraphFont"/>
    <w:link w:val="CommentText"/>
    <w:uiPriority w:val="99"/>
    <w:semiHidden/>
    <w:rsid w:val="00B551B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551BF"/>
    <w:rPr>
      <w:b/>
      <w:bCs/>
    </w:rPr>
  </w:style>
  <w:style w:type="character" w:customStyle="1" w:styleId="CommentSubjectChar">
    <w:name w:val="Comment Subject Char"/>
    <w:basedOn w:val="CommentTextChar"/>
    <w:link w:val="CommentSubject"/>
    <w:uiPriority w:val="99"/>
    <w:semiHidden/>
    <w:rsid w:val="00B551BF"/>
    <w:rPr>
      <w:rFonts w:ascii="Arial" w:hAnsi="Arial"/>
      <w:b/>
      <w:bCs/>
      <w:sz w:val="20"/>
      <w:szCs w:val="20"/>
    </w:rPr>
  </w:style>
  <w:style w:type="paragraph" w:styleId="BalloonText">
    <w:name w:val="Balloon Text"/>
    <w:basedOn w:val="Normal"/>
    <w:link w:val="BalloonTextChar"/>
    <w:uiPriority w:val="99"/>
    <w:semiHidden/>
    <w:unhideWhenUsed/>
    <w:rsid w:val="00B5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F"/>
    <w:rPr>
      <w:rFonts w:ascii="Segoe UI" w:hAnsi="Segoe UI" w:cs="Segoe UI"/>
      <w:sz w:val="18"/>
      <w:szCs w:val="18"/>
    </w:rPr>
  </w:style>
  <w:style w:type="paragraph" w:styleId="TOCHeading">
    <w:name w:val="TOC Heading"/>
    <w:basedOn w:val="Heading1"/>
    <w:next w:val="Normal"/>
    <w:uiPriority w:val="39"/>
    <w:unhideWhenUsed/>
    <w:qFormat/>
    <w:rsid w:val="00DE0AF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A05F3"/>
    <w:pPr>
      <w:spacing w:after="100"/>
    </w:pPr>
    <w:rPr>
      <w:sz w:val="18"/>
    </w:rPr>
  </w:style>
  <w:style w:type="paragraph" w:styleId="TOC2">
    <w:name w:val="toc 2"/>
    <w:basedOn w:val="Normal"/>
    <w:next w:val="Normal"/>
    <w:autoRedefine/>
    <w:uiPriority w:val="39"/>
    <w:unhideWhenUsed/>
    <w:rsid w:val="003A05F3"/>
    <w:pPr>
      <w:spacing w:after="100"/>
      <w:ind w:left="200"/>
    </w:pPr>
    <w:rPr>
      <w:sz w:val="16"/>
    </w:rPr>
  </w:style>
  <w:style w:type="paragraph" w:styleId="TOC3">
    <w:name w:val="toc 3"/>
    <w:basedOn w:val="Normal"/>
    <w:next w:val="Normal"/>
    <w:autoRedefine/>
    <w:uiPriority w:val="39"/>
    <w:unhideWhenUsed/>
    <w:rsid w:val="003A05F3"/>
    <w:pPr>
      <w:spacing w:after="100"/>
      <w:ind w:left="440"/>
    </w:pPr>
    <w:rPr>
      <w:rFonts w:eastAsiaTheme="minorEastAsia" w:cs="Times New Roman"/>
      <w:sz w:val="16"/>
      <w:lang w:val="en-US"/>
    </w:rPr>
  </w:style>
  <w:style w:type="character" w:customStyle="1" w:styleId="Heading3Char">
    <w:name w:val="Heading 3 Char"/>
    <w:basedOn w:val="DefaultParagraphFont"/>
    <w:link w:val="Heading3"/>
    <w:uiPriority w:val="9"/>
    <w:rsid w:val="001C09CB"/>
    <w:rPr>
      <w:rFonts w:ascii="Arial" w:eastAsiaTheme="majorEastAsia" w:hAnsi="Arial" w:cstheme="majorBidi"/>
      <w:b/>
      <w:i/>
      <w:color w:val="000000" w:themeColor="text1"/>
      <w:sz w:val="20"/>
      <w:szCs w:val="24"/>
    </w:rPr>
  </w:style>
  <w:style w:type="table" w:styleId="TableGrid">
    <w:name w:val="Table Grid"/>
    <w:basedOn w:val="TableNormal"/>
    <w:uiPriority w:val="39"/>
    <w:rsid w:val="00F6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1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64931"/>
    <w:rPr>
      <w:color w:val="954F72" w:themeColor="followedHyperlink"/>
      <w:u w:val="single"/>
    </w:rPr>
  </w:style>
  <w:style w:type="character" w:customStyle="1" w:styleId="latitude">
    <w:name w:val="latitude"/>
    <w:basedOn w:val="DefaultParagraphFont"/>
    <w:rsid w:val="00A644FE"/>
  </w:style>
  <w:style w:type="character" w:customStyle="1" w:styleId="apple-converted-space">
    <w:name w:val="apple-converted-space"/>
    <w:basedOn w:val="DefaultParagraphFont"/>
    <w:rsid w:val="00A644FE"/>
  </w:style>
  <w:style w:type="character" w:customStyle="1" w:styleId="longitude">
    <w:name w:val="longitude"/>
    <w:basedOn w:val="DefaultParagraphFont"/>
    <w:rsid w:val="00A644FE"/>
  </w:style>
  <w:style w:type="paragraph" w:styleId="Revision">
    <w:name w:val="Revision"/>
    <w:hidden/>
    <w:uiPriority w:val="99"/>
    <w:semiHidden/>
    <w:rsid w:val="003B1473"/>
    <w:pPr>
      <w:spacing w:after="0" w:line="240" w:lineRule="auto"/>
    </w:pPr>
    <w:rPr>
      <w:rFonts w:ascii="Arial" w:hAnsi="Arial"/>
      <w:sz w:val="20"/>
    </w:rPr>
  </w:style>
  <w:style w:type="paragraph" w:styleId="HTMLPreformatted">
    <w:name w:val="HTML Preformatted"/>
    <w:basedOn w:val="Normal"/>
    <w:link w:val="HTMLPreformattedChar"/>
    <w:uiPriority w:val="99"/>
    <w:semiHidden/>
    <w:unhideWhenUsed/>
    <w:rsid w:val="007B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B33B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A47055"/>
    <w:rPr>
      <w:rFonts w:ascii="Arial" w:eastAsia="Times New Roman" w:hAnsi="Arial" w:cstheme="majorBidi"/>
      <w:b/>
      <w:sz w:val="26"/>
      <w:szCs w:val="26"/>
      <w:lang w:eastAsia="en-GB"/>
    </w:rPr>
  </w:style>
  <w:style w:type="character" w:styleId="Mention">
    <w:name w:val="Mention"/>
    <w:basedOn w:val="DefaultParagraphFont"/>
    <w:uiPriority w:val="99"/>
    <w:semiHidden/>
    <w:unhideWhenUsed/>
    <w:rsid w:val="00854C38"/>
    <w:rPr>
      <w:color w:val="2B579A"/>
      <w:shd w:val="clear" w:color="auto" w:fill="E6E6E6"/>
    </w:rPr>
  </w:style>
  <w:style w:type="character" w:styleId="UnresolvedMention">
    <w:name w:val="Unresolved Mention"/>
    <w:basedOn w:val="DefaultParagraphFont"/>
    <w:uiPriority w:val="99"/>
    <w:semiHidden/>
    <w:unhideWhenUsed/>
    <w:rsid w:val="00C41754"/>
    <w:rPr>
      <w:color w:val="808080"/>
      <w:shd w:val="clear" w:color="auto" w:fill="E6E6E6"/>
    </w:rPr>
  </w:style>
  <w:style w:type="paragraph" w:customStyle="1" w:styleId="Style1">
    <w:name w:val="Style1"/>
    <w:basedOn w:val="Normal"/>
    <w:rsid w:val="0010181B"/>
    <w:rPr>
      <w:rFonts w:eastAsia="Times New Roman" w:cstheme="majorBidi"/>
      <w:b/>
      <w:sz w:val="26"/>
      <w:szCs w:val="26"/>
      <w:lang w:eastAsia="en-GB"/>
    </w:rPr>
  </w:style>
  <w:style w:type="paragraph" w:customStyle="1" w:styleId="V115">
    <w:name w:val="V1.15"/>
    <w:basedOn w:val="Normal"/>
    <w:link w:val="V115Char"/>
    <w:qFormat/>
    <w:rsid w:val="004F7C9D"/>
    <w:pPr>
      <w:spacing w:after="0"/>
    </w:pPr>
    <w:rPr>
      <w:i/>
      <w:color w:val="385623" w:themeColor="accent6" w:themeShade="80"/>
      <w:sz w:val="18"/>
    </w:rPr>
  </w:style>
  <w:style w:type="character" w:customStyle="1" w:styleId="V115Char">
    <w:name w:val="V1.15 Char"/>
    <w:basedOn w:val="DefaultParagraphFont"/>
    <w:link w:val="V115"/>
    <w:rsid w:val="004F7C9D"/>
    <w:rPr>
      <w:rFonts w:ascii="Arial" w:hAnsi="Arial"/>
      <w:i/>
      <w:color w:val="385623" w:themeColor="accent6" w:themeShade="80"/>
      <w:sz w:val="18"/>
    </w:rPr>
  </w:style>
  <w:style w:type="character" w:customStyle="1" w:styleId="SecondaryhyperlinkChar">
    <w:name w:val="Secondary hyperlink Char"/>
    <w:qFormat/>
    <w:rsid w:val="00E74D25"/>
    <w:rPr>
      <w:rFonts w:ascii="Verdana" w:hAnsi="Verdana"/>
      <w:i/>
      <w:color w:val="385623" w:themeColor="accent6" w:themeShade="80"/>
      <w:sz w:val="16"/>
      <w:szCs w:val="24"/>
      <w:u w:val="single"/>
      <w:lang w:val="en-GB" w:eastAsia="ar-SA" w:bidi="ar-SA"/>
    </w:rPr>
  </w:style>
  <w:style w:type="character" w:customStyle="1" w:styleId="a-size-large">
    <w:name w:val="a-size-large"/>
    <w:basedOn w:val="DefaultParagraphFont"/>
    <w:rsid w:val="00535782"/>
  </w:style>
  <w:style w:type="paragraph" w:customStyle="1" w:styleId="m849780260153383040msonospacing">
    <w:name w:val="m_849780260153383040msonospacing"/>
    <w:basedOn w:val="Normal"/>
    <w:rsid w:val="00FB2A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302">
      <w:bodyDiv w:val="1"/>
      <w:marLeft w:val="0"/>
      <w:marRight w:val="0"/>
      <w:marTop w:val="0"/>
      <w:marBottom w:val="0"/>
      <w:divBdr>
        <w:top w:val="none" w:sz="0" w:space="0" w:color="auto"/>
        <w:left w:val="none" w:sz="0" w:space="0" w:color="auto"/>
        <w:bottom w:val="none" w:sz="0" w:space="0" w:color="auto"/>
        <w:right w:val="none" w:sz="0" w:space="0" w:color="auto"/>
      </w:divBdr>
    </w:div>
    <w:div w:id="25066911">
      <w:bodyDiv w:val="1"/>
      <w:marLeft w:val="0"/>
      <w:marRight w:val="0"/>
      <w:marTop w:val="0"/>
      <w:marBottom w:val="0"/>
      <w:divBdr>
        <w:top w:val="none" w:sz="0" w:space="0" w:color="auto"/>
        <w:left w:val="none" w:sz="0" w:space="0" w:color="auto"/>
        <w:bottom w:val="none" w:sz="0" w:space="0" w:color="auto"/>
        <w:right w:val="none" w:sz="0" w:space="0" w:color="auto"/>
      </w:divBdr>
    </w:div>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50663773">
      <w:bodyDiv w:val="1"/>
      <w:marLeft w:val="0"/>
      <w:marRight w:val="0"/>
      <w:marTop w:val="0"/>
      <w:marBottom w:val="0"/>
      <w:divBdr>
        <w:top w:val="none" w:sz="0" w:space="0" w:color="auto"/>
        <w:left w:val="none" w:sz="0" w:space="0" w:color="auto"/>
        <w:bottom w:val="none" w:sz="0" w:space="0" w:color="auto"/>
        <w:right w:val="none" w:sz="0" w:space="0" w:color="auto"/>
      </w:divBdr>
      <w:divsChild>
        <w:div w:id="468519917">
          <w:marLeft w:val="0"/>
          <w:marRight w:val="0"/>
          <w:marTop w:val="0"/>
          <w:marBottom w:val="0"/>
          <w:divBdr>
            <w:top w:val="none" w:sz="0" w:space="0" w:color="auto"/>
            <w:left w:val="none" w:sz="0" w:space="0" w:color="auto"/>
            <w:bottom w:val="none" w:sz="0" w:space="0" w:color="auto"/>
            <w:right w:val="none" w:sz="0" w:space="0" w:color="auto"/>
          </w:divBdr>
          <w:divsChild>
            <w:div w:id="1694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785">
      <w:bodyDiv w:val="1"/>
      <w:marLeft w:val="0"/>
      <w:marRight w:val="0"/>
      <w:marTop w:val="0"/>
      <w:marBottom w:val="0"/>
      <w:divBdr>
        <w:top w:val="none" w:sz="0" w:space="0" w:color="auto"/>
        <w:left w:val="none" w:sz="0" w:space="0" w:color="auto"/>
        <w:bottom w:val="none" w:sz="0" w:space="0" w:color="auto"/>
        <w:right w:val="none" w:sz="0" w:space="0" w:color="auto"/>
      </w:divBdr>
    </w:div>
    <w:div w:id="74673771">
      <w:bodyDiv w:val="1"/>
      <w:marLeft w:val="0"/>
      <w:marRight w:val="0"/>
      <w:marTop w:val="0"/>
      <w:marBottom w:val="0"/>
      <w:divBdr>
        <w:top w:val="none" w:sz="0" w:space="0" w:color="auto"/>
        <w:left w:val="none" w:sz="0" w:space="0" w:color="auto"/>
        <w:bottom w:val="none" w:sz="0" w:space="0" w:color="auto"/>
        <w:right w:val="none" w:sz="0" w:space="0" w:color="auto"/>
      </w:divBdr>
    </w:div>
    <w:div w:id="86779776">
      <w:bodyDiv w:val="1"/>
      <w:marLeft w:val="0"/>
      <w:marRight w:val="0"/>
      <w:marTop w:val="0"/>
      <w:marBottom w:val="0"/>
      <w:divBdr>
        <w:top w:val="none" w:sz="0" w:space="0" w:color="auto"/>
        <w:left w:val="none" w:sz="0" w:space="0" w:color="auto"/>
        <w:bottom w:val="none" w:sz="0" w:space="0" w:color="auto"/>
        <w:right w:val="none" w:sz="0" w:space="0" w:color="auto"/>
      </w:divBdr>
    </w:div>
    <w:div w:id="93863444">
      <w:bodyDiv w:val="1"/>
      <w:marLeft w:val="0"/>
      <w:marRight w:val="0"/>
      <w:marTop w:val="0"/>
      <w:marBottom w:val="0"/>
      <w:divBdr>
        <w:top w:val="none" w:sz="0" w:space="0" w:color="auto"/>
        <w:left w:val="none" w:sz="0" w:space="0" w:color="auto"/>
        <w:bottom w:val="none" w:sz="0" w:space="0" w:color="auto"/>
        <w:right w:val="none" w:sz="0" w:space="0" w:color="auto"/>
      </w:divBdr>
    </w:div>
    <w:div w:id="95753190">
      <w:bodyDiv w:val="1"/>
      <w:marLeft w:val="0"/>
      <w:marRight w:val="0"/>
      <w:marTop w:val="0"/>
      <w:marBottom w:val="0"/>
      <w:divBdr>
        <w:top w:val="none" w:sz="0" w:space="0" w:color="auto"/>
        <w:left w:val="none" w:sz="0" w:space="0" w:color="auto"/>
        <w:bottom w:val="none" w:sz="0" w:space="0" w:color="auto"/>
        <w:right w:val="none" w:sz="0" w:space="0" w:color="auto"/>
      </w:divBdr>
      <w:divsChild>
        <w:div w:id="1660965864">
          <w:marLeft w:val="0"/>
          <w:marRight w:val="0"/>
          <w:marTop w:val="0"/>
          <w:marBottom w:val="0"/>
          <w:divBdr>
            <w:top w:val="none" w:sz="0" w:space="0" w:color="auto"/>
            <w:left w:val="none" w:sz="0" w:space="0" w:color="auto"/>
            <w:bottom w:val="none" w:sz="0" w:space="0" w:color="auto"/>
            <w:right w:val="none" w:sz="0" w:space="0" w:color="auto"/>
          </w:divBdr>
          <w:divsChild>
            <w:div w:id="17971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848">
      <w:bodyDiv w:val="1"/>
      <w:marLeft w:val="0"/>
      <w:marRight w:val="0"/>
      <w:marTop w:val="0"/>
      <w:marBottom w:val="0"/>
      <w:divBdr>
        <w:top w:val="none" w:sz="0" w:space="0" w:color="auto"/>
        <w:left w:val="none" w:sz="0" w:space="0" w:color="auto"/>
        <w:bottom w:val="none" w:sz="0" w:space="0" w:color="auto"/>
        <w:right w:val="none" w:sz="0" w:space="0" w:color="auto"/>
      </w:divBdr>
    </w:div>
    <w:div w:id="103695332">
      <w:bodyDiv w:val="1"/>
      <w:marLeft w:val="0"/>
      <w:marRight w:val="0"/>
      <w:marTop w:val="0"/>
      <w:marBottom w:val="0"/>
      <w:divBdr>
        <w:top w:val="none" w:sz="0" w:space="0" w:color="auto"/>
        <w:left w:val="none" w:sz="0" w:space="0" w:color="auto"/>
        <w:bottom w:val="none" w:sz="0" w:space="0" w:color="auto"/>
        <w:right w:val="none" w:sz="0" w:space="0" w:color="auto"/>
      </w:divBdr>
    </w:div>
    <w:div w:id="115100323">
      <w:bodyDiv w:val="1"/>
      <w:marLeft w:val="0"/>
      <w:marRight w:val="0"/>
      <w:marTop w:val="0"/>
      <w:marBottom w:val="0"/>
      <w:divBdr>
        <w:top w:val="none" w:sz="0" w:space="0" w:color="auto"/>
        <w:left w:val="none" w:sz="0" w:space="0" w:color="auto"/>
        <w:bottom w:val="none" w:sz="0" w:space="0" w:color="auto"/>
        <w:right w:val="none" w:sz="0" w:space="0" w:color="auto"/>
      </w:divBdr>
    </w:div>
    <w:div w:id="119543016">
      <w:bodyDiv w:val="1"/>
      <w:marLeft w:val="0"/>
      <w:marRight w:val="0"/>
      <w:marTop w:val="0"/>
      <w:marBottom w:val="0"/>
      <w:divBdr>
        <w:top w:val="none" w:sz="0" w:space="0" w:color="auto"/>
        <w:left w:val="none" w:sz="0" w:space="0" w:color="auto"/>
        <w:bottom w:val="none" w:sz="0" w:space="0" w:color="auto"/>
        <w:right w:val="none" w:sz="0" w:space="0" w:color="auto"/>
      </w:divBdr>
    </w:div>
    <w:div w:id="138504303">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152262876">
      <w:bodyDiv w:val="1"/>
      <w:marLeft w:val="0"/>
      <w:marRight w:val="0"/>
      <w:marTop w:val="0"/>
      <w:marBottom w:val="0"/>
      <w:divBdr>
        <w:top w:val="none" w:sz="0" w:space="0" w:color="auto"/>
        <w:left w:val="none" w:sz="0" w:space="0" w:color="auto"/>
        <w:bottom w:val="none" w:sz="0" w:space="0" w:color="auto"/>
        <w:right w:val="none" w:sz="0" w:space="0" w:color="auto"/>
      </w:divBdr>
    </w:div>
    <w:div w:id="163937541">
      <w:bodyDiv w:val="1"/>
      <w:marLeft w:val="0"/>
      <w:marRight w:val="0"/>
      <w:marTop w:val="0"/>
      <w:marBottom w:val="0"/>
      <w:divBdr>
        <w:top w:val="none" w:sz="0" w:space="0" w:color="auto"/>
        <w:left w:val="none" w:sz="0" w:space="0" w:color="auto"/>
        <w:bottom w:val="none" w:sz="0" w:space="0" w:color="auto"/>
        <w:right w:val="none" w:sz="0" w:space="0" w:color="auto"/>
      </w:divBdr>
      <w:divsChild>
        <w:div w:id="1606301296">
          <w:marLeft w:val="0"/>
          <w:marRight w:val="0"/>
          <w:marTop w:val="0"/>
          <w:marBottom w:val="0"/>
          <w:divBdr>
            <w:top w:val="none" w:sz="0" w:space="0" w:color="auto"/>
            <w:left w:val="none" w:sz="0" w:space="0" w:color="auto"/>
            <w:bottom w:val="none" w:sz="0" w:space="0" w:color="auto"/>
            <w:right w:val="none" w:sz="0" w:space="0" w:color="auto"/>
          </w:divBdr>
          <w:divsChild>
            <w:div w:id="669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66">
      <w:bodyDiv w:val="1"/>
      <w:marLeft w:val="0"/>
      <w:marRight w:val="0"/>
      <w:marTop w:val="0"/>
      <w:marBottom w:val="0"/>
      <w:divBdr>
        <w:top w:val="none" w:sz="0" w:space="0" w:color="auto"/>
        <w:left w:val="none" w:sz="0" w:space="0" w:color="auto"/>
        <w:bottom w:val="none" w:sz="0" w:space="0" w:color="auto"/>
        <w:right w:val="none" w:sz="0" w:space="0" w:color="auto"/>
      </w:divBdr>
      <w:divsChild>
        <w:div w:id="853306806">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205916114">
      <w:bodyDiv w:val="1"/>
      <w:marLeft w:val="0"/>
      <w:marRight w:val="0"/>
      <w:marTop w:val="0"/>
      <w:marBottom w:val="0"/>
      <w:divBdr>
        <w:top w:val="none" w:sz="0" w:space="0" w:color="auto"/>
        <w:left w:val="none" w:sz="0" w:space="0" w:color="auto"/>
        <w:bottom w:val="none" w:sz="0" w:space="0" w:color="auto"/>
        <w:right w:val="none" w:sz="0" w:space="0" w:color="auto"/>
      </w:divBdr>
    </w:div>
    <w:div w:id="209536235">
      <w:bodyDiv w:val="1"/>
      <w:marLeft w:val="0"/>
      <w:marRight w:val="0"/>
      <w:marTop w:val="0"/>
      <w:marBottom w:val="0"/>
      <w:divBdr>
        <w:top w:val="none" w:sz="0" w:space="0" w:color="auto"/>
        <w:left w:val="none" w:sz="0" w:space="0" w:color="auto"/>
        <w:bottom w:val="none" w:sz="0" w:space="0" w:color="auto"/>
        <w:right w:val="none" w:sz="0" w:space="0" w:color="auto"/>
      </w:divBdr>
      <w:divsChild>
        <w:div w:id="453401350">
          <w:marLeft w:val="0"/>
          <w:marRight w:val="0"/>
          <w:marTop w:val="0"/>
          <w:marBottom w:val="0"/>
          <w:divBdr>
            <w:top w:val="none" w:sz="0" w:space="0" w:color="auto"/>
            <w:left w:val="none" w:sz="0" w:space="0" w:color="auto"/>
            <w:bottom w:val="none" w:sz="0" w:space="0" w:color="auto"/>
            <w:right w:val="none" w:sz="0" w:space="0" w:color="auto"/>
          </w:divBdr>
          <w:divsChild>
            <w:div w:id="2096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971">
      <w:bodyDiv w:val="1"/>
      <w:marLeft w:val="0"/>
      <w:marRight w:val="0"/>
      <w:marTop w:val="0"/>
      <w:marBottom w:val="0"/>
      <w:divBdr>
        <w:top w:val="none" w:sz="0" w:space="0" w:color="auto"/>
        <w:left w:val="none" w:sz="0" w:space="0" w:color="auto"/>
        <w:bottom w:val="none" w:sz="0" w:space="0" w:color="auto"/>
        <w:right w:val="none" w:sz="0" w:space="0" w:color="auto"/>
      </w:divBdr>
    </w:div>
    <w:div w:id="226234704">
      <w:bodyDiv w:val="1"/>
      <w:marLeft w:val="0"/>
      <w:marRight w:val="0"/>
      <w:marTop w:val="0"/>
      <w:marBottom w:val="0"/>
      <w:divBdr>
        <w:top w:val="none" w:sz="0" w:space="0" w:color="auto"/>
        <w:left w:val="none" w:sz="0" w:space="0" w:color="auto"/>
        <w:bottom w:val="none" w:sz="0" w:space="0" w:color="auto"/>
        <w:right w:val="none" w:sz="0" w:space="0" w:color="auto"/>
      </w:divBdr>
    </w:div>
    <w:div w:id="233400449">
      <w:bodyDiv w:val="1"/>
      <w:marLeft w:val="0"/>
      <w:marRight w:val="0"/>
      <w:marTop w:val="0"/>
      <w:marBottom w:val="0"/>
      <w:divBdr>
        <w:top w:val="none" w:sz="0" w:space="0" w:color="auto"/>
        <w:left w:val="none" w:sz="0" w:space="0" w:color="auto"/>
        <w:bottom w:val="none" w:sz="0" w:space="0" w:color="auto"/>
        <w:right w:val="none" w:sz="0" w:space="0" w:color="auto"/>
      </w:divBdr>
    </w:div>
    <w:div w:id="234241464">
      <w:bodyDiv w:val="1"/>
      <w:marLeft w:val="0"/>
      <w:marRight w:val="0"/>
      <w:marTop w:val="0"/>
      <w:marBottom w:val="0"/>
      <w:divBdr>
        <w:top w:val="none" w:sz="0" w:space="0" w:color="auto"/>
        <w:left w:val="none" w:sz="0" w:space="0" w:color="auto"/>
        <w:bottom w:val="none" w:sz="0" w:space="0" w:color="auto"/>
        <w:right w:val="none" w:sz="0" w:space="0" w:color="auto"/>
      </w:divBdr>
    </w:div>
    <w:div w:id="240531159">
      <w:bodyDiv w:val="1"/>
      <w:marLeft w:val="0"/>
      <w:marRight w:val="0"/>
      <w:marTop w:val="0"/>
      <w:marBottom w:val="0"/>
      <w:divBdr>
        <w:top w:val="none" w:sz="0" w:space="0" w:color="auto"/>
        <w:left w:val="none" w:sz="0" w:space="0" w:color="auto"/>
        <w:bottom w:val="none" w:sz="0" w:space="0" w:color="auto"/>
        <w:right w:val="none" w:sz="0" w:space="0" w:color="auto"/>
      </w:divBdr>
    </w:div>
    <w:div w:id="249511512">
      <w:bodyDiv w:val="1"/>
      <w:marLeft w:val="0"/>
      <w:marRight w:val="0"/>
      <w:marTop w:val="0"/>
      <w:marBottom w:val="0"/>
      <w:divBdr>
        <w:top w:val="none" w:sz="0" w:space="0" w:color="auto"/>
        <w:left w:val="none" w:sz="0" w:space="0" w:color="auto"/>
        <w:bottom w:val="none" w:sz="0" w:space="0" w:color="auto"/>
        <w:right w:val="none" w:sz="0" w:space="0" w:color="auto"/>
      </w:divBdr>
    </w:div>
    <w:div w:id="283461282">
      <w:bodyDiv w:val="1"/>
      <w:marLeft w:val="0"/>
      <w:marRight w:val="0"/>
      <w:marTop w:val="0"/>
      <w:marBottom w:val="0"/>
      <w:divBdr>
        <w:top w:val="none" w:sz="0" w:space="0" w:color="auto"/>
        <w:left w:val="none" w:sz="0" w:space="0" w:color="auto"/>
        <w:bottom w:val="none" w:sz="0" w:space="0" w:color="auto"/>
        <w:right w:val="none" w:sz="0" w:space="0" w:color="auto"/>
      </w:divBdr>
    </w:div>
    <w:div w:id="289089677">
      <w:bodyDiv w:val="1"/>
      <w:marLeft w:val="0"/>
      <w:marRight w:val="0"/>
      <w:marTop w:val="0"/>
      <w:marBottom w:val="0"/>
      <w:divBdr>
        <w:top w:val="none" w:sz="0" w:space="0" w:color="auto"/>
        <w:left w:val="none" w:sz="0" w:space="0" w:color="auto"/>
        <w:bottom w:val="none" w:sz="0" w:space="0" w:color="auto"/>
        <w:right w:val="none" w:sz="0" w:space="0" w:color="auto"/>
      </w:divBdr>
    </w:div>
    <w:div w:id="313218123">
      <w:bodyDiv w:val="1"/>
      <w:marLeft w:val="0"/>
      <w:marRight w:val="0"/>
      <w:marTop w:val="0"/>
      <w:marBottom w:val="0"/>
      <w:divBdr>
        <w:top w:val="none" w:sz="0" w:space="0" w:color="auto"/>
        <w:left w:val="none" w:sz="0" w:space="0" w:color="auto"/>
        <w:bottom w:val="none" w:sz="0" w:space="0" w:color="auto"/>
        <w:right w:val="none" w:sz="0" w:space="0" w:color="auto"/>
      </w:divBdr>
    </w:div>
    <w:div w:id="320279968">
      <w:bodyDiv w:val="1"/>
      <w:marLeft w:val="0"/>
      <w:marRight w:val="0"/>
      <w:marTop w:val="0"/>
      <w:marBottom w:val="0"/>
      <w:divBdr>
        <w:top w:val="none" w:sz="0" w:space="0" w:color="auto"/>
        <w:left w:val="none" w:sz="0" w:space="0" w:color="auto"/>
        <w:bottom w:val="none" w:sz="0" w:space="0" w:color="auto"/>
        <w:right w:val="none" w:sz="0" w:space="0" w:color="auto"/>
      </w:divBdr>
    </w:div>
    <w:div w:id="327488363">
      <w:bodyDiv w:val="1"/>
      <w:marLeft w:val="0"/>
      <w:marRight w:val="0"/>
      <w:marTop w:val="0"/>
      <w:marBottom w:val="0"/>
      <w:divBdr>
        <w:top w:val="none" w:sz="0" w:space="0" w:color="auto"/>
        <w:left w:val="none" w:sz="0" w:space="0" w:color="auto"/>
        <w:bottom w:val="none" w:sz="0" w:space="0" w:color="auto"/>
        <w:right w:val="none" w:sz="0" w:space="0" w:color="auto"/>
      </w:divBdr>
    </w:div>
    <w:div w:id="380402227">
      <w:bodyDiv w:val="1"/>
      <w:marLeft w:val="0"/>
      <w:marRight w:val="0"/>
      <w:marTop w:val="0"/>
      <w:marBottom w:val="0"/>
      <w:divBdr>
        <w:top w:val="none" w:sz="0" w:space="0" w:color="auto"/>
        <w:left w:val="none" w:sz="0" w:space="0" w:color="auto"/>
        <w:bottom w:val="none" w:sz="0" w:space="0" w:color="auto"/>
        <w:right w:val="none" w:sz="0" w:space="0" w:color="auto"/>
      </w:divBdr>
      <w:divsChild>
        <w:div w:id="87241645">
          <w:marLeft w:val="0"/>
          <w:marRight w:val="0"/>
          <w:marTop w:val="0"/>
          <w:marBottom w:val="0"/>
          <w:divBdr>
            <w:top w:val="none" w:sz="0" w:space="0" w:color="auto"/>
            <w:left w:val="none" w:sz="0" w:space="0" w:color="auto"/>
            <w:bottom w:val="none" w:sz="0" w:space="0" w:color="auto"/>
            <w:right w:val="none" w:sz="0" w:space="0" w:color="auto"/>
          </w:divBdr>
          <w:divsChild>
            <w:div w:id="14354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084">
      <w:bodyDiv w:val="1"/>
      <w:marLeft w:val="0"/>
      <w:marRight w:val="0"/>
      <w:marTop w:val="0"/>
      <w:marBottom w:val="0"/>
      <w:divBdr>
        <w:top w:val="none" w:sz="0" w:space="0" w:color="auto"/>
        <w:left w:val="none" w:sz="0" w:space="0" w:color="auto"/>
        <w:bottom w:val="none" w:sz="0" w:space="0" w:color="auto"/>
        <w:right w:val="none" w:sz="0" w:space="0" w:color="auto"/>
      </w:divBdr>
    </w:div>
    <w:div w:id="410086333">
      <w:bodyDiv w:val="1"/>
      <w:marLeft w:val="0"/>
      <w:marRight w:val="0"/>
      <w:marTop w:val="0"/>
      <w:marBottom w:val="0"/>
      <w:divBdr>
        <w:top w:val="none" w:sz="0" w:space="0" w:color="auto"/>
        <w:left w:val="none" w:sz="0" w:space="0" w:color="auto"/>
        <w:bottom w:val="none" w:sz="0" w:space="0" w:color="auto"/>
        <w:right w:val="none" w:sz="0" w:space="0" w:color="auto"/>
      </w:divBdr>
    </w:div>
    <w:div w:id="419183819">
      <w:bodyDiv w:val="1"/>
      <w:marLeft w:val="0"/>
      <w:marRight w:val="0"/>
      <w:marTop w:val="0"/>
      <w:marBottom w:val="0"/>
      <w:divBdr>
        <w:top w:val="none" w:sz="0" w:space="0" w:color="auto"/>
        <w:left w:val="none" w:sz="0" w:space="0" w:color="auto"/>
        <w:bottom w:val="none" w:sz="0" w:space="0" w:color="auto"/>
        <w:right w:val="none" w:sz="0" w:space="0" w:color="auto"/>
      </w:divBdr>
    </w:div>
    <w:div w:id="431704660">
      <w:bodyDiv w:val="1"/>
      <w:marLeft w:val="0"/>
      <w:marRight w:val="0"/>
      <w:marTop w:val="0"/>
      <w:marBottom w:val="0"/>
      <w:divBdr>
        <w:top w:val="none" w:sz="0" w:space="0" w:color="auto"/>
        <w:left w:val="none" w:sz="0" w:space="0" w:color="auto"/>
        <w:bottom w:val="none" w:sz="0" w:space="0" w:color="auto"/>
        <w:right w:val="none" w:sz="0" w:space="0" w:color="auto"/>
      </w:divBdr>
    </w:div>
    <w:div w:id="433135754">
      <w:bodyDiv w:val="1"/>
      <w:marLeft w:val="0"/>
      <w:marRight w:val="0"/>
      <w:marTop w:val="0"/>
      <w:marBottom w:val="0"/>
      <w:divBdr>
        <w:top w:val="none" w:sz="0" w:space="0" w:color="auto"/>
        <w:left w:val="none" w:sz="0" w:space="0" w:color="auto"/>
        <w:bottom w:val="none" w:sz="0" w:space="0" w:color="auto"/>
        <w:right w:val="none" w:sz="0" w:space="0" w:color="auto"/>
      </w:divBdr>
    </w:div>
    <w:div w:id="449474229">
      <w:bodyDiv w:val="1"/>
      <w:marLeft w:val="0"/>
      <w:marRight w:val="0"/>
      <w:marTop w:val="0"/>
      <w:marBottom w:val="0"/>
      <w:divBdr>
        <w:top w:val="none" w:sz="0" w:space="0" w:color="auto"/>
        <w:left w:val="none" w:sz="0" w:space="0" w:color="auto"/>
        <w:bottom w:val="none" w:sz="0" w:space="0" w:color="auto"/>
        <w:right w:val="none" w:sz="0" w:space="0" w:color="auto"/>
      </w:divBdr>
    </w:div>
    <w:div w:id="450979097">
      <w:bodyDiv w:val="1"/>
      <w:marLeft w:val="0"/>
      <w:marRight w:val="0"/>
      <w:marTop w:val="0"/>
      <w:marBottom w:val="0"/>
      <w:divBdr>
        <w:top w:val="none" w:sz="0" w:space="0" w:color="auto"/>
        <w:left w:val="none" w:sz="0" w:space="0" w:color="auto"/>
        <w:bottom w:val="none" w:sz="0" w:space="0" w:color="auto"/>
        <w:right w:val="none" w:sz="0" w:space="0" w:color="auto"/>
      </w:divBdr>
    </w:div>
    <w:div w:id="455026042">
      <w:bodyDiv w:val="1"/>
      <w:marLeft w:val="0"/>
      <w:marRight w:val="0"/>
      <w:marTop w:val="0"/>
      <w:marBottom w:val="0"/>
      <w:divBdr>
        <w:top w:val="none" w:sz="0" w:space="0" w:color="auto"/>
        <w:left w:val="none" w:sz="0" w:space="0" w:color="auto"/>
        <w:bottom w:val="none" w:sz="0" w:space="0" w:color="auto"/>
        <w:right w:val="none" w:sz="0" w:space="0" w:color="auto"/>
      </w:divBdr>
    </w:div>
    <w:div w:id="521363035">
      <w:bodyDiv w:val="1"/>
      <w:marLeft w:val="0"/>
      <w:marRight w:val="0"/>
      <w:marTop w:val="0"/>
      <w:marBottom w:val="0"/>
      <w:divBdr>
        <w:top w:val="none" w:sz="0" w:space="0" w:color="auto"/>
        <w:left w:val="none" w:sz="0" w:space="0" w:color="auto"/>
        <w:bottom w:val="none" w:sz="0" w:space="0" w:color="auto"/>
        <w:right w:val="none" w:sz="0" w:space="0" w:color="auto"/>
      </w:divBdr>
    </w:div>
    <w:div w:id="530269715">
      <w:bodyDiv w:val="1"/>
      <w:marLeft w:val="0"/>
      <w:marRight w:val="0"/>
      <w:marTop w:val="0"/>
      <w:marBottom w:val="0"/>
      <w:divBdr>
        <w:top w:val="none" w:sz="0" w:space="0" w:color="auto"/>
        <w:left w:val="none" w:sz="0" w:space="0" w:color="auto"/>
        <w:bottom w:val="none" w:sz="0" w:space="0" w:color="auto"/>
        <w:right w:val="none" w:sz="0" w:space="0" w:color="auto"/>
      </w:divBdr>
    </w:div>
    <w:div w:id="546726459">
      <w:bodyDiv w:val="1"/>
      <w:marLeft w:val="0"/>
      <w:marRight w:val="0"/>
      <w:marTop w:val="0"/>
      <w:marBottom w:val="0"/>
      <w:divBdr>
        <w:top w:val="none" w:sz="0" w:space="0" w:color="auto"/>
        <w:left w:val="none" w:sz="0" w:space="0" w:color="auto"/>
        <w:bottom w:val="none" w:sz="0" w:space="0" w:color="auto"/>
        <w:right w:val="none" w:sz="0" w:space="0" w:color="auto"/>
      </w:divBdr>
    </w:div>
    <w:div w:id="549998438">
      <w:bodyDiv w:val="1"/>
      <w:marLeft w:val="0"/>
      <w:marRight w:val="0"/>
      <w:marTop w:val="0"/>
      <w:marBottom w:val="0"/>
      <w:divBdr>
        <w:top w:val="none" w:sz="0" w:space="0" w:color="auto"/>
        <w:left w:val="none" w:sz="0" w:space="0" w:color="auto"/>
        <w:bottom w:val="none" w:sz="0" w:space="0" w:color="auto"/>
        <w:right w:val="none" w:sz="0" w:space="0" w:color="auto"/>
      </w:divBdr>
    </w:div>
    <w:div w:id="562375403">
      <w:bodyDiv w:val="1"/>
      <w:marLeft w:val="0"/>
      <w:marRight w:val="0"/>
      <w:marTop w:val="0"/>
      <w:marBottom w:val="0"/>
      <w:divBdr>
        <w:top w:val="none" w:sz="0" w:space="0" w:color="auto"/>
        <w:left w:val="none" w:sz="0" w:space="0" w:color="auto"/>
        <w:bottom w:val="none" w:sz="0" w:space="0" w:color="auto"/>
        <w:right w:val="none" w:sz="0" w:space="0" w:color="auto"/>
      </w:divBdr>
    </w:div>
    <w:div w:id="567345184">
      <w:bodyDiv w:val="1"/>
      <w:marLeft w:val="0"/>
      <w:marRight w:val="0"/>
      <w:marTop w:val="0"/>
      <w:marBottom w:val="0"/>
      <w:divBdr>
        <w:top w:val="none" w:sz="0" w:space="0" w:color="auto"/>
        <w:left w:val="none" w:sz="0" w:space="0" w:color="auto"/>
        <w:bottom w:val="none" w:sz="0" w:space="0" w:color="auto"/>
        <w:right w:val="none" w:sz="0" w:space="0" w:color="auto"/>
      </w:divBdr>
    </w:div>
    <w:div w:id="569775506">
      <w:bodyDiv w:val="1"/>
      <w:marLeft w:val="0"/>
      <w:marRight w:val="0"/>
      <w:marTop w:val="0"/>
      <w:marBottom w:val="0"/>
      <w:divBdr>
        <w:top w:val="none" w:sz="0" w:space="0" w:color="auto"/>
        <w:left w:val="none" w:sz="0" w:space="0" w:color="auto"/>
        <w:bottom w:val="none" w:sz="0" w:space="0" w:color="auto"/>
        <w:right w:val="none" w:sz="0" w:space="0" w:color="auto"/>
      </w:divBdr>
    </w:div>
    <w:div w:id="585118423">
      <w:bodyDiv w:val="1"/>
      <w:marLeft w:val="0"/>
      <w:marRight w:val="0"/>
      <w:marTop w:val="0"/>
      <w:marBottom w:val="0"/>
      <w:divBdr>
        <w:top w:val="none" w:sz="0" w:space="0" w:color="auto"/>
        <w:left w:val="none" w:sz="0" w:space="0" w:color="auto"/>
        <w:bottom w:val="none" w:sz="0" w:space="0" w:color="auto"/>
        <w:right w:val="none" w:sz="0" w:space="0" w:color="auto"/>
      </w:divBdr>
    </w:div>
    <w:div w:id="592057722">
      <w:bodyDiv w:val="1"/>
      <w:marLeft w:val="0"/>
      <w:marRight w:val="0"/>
      <w:marTop w:val="0"/>
      <w:marBottom w:val="0"/>
      <w:divBdr>
        <w:top w:val="none" w:sz="0" w:space="0" w:color="auto"/>
        <w:left w:val="none" w:sz="0" w:space="0" w:color="auto"/>
        <w:bottom w:val="none" w:sz="0" w:space="0" w:color="auto"/>
        <w:right w:val="none" w:sz="0" w:space="0" w:color="auto"/>
      </w:divBdr>
    </w:div>
    <w:div w:id="601768097">
      <w:bodyDiv w:val="1"/>
      <w:marLeft w:val="0"/>
      <w:marRight w:val="0"/>
      <w:marTop w:val="0"/>
      <w:marBottom w:val="0"/>
      <w:divBdr>
        <w:top w:val="none" w:sz="0" w:space="0" w:color="auto"/>
        <w:left w:val="none" w:sz="0" w:space="0" w:color="auto"/>
        <w:bottom w:val="none" w:sz="0" w:space="0" w:color="auto"/>
        <w:right w:val="none" w:sz="0" w:space="0" w:color="auto"/>
      </w:divBdr>
      <w:divsChild>
        <w:div w:id="1648318004">
          <w:marLeft w:val="0"/>
          <w:marRight w:val="0"/>
          <w:marTop w:val="0"/>
          <w:marBottom w:val="0"/>
          <w:divBdr>
            <w:top w:val="none" w:sz="0" w:space="0" w:color="auto"/>
            <w:left w:val="none" w:sz="0" w:space="0" w:color="auto"/>
            <w:bottom w:val="none" w:sz="0" w:space="0" w:color="auto"/>
            <w:right w:val="none" w:sz="0" w:space="0" w:color="auto"/>
          </w:divBdr>
          <w:divsChild>
            <w:div w:id="10756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251">
      <w:bodyDiv w:val="1"/>
      <w:marLeft w:val="0"/>
      <w:marRight w:val="0"/>
      <w:marTop w:val="0"/>
      <w:marBottom w:val="0"/>
      <w:divBdr>
        <w:top w:val="none" w:sz="0" w:space="0" w:color="auto"/>
        <w:left w:val="none" w:sz="0" w:space="0" w:color="auto"/>
        <w:bottom w:val="none" w:sz="0" w:space="0" w:color="auto"/>
        <w:right w:val="none" w:sz="0" w:space="0" w:color="auto"/>
      </w:divBdr>
    </w:div>
    <w:div w:id="620068475">
      <w:bodyDiv w:val="1"/>
      <w:marLeft w:val="0"/>
      <w:marRight w:val="0"/>
      <w:marTop w:val="0"/>
      <w:marBottom w:val="0"/>
      <w:divBdr>
        <w:top w:val="none" w:sz="0" w:space="0" w:color="auto"/>
        <w:left w:val="none" w:sz="0" w:space="0" w:color="auto"/>
        <w:bottom w:val="none" w:sz="0" w:space="0" w:color="auto"/>
        <w:right w:val="none" w:sz="0" w:space="0" w:color="auto"/>
      </w:divBdr>
    </w:div>
    <w:div w:id="621309984">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646974684">
      <w:bodyDiv w:val="1"/>
      <w:marLeft w:val="0"/>
      <w:marRight w:val="0"/>
      <w:marTop w:val="0"/>
      <w:marBottom w:val="0"/>
      <w:divBdr>
        <w:top w:val="none" w:sz="0" w:space="0" w:color="auto"/>
        <w:left w:val="none" w:sz="0" w:space="0" w:color="auto"/>
        <w:bottom w:val="none" w:sz="0" w:space="0" w:color="auto"/>
        <w:right w:val="none" w:sz="0" w:space="0" w:color="auto"/>
      </w:divBdr>
      <w:divsChild>
        <w:div w:id="1291210441">
          <w:marLeft w:val="0"/>
          <w:marRight w:val="0"/>
          <w:marTop w:val="0"/>
          <w:marBottom w:val="0"/>
          <w:divBdr>
            <w:top w:val="none" w:sz="0" w:space="0" w:color="auto"/>
            <w:left w:val="none" w:sz="0" w:space="0" w:color="auto"/>
            <w:bottom w:val="none" w:sz="0" w:space="0" w:color="auto"/>
            <w:right w:val="none" w:sz="0" w:space="0" w:color="auto"/>
          </w:divBdr>
          <w:divsChild>
            <w:div w:id="18506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7076">
      <w:bodyDiv w:val="1"/>
      <w:marLeft w:val="0"/>
      <w:marRight w:val="0"/>
      <w:marTop w:val="0"/>
      <w:marBottom w:val="0"/>
      <w:divBdr>
        <w:top w:val="none" w:sz="0" w:space="0" w:color="auto"/>
        <w:left w:val="none" w:sz="0" w:space="0" w:color="auto"/>
        <w:bottom w:val="none" w:sz="0" w:space="0" w:color="auto"/>
        <w:right w:val="none" w:sz="0" w:space="0" w:color="auto"/>
      </w:divBdr>
    </w:div>
    <w:div w:id="661129674">
      <w:bodyDiv w:val="1"/>
      <w:marLeft w:val="0"/>
      <w:marRight w:val="0"/>
      <w:marTop w:val="0"/>
      <w:marBottom w:val="0"/>
      <w:divBdr>
        <w:top w:val="none" w:sz="0" w:space="0" w:color="auto"/>
        <w:left w:val="none" w:sz="0" w:space="0" w:color="auto"/>
        <w:bottom w:val="none" w:sz="0" w:space="0" w:color="auto"/>
        <w:right w:val="none" w:sz="0" w:space="0" w:color="auto"/>
      </w:divBdr>
    </w:div>
    <w:div w:id="670914309">
      <w:bodyDiv w:val="1"/>
      <w:marLeft w:val="0"/>
      <w:marRight w:val="0"/>
      <w:marTop w:val="0"/>
      <w:marBottom w:val="0"/>
      <w:divBdr>
        <w:top w:val="none" w:sz="0" w:space="0" w:color="auto"/>
        <w:left w:val="none" w:sz="0" w:space="0" w:color="auto"/>
        <w:bottom w:val="none" w:sz="0" w:space="0" w:color="auto"/>
        <w:right w:val="none" w:sz="0" w:space="0" w:color="auto"/>
      </w:divBdr>
      <w:divsChild>
        <w:div w:id="75783099">
          <w:marLeft w:val="0"/>
          <w:marRight w:val="0"/>
          <w:marTop w:val="0"/>
          <w:marBottom w:val="0"/>
          <w:divBdr>
            <w:top w:val="none" w:sz="0" w:space="0" w:color="auto"/>
            <w:left w:val="none" w:sz="0" w:space="0" w:color="auto"/>
            <w:bottom w:val="none" w:sz="0" w:space="0" w:color="auto"/>
            <w:right w:val="none" w:sz="0" w:space="0" w:color="auto"/>
          </w:divBdr>
          <w:divsChild>
            <w:div w:id="20712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673">
      <w:bodyDiv w:val="1"/>
      <w:marLeft w:val="0"/>
      <w:marRight w:val="0"/>
      <w:marTop w:val="0"/>
      <w:marBottom w:val="0"/>
      <w:divBdr>
        <w:top w:val="none" w:sz="0" w:space="0" w:color="auto"/>
        <w:left w:val="none" w:sz="0" w:space="0" w:color="auto"/>
        <w:bottom w:val="none" w:sz="0" w:space="0" w:color="auto"/>
        <w:right w:val="none" w:sz="0" w:space="0" w:color="auto"/>
      </w:divBdr>
    </w:div>
    <w:div w:id="695235867">
      <w:bodyDiv w:val="1"/>
      <w:marLeft w:val="0"/>
      <w:marRight w:val="0"/>
      <w:marTop w:val="0"/>
      <w:marBottom w:val="0"/>
      <w:divBdr>
        <w:top w:val="none" w:sz="0" w:space="0" w:color="auto"/>
        <w:left w:val="none" w:sz="0" w:space="0" w:color="auto"/>
        <w:bottom w:val="none" w:sz="0" w:space="0" w:color="auto"/>
        <w:right w:val="none" w:sz="0" w:space="0" w:color="auto"/>
      </w:divBdr>
    </w:div>
    <w:div w:id="701366929">
      <w:bodyDiv w:val="1"/>
      <w:marLeft w:val="0"/>
      <w:marRight w:val="0"/>
      <w:marTop w:val="0"/>
      <w:marBottom w:val="0"/>
      <w:divBdr>
        <w:top w:val="none" w:sz="0" w:space="0" w:color="auto"/>
        <w:left w:val="none" w:sz="0" w:space="0" w:color="auto"/>
        <w:bottom w:val="none" w:sz="0" w:space="0" w:color="auto"/>
        <w:right w:val="none" w:sz="0" w:space="0" w:color="auto"/>
      </w:divBdr>
    </w:div>
    <w:div w:id="711924715">
      <w:bodyDiv w:val="1"/>
      <w:marLeft w:val="0"/>
      <w:marRight w:val="0"/>
      <w:marTop w:val="0"/>
      <w:marBottom w:val="0"/>
      <w:divBdr>
        <w:top w:val="none" w:sz="0" w:space="0" w:color="auto"/>
        <w:left w:val="none" w:sz="0" w:space="0" w:color="auto"/>
        <w:bottom w:val="none" w:sz="0" w:space="0" w:color="auto"/>
        <w:right w:val="none" w:sz="0" w:space="0" w:color="auto"/>
      </w:divBdr>
      <w:divsChild>
        <w:div w:id="1672223740">
          <w:marLeft w:val="0"/>
          <w:marRight w:val="0"/>
          <w:marTop w:val="0"/>
          <w:marBottom w:val="0"/>
          <w:divBdr>
            <w:top w:val="none" w:sz="0" w:space="0" w:color="auto"/>
            <w:left w:val="none" w:sz="0" w:space="0" w:color="auto"/>
            <w:bottom w:val="none" w:sz="0" w:space="0" w:color="auto"/>
            <w:right w:val="none" w:sz="0" w:space="0" w:color="auto"/>
          </w:divBdr>
          <w:divsChild>
            <w:div w:id="1270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3080">
      <w:bodyDiv w:val="1"/>
      <w:marLeft w:val="0"/>
      <w:marRight w:val="0"/>
      <w:marTop w:val="0"/>
      <w:marBottom w:val="0"/>
      <w:divBdr>
        <w:top w:val="none" w:sz="0" w:space="0" w:color="auto"/>
        <w:left w:val="none" w:sz="0" w:space="0" w:color="auto"/>
        <w:bottom w:val="none" w:sz="0" w:space="0" w:color="auto"/>
        <w:right w:val="none" w:sz="0" w:space="0" w:color="auto"/>
      </w:divBdr>
    </w:div>
    <w:div w:id="727656679">
      <w:bodyDiv w:val="1"/>
      <w:marLeft w:val="0"/>
      <w:marRight w:val="0"/>
      <w:marTop w:val="0"/>
      <w:marBottom w:val="0"/>
      <w:divBdr>
        <w:top w:val="none" w:sz="0" w:space="0" w:color="auto"/>
        <w:left w:val="none" w:sz="0" w:space="0" w:color="auto"/>
        <w:bottom w:val="none" w:sz="0" w:space="0" w:color="auto"/>
        <w:right w:val="none" w:sz="0" w:space="0" w:color="auto"/>
      </w:divBdr>
    </w:div>
    <w:div w:id="736124418">
      <w:bodyDiv w:val="1"/>
      <w:marLeft w:val="0"/>
      <w:marRight w:val="0"/>
      <w:marTop w:val="0"/>
      <w:marBottom w:val="0"/>
      <w:divBdr>
        <w:top w:val="none" w:sz="0" w:space="0" w:color="auto"/>
        <w:left w:val="none" w:sz="0" w:space="0" w:color="auto"/>
        <w:bottom w:val="none" w:sz="0" w:space="0" w:color="auto"/>
        <w:right w:val="none" w:sz="0" w:space="0" w:color="auto"/>
      </w:divBdr>
    </w:div>
    <w:div w:id="736515146">
      <w:bodyDiv w:val="1"/>
      <w:marLeft w:val="0"/>
      <w:marRight w:val="0"/>
      <w:marTop w:val="0"/>
      <w:marBottom w:val="0"/>
      <w:divBdr>
        <w:top w:val="none" w:sz="0" w:space="0" w:color="auto"/>
        <w:left w:val="none" w:sz="0" w:space="0" w:color="auto"/>
        <w:bottom w:val="none" w:sz="0" w:space="0" w:color="auto"/>
        <w:right w:val="none" w:sz="0" w:space="0" w:color="auto"/>
      </w:divBdr>
    </w:div>
    <w:div w:id="741954704">
      <w:bodyDiv w:val="1"/>
      <w:marLeft w:val="0"/>
      <w:marRight w:val="0"/>
      <w:marTop w:val="0"/>
      <w:marBottom w:val="0"/>
      <w:divBdr>
        <w:top w:val="none" w:sz="0" w:space="0" w:color="auto"/>
        <w:left w:val="none" w:sz="0" w:space="0" w:color="auto"/>
        <w:bottom w:val="none" w:sz="0" w:space="0" w:color="auto"/>
        <w:right w:val="none" w:sz="0" w:space="0" w:color="auto"/>
      </w:divBdr>
    </w:div>
    <w:div w:id="754593721">
      <w:bodyDiv w:val="1"/>
      <w:marLeft w:val="0"/>
      <w:marRight w:val="0"/>
      <w:marTop w:val="0"/>
      <w:marBottom w:val="0"/>
      <w:divBdr>
        <w:top w:val="none" w:sz="0" w:space="0" w:color="auto"/>
        <w:left w:val="none" w:sz="0" w:space="0" w:color="auto"/>
        <w:bottom w:val="none" w:sz="0" w:space="0" w:color="auto"/>
        <w:right w:val="none" w:sz="0" w:space="0" w:color="auto"/>
      </w:divBdr>
    </w:div>
    <w:div w:id="772675733">
      <w:bodyDiv w:val="1"/>
      <w:marLeft w:val="0"/>
      <w:marRight w:val="0"/>
      <w:marTop w:val="0"/>
      <w:marBottom w:val="0"/>
      <w:divBdr>
        <w:top w:val="none" w:sz="0" w:space="0" w:color="auto"/>
        <w:left w:val="none" w:sz="0" w:space="0" w:color="auto"/>
        <w:bottom w:val="none" w:sz="0" w:space="0" w:color="auto"/>
        <w:right w:val="none" w:sz="0" w:space="0" w:color="auto"/>
      </w:divBdr>
      <w:divsChild>
        <w:div w:id="979843521">
          <w:marLeft w:val="0"/>
          <w:marRight w:val="0"/>
          <w:marTop w:val="0"/>
          <w:marBottom w:val="0"/>
          <w:divBdr>
            <w:top w:val="none" w:sz="0" w:space="0" w:color="auto"/>
            <w:left w:val="none" w:sz="0" w:space="0" w:color="auto"/>
            <w:bottom w:val="none" w:sz="0" w:space="0" w:color="auto"/>
            <w:right w:val="none" w:sz="0" w:space="0" w:color="auto"/>
          </w:divBdr>
          <w:divsChild>
            <w:div w:id="1561016319">
              <w:marLeft w:val="0"/>
              <w:marRight w:val="0"/>
              <w:marTop w:val="0"/>
              <w:marBottom w:val="0"/>
              <w:divBdr>
                <w:top w:val="none" w:sz="0" w:space="0" w:color="auto"/>
                <w:left w:val="none" w:sz="0" w:space="0" w:color="auto"/>
                <w:bottom w:val="none" w:sz="0" w:space="0" w:color="auto"/>
                <w:right w:val="none" w:sz="0" w:space="0" w:color="auto"/>
              </w:divBdr>
            </w:div>
            <w:div w:id="13352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378">
      <w:bodyDiv w:val="1"/>
      <w:marLeft w:val="0"/>
      <w:marRight w:val="0"/>
      <w:marTop w:val="0"/>
      <w:marBottom w:val="0"/>
      <w:divBdr>
        <w:top w:val="none" w:sz="0" w:space="0" w:color="auto"/>
        <w:left w:val="none" w:sz="0" w:space="0" w:color="auto"/>
        <w:bottom w:val="none" w:sz="0" w:space="0" w:color="auto"/>
        <w:right w:val="none" w:sz="0" w:space="0" w:color="auto"/>
      </w:divBdr>
    </w:div>
    <w:div w:id="787939485">
      <w:bodyDiv w:val="1"/>
      <w:marLeft w:val="0"/>
      <w:marRight w:val="0"/>
      <w:marTop w:val="0"/>
      <w:marBottom w:val="0"/>
      <w:divBdr>
        <w:top w:val="none" w:sz="0" w:space="0" w:color="auto"/>
        <w:left w:val="none" w:sz="0" w:space="0" w:color="auto"/>
        <w:bottom w:val="none" w:sz="0" w:space="0" w:color="auto"/>
        <w:right w:val="none" w:sz="0" w:space="0" w:color="auto"/>
      </w:divBdr>
    </w:div>
    <w:div w:id="800881844">
      <w:bodyDiv w:val="1"/>
      <w:marLeft w:val="0"/>
      <w:marRight w:val="0"/>
      <w:marTop w:val="0"/>
      <w:marBottom w:val="0"/>
      <w:divBdr>
        <w:top w:val="none" w:sz="0" w:space="0" w:color="auto"/>
        <w:left w:val="none" w:sz="0" w:space="0" w:color="auto"/>
        <w:bottom w:val="none" w:sz="0" w:space="0" w:color="auto"/>
        <w:right w:val="none" w:sz="0" w:space="0" w:color="auto"/>
      </w:divBdr>
    </w:div>
    <w:div w:id="801532687">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18418485">
      <w:bodyDiv w:val="1"/>
      <w:marLeft w:val="0"/>
      <w:marRight w:val="0"/>
      <w:marTop w:val="0"/>
      <w:marBottom w:val="0"/>
      <w:divBdr>
        <w:top w:val="none" w:sz="0" w:space="0" w:color="auto"/>
        <w:left w:val="none" w:sz="0" w:space="0" w:color="auto"/>
        <w:bottom w:val="none" w:sz="0" w:space="0" w:color="auto"/>
        <w:right w:val="none" w:sz="0" w:space="0" w:color="auto"/>
      </w:divBdr>
    </w:div>
    <w:div w:id="819617106">
      <w:bodyDiv w:val="1"/>
      <w:marLeft w:val="0"/>
      <w:marRight w:val="0"/>
      <w:marTop w:val="0"/>
      <w:marBottom w:val="0"/>
      <w:divBdr>
        <w:top w:val="none" w:sz="0" w:space="0" w:color="auto"/>
        <w:left w:val="none" w:sz="0" w:space="0" w:color="auto"/>
        <w:bottom w:val="none" w:sz="0" w:space="0" w:color="auto"/>
        <w:right w:val="none" w:sz="0" w:space="0" w:color="auto"/>
      </w:divBdr>
    </w:div>
    <w:div w:id="824585591">
      <w:bodyDiv w:val="1"/>
      <w:marLeft w:val="0"/>
      <w:marRight w:val="0"/>
      <w:marTop w:val="0"/>
      <w:marBottom w:val="0"/>
      <w:divBdr>
        <w:top w:val="none" w:sz="0" w:space="0" w:color="auto"/>
        <w:left w:val="none" w:sz="0" w:space="0" w:color="auto"/>
        <w:bottom w:val="none" w:sz="0" w:space="0" w:color="auto"/>
        <w:right w:val="none" w:sz="0" w:space="0" w:color="auto"/>
      </w:divBdr>
    </w:div>
    <w:div w:id="857736436">
      <w:bodyDiv w:val="1"/>
      <w:marLeft w:val="0"/>
      <w:marRight w:val="0"/>
      <w:marTop w:val="0"/>
      <w:marBottom w:val="0"/>
      <w:divBdr>
        <w:top w:val="none" w:sz="0" w:space="0" w:color="auto"/>
        <w:left w:val="none" w:sz="0" w:space="0" w:color="auto"/>
        <w:bottom w:val="none" w:sz="0" w:space="0" w:color="auto"/>
        <w:right w:val="none" w:sz="0" w:space="0" w:color="auto"/>
      </w:divBdr>
    </w:div>
    <w:div w:id="865868161">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888496824">
      <w:bodyDiv w:val="1"/>
      <w:marLeft w:val="0"/>
      <w:marRight w:val="0"/>
      <w:marTop w:val="0"/>
      <w:marBottom w:val="0"/>
      <w:divBdr>
        <w:top w:val="none" w:sz="0" w:space="0" w:color="auto"/>
        <w:left w:val="none" w:sz="0" w:space="0" w:color="auto"/>
        <w:bottom w:val="none" w:sz="0" w:space="0" w:color="auto"/>
        <w:right w:val="none" w:sz="0" w:space="0" w:color="auto"/>
      </w:divBdr>
    </w:div>
    <w:div w:id="894314878">
      <w:bodyDiv w:val="1"/>
      <w:marLeft w:val="0"/>
      <w:marRight w:val="0"/>
      <w:marTop w:val="0"/>
      <w:marBottom w:val="0"/>
      <w:divBdr>
        <w:top w:val="none" w:sz="0" w:space="0" w:color="auto"/>
        <w:left w:val="none" w:sz="0" w:space="0" w:color="auto"/>
        <w:bottom w:val="none" w:sz="0" w:space="0" w:color="auto"/>
        <w:right w:val="none" w:sz="0" w:space="0" w:color="auto"/>
      </w:divBdr>
    </w:div>
    <w:div w:id="906497442">
      <w:bodyDiv w:val="1"/>
      <w:marLeft w:val="0"/>
      <w:marRight w:val="0"/>
      <w:marTop w:val="0"/>
      <w:marBottom w:val="0"/>
      <w:divBdr>
        <w:top w:val="none" w:sz="0" w:space="0" w:color="auto"/>
        <w:left w:val="none" w:sz="0" w:space="0" w:color="auto"/>
        <w:bottom w:val="none" w:sz="0" w:space="0" w:color="auto"/>
        <w:right w:val="none" w:sz="0" w:space="0" w:color="auto"/>
      </w:divBdr>
    </w:div>
    <w:div w:id="906765052">
      <w:bodyDiv w:val="1"/>
      <w:marLeft w:val="0"/>
      <w:marRight w:val="0"/>
      <w:marTop w:val="0"/>
      <w:marBottom w:val="0"/>
      <w:divBdr>
        <w:top w:val="none" w:sz="0" w:space="0" w:color="auto"/>
        <w:left w:val="none" w:sz="0" w:space="0" w:color="auto"/>
        <w:bottom w:val="none" w:sz="0" w:space="0" w:color="auto"/>
        <w:right w:val="none" w:sz="0" w:space="0" w:color="auto"/>
      </w:divBdr>
      <w:divsChild>
        <w:div w:id="2011985930">
          <w:marLeft w:val="0"/>
          <w:marRight w:val="0"/>
          <w:marTop w:val="0"/>
          <w:marBottom w:val="0"/>
          <w:divBdr>
            <w:top w:val="none" w:sz="0" w:space="0" w:color="auto"/>
            <w:left w:val="none" w:sz="0" w:space="0" w:color="auto"/>
            <w:bottom w:val="none" w:sz="0" w:space="0" w:color="auto"/>
            <w:right w:val="none" w:sz="0" w:space="0" w:color="auto"/>
          </w:divBdr>
          <w:divsChild>
            <w:div w:id="3343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397">
      <w:bodyDiv w:val="1"/>
      <w:marLeft w:val="0"/>
      <w:marRight w:val="0"/>
      <w:marTop w:val="0"/>
      <w:marBottom w:val="0"/>
      <w:divBdr>
        <w:top w:val="none" w:sz="0" w:space="0" w:color="auto"/>
        <w:left w:val="none" w:sz="0" w:space="0" w:color="auto"/>
        <w:bottom w:val="none" w:sz="0" w:space="0" w:color="auto"/>
        <w:right w:val="none" w:sz="0" w:space="0" w:color="auto"/>
      </w:divBdr>
    </w:div>
    <w:div w:id="975452985">
      <w:bodyDiv w:val="1"/>
      <w:marLeft w:val="0"/>
      <w:marRight w:val="0"/>
      <w:marTop w:val="0"/>
      <w:marBottom w:val="0"/>
      <w:divBdr>
        <w:top w:val="none" w:sz="0" w:space="0" w:color="auto"/>
        <w:left w:val="none" w:sz="0" w:space="0" w:color="auto"/>
        <w:bottom w:val="none" w:sz="0" w:space="0" w:color="auto"/>
        <w:right w:val="none" w:sz="0" w:space="0" w:color="auto"/>
      </w:divBdr>
    </w:div>
    <w:div w:id="985932545">
      <w:bodyDiv w:val="1"/>
      <w:marLeft w:val="0"/>
      <w:marRight w:val="0"/>
      <w:marTop w:val="0"/>
      <w:marBottom w:val="0"/>
      <w:divBdr>
        <w:top w:val="none" w:sz="0" w:space="0" w:color="auto"/>
        <w:left w:val="none" w:sz="0" w:space="0" w:color="auto"/>
        <w:bottom w:val="none" w:sz="0" w:space="0" w:color="auto"/>
        <w:right w:val="none" w:sz="0" w:space="0" w:color="auto"/>
      </w:divBdr>
    </w:div>
    <w:div w:id="994918463">
      <w:bodyDiv w:val="1"/>
      <w:marLeft w:val="0"/>
      <w:marRight w:val="0"/>
      <w:marTop w:val="0"/>
      <w:marBottom w:val="0"/>
      <w:divBdr>
        <w:top w:val="none" w:sz="0" w:space="0" w:color="auto"/>
        <w:left w:val="none" w:sz="0" w:space="0" w:color="auto"/>
        <w:bottom w:val="none" w:sz="0" w:space="0" w:color="auto"/>
        <w:right w:val="none" w:sz="0" w:space="0" w:color="auto"/>
      </w:divBdr>
    </w:div>
    <w:div w:id="1007319512">
      <w:bodyDiv w:val="1"/>
      <w:marLeft w:val="0"/>
      <w:marRight w:val="0"/>
      <w:marTop w:val="0"/>
      <w:marBottom w:val="0"/>
      <w:divBdr>
        <w:top w:val="none" w:sz="0" w:space="0" w:color="auto"/>
        <w:left w:val="none" w:sz="0" w:space="0" w:color="auto"/>
        <w:bottom w:val="none" w:sz="0" w:space="0" w:color="auto"/>
        <w:right w:val="none" w:sz="0" w:space="0" w:color="auto"/>
      </w:divBdr>
    </w:div>
    <w:div w:id="1015154726">
      <w:bodyDiv w:val="1"/>
      <w:marLeft w:val="0"/>
      <w:marRight w:val="0"/>
      <w:marTop w:val="0"/>
      <w:marBottom w:val="0"/>
      <w:divBdr>
        <w:top w:val="none" w:sz="0" w:space="0" w:color="auto"/>
        <w:left w:val="none" w:sz="0" w:space="0" w:color="auto"/>
        <w:bottom w:val="none" w:sz="0" w:space="0" w:color="auto"/>
        <w:right w:val="none" w:sz="0" w:space="0" w:color="auto"/>
      </w:divBdr>
    </w:div>
    <w:div w:id="1019426799">
      <w:bodyDiv w:val="1"/>
      <w:marLeft w:val="0"/>
      <w:marRight w:val="0"/>
      <w:marTop w:val="0"/>
      <w:marBottom w:val="0"/>
      <w:divBdr>
        <w:top w:val="none" w:sz="0" w:space="0" w:color="auto"/>
        <w:left w:val="none" w:sz="0" w:space="0" w:color="auto"/>
        <w:bottom w:val="none" w:sz="0" w:space="0" w:color="auto"/>
        <w:right w:val="none" w:sz="0" w:space="0" w:color="auto"/>
      </w:divBdr>
    </w:div>
    <w:div w:id="1028334682">
      <w:bodyDiv w:val="1"/>
      <w:marLeft w:val="0"/>
      <w:marRight w:val="0"/>
      <w:marTop w:val="0"/>
      <w:marBottom w:val="0"/>
      <w:divBdr>
        <w:top w:val="none" w:sz="0" w:space="0" w:color="auto"/>
        <w:left w:val="none" w:sz="0" w:space="0" w:color="auto"/>
        <w:bottom w:val="none" w:sz="0" w:space="0" w:color="auto"/>
        <w:right w:val="none" w:sz="0" w:space="0" w:color="auto"/>
      </w:divBdr>
    </w:div>
    <w:div w:id="1031686191">
      <w:bodyDiv w:val="1"/>
      <w:marLeft w:val="0"/>
      <w:marRight w:val="0"/>
      <w:marTop w:val="0"/>
      <w:marBottom w:val="0"/>
      <w:divBdr>
        <w:top w:val="none" w:sz="0" w:space="0" w:color="auto"/>
        <w:left w:val="none" w:sz="0" w:space="0" w:color="auto"/>
        <w:bottom w:val="none" w:sz="0" w:space="0" w:color="auto"/>
        <w:right w:val="none" w:sz="0" w:space="0" w:color="auto"/>
      </w:divBdr>
    </w:div>
    <w:div w:id="1035541035">
      <w:bodyDiv w:val="1"/>
      <w:marLeft w:val="0"/>
      <w:marRight w:val="0"/>
      <w:marTop w:val="0"/>
      <w:marBottom w:val="0"/>
      <w:divBdr>
        <w:top w:val="none" w:sz="0" w:space="0" w:color="auto"/>
        <w:left w:val="none" w:sz="0" w:space="0" w:color="auto"/>
        <w:bottom w:val="none" w:sz="0" w:space="0" w:color="auto"/>
        <w:right w:val="none" w:sz="0" w:space="0" w:color="auto"/>
      </w:divBdr>
    </w:div>
    <w:div w:id="1052775389">
      <w:bodyDiv w:val="1"/>
      <w:marLeft w:val="0"/>
      <w:marRight w:val="0"/>
      <w:marTop w:val="0"/>
      <w:marBottom w:val="0"/>
      <w:divBdr>
        <w:top w:val="none" w:sz="0" w:space="0" w:color="auto"/>
        <w:left w:val="none" w:sz="0" w:space="0" w:color="auto"/>
        <w:bottom w:val="none" w:sz="0" w:space="0" w:color="auto"/>
        <w:right w:val="none" w:sz="0" w:space="0" w:color="auto"/>
      </w:divBdr>
    </w:div>
    <w:div w:id="1061252605">
      <w:bodyDiv w:val="1"/>
      <w:marLeft w:val="0"/>
      <w:marRight w:val="0"/>
      <w:marTop w:val="0"/>
      <w:marBottom w:val="0"/>
      <w:divBdr>
        <w:top w:val="none" w:sz="0" w:space="0" w:color="auto"/>
        <w:left w:val="none" w:sz="0" w:space="0" w:color="auto"/>
        <w:bottom w:val="none" w:sz="0" w:space="0" w:color="auto"/>
        <w:right w:val="none" w:sz="0" w:space="0" w:color="auto"/>
      </w:divBdr>
    </w:div>
    <w:div w:id="1067916173">
      <w:bodyDiv w:val="1"/>
      <w:marLeft w:val="0"/>
      <w:marRight w:val="0"/>
      <w:marTop w:val="0"/>
      <w:marBottom w:val="0"/>
      <w:divBdr>
        <w:top w:val="none" w:sz="0" w:space="0" w:color="auto"/>
        <w:left w:val="none" w:sz="0" w:space="0" w:color="auto"/>
        <w:bottom w:val="none" w:sz="0" w:space="0" w:color="auto"/>
        <w:right w:val="none" w:sz="0" w:space="0" w:color="auto"/>
      </w:divBdr>
    </w:div>
    <w:div w:id="1078136302">
      <w:bodyDiv w:val="1"/>
      <w:marLeft w:val="0"/>
      <w:marRight w:val="0"/>
      <w:marTop w:val="0"/>
      <w:marBottom w:val="0"/>
      <w:divBdr>
        <w:top w:val="none" w:sz="0" w:space="0" w:color="auto"/>
        <w:left w:val="none" w:sz="0" w:space="0" w:color="auto"/>
        <w:bottom w:val="none" w:sz="0" w:space="0" w:color="auto"/>
        <w:right w:val="none" w:sz="0" w:space="0" w:color="auto"/>
      </w:divBdr>
    </w:div>
    <w:div w:id="108503052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109622483">
      <w:bodyDiv w:val="1"/>
      <w:marLeft w:val="0"/>
      <w:marRight w:val="0"/>
      <w:marTop w:val="0"/>
      <w:marBottom w:val="0"/>
      <w:divBdr>
        <w:top w:val="none" w:sz="0" w:space="0" w:color="auto"/>
        <w:left w:val="none" w:sz="0" w:space="0" w:color="auto"/>
        <w:bottom w:val="none" w:sz="0" w:space="0" w:color="auto"/>
        <w:right w:val="none" w:sz="0" w:space="0" w:color="auto"/>
      </w:divBdr>
      <w:divsChild>
        <w:div w:id="930889514">
          <w:marLeft w:val="0"/>
          <w:marRight w:val="0"/>
          <w:marTop w:val="0"/>
          <w:marBottom w:val="0"/>
          <w:divBdr>
            <w:top w:val="none" w:sz="0" w:space="0" w:color="auto"/>
            <w:left w:val="none" w:sz="0" w:space="0" w:color="auto"/>
            <w:bottom w:val="none" w:sz="0" w:space="0" w:color="auto"/>
            <w:right w:val="none" w:sz="0" w:space="0" w:color="auto"/>
          </w:divBdr>
          <w:divsChild>
            <w:div w:id="1616206053">
              <w:marLeft w:val="0"/>
              <w:marRight w:val="0"/>
              <w:marTop w:val="0"/>
              <w:marBottom w:val="0"/>
              <w:divBdr>
                <w:top w:val="none" w:sz="0" w:space="0" w:color="auto"/>
                <w:left w:val="none" w:sz="0" w:space="0" w:color="auto"/>
                <w:bottom w:val="none" w:sz="0" w:space="0" w:color="auto"/>
                <w:right w:val="none" w:sz="0" w:space="0" w:color="auto"/>
              </w:divBdr>
            </w:div>
            <w:div w:id="18865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140">
      <w:bodyDiv w:val="1"/>
      <w:marLeft w:val="0"/>
      <w:marRight w:val="0"/>
      <w:marTop w:val="0"/>
      <w:marBottom w:val="0"/>
      <w:divBdr>
        <w:top w:val="none" w:sz="0" w:space="0" w:color="auto"/>
        <w:left w:val="none" w:sz="0" w:space="0" w:color="auto"/>
        <w:bottom w:val="none" w:sz="0" w:space="0" w:color="auto"/>
        <w:right w:val="none" w:sz="0" w:space="0" w:color="auto"/>
      </w:divBdr>
    </w:div>
    <w:div w:id="1152284711">
      <w:bodyDiv w:val="1"/>
      <w:marLeft w:val="0"/>
      <w:marRight w:val="0"/>
      <w:marTop w:val="0"/>
      <w:marBottom w:val="0"/>
      <w:divBdr>
        <w:top w:val="none" w:sz="0" w:space="0" w:color="auto"/>
        <w:left w:val="none" w:sz="0" w:space="0" w:color="auto"/>
        <w:bottom w:val="none" w:sz="0" w:space="0" w:color="auto"/>
        <w:right w:val="none" w:sz="0" w:space="0" w:color="auto"/>
      </w:divBdr>
    </w:div>
    <w:div w:id="1165585741">
      <w:bodyDiv w:val="1"/>
      <w:marLeft w:val="0"/>
      <w:marRight w:val="0"/>
      <w:marTop w:val="0"/>
      <w:marBottom w:val="0"/>
      <w:divBdr>
        <w:top w:val="none" w:sz="0" w:space="0" w:color="auto"/>
        <w:left w:val="none" w:sz="0" w:space="0" w:color="auto"/>
        <w:bottom w:val="none" w:sz="0" w:space="0" w:color="auto"/>
        <w:right w:val="none" w:sz="0" w:space="0" w:color="auto"/>
      </w:divBdr>
    </w:div>
    <w:div w:id="1180700408">
      <w:bodyDiv w:val="1"/>
      <w:marLeft w:val="0"/>
      <w:marRight w:val="0"/>
      <w:marTop w:val="0"/>
      <w:marBottom w:val="0"/>
      <w:divBdr>
        <w:top w:val="none" w:sz="0" w:space="0" w:color="auto"/>
        <w:left w:val="none" w:sz="0" w:space="0" w:color="auto"/>
        <w:bottom w:val="none" w:sz="0" w:space="0" w:color="auto"/>
        <w:right w:val="none" w:sz="0" w:space="0" w:color="auto"/>
      </w:divBdr>
      <w:divsChild>
        <w:div w:id="2146729044">
          <w:marLeft w:val="0"/>
          <w:marRight w:val="0"/>
          <w:marTop w:val="0"/>
          <w:marBottom w:val="0"/>
          <w:divBdr>
            <w:top w:val="none" w:sz="0" w:space="0" w:color="auto"/>
            <w:left w:val="none" w:sz="0" w:space="0" w:color="auto"/>
            <w:bottom w:val="none" w:sz="0" w:space="0" w:color="auto"/>
            <w:right w:val="none" w:sz="0" w:space="0" w:color="auto"/>
          </w:divBdr>
          <w:divsChild>
            <w:div w:id="792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172">
      <w:bodyDiv w:val="1"/>
      <w:marLeft w:val="0"/>
      <w:marRight w:val="0"/>
      <w:marTop w:val="0"/>
      <w:marBottom w:val="0"/>
      <w:divBdr>
        <w:top w:val="none" w:sz="0" w:space="0" w:color="auto"/>
        <w:left w:val="none" w:sz="0" w:space="0" w:color="auto"/>
        <w:bottom w:val="none" w:sz="0" w:space="0" w:color="auto"/>
        <w:right w:val="none" w:sz="0" w:space="0" w:color="auto"/>
      </w:divBdr>
    </w:div>
    <w:div w:id="1195923405">
      <w:bodyDiv w:val="1"/>
      <w:marLeft w:val="0"/>
      <w:marRight w:val="0"/>
      <w:marTop w:val="0"/>
      <w:marBottom w:val="0"/>
      <w:divBdr>
        <w:top w:val="none" w:sz="0" w:space="0" w:color="auto"/>
        <w:left w:val="none" w:sz="0" w:space="0" w:color="auto"/>
        <w:bottom w:val="none" w:sz="0" w:space="0" w:color="auto"/>
        <w:right w:val="none" w:sz="0" w:space="0" w:color="auto"/>
      </w:divBdr>
    </w:div>
    <w:div w:id="1224830295">
      <w:bodyDiv w:val="1"/>
      <w:marLeft w:val="0"/>
      <w:marRight w:val="0"/>
      <w:marTop w:val="0"/>
      <w:marBottom w:val="0"/>
      <w:divBdr>
        <w:top w:val="none" w:sz="0" w:space="0" w:color="auto"/>
        <w:left w:val="none" w:sz="0" w:space="0" w:color="auto"/>
        <w:bottom w:val="none" w:sz="0" w:space="0" w:color="auto"/>
        <w:right w:val="none" w:sz="0" w:space="0" w:color="auto"/>
      </w:divBdr>
    </w:div>
    <w:div w:id="1227566227">
      <w:bodyDiv w:val="1"/>
      <w:marLeft w:val="0"/>
      <w:marRight w:val="0"/>
      <w:marTop w:val="0"/>
      <w:marBottom w:val="0"/>
      <w:divBdr>
        <w:top w:val="none" w:sz="0" w:space="0" w:color="auto"/>
        <w:left w:val="none" w:sz="0" w:space="0" w:color="auto"/>
        <w:bottom w:val="none" w:sz="0" w:space="0" w:color="auto"/>
        <w:right w:val="none" w:sz="0" w:space="0" w:color="auto"/>
      </w:divBdr>
      <w:divsChild>
        <w:div w:id="1284850111">
          <w:marLeft w:val="45"/>
          <w:marRight w:val="45"/>
          <w:marTop w:val="0"/>
          <w:marBottom w:val="0"/>
          <w:divBdr>
            <w:top w:val="none" w:sz="0" w:space="0" w:color="auto"/>
            <w:left w:val="none" w:sz="0" w:space="0" w:color="auto"/>
            <w:bottom w:val="none" w:sz="0" w:space="0" w:color="auto"/>
            <w:right w:val="none" w:sz="0" w:space="0" w:color="auto"/>
          </w:divBdr>
          <w:divsChild>
            <w:div w:id="1419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516">
      <w:bodyDiv w:val="1"/>
      <w:marLeft w:val="0"/>
      <w:marRight w:val="0"/>
      <w:marTop w:val="0"/>
      <w:marBottom w:val="0"/>
      <w:divBdr>
        <w:top w:val="none" w:sz="0" w:space="0" w:color="auto"/>
        <w:left w:val="none" w:sz="0" w:space="0" w:color="auto"/>
        <w:bottom w:val="none" w:sz="0" w:space="0" w:color="auto"/>
        <w:right w:val="none" w:sz="0" w:space="0" w:color="auto"/>
      </w:divBdr>
    </w:div>
    <w:div w:id="1287855408">
      <w:bodyDiv w:val="1"/>
      <w:marLeft w:val="0"/>
      <w:marRight w:val="0"/>
      <w:marTop w:val="0"/>
      <w:marBottom w:val="0"/>
      <w:divBdr>
        <w:top w:val="none" w:sz="0" w:space="0" w:color="auto"/>
        <w:left w:val="none" w:sz="0" w:space="0" w:color="auto"/>
        <w:bottom w:val="none" w:sz="0" w:space="0" w:color="auto"/>
        <w:right w:val="none" w:sz="0" w:space="0" w:color="auto"/>
      </w:divBdr>
    </w:div>
    <w:div w:id="1298140709">
      <w:bodyDiv w:val="1"/>
      <w:marLeft w:val="0"/>
      <w:marRight w:val="0"/>
      <w:marTop w:val="0"/>
      <w:marBottom w:val="0"/>
      <w:divBdr>
        <w:top w:val="none" w:sz="0" w:space="0" w:color="auto"/>
        <w:left w:val="none" w:sz="0" w:space="0" w:color="auto"/>
        <w:bottom w:val="none" w:sz="0" w:space="0" w:color="auto"/>
        <w:right w:val="none" w:sz="0" w:space="0" w:color="auto"/>
      </w:divBdr>
    </w:div>
    <w:div w:id="1305888571">
      <w:bodyDiv w:val="1"/>
      <w:marLeft w:val="0"/>
      <w:marRight w:val="0"/>
      <w:marTop w:val="0"/>
      <w:marBottom w:val="0"/>
      <w:divBdr>
        <w:top w:val="none" w:sz="0" w:space="0" w:color="auto"/>
        <w:left w:val="none" w:sz="0" w:space="0" w:color="auto"/>
        <w:bottom w:val="none" w:sz="0" w:space="0" w:color="auto"/>
        <w:right w:val="none" w:sz="0" w:space="0" w:color="auto"/>
      </w:divBdr>
    </w:div>
    <w:div w:id="1311059309">
      <w:bodyDiv w:val="1"/>
      <w:marLeft w:val="0"/>
      <w:marRight w:val="0"/>
      <w:marTop w:val="0"/>
      <w:marBottom w:val="0"/>
      <w:divBdr>
        <w:top w:val="none" w:sz="0" w:space="0" w:color="auto"/>
        <w:left w:val="none" w:sz="0" w:space="0" w:color="auto"/>
        <w:bottom w:val="none" w:sz="0" w:space="0" w:color="auto"/>
        <w:right w:val="none" w:sz="0" w:space="0" w:color="auto"/>
      </w:divBdr>
    </w:div>
    <w:div w:id="1314992009">
      <w:bodyDiv w:val="1"/>
      <w:marLeft w:val="0"/>
      <w:marRight w:val="0"/>
      <w:marTop w:val="0"/>
      <w:marBottom w:val="0"/>
      <w:divBdr>
        <w:top w:val="none" w:sz="0" w:space="0" w:color="auto"/>
        <w:left w:val="none" w:sz="0" w:space="0" w:color="auto"/>
        <w:bottom w:val="none" w:sz="0" w:space="0" w:color="auto"/>
        <w:right w:val="none" w:sz="0" w:space="0" w:color="auto"/>
      </w:divBdr>
    </w:div>
    <w:div w:id="1334911185">
      <w:bodyDiv w:val="1"/>
      <w:marLeft w:val="0"/>
      <w:marRight w:val="0"/>
      <w:marTop w:val="0"/>
      <w:marBottom w:val="0"/>
      <w:divBdr>
        <w:top w:val="none" w:sz="0" w:space="0" w:color="auto"/>
        <w:left w:val="none" w:sz="0" w:space="0" w:color="auto"/>
        <w:bottom w:val="none" w:sz="0" w:space="0" w:color="auto"/>
        <w:right w:val="none" w:sz="0" w:space="0" w:color="auto"/>
      </w:divBdr>
    </w:div>
    <w:div w:id="1349717700">
      <w:bodyDiv w:val="1"/>
      <w:marLeft w:val="0"/>
      <w:marRight w:val="0"/>
      <w:marTop w:val="0"/>
      <w:marBottom w:val="0"/>
      <w:divBdr>
        <w:top w:val="none" w:sz="0" w:space="0" w:color="auto"/>
        <w:left w:val="none" w:sz="0" w:space="0" w:color="auto"/>
        <w:bottom w:val="none" w:sz="0" w:space="0" w:color="auto"/>
        <w:right w:val="none" w:sz="0" w:space="0" w:color="auto"/>
      </w:divBdr>
    </w:div>
    <w:div w:id="1352956277">
      <w:bodyDiv w:val="1"/>
      <w:marLeft w:val="0"/>
      <w:marRight w:val="0"/>
      <w:marTop w:val="0"/>
      <w:marBottom w:val="0"/>
      <w:divBdr>
        <w:top w:val="none" w:sz="0" w:space="0" w:color="auto"/>
        <w:left w:val="none" w:sz="0" w:space="0" w:color="auto"/>
        <w:bottom w:val="none" w:sz="0" w:space="0" w:color="auto"/>
        <w:right w:val="none" w:sz="0" w:space="0" w:color="auto"/>
      </w:divBdr>
    </w:div>
    <w:div w:id="1361978494">
      <w:bodyDiv w:val="1"/>
      <w:marLeft w:val="0"/>
      <w:marRight w:val="0"/>
      <w:marTop w:val="0"/>
      <w:marBottom w:val="0"/>
      <w:divBdr>
        <w:top w:val="none" w:sz="0" w:space="0" w:color="auto"/>
        <w:left w:val="none" w:sz="0" w:space="0" w:color="auto"/>
        <w:bottom w:val="none" w:sz="0" w:space="0" w:color="auto"/>
        <w:right w:val="none" w:sz="0" w:space="0" w:color="auto"/>
      </w:divBdr>
    </w:div>
    <w:div w:id="1389525786">
      <w:bodyDiv w:val="1"/>
      <w:marLeft w:val="0"/>
      <w:marRight w:val="0"/>
      <w:marTop w:val="0"/>
      <w:marBottom w:val="0"/>
      <w:divBdr>
        <w:top w:val="none" w:sz="0" w:space="0" w:color="auto"/>
        <w:left w:val="none" w:sz="0" w:space="0" w:color="auto"/>
        <w:bottom w:val="none" w:sz="0" w:space="0" w:color="auto"/>
        <w:right w:val="none" w:sz="0" w:space="0" w:color="auto"/>
      </w:divBdr>
    </w:div>
    <w:div w:id="1395005674">
      <w:bodyDiv w:val="1"/>
      <w:marLeft w:val="0"/>
      <w:marRight w:val="0"/>
      <w:marTop w:val="0"/>
      <w:marBottom w:val="0"/>
      <w:divBdr>
        <w:top w:val="none" w:sz="0" w:space="0" w:color="auto"/>
        <w:left w:val="none" w:sz="0" w:space="0" w:color="auto"/>
        <w:bottom w:val="none" w:sz="0" w:space="0" w:color="auto"/>
        <w:right w:val="none" w:sz="0" w:space="0" w:color="auto"/>
      </w:divBdr>
    </w:div>
    <w:div w:id="1401369186">
      <w:bodyDiv w:val="1"/>
      <w:marLeft w:val="0"/>
      <w:marRight w:val="0"/>
      <w:marTop w:val="0"/>
      <w:marBottom w:val="0"/>
      <w:divBdr>
        <w:top w:val="none" w:sz="0" w:space="0" w:color="auto"/>
        <w:left w:val="none" w:sz="0" w:space="0" w:color="auto"/>
        <w:bottom w:val="none" w:sz="0" w:space="0" w:color="auto"/>
        <w:right w:val="none" w:sz="0" w:space="0" w:color="auto"/>
      </w:divBdr>
    </w:div>
    <w:div w:id="1405297141">
      <w:bodyDiv w:val="1"/>
      <w:marLeft w:val="0"/>
      <w:marRight w:val="0"/>
      <w:marTop w:val="0"/>
      <w:marBottom w:val="0"/>
      <w:divBdr>
        <w:top w:val="none" w:sz="0" w:space="0" w:color="auto"/>
        <w:left w:val="none" w:sz="0" w:space="0" w:color="auto"/>
        <w:bottom w:val="none" w:sz="0" w:space="0" w:color="auto"/>
        <w:right w:val="none" w:sz="0" w:space="0" w:color="auto"/>
      </w:divBdr>
    </w:div>
    <w:div w:id="1407075616">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20713529">
      <w:bodyDiv w:val="1"/>
      <w:marLeft w:val="0"/>
      <w:marRight w:val="0"/>
      <w:marTop w:val="0"/>
      <w:marBottom w:val="0"/>
      <w:divBdr>
        <w:top w:val="none" w:sz="0" w:space="0" w:color="auto"/>
        <w:left w:val="none" w:sz="0" w:space="0" w:color="auto"/>
        <w:bottom w:val="none" w:sz="0" w:space="0" w:color="auto"/>
        <w:right w:val="none" w:sz="0" w:space="0" w:color="auto"/>
      </w:divBdr>
    </w:div>
    <w:div w:id="1448965810">
      <w:bodyDiv w:val="1"/>
      <w:marLeft w:val="0"/>
      <w:marRight w:val="0"/>
      <w:marTop w:val="0"/>
      <w:marBottom w:val="0"/>
      <w:divBdr>
        <w:top w:val="none" w:sz="0" w:space="0" w:color="auto"/>
        <w:left w:val="none" w:sz="0" w:space="0" w:color="auto"/>
        <w:bottom w:val="none" w:sz="0" w:space="0" w:color="auto"/>
        <w:right w:val="none" w:sz="0" w:space="0" w:color="auto"/>
      </w:divBdr>
    </w:div>
    <w:div w:id="1480533657">
      <w:bodyDiv w:val="1"/>
      <w:marLeft w:val="0"/>
      <w:marRight w:val="0"/>
      <w:marTop w:val="0"/>
      <w:marBottom w:val="0"/>
      <w:divBdr>
        <w:top w:val="none" w:sz="0" w:space="0" w:color="auto"/>
        <w:left w:val="none" w:sz="0" w:space="0" w:color="auto"/>
        <w:bottom w:val="none" w:sz="0" w:space="0" w:color="auto"/>
        <w:right w:val="none" w:sz="0" w:space="0" w:color="auto"/>
      </w:divBdr>
    </w:div>
    <w:div w:id="1481968174">
      <w:bodyDiv w:val="1"/>
      <w:marLeft w:val="0"/>
      <w:marRight w:val="0"/>
      <w:marTop w:val="0"/>
      <w:marBottom w:val="0"/>
      <w:divBdr>
        <w:top w:val="none" w:sz="0" w:space="0" w:color="auto"/>
        <w:left w:val="none" w:sz="0" w:space="0" w:color="auto"/>
        <w:bottom w:val="none" w:sz="0" w:space="0" w:color="auto"/>
        <w:right w:val="none" w:sz="0" w:space="0" w:color="auto"/>
      </w:divBdr>
      <w:divsChild>
        <w:div w:id="39206705">
          <w:marLeft w:val="0"/>
          <w:marRight w:val="0"/>
          <w:marTop w:val="0"/>
          <w:marBottom w:val="0"/>
          <w:divBdr>
            <w:top w:val="none" w:sz="0" w:space="0" w:color="auto"/>
            <w:left w:val="none" w:sz="0" w:space="0" w:color="auto"/>
            <w:bottom w:val="none" w:sz="0" w:space="0" w:color="auto"/>
            <w:right w:val="none" w:sz="0" w:space="0" w:color="auto"/>
          </w:divBdr>
          <w:divsChild>
            <w:div w:id="2044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490369825">
      <w:bodyDiv w:val="1"/>
      <w:marLeft w:val="0"/>
      <w:marRight w:val="0"/>
      <w:marTop w:val="0"/>
      <w:marBottom w:val="0"/>
      <w:divBdr>
        <w:top w:val="none" w:sz="0" w:space="0" w:color="auto"/>
        <w:left w:val="none" w:sz="0" w:space="0" w:color="auto"/>
        <w:bottom w:val="none" w:sz="0" w:space="0" w:color="auto"/>
        <w:right w:val="none" w:sz="0" w:space="0" w:color="auto"/>
      </w:divBdr>
      <w:divsChild>
        <w:div w:id="1654335726">
          <w:marLeft w:val="0"/>
          <w:marRight w:val="0"/>
          <w:marTop w:val="0"/>
          <w:marBottom w:val="0"/>
          <w:divBdr>
            <w:top w:val="none" w:sz="0" w:space="0" w:color="auto"/>
            <w:left w:val="none" w:sz="0" w:space="0" w:color="auto"/>
            <w:bottom w:val="none" w:sz="0" w:space="0" w:color="auto"/>
            <w:right w:val="none" w:sz="0" w:space="0" w:color="auto"/>
          </w:divBdr>
          <w:divsChild>
            <w:div w:id="2460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2469">
      <w:bodyDiv w:val="1"/>
      <w:marLeft w:val="0"/>
      <w:marRight w:val="0"/>
      <w:marTop w:val="0"/>
      <w:marBottom w:val="0"/>
      <w:divBdr>
        <w:top w:val="none" w:sz="0" w:space="0" w:color="auto"/>
        <w:left w:val="none" w:sz="0" w:space="0" w:color="auto"/>
        <w:bottom w:val="none" w:sz="0" w:space="0" w:color="auto"/>
        <w:right w:val="none" w:sz="0" w:space="0" w:color="auto"/>
      </w:divBdr>
    </w:div>
    <w:div w:id="1504196608">
      <w:bodyDiv w:val="1"/>
      <w:marLeft w:val="0"/>
      <w:marRight w:val="0"/>
      <w:marTop w:val="0"/>
      <w:marBottom w:val="0"/>
      <w:divBdr>
        <w:top w:val="none" w:sz="0" w:space="0" w:color="auto"/>
        <w:left w:val="none" w:sz="0" w:space="0" w:color="auto"/>
        <w:bottom w:val="none" w:sz="0" w:space="0" w:color="auto"/>
        <w:right w:val="none" w:sz="0" w:space="0" w:color="auto"/>
      </w:divBdr>
    </w:div>
    <w:div w:id="1518737488">
      <w:bodyDiv w:val="1"/>
      <w:marLeft w:val="0"/>
      <w:marRight w:val="0"/>
      <w:marTop w:val="0"/>
      <w:marBottom w:val="0"/>
      <w:divBdr>
        <w:top w:val="none" w:sz="0" w:space="0" w:color="auto"/>
        <w:left w:val="none" w:sz="0" w:space="0" w:color="auto"/>
        <w:bottom w:val="none" w:sz="0" w:space="0" w:color="auto"/>
        <w:right w:val="none" w:sz="0" w:space="0" w:color="auto"/>
      </w:divBdr>
    </w:div>
    <w:div w:id="1522401522">
      <w:bodyDiv w:val="1"/>
      <w:marLeft w:val="0"/>
      <w:marRight w:val="0"/>
      <w:marTop w:val="0"/>
      <w:marBottom w:val="0"/>
      <w:divBdr>
        <w:top w:val="none" w:sz="0" w:space="0" w:color="auto"/>
        <w:left w:val="none" w:sz="0" w:space="0" w:color="auto"/>
        <w:bottom w:val="none" w:sz="0" w:space="0" w:color="auto"/>
        <w:right w:val="none" w:sz="0" w:space="0" w:color="auto"/>
      </w:divBdr>
    </w:div>
    <w:div w:id="1525900617">
      <w:bodyDiv w:val="1"/>
      <w:marLeft w:val="0"/>
      <w:marRight w:val="0"/>
      <w:marTop w:val="0"/>
      <w:marBottom w:val="0"/>
      <w:divBdr>
        <w:top w:val="none" w:sz="0" w:space="0" w:color="auto"/>
        <w:left w:val="none" w:sz="0" w:space="0" w:color="auto"/>
        <w:bottom w:val="none" w:sz="0" w:space="0" w:color="auto"/>
        <w:right w:val="none" w:sz="0" w:space="0" w:color="auto"/>
      </w:divBdr>
    </w:div>
    <w:div w:id="1581402581">
      <w:bodyDiv w:val="1"/>
      <w:marLeft w:val="0"/>
      <w:marRight w:val="0"/>
      <w:marTop w:val="0"/>
      <w:marBottom w:val="0"/>
      <w:divBdr>
        <w:top w:val="none" w:sz="0" w:space="0" w:color="auto"/>
        <w:left w:val="none" w:sz="0" w:space="0" w:color="auto"/>
        <w:bottom w:val="none" w:sz="0" w:space="0" w:color="auto"/>
        <w:right w:val="none" w:sz="0" w:space="0" w:color="auto"/>
      </w:divBdr>
    </w:div>
    <w:div w:id="1586068107">
      <w:bodyDiv w:val="1"/>
      <w:marLeft w:val="0"/>
      <w:marRight w:val="0"/>
      <w:marTop w:val="0"/>
      <w:marBottom w:val="0"/>
      <w:divBdr>
        <w:top w:val="none" w:sz="0" w:space="0" w:color="auto"/>
        <w:left w:val="none" w:sz="0" w:space="0" w:color="auto"/>
        <w:bottom w:val="none" w:sz="0" w:space="0" w:color="auto"/>
        <w:right w:val="none" w:sz="0" w:space="0" w:color="auto"/>
      </w:divBdr>
    </w:div>
    <w:div w:id="1591160788">
      <w:bodyDiv w:val="1"/>
      <w:marLeft w:val="0"/>
      <w:marRight w:val="0"/>
      <w:marTop w:val="0"/>
      <w:marBottom w:val="0"/>
      <w:divBdr>
        <w:top w:val="none" w:sz="0" w:space="0" w:color="auto"/>
        <w:left w:val="none" w:sz="0" w:space="0" w:color="auto"/>
        <w:bottom w:val="none" w:sz="0" w:space="0" w:color="auto"/>
        <w:right w:val="none" w:sz="0" w:space="0" w:color="auto"/>
      </w:divBdr>
    </w:div>
    <w:div w:id="1598053838">
      <w:bodyDiv w:val="1"/>
      <w:marLeft w:val="0"/>
      <w:marRight w:val="0"/>
      <w:marTop w:val="0"/>
      <w:marBottom w:val="0"/>
      <w:divBdr>
        <w:top w:val="none" w:sz="0" w:space="0" w:color="auto"/>
        <w:left w:val="none" w:sz="0" w:space="0" w:color="auto"/>
        <w:bottom w:val="none" w:sz="0" w:space="0" w:color="auto"/>
        <w:right w:val="none" w:sz="0" w:space="0" w:color="auto"/>
      </w:divBdr>
    </w:div>
    <w:div w:id="1617634131">
      <w:bodyDiv w:val="1"/>
      <w:marLeft w:val="0"/>
      <w:marRight w:val="0"/>
      <w:marTop w:val="0"/>
      <w:marBottom w:val="0"/>
      <w:divBdr>
        <w:top w:val="none" w:sz="0" w:space="0" w:color="auto"/>
        <w:left w:val="none" w:sz="0" w:space="0" w:color="auto"/>
        <w:bottom w:val="none" w:sz="0" w:space="0" w:color="auto"/>
        <w:right w:val="none" w:sz="0" w:space="0" w:color="auto"/>
      </w:divBdr>
    </w:div>
    <w:div w:id="1629779531">
      <w:bodyDiv w:val="1"/>
      <w:marLeft w:val="0"/>
      <w:marRight w:val="0"/>
      <w:marTop w:val="0"/>
      <w:marBottom w:val="0"/>
      <w:divBdr>
        <w:top w:val="none" w:sz="0" w:space="0" w:color="auto"/>
        <w:left w:val="none" w:sz="0" w:space="0" w:color="auto"/>
        <w:bottom w:val="none" w:sz="0" w:space="0" w:color="auto"/>
        <w:right w:val="none" w:sz="0" w:space="0" w:color="auto"/>
      </w:divBdr>
    </w:div>
    <w:div w:id="1633098183">
      <w:bodyDiv w:val="1"/>
      <w:marLeft w:val="0"/>
      <w:marRight w:val="0"/>
      <w:marTop w:val="0"/>
      <w:marBottom w:val="0"/>
      <w:divBdr>
        <w:top w:val="none" w:sz="0" w:space="0" w:color="auto"/>
        <w:left w:val="none" w:sz="0" w:space="0" w:color="auto"/>
        <w:bottom w:val="none" w:sz="0" w:space="0" w:color="auto"/>
        <w:right w:val="none" w:sz="0" w:space="0" w:color="auto"/>
      </w:divBdr>
    </w:div>
    <w:div w:id="1644920567">
      <w:bodyDiv w:val="1"/>
      <w:marLeft w:val="0"/>
      <w:marRight w:val="0"/>
      <w:marTop w:val="0"/>
      <w:marBottom w:val="0"/>
      <w:divBdr>
        <w:top w:val="none" w:sz="0" w:space="0" w:color="auto"/>
        <w:left w:val="none" w:sz="0" w:space="0" w:color="auto"/>
        <w:bottom w:val="none" w:sz="0" w:space="0" w:color="auto"/>
        <w:right w:val="none" w:sz="0" w:space="0" w:color="auto"/>
      </w:divBdr>
    </w:div>
    <w:div w:id="1662270312">
      <w:bodyDiv w:val="1"/>
      <w:marLeft w:val="0"/>
      <w:marRight w:val="0"/>
      <w:marTop w:val="0"/>
      <w:marBottom w:val="0"/>
      <w:divBdr>
        <w:top w:val="none" w:sz="0" w:space="0" w:color="auto"/>
        <w:left w:val="none" w:sz="0" w:space="0" w:color="auto"/>
        <w:bottom w:val="none" w:sz="0" w:space="0" w:color="auto"/>
        <w:right w:val="none" w:sz="0" w:space="0" w:color="auto"/>
      </w:divBdr>
      <w:divsChild>
        <w:div w:id="1725371025">
          <w:marLeft w:val="0"/>
          <w:marRight w:val="0"/>
          <w:marTop w:val="0"/>
          <w:marBottom w:val="0"/>
          <w:divBdr>
            <w:top w:val="none" w:sz="0" w:space="0" w:color="auto"/>
            <w:left w:val="none" w:sz="0" w:space="0" w:color="auto"/>
            <w:bottom w:val="none" w:sz="0" w:space="0" w:color="auto"/>
            <w:right w:val="none" w:sz="0" w:space="0" w:color="auto"/>
          </w:divBdr>
          <w:divsChild>
            <w:div w:id="942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7727">
      <w:bodyDiv w:val="1"/>
      <w:marLeft w:val="0"/>
      <w:marRight w:val="0"/>
      <w:marTop w:val="0"/>
      <w:marBottom w:val="0"/>
      <w:divBdr>
        <w:top w:val="none" w:sz="0" w:space="0" w:color="auto"/>
        <w:left w:val="none" w:sz="0" w:space="0" w:color="auto"/>
        <w:bottom w:val="none" w:sz="0" w:space="0" w:color="auto"/>
        <w:right w:val="none" w:sz="0" w:space="0" w:color="auto"/>
      </w:divBdr>
    </w:div>
    <w:div w:id="1691179959">
      <w:bodyDiv w:val="1"/>
      <w:marLeft w:val="0"/>
      <w:marRight w:val="0"/>
      <w:marTop w:val="0"/>
      <w:marBottom w:val="0"/>
      <w:divBdr>
        <w:top w:val="none" w:sz="0" w:space="0" w:color="auto"/>
        <w:left w:val="none" w:sz="0" w:space="0" w:color="auto"/>
        <w:bottom w:val="none" w:sz="0" w:space="0" w:color="auto"/>
        <w:right w:val="none" w:sz="0" w:space="0" w:color="auto"/>
      </w:divBdr>
    </w:div>
    <w:div w:id="1706320995">
      <w:bodyDiv w:val="1"/>
      <w:marLeft w:val="0"/>
      <w:marRight w:val="0"/>
      <w:marTop w:val="0"/>
      <w:marBottom w:val="0"/>
      <w:divBdr>
        <w:top w:val="none" w:sz="0" w:space="0" w:color="auto"/>
        <w:left w:val="none" w:sz="0" w:space="0" w:color="auto"/>
        <w:bottom w:val="none" w:sz="0" w:space="0" w:color="auto"/>
        <w:right w:val="none" w:sz="0" w:space="0" w:color="auto"/>
      </w:divBdr>
    </w:div>
    <w:div w:id="1706366633">
      <w:bodyDiv w:val="1"/>
      <w:marLeft w:val="0"/>
      <w:marRight w:val="0"/>
      <w:marTop w:val="0"/>
      <w:marBottom w:val="0"/>
      <w:divBdr>
        <w:top w:val="none" w:sz="0" w:space="0" w:color="auto"/>
        <w:left w:val="none" w:sz="0" w:space="0" w:color="auto"/>
        <w:bottom w:val="none" w:sz="0" w:space="0" w:color="auto"/>
        <w:right w:val="none" w:sz="0" w:space="0" w:color="auto"/>
      </w:divBdr>
    </w:div>
    <w:div w:id="1731537625">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 w:id="1741830814">
      <w:bodyDiv w:val="1"/>
      <w:marLeft w:val="0"/>
      <w:marRight w:val="0"/>
      <w:marTop w:val="0"/>
      <w:marBottom w:val="0"/>
      <w:divBdr>
        <w:top w:val="none" w:sz="0" w:space="0" w:color="auto"/>
        <w:left w:val="none" w:sz="0" w:space="0" w:color="auto"/>
        <w:bottom w:val="none" w:sz="0" w:space="0" w:color="auto"/>
        <w:right w:val="none" w:sz="0" w:space="0" w:color="auto"/>
      </w:divBdr>
    </w:div>
    <w:div w:id="1749887741">
      <w:bodyDiv w:val="1"/>
      <w:marLeft w:val="0"/>
      <w:marRight w:val="0"/>
      <w:marTop w:val="0"/>
      <w:marBottom w:val="0"/>
      <w:divBdr>
        <w:top w:val="none" w:sz="0" w:space="0" w:color="auto"/>
        <w:left w:val="none" w:sz="0" w:space="0" w:color="auto"/>
        <w:bottom w:val="none" w:sz="0" w:space="0" w:color="auto"/>
        <w:right w:val="none" w:sz="0" w:space="0" w:color="auto"/>
      </w:divBdr>
      <w:divsChild>
        <w:div w:id="1066487436">
          <w:marLeft w:val="0"/>
          <w:marRight w:val="0"/>
          <w:marTop w:val="0"/>
          <w:marBottom w:val="0"/>
          <w:divBdr>
            <w:top w:val="none" w:sz="0" w:space="0" w:color="auto"/>
            <w:left w:val="none" w:sz="0" w:space="0" w:color="auto"/>
            <w:bottom w:val="none" w:sz="0" w:space="0" w:color="auto"/>
            <w:right w:val="none" w:sz="0" w:space="0" w:color="auto"/>
          </w:divBdr>
          <w:divsChild>
            <w:div w:id="8121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792">
      <w:bodyDiv w:val="1"/>
      <w:marLeft w:val="0"/>
      <w:marRight w:val="0"/>
      <w:marTop w:val="0"/>
      <w:marBottom w:val="0"/>
      <w:divBdr>
        <w:top w:val="none" w:sz="0" w:space="0" w:color="auto"/>
        <w:left w:val="none" w:sz="0" w:space="0" w:color="auto"/>
        <w:bottom w:val="none" w:sz="0" w:space="0" w:color="auto"/>
        <w:right w:val="none" w:sz="0" w:space="0" w:color="auto"/>
      </w:divBdr>
    </w:div>
    <w:div w:id="1758555262">
      <w:bodyDiv w:val="1"/>
      <w:marLeft w:val="0"/>
      <w:marRight w:val="0"/>
      <w:marTop w:val="0"/>
      <w:marBottom w:val="0"/>
      <w:divBdr>
        <w:top w:val="none" w:sz="0" w:space="0" w:color="auto"/>
        <w:left w:val="none" w:sz="0" w:space="0" w:color="auto"/>
        <w:bottom w:val="none" w:sz="0" w:space="0" w:color="auto"/>
        <w:right w:val="none" w:sz="0" w:space="0" w:color="auto"/>
      </w:divBdr>
    </w:div>
    <w:div w:id="1776746543">
      <w:bodyDiv w:val="1"/>
      <w:marLeft w:val="0"/>
      <w:marRight w:val="0"/>
      <w:marTop w:val="0"/>
      <w:marBottom w:val="0"/>
      <w:divBdr>
        <w:top w:val="none" w:sz="0" w:space="0" w:color="auto"/>
        <w:left w:val="none" w:sz="0" w:space="0" w:color="auto"/>
        <w:bottom w:val="none" w:sz="0" w:space="0" w:color="auto"/>
        <w:right w:val="none" w:sz="0" w:space="0" w:color="auto"/>
      </w:divBdr>
    </w:div>
    <w:div w:id="1781071934">
      <w:bodyDiv w:val="1"/>
      <w:marLeft w:val="0"/>
      <w:marRight w:val="0"/>
      <w:marTop w:val="0"/>
      <w:marBottom w:val="0"/>
      <w:divBdr>
        <w:top w:val="none" w:sz="0" w:space="0" w:color="auto"/>
        <w:left w:val="none" w:sz="0" w:space="0" w:color="auto"/>
        <w:bottom w:val="none" w:sz="0" w:space="0" w:color="auto"/>
        <w:right w:val="none" w:sz="0" w:space="0" w:color="auto"/>
      </w:divBdr>
    </w:div>
    <w:div w:id="1791238251">
      <w:bodyDiv w:val="1"/>
      <w:marLeft w:val="0"/>
      <w:marRight w:val="0"/>
      <w:marTop w:val="0"/>
      <w:marBottom w:val="0"/>
      <w:divBdr>
        <w:top w:val="none" w:sz="0" w:space="0" w:color="auto"/>
        <w:left w:val="none" w:sz="0" w:space="0" w:color="auto"/>
        <w:bottom w:val="none" w:sz="0" w:space="0" w:color="auto"/>
        <w:right w:val="none" w:sz="0" w:space="0" w:color="auto"/>
      </w:divBdr>
    </w:div>
    <w:div w:id="1800221371">
      <w:bodyDiv w:val="1"/>
      <w:marLeft w:val="0"/>
      <w:marRight w:val="0"/>
      <w:marTop w:val="0"/>
      <w:marBottom w:val="0"/>
      <w:divBdr>
        <w:top w:val="none" w:sz="0" w:space="0" w:color="auto"/>
        <w:left w:val="none" w:sz="0" w:space="0" w:color="auto"/>
        <w:bottom w:val="none" w:sz="0" w:space="0" w:color="auto"/>
        <w:right w:val="none" w:sz="0" w:space="0" w:color="auto"/>
      </w:divBdr>
    </w:div>
    <w:div w:id="1821538655">
      <w:bodyDiv w:val="1"/>
      <w:marLeft w:val="0"/>
      <w:marRight w:val="0"/>
      <w:marTop w:val="0"/>
      <w:marBottom w:val="0"/>
      <w:divBdr>
        <w:top w:val="none" w:sz="0" w:space="0" w:color="auto"/>
        <w:left w:val="none" w:sz="0" w:space="0" w:color="auto"/>
        <w:bottom w:val="none" w:sz="0" w:space="0" w:color="auto"/>
        <w:right w:val="none" w:sz="0" w:space="0" w:color="auto"/>
      </w:divBdr>
    </w:div>
    <w:div w:id="1850562826">
      <w:bodyDiv w:val="1"/>
      <w:marLeft w:val="0"/>
      <w:marRight w:val="0"/>
      <w:marTop w:val="0"/>
      <w:marBottom w:val="0"/>
      <w:divBdr>
        <w:top w:val="none" w:sz="0" w:space="0" w:color="auto"/>
        <w:left w:val="none" w:sz="0" w:space="0" w:color="auto"/>
        <w:bottom w:val="none" w:sz="0" w:space="0" w:color="auto"/>
        <w:right w:val="none" w:sz="0" w:space="0" w:color="auto"/>
      </w:divBdr>
    </w:div>
    <w:div w:id="1857576447">
      <w:bodyDiv w:val="1"/>
      <w:marLeft w:val="0"/>
      <w:marRight w:val="0"/>
      <w:marTop w:val="0"/>
      <w:marBottom w:val="0"/>
      <w:divBdr>
        <w:top w:val="none" w:sz="0" w:space="0" w:color="auto"/>
        <w:left w:val="none" w:sz="0" w:space="0" w:color="auto"/>
        <w:bottom w:val="none" w:sz="0" w:space="0" w:color="auto"/>
        <w:right w:val="none" w:sz="0" w:space="0" w:color="auto"/>
      </w:divBdr>
      <w:divsChild>
        <w:div w:id="1356537954">
          <w:marLeft w:val="0"/>
          <w:marRight w:val="0"/>
          <w:marTop w:val="0"/>
          <w:marBottom w:val="0"/>
          <w:divBdr>
            <w:top w:val="none" w:sz="0" w:space="0" w:color="auto"/>
            <w:left w:val="none" w:sz="0" w:space="0" w:color="auto"/>
            <w:bottom w:val="none" w:sz="0" w:space="0" w:color="auto"/>
            <w:right w:val="none" w:sz="0" w:space="0" w:color="auto"/>
          </w:divBdr>
          <w:divsChild>
            <w:div w:id="17131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434">
      <w:bodyDiv w:val="1"/>
      <w:marLeft w:val="0"/>
      <w:marRight w:val="0"/>
      <w:marTop w:val="0"/>
      <w:marBottom w:val="0"/>
      <w:divBdr>
        <w:top w:val="none" w:sz="0" w:space="0" w:color="auto"/>
        <w:left w:val="none" w:sz="0" w:space="0" w:color="auto"/>
        <w:bottom w:val="none" w:sz="0" w:space="0" w:color="auto"/>
        <w:right w:val="none" w:sz="0" w:space="0" w:color="auto"/>
      </w:divBdr>
    </w:div>
    <w:div w:id="1871069341">
      <w:bodyDiv w:val="1"/>
      <w:marLeft w:val="0"/>
      <w:marRight w:val="0"/>
      <w:marTop w:val="0"/>
      <w:marBottom w:val="0"/>
      <w:divBdr>
        <w:top w:val="none" w:sz="0" w:space="0" w:color="auto"/>
        <w:left w:val="none" w:sz="0" w:space="0" w:color="auto"/>
        <w:bottom w:val="none" w:sz="0" w:space="0" w:color="auto"/>
        <w:right w:val="none" w:sz="0" w:space="0" w:color="auto"/>
      </w:divBdr>
    </w:div>
    <w:div w:id="1875078350">
      <w:bodyDiv w:val="1"/>
      <w:marLeft w:val="0"/>
      <w:marRight w:val="0"/>
      <w:marTop w:val="0"/>
      <w:marBottom w:val="0"/>
      <w:divBdr>
        <w:top w:val="none" w:sz="0" w:space="0" w:color="auto"/>
        <w:left w:val="none" w:sz="0" w:space="0" w:color="auto"/>
        <w:bottom w:val="none" w:sz="0" w:space="0" w:color="auto"/>
        <w:right w:val="none" w:sz="0" w:space="0" w:color="auto"/>
      </w:divBdr>
    </w:div>
    <w:div w:id="1877547023">
      <w:bodyDiv w:val="1"/>
      <w:marLeft w:val="0"/>
      <w:marRight w:val="0"/>
      <w:marTop w:val="0"/>
      <w:marBottom w:val="0"/>
      <w:divBdr>
        <w:top w:val="none" w:sz="0" w:space="0" w:color="auto"/>
        <w:left w:val="none" w:sz="0" w:space="0" w:color="auto"/>
        <w:bottom w:val="none" w:sz="0" w:space="0" w:color="auto"/>
        <w:right w:val="none" w:sz="0" w:space="0" w:color="auto"/>
      </w:divBdr>
    </w:div>
    <w:div w:id="1890605711">
      <w:bodyDiv w:val="1"/>
      <w:marLeft w:val="0"/>
      <w:marRight w:val="0"/>
      <w:marTop w:val="0"/>
      <w:marBottom w:val="0"/>
      <w:divBdr>
        <w:top w:val="none" w:sz="0" w:space="0" w:color="auto"/>
        <w:left w:val="none" w:sz="0" w:space="0" w:color="auto"/>
        <w:bottom w:val="none" w:sz="0" w:space="0" w:color="auto"/>
        <w:right w:val="none" w:sz="0" w:space="0" w:color="auto"/>
      </w:divBdr>
    </w:div>
    <w:div w:id="1915581091">
      <w:bodyDiv w:val="1"/>
      <w:marLeft w:val="0"/>
      <w:marRight w:val="0"/>
      <w:marTop w:val="0"/>
      <w:marBottom w:val="0"/>
      <w:divBdr>
        <w:top w:val="none" w:sz="0" w:space="0" w:color="auto"/>
        <w:left w:val="none" w:sz="0" w:space="0" w:color="auto"/>
        <w:bottom w:val="none" w:sz="0" w:space="0" w:color="auto"/>
        <w:right w:val="none" w:sz="0" w:space="0" w:color="auto"/>
      </w:divBdr>
    </w:div>
    <w:div w:id="1921062951">
      <w:bodyDiv w:val="1"/>
      <w:marLeft w:val="0"/>
      <w:marRight w:val="0"/>
      <w:marTop w:val="0"/>
      <w:marBottom w:val="0"/>
      <w:divBdr>
        <w:top w:val="none" w:sz="0" w:space="0" w:color="auto"/>
        <w:left w:val="none" w:sz="0" w:space="0" w:color="auto"/>
        <w:bottom w:val="none" w:sz="0" w:space="0" w:color="auto"/>
        <w:right w:val="none" w:sz="0" w:space="0" w:color="auto"/>
      </w:divBdr>
      <w:divsChild>
        <w:div w:id="909924231">
          <w:marLeft w:val="0"/>
          <w:marRight w:val="0"/>
          <w:marTop w:val="0"/>
          <w:marBottom w:val="0"/>
          <w:divBdr>
            <w:top w:val="none" w:sz="0" w:space="0" w:color="auto"/>
            <w:left w:val="none" w:sz="0" w:space="0" w:color="auto"/>
            <w:bottom w:val="none" w:sz="0" w:space="0" w:color="auto"/>
            <w:right w:val="none" w:sz="0" w:space="0" w:color="auto"/>
          </w:divBdr>
          <w:divsChild>
            <w:div w:id="662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7011">
      <w:bodyDiv w:val="1"/>
      <w:marLeft w:val="0"/>
      <w:marRight w:val="0"/>
      <w:marTop w:val="0"/>
      <w:marBottom w:val="0"/>
      <w:divBdr>
        <w:top w:val="none" w:sz="0" w:space="0" w:color="auto"/>
        <w:left w:val="none" w:sz="0" w:space="0" w:color="auto"/>
        <w:bottom w:val="none" w:sz="0" w:space="0" w:color="auto"/>
        <w:right w:val="none" w:sz="0" w:space="0" w:color="auto"/>
      </w:divBdr>
    </w:div>
    <w:div w:id="1936933098">
      <w:bodyDiv w:val="1"/>
      <w:marLeft w:val="0"/>
      <w:marRight w:val="0"/>
      <w:marTop w:val="0"/>
      <w:marBottom w:val="0"/>
      <w:divBdr>
        <w:top w:val="none" w:sz="0" w:space="0" w:color="auto"/>
        <w:left w:val="none" w:sz="0" w:space="0" w:color="auto"/>
        <w:bottom w:val="none" w:sz="0" w:space="0" w:color="auto"/>
        <w:right w:val="none" w:sz="0" w:space="0" w:color="auto"/>
      </w:divBdr>
    </w:div>
    <w:div w:id="1938245346">
      <w:bodyDiv w:val="1"/>
      <w:marLeft w:val="0"/>
      <w:marRight w:val="0"/>
      <w:marTop w:val="0"/>
      <w:marBottom w:val="0"/>
      <w:divBdr>
        <w:top w:val="none" w:sz="0" w:space="0" w:color="auto"/>
        <w:left w:val="none" w:sz="0" w:space="0" w:color="auto"/>
        <w:bottom w:val="none" w:sz="0" w:space="0" w:color="auto"/>
        <w:right w:val="none" w:sz="0" w:space="0" w:color="auto"/>
      </w:divBdr>
    </w:div>
    <w:div w:id="1946379152">
      <w:bodyDiv w:val="1"/>
      <w:marLeft w:val="0"/>
      <w:marRight w:val="0"/>
      <w:marTop w:val="0"/>
      <w:marBottom w:val="0"/>
      <w:divBdr>
        <w:top w:val="none" w:sz="0" w:space="0" w:color="auto"/>
        <w:left w:val="none" w:sz="0" w:space="0" w:color="auto"/>
        <w:bottom w:val="none" w:sz="0" w:space="0" w:color="auto"/>
        <w:right w:val="none" w:sz="0" w:space="0" w:color="auto"/>
      </w:divBdr>
    </w:div>
    <w:div w:id="1947734744">
      <w:bodyDiv w:val="1"/>
      <w:marLeft w:val="0"/>
      <w:marRight w:val="0"/>
      <w:marTop w:val="0"/>
      <w:marBottom w:val="0"/>
      <w:divBdr>
        <w:top w:val="none" w:sz="0" w:space="0" w:color="auto"/>
        <w:left w:val="none" w:sz="0" w:space="0" w:color="auto"/>
        <w:bottom w:val="none" w:sz="0" w:space="0" w:color="auto"/>
        <w:right w:val="none" w:sz="0" w:space="0" w:color="auto"/>
      </w:divBdr>
      <w:divsChild>
        <w:div w:id="1296373534">
          <w:marLeft w:val="0"/>
          <w:marRight w:val="0"/>
          <w:marTop w:val="0"/>
          <w:marBottom w:val="0"/>
          <w:divBdr>
            <w:top w:val="none" w:sz="0" w:space="0" w:color="auto"/>
            <w:left w:val="none" w:sz="0" w:space="0" w:color="auto"/>
            <w:bottom w:val="none" w:sz="0" w:space="0" w:color="auto"/>
            <w:right w:val="none" w:sz="0" w:space="0" w:color="auto"/>
          </w:divBdr>
          <w:divsChild>
            <w:div w:id="1375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651">
      <w:bodyDiv w:val="1"/>
      <w:marLeft w:val="0"/>
      <w:marRight w:val="0"/>
      <w:marTop w:val="0"/>
      <w:marBottom w:val="0"/>
      <w:divBdr>
        <w:top w:val="none" w:sz="0" w:space="0" w:color="auto"/>
        <w:left w:val="none" w:sz="0" w:space="0" w:color="auto"/>
        <w:bottom w:val="none" w:sz="0" w:space="0" w:color="auto"/>
        <w:right w:val="none" w:sz="0" w:space="0" w:color="auto"/>
      </w:divBdr>
      <w:divsChild>
        <w:div w:id="1026492269">
          <w:marLeft w:val="0"/>
          <w:marRight w:val="0"/>
          <w:marTop w:val="0"/>
          <w:marBottom w:val="0"/>
          <w:divBdr>
            <w:top w:val="none" w:sz="0" w:space="0" w:color="auto"/>
            <w:left w:val="none" w:sz="0" w:space="0" w:color="auto"/>
            <w:bottom w:val="none" w:sz="0" w:space="0" w:color="auto"/>
            <w:right w:val="none" w:sz="0" w:space="0" w:color="auto"/>
          </w:divBdr>
          <w:divsChild>
            <w:div w:id="11546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619">
      <w:bodyDiv w:val="1"/>
      <w:marLeft w:val="0"/>
      <w:marRight w:val="0"/>
      <w:marTop w:val="0"/>
      <w:marBottom w:val="0"/>
      <w:divBdr>
        <w:top w:val="none" w:sz="0" w:space="0" w:color="auto"/>
        <w:left w:val="none" w:sz="0" w:space="0" w:color="auto"/>
        <w:bottom w:val="none" w:sz="0" w:space="0" w:color="auto"/>
        <w:right w:val="none" w:sz="0" w:space="0" w:color="auto"/>
      </w:divBdr>
    </w:div>
    <w:div w:id="1988624738">
      <w:bodyDiv w:val="1"/>
      <w:marLeft w:val="0"/>
      <w:marRight w:val="0"/>
      <w:marTop w:val="0"/>
      <w:marBottom w:val="0"/>
      <w:divBdr>
        <w:top w:val="none" w:sz="0" w:space="0" w:color="auto"/>
        <w:left w:val="none" w:sz="0" w:space="0" w:color="auto"/>
        <w:bottom w:val="none" w:sz="0" w:space="0" w:color="auto"/>
        <w:right w:val="none" w:sz="0" w:space="0" w:color="auto"/>
      </w:divBdr>
    </w:div>
    <w:div w:id="2020542138">
      <w:bodyDiv w:val="1"/>
      <w:marLeft w:val="0"/>
      <w:marRight w:val="0"/>
      <w:marTop w:val="0"/>
      <w:marBottom w:val="0"/>
      <w:divBdr>
        <w:top w:val="none" w:sz="0" w:space="0" w:color="auto"/>
        <w:left w:val="none" w:sz="0" w:space="0" w:color="auto"/>
        <w:bottom w:val="none" w:sz="0" w:space="0" w:color="auto"/>
        <w:right w:val="none" w:sz="0" w:space="0" w:color="auto"/>
      </w:divBdr>
    </w:div>
    <w:div w:id="2034920453">
      <w:bodyDiv w:val="1"/>
      <w:marLeft w:val="0"/>
      <w:marRight w:val="0"/>
      <w:marTop w:val="0"/>
      <w:marBottom w:val="0"/>
      <w:divBdr>
        <w:top w:val="none" w:sz="0" w:space="0" w:color="auto"/>
        <w:left w:val="none" w:sz="0" w:space="0" w:color="auto"/>
        <w:bottom w:val="none" w:sz="0" w:space="0" w:color="auto"/>
        <w:right w:val="none" w:sz="0" w:space="0" w:color="auto"/>
      </w:divBdr>
      <w:divsChild>
        <w:div w:id="1541940093">
          <w:marLeft w:val="0"/>
          <w:marRight w:val="0"/>
          <w:marTop w:val="0"/>
          <w:marBottom w:val="0"/>
          <w:divBdr>
            <w:top w:val="none" w:sz="0" w:space="0" w:color="auto"/>
            <w:left w:val="none" w:sz="0" w:space="0" w:color="auto"/>
            <w:bottom w:val="none" w:sz="0" w:space="0" w:color="auto"/>
            <w:right w:val="none" w:sz="0" w:space="0" w:color="auto"/>
          </w:divBdr>
          <w:divsChild>
            <w:div w:id="1612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346">
      <w:bodyDiv w:val="1"/>
      <w:marLeft w:val="0"/>
      <w:marRight w:val="0"/>
      <w:marTop w:val="0"/>
      <w:marBottom w:val="0"/>
      <w:divBdr>
        <w:top w:val="none" w:sz="0" w:space="0" w:color="auto"/>
        <w:left w:val="none" w:sz="0" w:space="0" w:color="auto"/>
        <w:bottom w:val="none" w:sz="0" w:space="0" w:color="auto"/>
        <w:right w:val="none" w:sz="0" w:space="0" w:color="auto"/>
      </w:divBdr>
    </w:div>
    <w:div w:id="2045671949">
      <w:bodyDiv w:val="1"/>
      <w:marLeft w:val="0"/>
      <w:marRight w:val="0"/>
      <w:marTop w:val="0"/>
      <w:marBottom w:val="0"/>
      <w:divBdr>
        <w:top w:val="none" w:sz="0" w:space="0" w:color="auto"/>
        <w:left w:val="none" w:sz="0" w:space="0" w:color="auto"/>
        <w:bottom w:val="none" w:sz="0" w:space="0" w:color="auto"/>
        <w:right w:val="none" w:sz="0" w:space="0" w:color="auto"/>
      </w:divBdr>
    </w:div>
    <w:div w:id="2045858784">
      <w:bodyDiv w:val="1"/>
      <w:marLeft w:val="0"/>
      <w:marRight w:val="0"/>
      <w:marTop w:val="0"/>
      <w:marBottom w:val="0"/>
      <w:divBdr>
        <w:top w:val="none" w:sz="0" w:space="0" w:color="auto"/>
        <w:left w:val="none" w:sz="0" w:space="0" w:color="auto"/>
        <w:bottom w:val="none" w:sz="0" w:space="0" w:color="auto"/>
        <w:right w:val="none" w:sz="0" w:space="0" w:color="auto"/>
      </w:divBdr>
    </w:div>
    <w:div w:id="2049407401">
      <w:bodyDiv w:val="1"/>
      <w:marLeft w:val="0"/>
      <w:marRight w:val="0"/>
      <w:marTop w:val="0"/>
      <w:marBottom w:val="0"/>
      <w:divBdr>
        <w:top w:val="none" w:sz="0" w:space="0" w:color="auto"/>
        <w:left w:val="none" w:sz="0" w:space="0" w:color="auto"/>
        <w:bottom w:val="none" w:sz="0" w:space="0" w:color="auto"/>
        <w:right w:val="none" w:sz="0" w:space="0" w:color="auto"/>
      </w:divBdr>
    </w:div>
    <w:div w:id="2077119632">
      <w:bodyDiv w:val="1"/>
      <w:marLeft w:val="0"/>
      <w:marRight w:val="0"/>
      <w:marTop w:val="0"/>
      <w:marBottom w:val="0"/>
      <w:divBdr>
        <w:top w:val="none" w:sz="0" w:space="0" w:color="auto"/>
        <w:left w:val="none" w:sz="0" w:space="0" w:color="auto"/>
        <w:bottom w:val="none" w:sz="0" w:space="0" w:color="auto"/>
        <w:right w:val="none" w:sz="0" w:space="0" w:color="auto"/>
      </w:divBdr>
    </w:div>
    <w:div w:id="2077316984">
      <w:bodyDiv w:val="1"/>
      <w:marLeft w:val="0"/>
      <w:marRight w:val="0"/>
      <w:marTop w:val="0"/>
      <w:marBottom w:val="0"/>
      <w:divBdr>
        <w:top w:val="none" w:sz="0" w:space="0" w:color="auto"/>
        <w:left w:val="none" w:sz="0" w:space="0" w:color="auto"/>
        <w:bottom w:val="none" w:sz="0" w:space="0" w:color="auto"/>
        <w:right w:val="none" w:sz="0" w:space="0" w:color="auto"/>
      </w:divBdr>
    </w:div>
    <w:div w:id="2096245229">
      <w:bodyDiv w:val="1"/>
      <w:marLeft w:val="0"/>
      <w:marRight w:val="0"/>
      <w:marTop w:val="0"/>
      <w:marBottom w:val="0"/>
      <w:divBdr>
        <w:top w:val="none" w:sz="0" w:space="0" w:color="auto"/>
        <w:left w:val="none" w:sz="0" w:space="0" w:color="auto"/>
        <w:bottom w:val="none" w:sz="0" w:space="0" w:color="auto"/>
        <w:right w:val="none" w:sz="0" w:space="0" w:color="auto"/>
      </w:divBdr>
      <w:divsChild>
        <w:div w:id="1590118004">
          <w:marLeft w:val="0"/>
          <w:marRight w:val="0"/>
          <w:marTop w:val="0"/>
          <w:marBottom w:val="0"/>
          <w:divBdr>
            <w:top w:val="none" w:sz="0" w:space="0" w:color="auto"/>
            <w:left w:val="none" w:sz="0" w:space="0" w:color="auto"/>
            <w:bottom w:val="none" w:sz="0" w:space="0" w:color="auto"/>
            <w:right w:val="none" w:sz="0" w:space="0" w:color="auto"/>
          </w:divBdr>
          <w:divsChild>
            <w:div w:id="244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2051">
      <w:bodyDiv w:val="1"/>
      <w:marLeft w:val="0"/>
      <w:marRight w:val="0"/>
      <w:marTop w:val="0"/>
      <w:marBottom w:val="0"/>
      <w:divBdr>
        <w:top w:val="none" w:sz="0" w:space="0" w:color="auto"/>
        <w:left w:val="none" w:sz="0" w:space="0" w:color="auto"/>
        <w:bottom w:val="none" w:sz="0" w:space="0" w:color="auto"/>
        <w:right w:val="none" w:sz="0" w:space="0" w:color="auto"/>
      </w:divBdr>
    </w:div>
    <w:div w:id="2107773166">
      <w:bodyDiv w:val="1"/>
      <w:marLeft w:val="0"/>
      <w:marRight w:val="0"/>
      <w:marTop w:val="0"/>
      <w:marBottom w:val="0"/>
      <w:divBdr>
        <w:top w:val="none" w:sz="0" w:space="0" w:color="auto"/>
        <w:left w:val="none" w:sz="0" w:space="0" w:color="auto"/>
        <w:bottom w:val="none" w:sz="0" w:space="0" w:color="auto"/>
        <w:right w:val="none" w:sz="0" w:space="0" w:color="auto"/>
      </w:divBdr>
    </w:div>
    <w:div w:id="2120560695">
      <w:bodyDiv w:val="1"/>
      <w:marLeft w:val="0"/>
      <w:marRight w:val="0"/>
      <w:marTop w:val="0"/>
      <w:marBottom w:val="0"/>
      <w:divBdr>
        <w:top w:val="none" w:sz="0" w:space="0" w:color="auto"/>
        <w:left w:val="none" w:sz="0" w:space="0" w:color="auto"/>
        <w:bottom w:val="none" w:sz="0" w:space="0" w:color="auto"/>
        <w:right w:val="none" w:sz="0" w:space="0" w:color="auto"/>
      </w:divBdr>
    </w:div>
    <w:div w:id="2124882923">
      <w:bodyDiv w:val="1"/>
      <w:marLeft w:val="0"/>
      <w:marRight w:val="0"/>
      <w:marTop w:val="0"/>
      <w:marBottom w:val="0"/>
      <w:divBdr>
        <w:top w:val="none" w:sz="0" w:space="0" w:color="auto"/>
        <w:left w:val="none" w:sz="0" w:space="0" w:color="auto"/>
        <w:bottom w:val="none" w:sz="0" w:space="0" w:color="auto"/>
        <w:right w:val="none" w:sz="0" w:space="0" w:color="auto"/>
      </w:divBdr>
    </w:div>
    <w:div w:id="2129156091">
      <w:bodyDiv w:val="1"/>
      <w:marLeft w:val="0"/>
      <w:marRight w:val="0"/>
      <w:marTop w:val="0"/>
      <w:marBottom w:val="0"/>
      <w:divBdr>
        <w:top w:val="none" w:sz="0" w:space="0" w:color="auto"/>
        <w:left w:val="none" w:sz="0" w:space="0" w:color="auto"/>
        <w:bottom w:val="none" w:sz="0" w:space="0" w:color="auto"/>
        <w:right w:val="none" w:sz="0" w:space="0" w:color="auto"/>
      </w:divBdr>
    </w:div>
    <w:div w:id="2133354325">
      <w:bodyDiv w:val="1"/>
      <w:marLeft w:val="0"/>
      <w:marRight w:val="0"/>
      <w:marTop w:val="0"/>
      <w:marBottom w:val="0"/>
      <w:divBdr>
        <w:top w:val="none" w:sz="0" w:space="0" w:color="auto"/>
        <w:left w:val="none" w:sz="0" w:space="0" w:color="auto"/>
        <w:bottom w:val="none" w:sz="0" w:space="0" w:color="auto"/>
        <w:right w:val="none" w:sz="0" w:space="0" w:color="auto"/>
      </w:divBdr>
      <w:divsChild>
        <w:div w:id="1921716071">
          <w:marLeft w:val="0"/>
          <w:marRight w:val="0"/>
          <w:marTop w:val="0"/>
          <w:marBottom w:val="0"/>
          <w:divBdr>
            <w:top w:val="none" w:sz="0" w:space="0" w:color="auto"/>
            <w:left w:val="none" w:sz="0" w:space="0" w:color="auto"/>
            <w:bottom w:val="none" w:sz="0" w:space="0" w:color="auto"/>
            <w:right w:val="none" w:sz="0" w:space="0" w:color="auto"/>
          </w:divBdr>
          <w:divsChild>
            <w:div w:id="577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 TargetMode="External"/><Relationship Id="rId13" Type="http://schemas.openxmlformats.org/officeDocument/2006/relationships/image" Target="media/image4.emf"/><Relationship Id="rId18" Type="http://schemas.openxmlformats.org/officeDocument/2006/relationships/hyperlink" Target="https://vigilanceofbrixham.co.uk/Astron115.xlsx" TargetMode="External"/><Relationship Id="rId26" Type="http://schemas.openxmlformats.org/officeDocument/2006/relationships/hyperlink" Target="http://reednavigation.com/lunars/lunars_pre.asp" TargetMode="External"/><Relationship Id="rId3" Type="http://schemas.openxmlformats.org/officeDocument/2006/relationships/styles" Target="styles.xml"/><Relationship Id="rId21" Type="http://schemas.openxmlformats.org/officeDocument/2006/relationships/hyperlink" Target="https://www.starpath.com/resources2/brunner-lunars.pdf"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vigilanceofbrixham.co.uk/Astron/Astron.html" TargetMode="External"/><Relationship Id="rId25" Type="http://schemas.openxmlformats.org/officeDocument/2006/relationships/hyperlink" Target="http://aa.usno.navy.mil/data/docs/celnavtable.php" TargetMode="External"/><Relationship Id="rId2" Type="http://schemas.openxmlformats.org/officeDocument/2006/relationships/numbering" Target="numbering.xml"/><Relationship Id="rId16" Type="http://schemas.openxmlformats.org/officeDocument/2006/relationships/hyperlink" Target="fer3.com" TargetMode="External"/><Relationship Id="rId20" Type="http://schemas.openxmlformats.org/officeDocument/2006/relationships/hyperlink" Target="http://eclipse.gsfc.nasa.gov/SEhelp/deltatpoly2004.html" TargetMode="External"/><Relationship Id="rId29" Type="http://schemas.openxmlformats.org/officeDocument/2006/relationships/hyperlink" Target="http://www.geoastro.de/TransitCul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celestaire.com/pubs/category/2-pub-229.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gilanceofbrixham.co.uk/Astron.html" TargetMode="External"/><Relationship Id="rId23" Type="http://schemas.openxmlformats.org/officeDocument/2006/relationships/hyperlink" Target="https://www.thenauticalalmanac.com" TargetMode="External"/><Relationship Id="rId28" Type="http://schemas.openxmlformats.org/officeDocument/2006/relationships/hyperlink" Target="http://www.geoastro.de/TransitCulm/index.html%20" TargetMode="External"/><Relationship Id="rId10" Type="http://schemas.openxmlformats.org/officeDocument/2006/relationships/image" Target="media/image1.emf"/><Relationship Id="rId19" Type="http://schemas.openxmlformats.org/officeDocument/2006/relationships/hyperlink" Target="http://www.navigation-spreadsheets.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billritchie@gmail.com" TargetMode="External"/><Relationship Id="rId14" Type="http://schemas.openxmlformats.org/officeDocument/2006/relationships/hyperlink" Target="OVER" TargetMode="External"/><Relationship Id="rId22" Type="http://schemas.openxmlformats.org/officeDocument/2006/relationships/hyperlink" Target="http://fer3.com/arc/imgx/v32n1-6.pdf" TargetMode="External"/><Relationship Id="rId27" Type="http://schemas.openxmlformats.org/officeDocument/2006/relationships/hyperlink" Target="https://www.starpath.com/resources2/brunner-lunars.pdf" TargetMode="External"/><Relationship Id="rId30" Type="http://schemas.openxmlformats.org/officeDocument/2006/relationships/hyperlink" Target="http://www.geoastro.de/TransitCul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8F535-F07D-4C35-BFA1-0E2A9280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11802</TotalTime>
  <Pages>47</Pages>
  <Words>20952</Words>
  <Characters>119429</Characters>
  <Application>Microsoft Office Word</Application>
  <DocSecurity>0</DocSecurity>
  <Lines>995</Lines>
  <Paragraphs>280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vt:lpstr>ASTRON USER NOTES (Rev 2.00 Beta 04Oct 2018)</vt:lpstr>
      <vt:lpstr>    1. INTRODUCTION.</vt:lpstr>
      <vt:lpstr>    2. CAUTION.</vt:lpstr>
      <vt:lpstr>    3. ASTRON VERSIONS.</vt:lpstr>
      <vt:lpstr>    3A. Feedback on Version 2.00 which is under Beta test.</vt:lpstr>
      <vt:lpstr>    4. GENERAL NOTES: Legend, layout &amp; page navigation keys.</vt:lpstr>
      <vt:lpstr>    </vt:lpstr>
      <vt:lpstr>    </vt:lpstr>
      <vt:lpstr>    5. GENERAL CALCULATION NOTES</vt:lpstr>
      <vt:lpstr>    6. HOME PAGE. Part 1 – Almanac Section.</vt:lpstr>
      <vt:lpstr>    7. HOME PAGE. Part 2 – Apparent Position Section.</vt:lpstr>
      <vt:lpstr>    8. HOME PAGE. Part 3 – Sextant Altitude Corrections Section.</vt:lpstr>
      <vt:lpstr>    9. HOME PAGE. Part 4 – Additional information now displayed.</vt:lpstr>
      <vt:lpstr>    10. HOME PAGE. UNIDENTIFED BODY UTILITY.</vt:lpstr>
      <vt:lpstr>        </vt:lpstr>
      <vt:lpstr>    11. POSITION FROM LOCAL MERIDIAN PASSAGE OF ANY BODY. </vt:lpstr>
      <vt:lpstr>    12A. (V2.00) SIGHT LOG AND SIGHT PLOTTER.</vt:lpstr>
      <vt:lpstr>    12B. (V1.15) ADVANCE LINE OF POSITION.</vt:lpstr>
      <vt:lpstr>    13. SIGHT PLANNER and SKY CHART.</vt:lpstr>
      <vt:lpstr>    14. SETTINGS</vt:lpstr>
      <vt:lpstr>    15. ARTIFICIAL HORIZON SIGHTS.</vt:lpstr>
      <vt:lpstr>    16. BACK (“OVER THE TOP”) SIGHTS.</vt:lpstr>
      <vt:lpstr>    17. INDIRECT OR NON-STANDARD USES</vt:lpstr>
      <vt:lpstr>    18. LUNAR DISTANCES</vt:lpstr>
      <vt:lpstr>    APPENDIX 1.</vt:lpstr>
      <vt:lpstr>        ASTRON Version 2.0 BROWSER COMPATIBILITY.</vt:lpstr>
      <vt:lpstr>        </vt:lpstr>
      <vt:lpstr>        ASTRON Version 2.0 INSTALLATION.</vt:lpstr>
      <vt:lpstr>    APPENDIX 2. </vt:lpstr>
      <vt:lpstr>        ASTRON Version 1.15 COMPATIBILITY.</vt:lpstr>
    </vt:vector>
  </TitlesOfParts>
  <Company/>
  <LinksUpToDate>false</LinksUpToDate>
  <CharactersWithSpaces>140101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3788</cp:revision>
  <dcterms:created xsi:type="dcterms:W3CDTF">2017-09-17T10:41:00Z</dcterms:created>
  <dcterms:modified xsi:type="dcterms:W3CDTF">2018-10-14T16:09:00Z</dcterms:modified>
</cp:coreProperties>
</file>