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564"/>
          <w:sz w:val="56"/>
        </w:rPr>
        <w:t>Punjab InfraOps</w:t>
      </w:r>
    </w:p>
    <w:p>
      <w:pPr>
        <w:jc w:val="center"/>
      </w:pPr>
      <w:r>
        <w:rPr>
          <w:color w:val="2E74B5"/>
          <w:sz w:val="36"/>
        </w:rPr>
        <w:t>Complete DevOps Documentation</w:t>
      </w:r>
    </w:p>
    <w:p/>
    <w:p>
      <w:pPr>
        <w:jc w:val="center"/>
      </w:pPr>
      <w:r>
        <w:rPr>
          <w:i/>
          <w:color w:val="404040"/>
          <w:sz w:val="26"/>
        </w:rPr>
        <w:t>mSeva Punjab — Urban Governance Platform</w:t>
      </w:r>
    </w:p>
    <w:p/>
    <w:p>
      <w:pPr>
        <w:jc w:val="center"/>
      </w:pPr>
      <w:r>
        <w:rPr>
          <w:color w:val="404040"/>
          <w:sz w:val="20"/>
        </w:rPr>
        <w:t>Repository: pmidc-digit/punjab-InfraOps   |   Branch: punjab-prod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1. Purpose &amp; Overview</w:t>
      </w:r>
    </w:p>
    <w:p>
      <w:pPr>
        <w:spacing w:after="80" w:before="0"/>
      </w:pPr>
      <w:r>
        <w:rPr>
          <w:b w:val="0"/>
          <w:i w:val="0"/>
          <w:sz w:val="21"/>
        </w:rPr>
        <w:t>punjab-InfraOps is the single source of truth for all infrastructure and deployment automation for Punjab's mSeva platform — the state-level Urban Governance system built on the eGov/DIGIT framework. It covers the full DevOps lifecycle across infrastructure provisioning, container building, secret management, service deployment, and runtime configuration.</w:t>
      </w:r>
    </w:p>
    <w:p>
      <w:pPr>
        <w:pStyle w:val="Heading3"/>
        <w:spacing w:before="160" w:after="40"/>
      </w:pPr>
      <w:r>
        <w:rPr>
          <w:b/>
          <w:color w:val="2796D1"/>
          <w:sz w:val="26"/>
        </w:rPr>
        <w:t>DevOps Layers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provisioning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Terraform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Creates AWS EKS clusters, VPCs, RDS, EBS volumes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Container build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+ Dockerfiles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 Docker images for platform tools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Secret management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Mozilla SOPS + AWS KMS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Encrypts/decrypts environment secrets at rest in Git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Service deployment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Helm + egov-deployer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Deploys and upgrades microservices into Kubernetes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Runtime configuration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Helm environments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Per-environment ConfigMaps, resource limits, replicas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2. Repository Layout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punjab-InfraOps/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build/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build-config.yml          &lt;- List of Docker images Jenkins must build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dockerfiles/                   &lt;- Dockerfiles for platform tool images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maven-builder/             &lt;- JDK 8 Maven image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builder/                   &lt;- Generic CI builder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build-utils/               &lt;- Build helper scripts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flyway/                    &lt;- DB migration runner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jenkins/                   &lt;- Jenkins controller image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kafka / kafka-connect /... &lt;- Kafka tooling images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wildfly/                   &lt;- WildFly (Finance ERP)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egov-deployer/                 &lt;- Go CLI that runs Helm deployments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cmd/deploy.go              &lt;- deploy subcommand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pkg/cmd/deployer/          &lt;- Core Helm orchestration logic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Dockerfile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helm/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.sops.yaml                 &lt;- SOPS encryption rules (KMS ARNs per env)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charts/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backbone-services/     &lt;- Kafka, ES, Redis, Grafana, Jaeger, Nginx ...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business-services/     &lt;- Billing, Collections, Finance, HRMS, EDCR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core-services/         &lt;- MDMS, Persister, Indexer, Zuul, User, Workflow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cluster-configs/       &lt;- Namespaces, ConfigMaps, Secrets, RBAC, Ingress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└── common/                &lt;- Shared library chart (Deployment/Service/Ingress)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environments/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ci.yaml / ci-secrets.yaml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pb-qa.yaml / pb-qa-secrets.yaml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pb-uat.yaml / pb-uat-secrets.yaml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pb-prod.yaml / 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pb-prod-v2.yaml / pb-prod-v2-secrets.yaml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├── pb-sdc-dev.yaml / pb-sdc-dev-secrets.yaml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    └── pb-sdc-prod.yaml / pb-sdc-prod-secrets.yaml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terraform/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modules/                   &lt;- Reusable TF modules (VPC, EKS, RDS, EBS)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egov-cicd/                 &lt;- CI/CD cluster (Jenkins)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pb-prod/                   &lt;- Production cluster v1 (legacy)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pb-prod-v2/                &lt;- Production cluster v2 (current)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pb-qa/                     &lt;- QA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pb-uat/                    &lt;- UAT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└── pb-uat-v2/                 &lt;- UAT cluster v2</w:t>
      </w:r>
    </w:p>
    <w:p>
      <w:pPr>
        <w:spacing w:after="4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3. Infrastructure — Terraform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3.1 Cluster Inventory</w:t>
      </w:r>
    </w:p>
    <w:p>
      <w:pPr>
        <w:spacing w:after="80" w:before="0"/>
      </w:pPr>
      <w:r>
        <w:rPr>
          <w:b w:val="0"/>
          <w:i w:val="0"/>
          <w:sz w:val="21"/>
        </w:rPr>
        <w:t>All clusters run on AWS ap-south-1 (Mumbai), spanning 3 availability zones: ap-south-1a, ap-south-1b, ap-south-1c. Terraform state is stored in S3.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Terraform Dir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Cluster Name</w:t>
            </w:r>
          </w:p>
        </w:tc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TF State S3 Bucket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egov-cicd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punjab-cicd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CI/CD server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pmidc-cicd-terraform-state-store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(legacy v1)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pb-micro-prod-terraform-state-store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(variable)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(current v2)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pb-prod-v2-terraform-state-store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testing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pb-uat-v2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 v2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3.2 Terraform Module Hierarchy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terraform/modules/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kubernetes/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aws/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├── network/       -&gt; VPC, public + private subnets, security groups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│   └── eks-cluster/   -&gt; EKS control plane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azure/             -&gt; Azure AKS (available but unused in Punjab)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db/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├── aws/               -&gt; RDS PostgreSQL (db.m5.large, gp2/io1)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│   └── azure/             -&gt; Azure PostgreSQL (available but unused)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storage/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aws/               -&gt; EBS volumes (gp2 / st1 throughput-optimized)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├── azure/             -&gt; Azure Managed Disks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└── openstack/         -&gt; OpenStack Cinder volumes (for SDC)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3.3 Production Cluster (pb-prod) — AWS Resources</w:t>
      </w:r>
    </w:p>
    <w:p>
      <w:pPr>
        <w:spacing w:after="80" w:before="0"/>
      </w:pPr>
      <w:r>
        <w:rPr>
          <w:b w:val="0"/>
          <w:i w:val="0"/>
          <w:sz w:val="21"/>
        </w:rPr>
        <w:t>Network: VPC CIDR 10.0.0.0/16, private + public subnets in all 3 AZs.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Worker Node Groups (2 AutoScaling Groups):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ASG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Instance Family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Instance Types</w:t>
            </w:r>
          </w:p>
        </w:tc>
        <w:tc>
          <w:tcPr>
            <w:tcW w:type="dxa" w:w="113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Workload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asg-pb-micro-prod-gp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General purpose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m5.xlarge / m4.xlarge / c5.xlarge</w:t>
            </w:r>
          </w:p>
        </w:tc>
        <w:tc>
          <w:tcPr>
            <w:tcW w:type="dxa" w:w="113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fixed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Most workloads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asg-pb-micro-prod-mem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Memory optimized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r5.xlarge / r4.xlarge / c5.xlarge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fixed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Elasticsearch, Kafka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All on-demand (0% spot). Kubelet reserved: 250m CPU, 1Gi memory. Eviction: memory.available&lt;500Mi, nodefs.available&lt;10%.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Stateful EBS Volumes (pre-provisioned, AZ-pinned):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Volumes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(business)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 (from snapshots)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(infrastructure)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st1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data (business)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master (business)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data (infra)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100 Gi each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master (infra)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 x EBS</w:t>
            </w:r>
          </w:p>
        </w:tc>
        <w:tc>
          <w:tcPr>
            <w:tcW w:type="dxa" w:w="170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Gi each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gp2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RDS PostgreSQL:</w:t>
      </w:r>
    </w:p>
    <w:p>
      <w:pPr>
        <w:pStyle w:val="ListBullet"/>
        <w:spacing w:after="40" w:before="0"/>
        <w:ind w:left="283"/>
      </w:pPr>
      <w:r>
        <w:rPr>
          <w:sz w:val="20"/>
        </w:rPr>
        <w:t>Primary: pb-micro-prod-db.cq2b7v4okuhm.ap-south-1.rds.amazonaws.com:5432</w:t>
      </w:r>
    </w:p>
    <w:p>
      <w:pPr>
        <w:pStyle w:val="ListBullet"/>
        <w:spacing w:after="40" w:before="0"/>
        <w:ind w:left="283"/>
      </w:pPr>
      <w:r>
        <w:rPr>
          <w:sz w:val="20"/>
        </w:rPr>
        <w:t>Read replica: pb-micro-prod-db-rr.cq2b7v4okuhm.ap-south-1.rds.amazonaws.com:5432</w:t>
      </w:r>
    </w:p>
    <w:p>
      <w:pPr>
        <w:pStyle w:val="ListBullet"/>
        <w:spacing w:after="40" w:before="0"/>
        <w:ind w:left="283"/>
      </w:pPr>
      <w:r>
        <w:rPr>
          <w:sz w:val="20"/>
        </w:rPr>
        <w:t>Databases: egov_prod_db (microservices), finance_egov_prod_db (Finance ERP)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IAM Users created by Terraform: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IAM User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K8s RBAC Group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pb-micro-prod-kube-deployer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system:masters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CI/CD pipeline deployments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pb-micro-prod-kube-admin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global-readonly, digit-user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 access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pb-micro-prod-kube-user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global-readonly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access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3.4 CI/CD Cluster (egov-cicd) — Key Differences</w:t>
      </w:r>
    </w:p>
    <w:p>
      <w:pPr>
        <w:pStyle w:val="ListBullet"/>
        <w:spacing w:after="40" w:before="0"/>
        <w:ind w:left="283"/>
      </w:pPr>
      <w:r>
        <w:rPr>
          <w:sz w:val="20"/>
        </w:rPr>
        <w:t>Uses terraform-aws-modules/eks (managed module) vs manual ASG in pb-prod</w:t>
      </w:r>
    </w:p>
    <w:p>
      <w:pPr>
        <w:pStyle w:val="ListBullet"/>
        <w:spacing w:after="40" w:before="0"/>
        <w:ind w:left="283"/>
      </w:pPr>
      <w:r>
        <w:rPr>
          <w:sz w:val="20"/>
        </w:rPr>
        <w:t>SPOT instances only (lowest-price allocation) — Jenkins is failure-tolerant</w:t>
      </w:r>
    </w:p>
    <w:p>
      <w:pPr>
        <w:pStyle w:val="ListBullet"/>
        <w:spacing w:after="40" w:before="0"/>
        <w:ind w:left="283"/>
      </w:pPr>
      <w:r>
        <w:rPr>
          <w:sz w:val="20"/>
        </w:rPr>
        <w:t>Jenkins home: 1 x 20 Gi gp2 EBS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3.5 Running Terraform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cd terraform/pb-prod          # or pb-prod-v2, pb-uat, etc.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init                # initialises S3 backend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plan -var-file=variables.tf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terraform apply</w:t>
      </w:r>
    </w:p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Remote state is stored in S3. No local .tfstate files should be committed to the repo.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4. Environments &amp; Configuration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4.1 Environment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425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pmidc-builds.digit.org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CI/CD server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/ developer testing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acceptance testing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pb-uat-v2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UAT on newer cluster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production (AWS)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v2 (AWS, current)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pb-sdc-dev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(State Data Centre) dev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pb-sdc-uat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UAT</w:t>
            </w:r>
          </w:p>
        </w:tc>
      </w:tr>
      <w:tr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pb-sdc-prod</w:t>
            </w:r>
          </w:p>
        </w:tc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SDC production (on-premise)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SDC environments target Punjab government's own State Data Centre infrastructure (NIC/OpenStack), separate from AWS. Changes tested in pb-prod may need adaptation before applying to SDC — especially DB URLs, S3 endpoints, and SMS gateway config.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4.2 Environment File Structure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global: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domain: mseva.lgpunjab.gov.in     # public hostname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cluster-configs: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root-ingress: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cert-issuer: letsencrypt-prod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configmaps: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egov-config:                    # Global ConfigMap: DB URLs, Kafka, ES, timezone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data: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db-url: "jdbc:postgresql://..."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kafka-brokers: "kafka-v2-headless.kafka-cluster:9092"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es-indexer-host: "http://elasticsearch-client-v1.es-cluster:9200/"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egov-service-host:              # Service discovery: all internal microservice URLs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data: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billing-service: "http://billing-service:8080/"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egov-user: "http://egov-user:8080/"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Per-service overrides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egov-user: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replicas: 3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heap: "-Xmx640m -Xms640m"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memory_limits: 1Gi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4.3 egov-config — Production Key Values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Config Key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Production Value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db-url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jdbc:postgresql://pb-micro-prod-db...:5432/egov_prod_db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db-read-url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RDS read-replica URL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erp-db-url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.../finance_egov_prod_db (WildFly Finance)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kafka-brokers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kafka-v2-headless.kafka-cluster:9092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es-indexer-host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http://elasticsearch-client-v1.es-cluster:9200/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flyway-locations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filesystem:/flyway/sql,/flyway/seed,/flyway/qa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timezone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Asia/Kolkata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egov-state-level-tenant-id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s3-asset-bucket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pb-egov-assets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sms-enabled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mseva.lgpunjab.gov.in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egov-services-fqdn-name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https://mseva.lgpunjab.gov.in/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4.4 egov-service-host ConfigMap</w:t>
      </w:r>
    </w:p>
    <w:p>
      <w:pPr>
        <w:spacing w:after="80" w:before="0"/>
      </w:pPr>
      <w:r>
        <w:rPr>
          <w:b w:val="0"/>
          <w:i w:val="0"/>
          <w:sz w:val="21"/>
        </w:rPr>
        <w:t>A flat ConfigMap where every microservice registers its internal Kubernetes DNS name using the pattern http://&lt;service-name&gt;:8080/. Services discover each other via environment variables injected from this ConfigMap at startup — no service mesh required.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5. Secret Management — SOPS + AWS KMS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5.1 How It Works</w:t>
      </w:r>
    </w:p>
    <w:p>
      <w:pPr>
        <w:pStyle w:val="ListBullet"/>
        <w:spacing w:after="40" w:before="0"/>
        <w:ind w:left="283"/>
      </w:pPr>
      <w:r>
        <w:rPr>
          <w:sz w:val="20"/>
        </w:rPr>
        <w:t>Tool: Mozilla SOPS (helm/.sops.yaml governs which files and fields are encrypted)</w:t>
      </w:r>
    </w:p>
    <w:p>
      <w:pPr>
        <w:pStyle w:val="ListBullet"/>
        <w:spacing w:after="40" w:before="0"/>
        <w:ind w:left="283"/>
      </w:pPr>
      <w:r>
        <w:rPr>
          <w:sz w:val="20"/>
        </w:rPr>
        <w:t>Backend: AWS KMS — single key: arn:aws:kms:ap-south-1:023860687624:key/406a29cf-...</w:t>
      </w:r>
    </w:p>
    <w:p>
      <w:pPr>
        <w:pStyle w:val="ListBullet"/>
        <w:spacing w:after="40" w:before="0"/>
        <w:ind w:left="283"/>
      </w:pPr>
      <w:r>
        <w:rPr>
          <w:sz w:val="20"/>
        </w:rPr>
        <w:t>Only the "secrets:" top-level key in each *-secrets.yaml is encrypted</w:t>
      </w:r>
    </w:p>
    <w:p>
      <w:pPr>
        <w:pStyle w:val="ListBullet"/>
        <w:spacing w:after="40" w:before="0"/>
        <w:ind w:left="283"/>
      </w:pPr>
      <w:r>
        <w:rPr>
          <w:sz w:val="20"/>
        </w:rPr>
        <w:t>Git contains the ENCRYPTED secrets files — they are safe to commit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5.2 File Pattern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helm/environments/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├── pb-prod.yaml           &lt;- public config (plain text, committed to git)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└── pb-prod-secrets.yaml   &lt;- secrets (SOPS-encrypted, committed safely)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5.3 SOPS Workflow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Edit/view secrets (requires KMS IAM permission)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sops helm/environments/pb-prod-secrets.yaml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Encrypt a new secrets file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sops --encrypt helm/environments/pb-prod-secrets.yaml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egov-deployer handles decryption automatically during every deployment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5.4 Secret Types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Secret Name</w:t>
            </w:r>
          </w:p>
        </w:tc>
        <w:tc>
          <w:tcPr>
            <w:tcW w:type="dxa" w:w="652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Contains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 username/password, app DB credentials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egov-filestore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AWS S3 access key/secret for file storage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egov-enc-service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Encryption master key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chatbot-secret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ValueFirst WhatsApp API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alertmanager-secret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Prometheus alerting email/Slack credentials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egov-notification-mail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SMTP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egov-location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Location service secrets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egov-edcr-bank-gateway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EDCR bank gateway credentials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case-management-secret</w:t>
            </w:r>
          </w:p>
        </w:tc>
        <w:tc>
          <w:tcPr>
            <w:tcW w:type="dxa" w:w="652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Case management service secrets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6. Helm — Charts &amp; Common Library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6.1 Common Library Chart (helm/charts/common/)</w:t>
      </w:r>
    </w:p>
    <w:p>
      <w:pPr>
        <w:spacing w:after="80" w:before="0"/>
      </w:pPr>
      <w:r>
        <w:rPr>
          <w:b w:val="0"/>
          <w:i w:val="0"/>
          <w:sz w:val="21"/>
        </w:rPr>
        <w:t>Every microservice chart uses this as a dependency. It generates a Deployment, Service, optional Ingress, and CronJob from a single values.yaml, abstracting all Kubernetes manifest complexity and enforcing platform-wide defaults.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Auto-wired environment variables (every Java service pod):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Environment Variable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SPRING_DATASOURCE_URL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db-url (or db-read-url if read-replica enabled)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SPRING_DATASOURCE_USERNAME/PASSWORD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db Secret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SPRING_KAFKA_BOOTSTRAP_SERVERS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kafka-brokers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APP_TIMEZONE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-&gt; timezone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SERVER_TOMCAT_MAX_THREADS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egov-config or per-service override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JAEGER_SERVICE_NAME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Chart name (auto-derived)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JAEGER_AGENT_HOST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Pod host IP (DaemonSet agent pattern)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TRACER_OPENTRACING_ENABLED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Service's tracing-enabled flag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FLYWAY_ENABLED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"false" — migration done by init container, not at runtime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6.2 Init Container Patterns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DB Migration (Flyway):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initContainers: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dbMigration: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enabled: true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schemaTable: "schema_version"   # per-service Flyway schema history table</w:t>
      </w:r>
    </w:p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Runs Flyway before the main app starts, applying SQL from /flyway/sql, /flyway/seed, /flyway/qa.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GitSync (Config Repository Pull):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initContainers: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gitSync: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repo: "git@github.com:pmidc-digit/punjab-rainmaker-customization"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branch: "master"    # clones into /work-dir/ at every pod startup</w:t>
      </w:r>
    </w:p>
    <w:p>
      <w:pPr>
        <w:spacing w:after="4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Services using GitSync: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Repository Cloned</w:t>
            </w:r>
          </w:p>
        </w:tc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reads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egov-mdms-service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punjab-mdms-data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(MDMS) files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egov-persister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14+ persister YAML configs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10+ indexer YAML configs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egov-searcher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Searcher YAML configs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Pre/post hook JSON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config file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dashboard-analytics</w:t>
            </w:r>
          </w:p>
        </w:tc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dashboard schema JSON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dashboard-ingest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punjab-rainmaker-customization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ingest schema JSON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/>
          <w:i w:val="0"/>
          <w:color w:val="ED7D31"/>
          <w:sz w:val="21"/>
        </w:rPr>
        <w:t>IMPORTANT: GitSync runs only at pod startup. Config changes require a pod restart to take effect — there is no hot-reload.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6.3 Service Inventory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Backbone Services: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1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Confluent 5.2.2, EBS-backed, 50 Gi/broker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Infra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Separate cluster for logs, 500 Gi/broker, st1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Zookeeper 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Shared for both Kafka clusters via chroot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v1 (business)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3+3+1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6.4.2 — 3 data (50Gi) + 3 master + 1 client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Elasticsearch v1 (infra)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3+3+1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6.4.2 — 3 data (100Gi) + 3 master + 1 client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Kibana v1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 data at /kibana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Kibana Infra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 logs at /kibana-infra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Fluent-bit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DaemonSet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Ships pod logs to Kafka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Connect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to Elasticsearch connector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Jaeger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Distributed tracing collector + UI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Grafana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Metrics dashboards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Metrics scraping (ServiceMonitor)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Cert-manager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Let's Encrypt TLS automation (v0.10.1)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Nginx Ingress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TLS 1.2/1.3, WAF-enabled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Session and cache store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 Curator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CronJob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 index cleanup — 7-day retention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Core Services (Prod replicas):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zuul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gateway — routes all external requests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egov-user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authentication and management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egov-mdms-service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Management Service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egov-localization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i18n message store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egov-persister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 to PostgreSQL writer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egov-indexer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 to Elasticsearch indexer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egov-workflow-v2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Workflow state machine engine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egov-accesscontrol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RBAC / role-action mapping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egov-idgen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 format number generator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egov-otp/user-otp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generation and validation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egov-enc-service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Field-level encryption service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egov-filestore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 storage (S3-backed, fixed bucket: egov-filestore-prod)</w:t>
            </w:r>
          </w:p>
        </w:tc>
      </w:tr>
      <w:tr>
        <w:tc>
          <w:tcPr>
            <w:tcW w:type="dxa" w:w="2551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egov-pg-service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 — PayU integration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chatbot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mSeva WhatsApp chatbot (ValueFirst)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Business Services (Prod replicas):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type="dxa" w:w="51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Domain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billing-service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Demand and bill generation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collection-services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collection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pt-services-v2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CRUD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pt-calculator-v2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calculation (Punjab custom logic)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tl-services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Trade License workflow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tl-calculator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Trade License fee calculation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rainmaker-pgr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Public Grievance Redressal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egov-hrms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HR and Employee management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dashboard-analytics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analytics API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dashboard-ingest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DSS data ingestion from Kafka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building plan scrutiny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egov-finance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ERP (WildFly)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 generation service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egov-apportion-service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apportionment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finance-collections-voucher-consumer</w:t>
            </w:r>
          </w:p>
        </w:tc>
        <w:tc>
          <w:tcPr>
            <w:tcW w:type="dxa" w:w="1417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Bridges payments to ERP vouchers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7. CI/CD Pipeline Flow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7.1 Jenkins Setup (ci.yaml)</w:t>
      </w:r>
    </w:p>
    <w:p>
      <w:pPr>
        <w:spacing w:after="80" w:before="0"/>
      </w:pPr>
      <w:r>
        <w:rPr>
          <w:b w:val="0"/>
          <w:i w:val="0"/>
          <w:sz w:val="21"/>
        </w:rPr>
        <w:t>Jenkins runs on the punjab-cicd EKS cluster at pmidc-builds.digit.org.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GitHub OAuth Access Control: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GitHub Org Team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 Role</w:t>
            </w:r>
          </w:p>
        </w:tc>
        <w:tc>
          <w:tcPr>
            <w:tcW w:type="dxa" w:w="425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Can Deploy To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pmidc-digit/pmidc-service-devops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Jenkins admin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 environment + all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pmidc-digit/pb-dev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 jobs only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pmidc-digit/pb-uat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QA/UAT team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pb-qa, pb-uat, pb-uat-v2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pmidc-digit/PB-PROD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team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pb-prod-v2 only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pmidc-digit/punjab-prod-fsm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FSM team</w:t>
            </w:r>
          </w:p>
        </w:tc>
        <w:tc>
          <w:tcPr>
            <w:tcW w:type="dxa" w:w="425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punjab-prod-fsm only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Source Repositories auto-scanned for builds: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pmidc-digit/core-services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pmidc-digit/business-services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pmidc-digit/municipal-services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pmidc-digit/frontend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pmidc-digit/DIGIT-PUNJAB</w:t>
      </w:r>
    </w:p>
    <w:p>
      <w:pPr>
        <w:pStyle w:val="ListBullet"/>
        <w:spacing w:after="40" w:before="0"/>
        <w:ind w:left="283"/>
      </w:pPr>
      <w:r>
        <w:rPr>
          <w:sz w:val="20"/>
        </w:rPr>
        <w:t>pmidc-digit/mSevaUPYOG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7.2 Build Pipeline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Developer pushes to branch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Jenkins scans org repos (GitHub webhook / Job Builder)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Finds Jenkinsfile -&gt; calls shared library 'ci-libs'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library 'ci-libs'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buildPipeline(configFile: './build/build-config.yml')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For each service in build-config.yml: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1. Checkout source code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2. Maven / Node build (inside builder container)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3. docker build -t egovio/&lt;service&gt;:&lt;git-sha&gt; 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4. docker push -&gt; container registry (egovio/)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Build job completes -- image available for deployment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7.3 Deployment Pipeline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Authorized team triggers deploy job in Jenkins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(e.g., "pb-prod-v2" job -- PB-PROD team only)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Jenkins deploy job runs egov-deployer container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egov-deployer: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1. Reads helm/environments/pb-prod-v2.yaml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2. SOPS-decrypts helm/environments/pb-prod-v2-secrets.yaml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(uses AWS KMS via deployer IAM credentials)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3. For each service to deploy: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helm upgrade --install &lt;service&gt;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helm/charts/&lt;category&gt;/&lt;service&gt;/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-f helm/environments/pb-prod-v2.yaml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-f &lt;decrypted-secrets&gt;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Helm applies to target EKS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(kube-deployer IAM user -&gt; system:masters RBAC)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v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Kubernetes rolling update: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New pod created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|-- Init: gitSync clones config repo into /work-dir/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|-- Init: Flyway DB migration runs (if enabled for service)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+-- Main container starts on port 8080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Readiness probe passes -&gt; Kubernetes shifts traffic to new pod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Old pod receives SIGTERM -&gt; preStop sleep 10s -&gt; exits gracefully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7.4 InfraOps Docker Images (build-config.yml)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Job Name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Image Built</w:t>
            </w:r>
          </w:p>
        </w:tc>
        <w:tc>
          <w:tcPr>
            <w:tcW w:type="dxa" w:w="368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Source Directory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builds/infraOps/maven-builder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alpine-maven-builder-jdk-8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dockerfiles/maven-builder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builds/infraOps/builder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dockerfiles/builder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builds/infraOps/build-utils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build-utils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dockerfiles/build-utils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builds/infraOps/egov-deployer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egov-deployer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egov-deployer/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builds/infraOps/wildfly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wildfly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dockerfiles/wildfly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builds/infraOps/alpine-jre-8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alpine-jre-8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dockerfiles/apline-jre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builds/infraOps/kafka-connect-restart-tasks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kafka-connect-restart-tasks</w:t>
            </w:r>
          </w:p>
        </w:tc>
        <w:tc>
          <w:tcPr>
            <w:tcW w:type="dxa" w:w="368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dockerfiles/kafka-connect-restart-tasks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builds/infraOps/maven-builder-erp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maven-builder-erp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dockerfiles/maven-builder-erp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8. egov-deployer — Go CLI Tool</w:t>
      </w:r>
    </w:p>
    <w:p>
      <w:pPr>
        <w:spacing w:after="80" w:before="0"/>
      </w:pPr>
      <w:r>
        <w:rPr>
          <w:b w:val="0"/>
          <w:i w:val="0"/>
          <w:sz w:val="21"/>
        </w:rPr>
        <w:t>A custom Cobra-based Go CLI that wraps Helm to handle the two-file environment pattern (public values + SOPS-encrypted secrets). Built as a Docker image and run inside Jenkins deploy jobs.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Command Structure: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egov-deployer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deploy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--environment  pb-prod-v2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--services     egov-user,billing-service,...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--images       egovio/egov-user:v2.1.0,...</w:t>
      </w:r>
    </w:p>
    <w:p>
      <w:pPr>
        <w:spacing w:after="4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Source Files: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236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Entry point — calls cmd.Execute()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cmd/deploy.go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 subcommand definition (Cobra)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cmd/root.go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Root command setup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pkg/cmd/deployer/deployer.go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Core Helm orchestration logic</w:t>
            </w:r>
          </w:p>
        </w:tc>
      </w:tr>
      <w:tr>
        <w:tc>
          <w:tcPr>
            <w:tcW w:type="dxa" w:w="3402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pkg/cmd/deployer/options.go</w:t>
            </w:r>
          </w:p>
        </w:tc>
        <w:tc>
          <w:tcPr>
            <w:tcW w:type="dxa" w:w="6236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 option structs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Dockerfile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Container image: helm + sops + kubectl + binary</w:t>
            </w:r>
          </w:p>
        </w:tc>
      </w:tr>
    </w:tbl>
    <w:p>
      <w:pPr>
        <w:spacing w:after="80"/>
      </w:pPr>
    </w:p>
    <w:p>
      <w:pPr>
        <w:pStyle w:val="Heading4"/>
        <w:spacing w:before="160" w:after="40"/>
      </w:pPr>
      <w:r>
        <w:rPr>
          <w:b/>
          <w:color w:val="ED7D31"/>
          <w:sz w:val="22"/>
        </w:rPr>
        <w:t>Internal flow:</w:t>
      </w:r>
    </w:p>
    <w:p>
      <w:pPr>
        <w:pStyle w:val="ListBullet"/>
        <w:spacing w:after="40" w:before="0"/>
        <w:ind w:left="283"/>
      </w:pPr>
      <w:r>
        <w:rPr>
          <w:sz w:val="20"/>
        </w:rPr>
        <w:t>1. Loads public environment YAML</w:t>
      </w:r>
    </w:p>
    <w:p>
      <w:pPr>
        <w:pStyle w:val="ListBullet"/>
        <w:spacing w:after="40" w:before="0"/>
        <w:ind w:left="283"/>
      </w:pPr>
      <w:r>
        <w:rPr>
          <w:sz w:val="20"/>
        </w:rPr>
        <w:t>2. Calls SOPS decrypt on the secrets YAML (requires KMS IAM access)</w:t>
      </w:r>
    </w:p>
    <w:p>
      <w:pPr>
        <w:pStyle w:val="ListBullet"/>
        <w:spacing w:after="40" w:before="0"/>
        <w:ind w:left="283"/>
      </w:pPr>
      <w:r>
        <w:rPr>
          <w:sz w:val="20"/>
        </w:rPr>
        <w:t>3. Merges public values + decrypted secrets</w:t>
      </w:r>
    </w:p>
    <w:p>
      <w:pPr>
        <w:pStyle w:val="ListBullet"/>
        <w:spacing w:after="40" w:before="0"/>
        <w:ind w:left="283"/>
      </w:pPr>
      <w:r>
        <w:rPr>
          <w:sz w:val="20"/>
        </w:rPr>
        <w:t>4. Runs helm upgrade --install for each specified service</w:t>
      </w:r>
    </w:p>
    <w:p>
      <w:pPr>
        <w:pStyle w:val="ListBullet"/>
        <w:spacing w:after="40" w:before="0"/>
        <w:ind w:left="283"/>
      </w:pPr>
      <w:r>
        <w:rPr>
          <w:sz w:val="20"/>
        </w:rPr>
        <w:t>5. Watches rollout status and reports success or failure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9. Observability Stack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9.1 Logging Pipeline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Pod stdout/stderr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fluent-bit (DaemonSet on every node)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Kafka topics: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|-- egov-services-logs  (application logs)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+-- egov-infra-logs     (infrastructure logs)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kafka-connect (Kafka -&gt; Elasticsearch connector)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[ES Business cluster]        [ES Infra cluster]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egov-services-logs index      egov-infra-logs index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|                       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Kibana                       Kibana-infra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(/kibana)                     (/kibana-infra)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9.2 Metrics Pipeline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Pods expose /metrics (Spring Boot Actuator)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Prometheus scrapes every 30s via ServiceMonitor CRD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Grafana (dashboards)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|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Alertmanager (routes alerts -&gt; email / Slack)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9.3 Distributed Tracing (Jaeger)</w:t>
      </w:r>
    </w:p>
    <w:p>
      <w:pPr>
        <w:spacing w:after="80" w:before="0"/>
      </w:pPr>
      <w:r>
        <w:rPr>
          <w:b w:val="0"/>
          <w:i w:val="0"/>
          <w:sz w:val="21"/>
        </w:rPr>
        <w:t>Jaeger agent runs as a DaemonSet. Pods send traces via UDP port 6831 to the host IP.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6803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Service Group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Sample Rate</w:t>
            </w:r>
          </w:p>
        </w:tc>
      </w:tr>
      <w:tr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tl-services, tl-calculator, pt-services-v2, pt-calculator-v2, egov-hrms, rainmaker-pgr, report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collection-services, billing-service, egov-data-uploader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other services</w:t>
            </w:r>
          </w:p>
        </w:tc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5%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9.4 ES Curator (Index Lifecycle)</w:t>
      </w:r>
    </w:p>
    <w:p>
      <w:pPr>
        <w:pStyle w:val="ListBullet"/>
        <w:spacing w:after="40" w:before="0"/>
        <w:ind w:left="283"/>
      </w:pPr>
      <w:r>
        <w:rPr>
          <w:sz w:val="20"/>
        </w:rPr>
        <w:t>Schedule: 45 18 * * * UTC (approximately midnight IST)</w:t>
      </w:r>
    </w:p>
    <w:p>
      <w:pPr>
        <w:pStyle w:val="ListBullet"/>
        <w:spacing w:after="40" w:before="0"/>
        <w:ind w:left="283"/>
      </w:pPr>
      <w:r>
        <w:rPr>
          <w:sz w:val="20"/>
        </w:rPr>
        <w:t>Deletes log and Jaeger indices older than 7 days</w:t>
      </w:r>
    </w:p>
    <w:p>
      <w:pPr>
        <w:pStyle w:val="ListBullet"/>
        <w:spacing w:after="40" w:before="0"/>
        <w:ind w:left="283"/>
      </w:pPr>
      <w:r>
        <w:rPr>
          <w:sz w:val="20"/>
        </w:rPr>
        <w:t>Applies to both ES business cluster and ES infra cluster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10. Security &amp; Networking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10.1 TLS Certificates</w:t>
      </w:r>
    </w:p>
    <w:p>
      <w:pPr>
        <w:pStyle w:val="ListBullet"/>
        <w:spacing w:after="40" w:before="0"/>
        <w:ind w:left="283"/>
      </w:pPr>
      <w:r>
        <w:rPr>
          <w:sz w:val="20"/>
        </w:rPr>
        <w:t>Cert-manager (v0.10.1) handles Let's Encrypt certificates automatically</w:t>
      </w:r>
    </w:p>
    <w:p>
      <w:pPr>
        <w:pStyle w:val="ListBullet"/>
        <w:spacing w:after="40" w:before="0"/>
        <w:ind w:left="283"/>
      </w:pPr>
      <w:r>
        <w:rPr>
          <w:sz w:val="20"/>
        </w:rPr>
        <w:t>Issuer: letsencrypt-prod on all production environments</w:t>
      </w:r>
    </w:p>
    <w:p>
      <w:pPr>
        <w:pStyle w:val="ListBullet"/>
        <w:spacing w:after="40" w:before="0"/>
        <w:ind w:left="283"/>
      </w:pPr>
      <w:r>
        <w:rPr>
          <w:sz w:val="20"/>
        </w:rPr>
        <w:t>Nginx Ingress terminates TLS — backend pods communicate over HTTP internally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10.2 TLS Configuration (Nginx)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ssl-protocols:  TLSv1.2 TLSv1.3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ssl-ciphers:    EECDH+CHACHA20:EECDH+AES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ssl-ecdh-curve: X25519:prime256v1:secp521r1:secp384r1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# No TLS 1.0 or 1.1. Forward-secrecy-only cipher suites.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10.3 WAF (Web Application Firewall)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WAF Setting</w:t>
            </w:r>
          </w:p>
        </w:tc>
        <w:tc>
          <w:tcPr>
            <w:tcW w:type="dxa" w:w="6803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lua-resty-waf on Nginx Ingress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Mode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 (blocking, not just detection)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Score threshold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 (request blocked above this)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Multipart body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Disabled (process-multipart-body: false)</w:t>
            </w:r>
          </w:p>
        </w:tc>
      </w:tr>
      <w:tr>
        <w:tc>
          <w:tcPr>
            <w:tcW w:type="dxa" w:w="28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Unknown content</w:t>
            </w:r>
          </w:p>
        </w:tc>
        <w:tc>
          <w:tcPr>
            <w:tcW w:type="dxa" w:w="6803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Allowed (allow-unknown-content-types: true)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10.4 API Gateway (Zuul) — Endpoint Access Control</w:t>
      </w:r>
    </w:p>
    <w:p>
      <w:pPr>
        <w:pStyle w:val="Heading4"/>
        <w:spacing w:before="160" w:after="40"/>
      </w:pPr>
      <w:r>
        <w:rPr>
          <w:b/>
          <w:color w:val="ED7D31"/>
          <w:sz w:val="22"/>
        </w:rPr>
        <w:t>Open endpoints (no auth token required):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/user/citizen/_create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Citizen self-registration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/user/oauth/token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OAuth token issuance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/user-otp/v1/_send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send to mobile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/otp/v1/_validate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OTP validation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/localization/messages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i18n messages fetch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/egov-mdms-service/v1/_search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Master data search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/filestore/v1/files/url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File download by URL (public docs)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/egov-url-shortening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URL shortener service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/whatsapp-webhook/messages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WhatsApp chatbot incoming webhook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10.5 RBAC (Kubernetes)</w:t>
      </w:r>
    </w:p>
    <w:p>
      <w:pPr>
        <w:pStyle w:val="ListBullet"/>
        <w:spacing w:after="40" w:before="0"/>
        <w:ind w:left="283"/>
      </w:pPr>
      <w:r>
        <w:rPr>
          <w:sz w:val="20"/>
        </w:rPr>
        <w:t>global-readonly ClusterRole -&gt; read access to all resources across namespaces</w:t>
      </w:r>
    </w:p>
    <w:p>
      <w:pPr>
        <w:pStyle w:val="ListBullet"/>
        <w:spacing w:after="40" w:before="0"/>
        <w:ind w:left="283"/>
      </w:pPr>
      <w:r>
        <w:rPr>
          <w:sz w:val="20"/>
        </w:rPr>
        <w:t>digit-user ClusterRole -&gt; limited namespace-scoped access</w:t>
      </w:r>
    </w:p>
    <w:p>
      <w:pPr>
        <w:pStyle w:val="ListBullet"/>
        <w:spacing w:after="40" w:before="0"/>
        <w:ind w:left="283"/>
      </w:pPr>
      <w:r>
        <w:rPr>
          <w:sz w:val="20"/>
        </w:rPr>
        <w:t>RBAC bindings defined per namespace: egov, kafka-cluster, es-cluster, etc.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11. Kafka Topics (Production)</w:t>
      </w:r>
    </w:p>
    <w:p>
      <w:pPr>
        <w:spacing w:after="80" w:before="0"/>
      </w:pPr>
      <w:r>
        <w:rPr>
          <w:b w:val="0"/>
          <w:i w:val="0"/>
          <w:sz w:val="21"/>
        </w:rPr>
        <w:t>All topics defined in egov-config ConfigMap in format: topic-name:partitions:replication-factor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egov.core.notification.sms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SMS notification pipeline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egov.core.notification.email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Email notifications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egov.collection.receipt-create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receipt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save-pt-property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create events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update-pt-property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Property Tax update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save-pg-txns / update-pg-txns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 transactions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save-demand / update-demand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 demand CRUD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save-bill-db / update-bill-db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 persistence events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egov.pgr.validated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PGR complaint workflow events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egov-services-logs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Application log shipping to Elasticsearch</w:t>
            </w:r>
          </w:p>
        </w:tc>
      </w:tr>
      <w:tr>
        <w:tc>
          <w:tcPr>
            <w:tcW w:type="dxa" w:w="39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egov-infra-logs</w:t>
            </w:r>
          </w:p>
        </w:tc>
        <w:tc>
          <w:tcPr>
            <w:tcW w:type="dxa" w:w="5669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log shipping to Elasticsearch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b w:val="0"/>
          <w:i w:val="0"/>
          <w:sz w:val="21"/>
        </w:rPr>
        <w:t>Partitions: 1 for all (except chatbot topics: 5). Replication factor: 3 across all.</w:t>
      </w:r>
    </w:p>
    <w:p>
      <w:pPr>
        <w:spacing w:after="80" w:before="0"/>
      </w:pPr>
      <w:r>
        <w:rPr>
          <w:b w:val="0"/>
          <w:i w:val="0"/>
          <w:sz w:val="21"/>
        </w:rPr>
        <w:t>Zookeeper connect: zookeeper-v2-headless.zookeeper-cluster:2181</w:t>
      </w:r>
    </w:p>
    <w:p>
      <w:pPr>
        <w:pStyle w:val="ListBullet"/>
        <w:spacing w:after="40" w:before="0"/>
        <w:ind w:left="283"/>
      </w:pPr>
      <w:r>
        <w:rPr>
          <w:sz w:val="20"/>
        </w:rPr>
        <w:t>Business Kafka chroot: /kafka</w:t>
      </w:r>
    </w:p>
    <w:p>
      <w:pPr>
        <w:pStyle w:val="ListBullet"/>
        <w:spacing w:after="40" w:before="0"/>
        <w:ind w:left="283"/>
      </w:pPr>
      <w:r>
        <w:rPr>
          <w:sz w:val="20"/>
        </w:rPr>
        <w:t>Infrastructure Kafka chroot: /kafka-infra</w:t>
      </w:r>
    </w:p>
    <w:p>
      <w:pPr>
        <w:spacing w:after="80" w:before="0"/>
      </w:pPr>
      <w:r>
        <w:rPr>
          <w:b w:val="0"/>
          <w:i w:val="0"/>
          <w:sz w:val="21"/>
        </w:rPr>
        <w:t>Both Kafka clusters share the same Zookeeper ensemble via chroot — brokers are NOT shared.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12. Finance / Multi-Tenancy</w:t>
      </w: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12.1 ULB Tenants (100+ Urban Local Bodies)</w:t>
      </w:r>
    </w:p>
    <w:p>
      <w:pPr>
        <w:spacing w:after="80" w:before="0"/>
      </w:pPr>
      <w:r>
        <w:rPr>
          <w:b w:val="0"/>
          <w:i w:val="0"/>
          <w:sz w:val="21"/>
        </w:rPr>
        <w:t>Each Punjab ULB is mapped to a subdomain pattern: tenant.&lt;ulb&gt;-prod.lgpunjab.gov.in = &lt;ulb-code&gt;. The Finance ERP uses these mappings to route requests to the correct tenant schema.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tenant.amritsar-prod.lgpunjab.gov.in  = amritsar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tenant.ludhiana-prod.lgpunjab.gov.in   = ludhiana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tenant.jalandhar-prod.lgpunjab.gov.in  = jalandhar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tenant.patiala-prod.lgpunjab.gov.in    = patiala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tenant.bathinda-prod.lgpunjab.gov.in   = bathinda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... (100+ ULBs total)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12.2 Finance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535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egov-finance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WildFly (Java EE)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ERP — connects to finance_egov_prod_db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egf-master / egf-instrument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 Boot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master data and instruments</w:t>
            </w:r>
          </w:p>
        </w:tc>
      </w:tr>
      <w:tr>
        <w:tc>
          <w:tcPr>
            <w:tcW w:type="dxa" w:w="311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finance-collections-voucher-consumer</w:t>
            </w:r>
          </w:p>
        </w:tc>
        <w:tc>
          <w:tcPr>
            <w:tcW w:type="dxa" w:w="1984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Kafka consumer</w:t>
            </w:r>
          </w:p>
        </w:tc>
        <w:tc>
          <w:tcPr>
            <w:tcW w:type="dxa" w:w="4535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Bridges payment receipts to ERP vouchers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egov-edcr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Spring Boot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OBPAS building plan scrutiny (EDCR)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rPr>
          <w:b/>
          <w:color w:val="2E74B5"/>
          <w:sz w:val="32"/>
        </w:rPr>
        <w:t>12.3 SMS Configuration (Production)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7370"/>
            <w:shd w:val="clear" w:color="auto" w:fill="2E74B5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Provider URL</w:t>
            </w:r>
          </w:p>
        </w:tc>
        <w:tc>
          <w:tcPr>
            <w:tcW w:type="dxa" w:w="737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https://smsgw.sms.gov.in/failsafe/HttpLink (National Govt SMS Gateway)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Sender ID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PBGOVT</w:t>
            </w:r>
          </w:p>
        </w:tc>
      </w:tr>
      <w:tr>
        <w:tc>
          <w:tcPr>
            <w:tcW w:type="dxa" w:w="2268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Request type</w:t>
            </w:r>
          </w:p>
        </w:tc>
        <w:tc>
          <w:tcPr>
            <w:tcW w:type="dxa" w:w="7370"/>
            <w:shd w:val="clear" w:color="auto" w:fill="F7F9FC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 params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signature, username, pin, mnumber, message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13. Key Gotchas &amp; Operational Notes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Config changes need pod restarts: </w:t>
      </w:r>
      <w:r>
        <w:rPr>
          <w:sz w:val="20"/>
        </w:rPr>
        <w:t>GitSync runs only at pod startup. Changes to punjab-mdms-data or punjab-rainmaker-customization take effect only after the consuming pod is restarted (kubectl rollout restart deployment &lt;name&gt;).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EBS volumes are AZ-pinned: </w:t>
      </w:r>
      <w:r>
        <w:rPr>
          <w:sz w:val="20"/>
        </w:rPr>
        <w:t>Kafka, Zookeeper, and Elasticsearch volumes are pre-created and locked to specific AZs. Volume IDs are hardcoded in environment YAMLs. If a node is replaced, the new node must land in the same AZ to mount its volume.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Citizen OTP is fixed in production: </w:t>
      </w:r>
      <w:r>
        <w:rPr>
          <w:sz w:val="20"/>
        </w:rPr>
        <w:t>egov-user has citizen-otp-fixed: "768696" and citizen-otp-fixed-enabled: "true" in pb-prod.yaml. This bypasses real OTP for citizens and needs review before treating production as fully secure.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Two Kafka clusters share one Zookeeper: </w:t>
      </w:r>
      <w:r>
        <w:rPr>
          <w:sz w:val="20"/>
        </w:rPr>
        <w:t>kafka-v2 (business) and kafka-v2-infra (infrastructure logs) share the same Zookeeper ensemble via chroot paths /kafka and /kafka-infra. Brokers are NOT shared between the two clusters.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SOPS requires AWS KMS access at deploy time: </w:t>
      </w:r>
      <w:r>
        <w:rPr>
          <w:sz w:val="20"/>
        </w:rPr>
        <w:t>The egov-deployer container must run with IAM credentials that have kms:Decrypt permission on the KMS key. The kube-deployer IAM user has K8s system:masters but AWS credentials must be separately configured in the Jenkins agent.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SDC vs Cloud environments differ: </w:t>
      </w:r>
      <w:r>
        <w:rPr>
          <w:sz w:val="20"/>
        </w:rPr>
        <w:t>pb-sdc-* environments target different infrastructure. Changes tested in pb-prod may not apply to SDC without adaptation — especially DB URLs, S3 endpoints, and SMS gateway configuration.</w:t>
      </w:r>
    </w:p>
    <w:p>
      <w:pPr>
        <w:spacing w:before="120" w:after="40"/>
      </w:pPr>
      <w:r>
        <w:rPr>
          <w:b/>
          <w:color w:val="ED7D31"/>
          <w:sz w:val="21"/>
        </w:rPr>
        <w:t xml:space="preserve">! Kafka volumes from EBS snapshots (disaster recovery): </w:t>
      </w:r>
      <w:r>
        <w:rPr>
          <w:sz w:val="20"/>
        </w:rPr>
        <w:t>Production Kafka EBS volumes are provisioned from named EBS snapshots. This enables rapid disaster recovery by restoring from a known-good Kafka snapshot rather than replaying all events from scratch.</w:t>
      </w:r>
    </w:p>
    <w:p>
      <w:pPr>
        <w:pStyle w:val="Heading1"/>
        <w:spacing w:before="360" w:after="120"/>
      </w:pPr>
      <w:r>
        <w:rPr>
          <w:b/>
          <w:color w:val="1F3564"/>
          <w:sz w:val="40"/>
        </w:rPr>
        <w:t>14. DevOps Process — End-to-End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===========================================================================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        COMPLETE DEVOPS FLOW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===========================================================================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1 -- INFRA PROVISIONING  (one-time / cluster changes)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cd terraform/pb-prod-v2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terraform apply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Creates: VPC, EKS cluster, IAM users, EBS volumes, autoscaling groups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2 -- CLUSTER BOOTSTRAP  (immediately after EKS cluster is ready)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Deploy CI cluster: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egov-deployer deploy --env ci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Installs Jenkins, Nginx Ingress, Cert-manager on CI cluster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Bootstrap application cluster: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egov-deployer deploy --env pb-prod-v2 --services cluster-configs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Creates: namespaces (egov, kafka-cluster, es-cluster, ...)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ConfigMaps (egov-config, egov-service-host)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Kubernetes Secrets (db, filestore, chatbot, ...)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RBAC ClusterRoles and RoleBindings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 Root Ingress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3 -- BACKBONE SERVICES DEPLOY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egov-deployer deploy --env pb-prod-v2 \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--services zookeeper-v2,kafka-v2,kafka-v2-infra,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elasticsearch,fluent-bit,kafka-connect,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redis,cert-manager,nginx-ingress,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           grafana,prometheus,jaeger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4 -- APPLICATION BUILD  (triggered by every code push)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Developer pushes code to GitHub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Jenkins detects via GitHub webhook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maven clean install (in maven-builder container)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docker build -t egovio/&lt;service&gt;:&lt;git-sha&gt; .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Runs: docker push egovio/&lt;service&gt;:&lt;git-sha&gt;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-&gt; Image available in registry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5 -- APPLICATION DEPLOY  (authorized team triggers deploy job)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egov-deployer reads pb-prod-v2.yaml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SOPS decrypts pb-prod-v2-secrets.yaml (via KMS IAM)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helm upgrade --install for each service: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Kubernetes rolling update: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1. New pod created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2. gitSync init container clones config repo -&gt; /work-dir/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3. Flyway init container runs DB migrations (if enabled)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4. Main container starts, listens on port 8080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5. Readiness probe passes -&gt; K8s shifts traffic to new pod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  6. Old pod receives SIGTERM -&gt; preStop sleep 10s -&gt; exits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STEP 6 -- OBSERVABILITY  (always-on)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>---------------------------------------------------------------------------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Logs:    Pod -&gt; fluent-bit -&gt; Kafka -&gt; kafka-connect -&gt; ES -&gt; Kibana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Metrics: Pod /metrics -&gt; Prometheus -&gt; Grafana -&gt; Alertmanager</w:t>
      </w:r>
    </w:p>
    <w:p>
      <w:pPr>
        <w:spacing w:before="0" w:after="0"/>
        <w:ind w:left="283"/>
        <w:shd w:val="clear" w:color="auto" w:fill="E8E8E8"/>
      </w:pPr>
      <w:r>
        <w:rPr>
          <w:rFonts w:ascii="Courier New" w:hAnsi="Courier New"/>
          <w:color w:val="404040"/>
          <w:sz w:val="17"/>
        </w:rPr>
        <w:t xml:space="preserve">  Traces:  Pod -&gt; Jaeger agent (host IP:6831) -&gt; Jaeger collector + UI</w:t>
      </w:r>
    </w:p>
    <w:p>
      <w:pPr>
        <w:spacing w:after="4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