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7D64" w14:textId="147FCE8E" w:rsidR="009E633F" w:rsidRPr="00252E9B" w:rsidRDefault="00252E9B" w:rsidP="00252E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E9B">
        <w:rPr>
          <w:rFonts w:ascii="Times New Roman" w:hAnsi="Times New Roman" w:cs="Times New Roman"/>
          <w:b/>
          <w:bCs/>
          <w:sz w:val="24"/>
          <w:szCs w:val="24"/>
        </w:rPr>
        <w:t>Agenda RTK VII Tahun 2022</w:t>
      </w:r>
    </w:p>
    <w:p w14:paraId="0623D4F6" w14:textId="27AD9DC3" w:rsidR="00252E9B" w:rsidRPr="00252E9B" w:rsidRDefault="00252E9B">
      <w:pPr>
        <w:rPr>
          <w:rFonts w:ascii="Times New Roman" w:hAnsi="Times New Roman" w:cs="Times New Roman"/>
          <w:sz w:val="24"/>
          <w:szCs w:val="24"/>
        </w:rPr>
      </w:pPr>
    </w:p>
    <w:p w14:paraId="4A8A04C0" w14:textId="6C42D2ED" w:rsidR="00252E9B" w:rsidRPr="00252E9B" w:rsidRDefault="00252E9B" w:rsidP="00252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E9B">
        <w:rPr>
          <w:rFonts w:ascii="Times New Roman" w:hAnsi="Times New Roman" w:cs="Times New Roman"/>
          <w:sz w:val="24"/>
          <w:szCs w:val="24"/>
        </w:rPr>
        <w:t>Sidang Tata Tertib</w:t>
      </w:r>
    </w:p>
    <w:p w14:paraId="5AA2CF59" w14:textId="40292833" w:rsidR="00252E9B" w:rsidRPr="00252E9B" w:rsidRDefault="00252E9B" w:rsidP="00252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E9B">
        <w:rPr>
          <w:rFonts w:ascii="Times New Roman" w:hAnsi="Times New Roman" w:cs="Times New Roman"/>
          <w:sz w:val="24"/>
          <w:szCs w:val="24"/>
        </w:rPr>
        <w:t>Sidang Pleno I (LPJ)</w:t>
      </w:r>
    </w:p>
    <w:p w14:paraId="05F7F1B1" w14:textId="6C1709AE" w:rsidR="00252E9B" w:rsidRPr="00252E9B" w:rsidRDefault="00252E9B" w:rsidP="00252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E9B">
        <w:rPr>
          <w:rFonts w:ascii="Times New Roman" w:hAnsi="Times New Roman" w:cs="Times New Roman"/>
          <w:sz w:val="24"/>
          <w:szCs w:val="24"/>
        </w:rPr>
        <w:t xml:space="preserve">Sidang </w:t>
      </w:r>
      <w:r w:rsidR="00844009">
        <w:rPr>
          <w:rFonts w:ascii="Times New Roman" w:hAnsi="Times New Roman" w:cs="Times New Roman"/>
          <w:sz w:val="24"/>
          <w:szCs w:val="24"/>
        </w:rPr>
        <w:t>Rekomendasi</w:t>
      </w:r>
    </w:p>
    <w:p w14:paraId="63B87D9F" w14:textId="61EB8C9B" w:rsidR="00252E9B" w:rsidRDefault="00252E9B" w:rsidP="00252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E9B">
        <w:rPr>
          <w:rFonts w:ascii="Times New Roman" w:hAnsi="Times New Roman" w:cs="Times New Roman"/>
          <w:sz w:val="24"/>
          <w:szCs w:val="24"/>
        </w:rPr>
        <w:t>Sidang Formatur</w:t>
      </w:r>
    </w:p>
    <w:p w14:paraId="247E0E59" w14:textId="12F91F5C" w:rsidR="00252E9B" w:rsidRDefault="00252E9B" w:rsidP="00252E9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7A34DAA5" w14:textId="6C870E76" w:rsidR="00030BC2" w:rsidRDefault="00252E9B" w:rsidP="00252E9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437BFF">
        <w:rPr>
          <w:rFonts w:ascii="Times New Roman" w:hAnsi="Times New Roman" w:cs="Times New Roman"/>
          <w:sz w:val="16"/>
          <w:szCs w:val="16"/>
        </w:rPr>
        <w:t xml:space="preserve">Afirmasi : </w:t>
      </w:r>
      <w:r w:rsidR="00437BFF" w:rsidRPr="00437BFF">
        <w:rPr>
          <w:rFonts w:ascii="Times New Roman" w:hAnsi="Times New Roman" w:cs="Times New Roman"/>
          <w:sz w:val="16"/>
          <w:szCs w:val="16"/>
        </w:rPr>
        <w:t>2</w:t>
      </w:r>
      <w:r w:rsidRPr="00437BFF">
        <w:rPr>
          <w:rFonts w:ascii="Times New Roman" w:hAnsi="Times New Roman" w:cs="Times New Roman"/>
          <w:sz w:val="16"/>
          <w:szCs w:val="16"/>
        </w:rPr>
        <w:t xml:space="preserve"> (Sahabat Reza</w:t>
      </w:r>
      <w:r w:rsidR="00437BFF" w:rsidRPr="00437BFF">
        <w:rPr>
          <w:rFonts w:ascii="Times New Roman" w:hAnsi="Times New Roman" w:cs="Times New Roman"/>
          <w:sz w:val="16"/>
          <w:szCs w:val="16"/>
        </w:rPr>
        <w:t xml:space="preserve"> Aditya, Deni Irawan</w:t>
      </w:r>
      <w:r w:rsidRPr="00437BFF">
        <w:rPr>
          <w:rFonts w:ascii="Times New Roman" w:hAnsi="Times New Roman" w:cs="Times New Roman"/>
          <w:sz w:val="16"/>
          <w:szCs w:val="16"/>
        </w:rPr>
        <w:t>)</w:t>
      </w:r>
    </w:p>
    <w:p w14:paraId="1442C4B3" w14:textId="6080B601" w:rsidR="009053B0" w:rsidRDefault="009053B0" w:rsidP="00252E9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4D3404B" w14:textId="4D4ABA08" w:rsidR="009053B0" w:rsidRDefault="009053B0" w:rsidP="00252E9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8D5DBF4" w14:textId="4F63FEE0" w:rsidR="009053B0" w:rsidRDefault="009053B0" w:rsidP="00252E9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CE32032" w14:textId="506EF973" w:rsidR="009053B0" w:rsidRPr="006D7EE4" w:rsidRDefault="009053B0" w:rsidP="006D7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Pemilihan presidium tetap</w:t>
      </w:r>
    </w:p>
    <w:p w14:paraId="60F19428" w14:textId="32A7907D" w:rsidR="006D7EE4" w:rsidRDefault="006D7EE4" w:rsidP="006D7EE4">
      <w:pPr>
        <w:pStyle w:val="ListParagrap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Presidium 1 </w:t>
      </w:r>
      <w:r w:rsidR="00014B5B">
        <w:rPr>
          <w:rFonts w:ascii="Times New Roman" w:hAnsi="Times New Roman" w:cs="Times New Roman"/>
          <w:sz w:val="16"/>
          <w:szCs w:val="16"/>
        </w:rPr>
        <w:t xml:space="preserve">Sahabat </w:t>
      </w:r>
      <w:r w:rsidRPr="006D7EE4">
        <w:rPr>
          <w:rFonts w:ascii="Times New Roman" w:hAnsi="Times New Roman" w:cs="Times New Roman"/>
          <w:sz w:val="16"/>
          <w:szCs w:val="16"/>
        </w:rPr>
        <w:t xml:space="preserve">Agung </w:t>
      </w:r>
    </w:p>
    <w:p w14:paraId="4192E9B2" w14:textId="377C3410" w:rsidR="006D7EE4" w:rsidRDefault="006D7EE4" w:rsidP="006D7E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D7EE4">
        <w:rPr>
          <w:rFonts w:ascii="Times New Roman" w:hAnsi="Times New Roman" w:cs="Times New Roman"/>
          <w:sz w:val="16"/>
          <w:szCs w:val="16"/>
        </w:rPr>
        <w:t>P</w:t>
      </w:r>
      <w:r>
        <w:rPr>
          <w:rFonts w:ascii="Times New Roman" w:hAnsi="Times New Roman" w:cs="Times New Roman"/>
          <w:sz w:val="16"/>
          <w:szCs w:val="16"/>
        </w:rPr>
        <w:t xml:space="preserve">residium 2 </w:t>
      </w:r>
      <w:r w:rsidR="00014B5B">
        <w:rPr>
          <w:rFonts w:ascii="Times New Roman" w:hAnsi="Times New Roman" w:cs="Times New Roman"/>
          <w:sz w:val="16"/>
          <w:szCs w:val="16"/>
        </w:rPr>
        <w:t xml:space="preserve">Sahabati </w:t>
      </w:r>
      <w:r w:rsidRPr="006D7EE4">
        <w:rPr>
          <w:rFonts w:ascii="Times New Roman" w:hAnsi="Times New Roman" w:cs="Times New Roman"/>
          <w:sz w:val="16"/>
          <w:szCs w:val="16"/>
        </w:rPr>
        <w:t xml:space="preserve">Mila </w:t>
      </w:r>
    </w:p>
    <w:p w14:paraId="3EE5D49A" w14:textId="3BC7A5B7" w:rsidR="006D7EE4" w:rsidRPr="006D7EE4" w:rsidRDefault="006D7EE4" w:rsidP="006D7EE4">
      <w:pPr>
        <w:pStyle w:val="ListParagrap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Presidium 3 </w:t>
      </w:r>
      <w:r w:rsidR="00014B5B">
        <w:rPr>
          <w:rFonts w:ascii="Times New Roman" w:hAnsi="Times New Roman" w:cs="Times New Roman"/>
          <w:sz w:val="16"/>
          <w:szCs w:val="16"/>
        </w:rPr>
        <w:t xml:space="preserve">Sahabati </w:t>
      </w:r>
      <w:r w:rsidRPr="006D7EE4">
        <w:rPr>
          <w:rFonts w:ascii="Times New Roman" w:hAnsi="Times New Roman" w:cs="Times New Roman"/>
          <w:sz w:val="16"/>
          <w:szCs w:val="16"/>
        </w:rPr>
        <w:t>Khasriyatun</w:t>
      </w:r>
    </w:p>
    <w:p w14:paraId="257AED93" w14:textId="77777777" w:rsidR="00030BC2" w:rsidRDefault="00030BC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36169B33" w14:textId="0711BDEF" w:rsidR="00030BC2" w:rsidRDefault="00030BC2" w:rsidP="00252E9B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Pengajuan Opsi &amp; Afirmasi</w:t>
      </w:r>
    </w:p>
    <w:p w14:paraId="6C70B8EF" w14:textId="6AE586E5" w:rsidR="00030BC2" w:rsidRPr="00144F4F" w:rsidRDefault="00030BC2" w:rsidP="00252E9B">
      <w:pPr>
        <w:pStyle w:val="ListParagraph"/>
        <w:rPr>
          <w:rFonts w:ascii="Times New Roman" w:hAnsi="Times New Roman" w:cs="Times New Roman"/>
          <w:color w:val="5B9BD5" w:themeColor="accent5"/>
          <w:sz w:val="18"/>
          <w:szCs w:val="18"/>
        </w:rPr>
      </w:pP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>Opsi 1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ab/>
        <w:t>: Dibatasi 3 Opsi 2 Afirmasi Per Opsi</w:t>
      </w:r>
    </w:p>
    <w:p w14:paraId="0274E3F9" w14:textId="6F065F5A" w:rsidR="00030BC2" w:rsidRPr="00144F4F" w:rsidRDefault="00030BC2" w:rsidP="00252E9B">
      <w:pPr>
        <w:pStyle w:val="ListParagraph"/>
        <w:rPr>
          <w:rFonts w:ascii="Times New Roman" w:hAnsi="Times New Roman" w:cs="Times New Roman"/>
          <w:color w:val="5B9BD5" w:themeColor="accent5"/>
          <w:sz w:val="18"/>
          <w:szCs w:val="18"/>
        </w:rPr>
      </w:pP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ab/>
        <w:t xml:space="preserve">   (Yusroni)</w:t>
      </w:r>
    </w:p>
    <w:p w14:paraId="5BB5CAEB" w14:textId="78932FBD" w:rsidR="00030BC2" w:rsidRPr="00144F4F" w:rsidRDefault="00030BC2" w:rsidP="00252E9B">
      <w:pPr>
        <w:pStyle w:val="ListParagraph"/>
        <w:rPr>
          <w:rFonts w:ascii="Times New Roman" w:hAnsi="Times New Roman" w:cs="Times New Roman"/>
          <w:color w:val="5B9BD5" w:themeColor="accent5"/>
          <w:sz w:val="18"/>
          <w:szCs w:val="18"/>
        </w:rPr>
      </w:pP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>Opsi 2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ab/>
        <w:t>: Tidak dibatasi terkait Opsi maupun Afirmasi</w:t>
      </w:r>
    </w:p>
    <w:p w14:paraId="419B4B43" w14:textId="5085A9EC" w:rsidR="00030BC2" w:rsidRPr="00144F4F" w:rsidRDefault="00030BC2" w:rsidP="00252E9B">
      <w:pPr>
        <w:pStyle w:val="ListParagraph"/>
        <w:rPr>
          <w:rFonts w:ascii="Times New Roman" w:hAnsi="Times New Roman" w:cs="Times New Roman"/>
          <w:color w:val="5B9BD5" w:themeColor="accent5"/>
          <w:sz w:val="18"/>
          <w:szCs w:val="18"/>
        </w:rPr>
      </w:pP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ab/>
        <w:t xml:space="preserve">   (Ulva)</w:t>
      </w:r>
    </w:p>
    <w:p w14:paraId="288EE95F" w14:textId="14797025" w:rsidR="00335645" w:rsidRPr="00144F4F" w:rsidRDefault="00335645" w:rsidP="00335645">
      <w:pPr>
        <w:pStyle w:val="ListParagraph"/>
        <w:rPr>
          <w:rFonts w:ascii="Times New Roman" w:hAnsi="Times New Roman" w:cs="Times New Roman"/>
          <w:color w:val="5B9BD5" w:themeColor="accent5"/>
          <w:sz w:val="18"/>
          <w:szCs w:val="18"/>
        </w:rPr>
      </w:pP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>Opsi 3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ab/>
        <w:t xml:space="preserve">: 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 xml:space="preserve">Dibatasi 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>2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 xml:space="preserve"> Opsi 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>3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 xml:space="preserve"> Afirmasi Per Opsi</w:t>
      </w:r>
    </w:p>
    <w:p w14:paraId="0D9BB7C2" w14:textId="4C0998F9" w:rsidR="00335645" w:rsidRPr="00144F4F" w:rsidRDefault="00335645" w:rsidP="00335645">
      <w:pPr>
        <w:pStyle w:val="ListParagraph"/>
        <w:rPr>
          <w:rFonts w:ascii="Times New Roman" w:hAnsi="Times New Roman" w:cs="Times New Roman"/>
          <w:color w:val="5B9BD5" w:themeColor="accent5"/>
          <w:sz w:val="18"/>
          <w:szCs w:val="18"/>
        </w:rPr>
      </w:pP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ab/>
        <w:t xml:space="preserve">   (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>Ikmal</w:t>
      </w:r>
      <w:r w:rsidRPr="00144F4F">
        <w:rPr>
          <w:rFonts w:ascii="Times New Roman" w:hAnsi="Times New Roman" w:cs="Times New Roman"/>
          <w:color w:val="5B9BD5" w:themeColor="accent5"/>
          <w:sz w:val="18"/>
          <w:szCs w:val="18"/>
        </w:rPr>
        <w:t>)</w:t>
      </w:r>
    </w:p>
    <w:p w14:paraId="69B11B6B" w14:textId="7A27A888" w:rsidR="007B38E9" w:rsidRPr="00F52CEB" w:rsidRDefault="00335645" w:rsidP="00F74CC2">
      <w:pPr>
        <w:pStyle w:val="ListParagraph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F52CEB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Opsi </w:t>
      </w:r>
      <w:r w:rsidRPr="00F52CEB">
        <w:rPr>
          <w:rFonts w:ascii="Times New Roman" w:hAnsi="Times New Roman" w:cs="Times New Roman"/>
          <w:color w:val="70AD47" w:themeColor="accent6"/>
          <w:sz w:val="18"/>
          <w:szCs w:val="18"/>
        </w:rPr>
        <w:t>4</w:t>
      </w:r>
      <w:r w:rsidRPr="00F52CEB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: Tidak dibatasi terkait Opsi </w:t>
      </w:r>
      <w:r w:rsidRPr="00F52CEB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namun dibatasi 3 </w:t>
      </w:r>
      <w:r w:rsidRPr="00F52CEB">
        <w:rPr>
          <w:rFonts w:ascii="Times New Roman" w:hAnsi="Times New Roman" w:cs="Times New Roman"/>
          <w:color w:val="70AD47" w:themeColor="accent6"/>
          <w:sz w:val="18"/>
          <w:szCs w:val="18"/>
        </w:rPr>
        <w:t>Afirmasi</w:t>
      </w:r>
      <w:r w:rsidRPr="00F52CEB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Per Opsi</w:t>
      </w:r>
    </w:p>
    <w:p w14:paraId="168B3146" w14:textId="35EFCA72" w:rsidR="00335645" w:rsidRPr="00F52CEB" w:rsidRDefault="00335645" w:rsidP="00335645">
      <w:pPr>
        <w:pStyle w:val="ListParagraph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F52CEB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  (</w:t>
      </w:r>
      <w:r w:rsidRPr="00F52CEB">
        <w:rPr>
          <w:rFonts w:ascii="Times New Roman" w:hAnsi="Times New Roman" w:cs="Times New Roman"/>
          <w:color w:val="70AD47" w:themeColor="accent6"/>
          <w:sz w:val="18"/>
          <w:szCs w:val="18"/>
        </w:rPr>
        <w:t>Reza</w:t>
      </w:r>
      <w:r w:rsidRPr="00F52CEB">
        <w:rPr>
          <w:rFonts w:ascii="Times New Roman" w:hAnsi="Times New Roman" w:cs="Times New Roman"/>
          <w:color w:val="70AD47" w:themeColor="accent6"/>
          <w:sz w:val="18"/>
          <w:szCs w:val="18"/>
        </w:rPr>
        <w:t>)</w:t>
      </w:r>
    </w:p>
    <w:p w14:paraId="4B363B00" w14:textId="7A8242B1" w:rsidR="001139D6" w:rsidRDefault="001139D6" w:rsidP="00335645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72457C61" w14:textId="280BA16C" w:rsidR="001139D6" w:rsidRDefault="001139D6" w:rsidP="00335645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Apakah ada afirmasi ?</w:t>
      </w:r>
    </w:p>
    <w:p w14:paraId="3A15F83F" w14:textId="77777777" w:rsidR="00167EA8" w:rsidRDefault="00167EA8" w:rsidP="00335645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273E6E23" w14:textId="77777777" w:rsidR="00335645" w:rsidRDefault="00335645" w:rsidP="00335645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32D4B60D" w14:textId="29E54394" w:rsidR="00335645" w:rsidRDefault="00335645" w:rsidP="00252E9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594DA30E" w14:textId="12753877" w:rsidR="00030BC2" w:rsidRDefault="00030BC2" w:rsidP="00252E9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3603E1AE" w14:textId="4DF5AFBE" w:rsidR="00030BC2" w:rsidRDefault="00030BC2" w:rsidP="00252E9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6563FC90" w14:textId="77777777" w:rsidR="00030BC2" w:rsidRDefault="00030BC2" w:rsidP="00252E9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1ACECFDB" w14:textId="19B5BF18" w:rsidR="00030BC2" w:rsidRDefault="00030BC2" w:rsidP="00252E9B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Tata Tertib</w:t>
      </w:r>
    </w:p>
    <w:p w14:paraId="0EA1FE63" w14:textId="0E8114A6" w:rsidR="00252E9B" w:rsidRPr="00FF60BD" w:rsidRDefault="00030BC2" w:rsidP="00252E9B">
      <w:pPr>
        <w:pStyle w:val="ListParagraph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FF60BD">
        <w:rPr>
          <w:rFonts w:ascii="Times New Roman" w:hAnsi="Times New Roman" w:cs="Times New Roman"/>
          <w:color w:val="70AD47" w:themeColor="accent6"/>
          <w:sz w:val="18"/>
          <w:szCs w:val="18"/>
        </w:rPr>
        <w:t>Opsi 1</w:t>
      </w:r>
      <w:r w:rsidRPr="00FF60BD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: Dibaca Per Pasal Disahkan Per Bab</w:t>
      </w:r>
    </w:p>
    <w:p w14:paraId="6129978D" w14:textId="43C9E618" w:rsidR="00030BC2" w:rsidRPr="00FF60BD" w:rsidRDefault="00030BC2" w:rsidP="00252E9B">
      <w:pPr>
        <w:pStyle w:val="ListParagraph"/>
        <w:rPr>
          <w:rFonts w:ascii="Times New Roman" w:hAnsi="Times New Roman" w:cs="Times New Roman"/>
          <w:color w:val="70AD47" w:themeColor="accent6"/>
          <w:sz w:val="12"/>
          <w:szCs w:val="12"/>
        </w:rPr>
      </w:pPr>
      <w:r w:rsidRPr="00FF60BD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 </w:t>
      </w:r>
      <w:r w:rsidRPr="00FF60BD">
        <w:rPr>
          <w:rFonts w:ascii="Times New Roman" w:hAnsi="Times New Roman" w:cs="Times New Roman"/>
          <w:color w:val="70AD47" w:themeColor="accent6"/>
          <w:sz w:val="12"/>
          <w:szCs w:val="12"/>
        </w:rPr>
        <w:t>(Lingga Wastu Gumelar)</w:t>
      </w:r>
    </w:p>
    <w:p w14:paraId="338CF492" w14:textId="420FBF1F" w:rsidR="00030BC2" w:rsidRPr="00FF60BD" w:rsidRDefault="00030BC2" w:rsidP="00252E9B">
      <w:pPr>
        <w:pStyle w:val="ListParagraph"/>
        <w:rPr>
          <w:rFonts w:ascii="Times New Roman" w:hAnsi="Times New Roman" w:cs="Times New Roman"/>
          <w:color w:val="70AD47" w:themeColor="accent6"/>
          <w:sz w:val="12"/>
          <w:szCs w:val="12"/>
        </w:rPr>
      </w:pPr>
      <w:r w:rsidRPr="00FF60BD">
        <w:rPr>
          <w:rFonts w:ascii="Times New Roman" w:hAnsi="Times New Roman" w:cs="Times New Roman"/>
          <w:color w:val="70AD47" w:themeColor="accent6"/>
          <w:sz w:val="12"/>
          <w:szCs w:val="12"/>
        </w:rPr>
        <w:tab/>
        <w:t xml:space="preserve">   M. Reza Aditya</w:t>
      </w:r>
    </w:p>
    <w:p w14:paraId="7123D390" w14:textId="45027248" w:rsidR="00615998" w:rsidRPr="00FF60BD" w:rsidRDefault="00615998" w:rsidP="00252E9B">
      <w:pPr>
        <w:pStyle w:val="ListParagraph"/>
        <w:rPr>
          <w:rFonts w:ascii="Times New Roman" w:hAnsi="Times New Roman" w:cs="Times New Roman"/>
          <w:color w:val="70AD47" w:themeColor="accent6"/>
          <w:sz w:val="12"/>
          <w:szCs w:val="12"/>
        </w:rPr>
      </w:pPr>
      <w:r w:rsidRPr="00FF60BD">
        <w:rPr>
          <w:rFonts w:ascii="Times New Roman" w:hAnsi="Times New Roman" w:cs="Times New Roman"/>
          <w:color w:val="70AD47" w:themeColor="accent6"/>
          <w:sz w:val="12"/>
          <w:szCs w:val="12"/>
        </w:rPr>
        <w:tab/>
        <w:t xml:space="preserve">   Mila</w:t>
      </w:r>
    </w:p>
    <w:p w14:paraId="09E71C63" w14:textId="448C18C4" w:rsidR="00306CA2" w:rsidRPr="00FF60BD" w:rsidRDefault="00306CA2" w:rsidP="00252E9B">
      <w:pPr>
        <w:pStyle w:val="ListParagraph"/>
        <w:rPr>
          <w:rFonts w:ascii="Times New Roman" w:hAnsi="Times New Roman" w:cs="Times New Roman"/>
          <w:color w:val="70AD47" w:themeColor="accent6"/>
          <w:sz w:val="12"/>
          <w:szCs w:val="12"/>
        </w:rPr>
      </w:pPr>
      <w:r w:rsidRPr="00FF60BD">
        <w:rPr>
          <w:rFonts w:ascii="Times New Roman" w:hAnsi="Times New Roman" w:cs="Times New Roman"/>
          <w:color w:val="70AD47" w:themeColor="accent6"/>
          <w:sz w:val="12"/>
          <w:szCs w:val="12"/>
        </w:rPr>
        <w:tab/>
        <w:t xml:space="preserve">   </w:t>
      </w:r>
      <w:r w:rsidRPr="00FF60BD">
        <w:rPr>
          <w:rFonts w:ascii="Times New Roman" w:hAnsi="Times New Roman" w:cs="Times New Roman"/>
          <w:color w:val="70AD47" w:themeColor="accent6"/>
          <w:sz w:val="12"/>
          <w:szCs w:val="12"/>
        </w:rPr>
        <w:t>Ulva</w:t>
      </w:r>
    </w:p>
    <w:p w14:paraId="28E2F474" w14:textId="0901E7BE" w:rsidR="00030BC2" w:rsidRPr="00180CDC" w:rsidRDefault="00A84B53" w:rsidP="00252E9B">
      <w:pPr>
        <w:pStyle w:val="ListParagraph"/>
        <w:rPr>
          <w:rFonts w:ascii="Times New Roman" w:hAnsi="Times New Roman" w:cs="Times New Roman"/>
          <w:color w:val="FF0000"/>
          <w:sz w:val="18"/>
          <w:szCs w:val="18"/>
        </w:rPr>
      </w:pPr>
      <w:r w:rsidRPr="00180CDC">
        <w:rPr>
          <w:rFonts w:ascii="Times New Roman" w:hAnsi="Times New Roman" w:cs="Times New Roman"/>
          <w:color w:val="FF0000"/>
          <w:sz w:val="18"/>
          <w:szCs w:val="18"/>
        </w:rPr>
        <w:t>Opsi 2</w:t>
      </w:r>
      <w:r w:rsidRPr="00180CDC">
        <w:rPr>
          <w:rFonts w:ascii="Times New Roman" w:hAnsi="Times New Roman" w:cs="Times New Roman"/>
          <w:color w:val="FF0000"/>
          <w:sz w:val="18"/>
          <w:szCs w:val="18"/>
        </w:rPr>
        <w:tab/>
        <w:t>: Dibaca Per Bab dan disahkan Per Bab</w:t>
      </w:r>
    </w:p>
    <w:p w14:paraId="292429C9" w14:textId="29D9B817" w:rsidR="00A84B53" w:rsidRPr="00180CDC" w:rsidRDefault="00A84B53" w:rsidP="00252E9B">
      <w:pPr>
        <w:pStyle w:val="ListParagraph"/>
        <w:rPr>
          <w:rFonts w:ascii="Times New Roman" w:hAnsi="Times New Roman" w:cs="Times New Roman"/>
          <w:color w:val="FF0000"/>
          <w:sz w:val="12"/>
          <w:szCs w:val="12"/>
        </w:rPr>
      </w:pPr>
      <w:r w:rsidRPr="00180CDC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</w:t>
      </w:r>
      <w:r w:rsidRPr="00180CDC">
        <w:rPr>
          <w:rFonts w:ascii="Times New Roman" w:hAnsi="Times New Roman" w:cs="Times New Roman"/>
          <w:color w:val="FF0000"/>
          <w:sz w:val="12"/>
          <w:szCs w:val="12"/>
        </w:rPr>
        <w:t>(Ibay Bachtiar)</w:t>
      </w:r>
    </w:p>
    <w:p w14:paraId="20781E34" w14:textId="2345BA22" w:rsidR="00A474C3" w:rsidRPr="00A84B53" w:rsidRDefault="00A474C3" w:rsidP="00252E9B">
      <w:pPr>
        <w:pStyle w:val="ListParagrap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</w:p>
    <w:p w14:paraId="6C216DB1" w14:textId="77777777" w:rsidR="00A84B53" w:rsidRDefault="00A84B53" w:rsidP="00252E9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69196499" w14:textId="77777777" w:rsidR="00030BC2" w:rsidRPr="00252E9B" w:rsidRDefault="00030BC2" w:rsidP="00252E9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sectPr w:rsidR="00030BC2" w:rsidRPr="00252E9B" w:rsidSect="0050569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1465"/>
    <w:multiLevelType w:val="hybridMultilevel"/>
    <w:tmpl w:val="D076F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31A60"/>
    <w:multiLevelType w:val="hybridMultilevel"/>
    <w:tmpl w:val="25A0ED10"/>
    <w:lvl w:ilvl="0" w:tplc="E940FD82">
      <w:start w:val="1"/>
      <w:numFmt w:val="decimal"/>
      <w:lvlText w:val="%1."/>
      <w:lvlJc w:val="left"/>
      <w:pPr>
        <w:ind w:left="42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05C2C"/>
    <w:multiLevelType w:val="multilevel"/>
    <w:tmpl w:val="832A41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9B"/>
    <w:rsid w:val="00014B5B"/>
    <w:rsid w:val="00030BC2"/>
    <w:rsid w:val="001139D6"/>
    <w:rsid w:val="001368FB"/>
    <w:rsid w:val="00144F4F"/>
    <w:rsid w:val="00167EA8"/>
    <w:rsid w:val="00180CDC"/>
    <w:rsid w:val="00184296"/>
    <w:rsid w:val="00252E9B"/>
    <w:rsid w:val="002D39AD"/>
    <w:rsid w:val="00306CA2"/>
    <w:rsid w:val="00335645"/>
    <w:rsid w:val="00437BFF"/>
    <w:rsid w:val="00505691"/>
    <w:rsid w:val="005075E6"/>
    <w:rsid w:val="00615998"/>
    <w:rsid w:val="006B4D3D"/>
    <w:rsid w:val="006D7EE4"/>
    <w:rsid w:val="007B38E9"/>
    <w:rsid w:val="00844009"/>
    <w:rsid w:val="009053B0"/>
    <w:rsid w:val="009E633F"/>
    <w:rsid w:val="00A102F0"/>
    <w:rsid w:val="00A474C3"/>
    <w:rsid w:val="00A84B53"/>
    <w:rsid w:val="00AD7337"/>
    <w:rsid w:val="00BB34C3"/>
    <w:rsid w:val="00C51FAB"/>
    <w:rsid w:val="00EC5F8C"/>
    <w:rsid w:val="00F52CEB"/>
    <w:rsid w:val="00F74CC2"/>
    <w:rsid w:val="00FC20BE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C4E0"/>
  <w15:chartTrackingRefBased/>
  <w15:docId w15:val="{6AAEC18C-0BC7-4754-B43F-2AC645DB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1FAB"/>
    <w:pPr>
      <w:keepNext/>
      <w:keepLines/>
      <w:numPr>
        <w:numId w:val="2"/>
      </w:numPr>
      <w:spacing w:before="240" w:after="0"/>
      <w:ind w:left="426" w:hanging="360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AB"/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5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khan</dc:creator>
  <cp:keywords/>
  <dc:description/>
  <cp:lastModifiedBy>ryan khan</cp:lastModifiedBy>
  <cp:revision>20</cp:revision>
  <dcterms:created xsi:type="dcterms:W3CDTF">2022-01-27T06:27:00Z</dcterms:created>
  <dcterms:modified xsi:type="dcterms:W3CDTF">2022-01-27T10:36:00Z</dcterms:modified>
</cp:coreProperties>
</file>