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246982574463" w:lineRule="auto"/>
        <w:ind w:left="386.4714050292969" w:right="1089.4311523437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High Steaks: Modeling the Long-Term Temperature Impact of Short- and Long-Lived Greenhouse Gas Emissions from the American Beef Industry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44140625" w:line="240" w:lineRule="auto"/>
        <w:ind w:left="79.90386962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Andy Hur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Paige Millis-Wight</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Leo Valenti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Keval Parmar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and Steffen E. Eikenberry</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8779296875" w:line="226.5487575531006" w:lineRule="auto"/>
        <w:ind w:left="796.280517578125" w:right="1517.4426269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Department of Statistics and Data Science, Southern Methodist University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School of Mathematical and Statistical Sciences, Arizona State University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Mathematics and Statistics Department, Vassar College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30859375" w:line="240" w:lineRule="auto"/>
        <w:ind w:left="1477.674102783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Ira A. Fulton School of Engineering, Arizona State University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837890625" w:line="240" w:lineRule="auto"/>
        <w:ind w:left="4207.365875244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July 2024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09423828125" w:line="240" w:lineRule="auto"/>
        <w:ind w:left="4289.60281372070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Abstract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0029296875" w:line="240.40858268737793" w:lineRule="auto"/>
        <w:ind w:left="509.3180847167969" w:right="1232.7392578125" w:firstLine="279.8680114746094"/>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Livestock are a major contributor to climate change via non-CO</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emissions, namely methane and nitrous oxide. However, the long-term effect of these gases may be poorly resolved using the tradi tional carbon dioxide-equivalent metric, motivating efforts to quantify livestock’s climate impact using either metric-free approaches or alternative metrics. We develop a reduced-complexity climate model for global temperature response to emissions streams of carbon dioxide, which is very long-lived in the atmosphere and shuttles between multiple geophysical compartments; methane, which is short-lived; and nitrous oxide, which has an intermediate half-life. The model is driven by historical emissions through the present, and different representative concentration pathways (RCPs) through the year 2500. The marginal temperature impact of US beef cattle emissions is determined on these background emissions. Cattle emissions are calculated using a continuous-time beef herd model, divided into seven geographic regions, that includes each major system node: Cow/calf on pasture, replacement heifers, stocker cattle, and cattle finished on both high-grain diets in feedlots and on grass pasture. Direct livestock methane and nitrous oxide emissions are estimated at each stage, while emissions from imported feed are also estimated. We find that the effect on temperature perturbation for each region correlates poorly with the traditional carbon dioxide-equivalent metric. Moreover, while methane dominates the shorter-term impact of cattle, it has a more marginal effect on long-term temperature perturbation; 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 is the domi nant influence on warming on centuries-long time-scales. Thus, mitigation efforts should focus on nitrous oxide through improved manure management and optimizing fertilizer use for upstream feed production.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76220703125" w:line="240" w:lineRule="auto"/>
        <w:ind w:left="32.446289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1708984375" w:line="229.36294555664062" w:lineRule="auto"/>
        <w:ind w:left="13.348388671875" w:right="738.436279296875" w:firstLine="1.59545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need to adapt to the ever-growing problem of climate change exists at all levels of society. The Intergov ernmental Panel on Climate Change (IPCC) reaffirmed in its Climate Change 2023 Synthesis Report that human activity, specifically the release of greenhouse gases (GHG), has led to the warming of the Earth. The global temperature has increased by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since the pre-industrial era, with an even larger temperature increase over land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59</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than oceans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Phasing out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and deep reductions in non-CO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are necessary to limit future warming and the potential disastrous climate effects associated with more warming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3955078125" w:line="239.90160942077637" w:lineRule="auto"/>
        <w:ind w:left="13.348388671875" w:right="741.207275390625" w:firstLine="299.6769714355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Agriculture is a major contributor to climate altering emissions: The Working Group III of the sixth IPCC report found that agriculture, forestry, and other land use (AFOLU) was responsible for 22% of global emissions in 2019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2012 study found that the global agriculture industry contributed 19-29% percent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463623046875" w:line="240" w:lineRule="auto"/>
        <w:ind w:left="4655.68252563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106384277344" w:lineRule="auto"/>
        <w:ind w:left="13.350830078125" w:right="732.962646484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worldwide GHG emissions in 2008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majority of agricultural emissions are from the cattle industry, due to the large amount of land use for cattle and methane emissions from enteric fermentation. The dairy and, especially, the beef industries, have very high emissions footprints in terms of kg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-equivalent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per kg of product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171875" w:line="226.32689952850342" w:lineRule="auto"/>
        <w:ind w:left="0" w:right="731.2451171875" w:firstLine="313.824768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three main greenhouse gases released by the beef industry are methane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nitrous oxide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and carbon dioxide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most common metric for comparing the warming effects of different green house gases is Global Warming Potential (GWP), which compares how much energy a kg of a given GHG absorbs in the atmosphere compared to a kg of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over a period of time, usually 100 years, and is the basis of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metric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However, recent work has suggested that GWP, and emission metrics that aggregate different GHGs in general, can misrepresent the climate effects of short-lived climate pollutants (SLCPs)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is primarily due to the fact that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has a very long atmospheric lifetime, often hundreds of thousands of years, and so emissions build up over time, whereas methane, for example, has a shorter atmospheric half-life of about 10 years. This atmospheric lifetime discrepancy leads to the accumulation of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the atmosphere, and warming effect, whereas SLCPs do not accumulate, leading to different pro jected long-term warming effects, to which GWP is insensitive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Moreover, GWP is defined in terms of a single emissions pulse, and so does not necessarily represent the long-term climate effects of emissions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streams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Pierrehumbert et al. in 2014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argued that “emission metrics that aggregate short-lived and long-lived gases seek to do the impossible.” They go on to explain that GWP is insensitive to how GHGs warm the earth, and will place more importance on the mitigation of SLCPs than they merit, since SLCPs do not contribute to long-term warming once emission streams stop or decrease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94970703125" w:line="234.05522346496582" w:lineRule="auto"/>
        <w:ind w:left="13.349609375" w:right="734.317626953125" w:firstLine="304.4593811035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Some research has focused on adapting GWP to better represent the climate effects of SLCPs. The GWP* metric was developed by Allen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with this very goal. This metric was then used ny Costa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to estimate the long-term climate effects of the agriculture industry. Pierrehumbert and Eshel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attempted to quantify the climate impact of the cattle industry without using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or GWP metrics, because of the large amount of shorter lived GHGs released by this industry, primarily methane and nitrous oxide. Instead of using any variation on a global warming equivalent metric, these authors suggested looking directly at each GHGs’ contribution to temperature perturbations over time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1708984375" w:line="239.90615844726562" w:lineRule="auto"/>
        <w:ind w:left="11.35711669921875" w:right="729.2529296875" w:firstLine="302.26730346679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Performing a metric-free analysis that focuses on long-term global temperature perturbation due to any anthropogenic emissions source requires a climate model. While highly detailed atmosphere/ocean general circulation models (AOGCM), or less complex but still sophisticated Earth models of intermediate complexity (EMIC), may be employed, much simpler reduced-complexity climate models have also been widely used to explore future climate trajectories under different policies, including the HECTOR model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MAGICC model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FAIR model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the BEAM model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These models have the advantage of including essential characteristics of the climate response to emissions, but are fast and simple enough to run that many different scenarios can be quickly explored. In this work, we develop a simple reduced complexity model based largely on the HECTOR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BEAM models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similar to that used by Back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0009765625" w:line="232.16410160064697" w:lineRule="auto"/>
        <w:ind w:left="11.556396484375" w:right="725.6689453125" w:firstLine="306.2522888183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Our goal in this work is to estimate the marginal warming attributable to the US beef cattle system through the year 2500. Since the climate response to future emissions scenarios depends upon the background climate state, we drive our climate model with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and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under extended versions of the four classical Representative Concentration Pathways (RCPs), RCP2.6, RCP4.5, RCP6, and RCP8.5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from the year 1765 through 2500. This yields a baseline temperature anomaly prediction. We then consider a counterfactual where, starting in the year 2000, all emissions attributable to the US beef industry are subtracted from the base RCP scenario. Comparing the resulting temperature anomaly to the baseline anomaly yields an estimate for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marginal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temperature impact of the beef system. We perform a similar analysis for each individual gas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and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approach is similar to that employed by Reisinger and Clark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56689453125" w:line="239.90160942077637" w:lineRule="auto"/>
        <w:ind w:left="13.15032958984375" w:right="741.007080078125" w:firstLine="300.0755310058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 beef cattle emissions were estimated by developing a model US cattle herd that includes all major lifecycle stages in both the beef and dairy systems, including cow/calf on pasture, stocker cattle, and cattle finished either on grass or a high-grain feedlot diet; the model considers the cattle herd in seven distinct regions. Residence times in each stage, diet components, and total dry matter intake were estimated from the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346130371094" w:line="240" w:lineRule="auto"/>
        <w:ind w:left="4647.91336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1432075500488" w:lineRule="auto"/>
        <w:ind w:left="13.350830078125" w:right="732.9345703125" w:firstLine="0.99624633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literature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For each stage and region, we estimated direct livestock emissions, namely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from enteric fermentation and manure management, and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emissions from manure management, in terms of emissions per head per day. Beef farm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operations from fuel/energy use were estimated based on Rotz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 also estimated upstream emissions associated with feed production: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from fertilizer application,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fertilizer production, and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field work and other farm operations. Since all background RCP scenarios encode an eventual phase-out of fossil fuels, we impose a phase-out of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our beef system emissions based on the phaseout expectations of respective RCPs.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78515625" w:line="228.48106384277344" w:lineRule="auto"/>
        <w:ind w:left="14.147796630859375" w:right="733.1787109375" w:firstLine="303.662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Since grass-fed beef take longer to finish, and convert a larger fraction of feed energy to methane, they have generally been considered to have a greater climate impact than grain-finished beef in terms of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However, since methane is a short-lived gas, we also make a special study of comparing the temperature impact of a hypothetical US system that is predominantly grass-finished instead of grain-finished.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0703125" w:line="226.32189273834229" w:lineRule="auto"/>
        <w:ind w:left="14.148406982421875" w:right="733.074951171875" w:firstLine="303.6614990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Overall, we find that, while the climate impact of the US beef system as measured by GWP/CO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is dominated by methane, the longer-term temperature impact is predominantly influenced by nitrous ox ide, primarily due to manure management. While we also find that although the grass-finished system is marginally more warming than grain-finishing, the difference is smaller than seen in most other works or from using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as a metric. Thus, beef (and likely dairy) industry mitigation efforts should consider prioritizing longer-lived nitrous oxide emissions over methane abatement.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0986328125" w:line="240" w:lineRule="auto"/>
        <w:ind w:left="23.8401794433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Methods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96435546875" w:line="240" w:lineRule="auto"/>
        <w:ind w:left="21.16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Data Sources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40" w:lineRule="auto"/>
        <w:ind w:left="19.12979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 Historical Temperature Data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084186553955" w:lineRule="auto"/>
        <w:ind w:left="13.3514404296875" w:right="740.2099609375" w:firstLine="1.59393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HadCRUT4 dataset provides global historical surface temperature anomalies since January 1850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It combines land-surface air temperature (CRUTEM4) and sea-surface temperature (HadSST3) data on a 5-degree grid. We use lumped global average temperature anomaly data for validation of the climate model, as described in the Results.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93603515625" w:line="240" w:lineRule="auto"/>
        <w:ind w:left="19.12979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2.1.2 RCP Scenarios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4.977388381958" w:lineRule="auto"/>
        <w:ind w:left="13.351593017578125" w:right="739.81689453125" w:hanging="1.99264526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use four extended RCP scenario for our historical and background emissions series, RCP8.5, RCP6, RCP4.5, and RCP2.6 (also referred to as RCP3-PD)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number represents the change in radiative forcing at 2100, in 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relative to pre-industrial conditions. We use annual fossil and land-use change emissions from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from 1765 through 2500, to drive our climate model.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72265625" w:line="240" w:lineRule="auto"/>
        <w:ind w:left="19.1294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2.1.3 USDA Cattle Data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0827560424805" w:lineRule="auto"/>
        <w:ind w:left="13.35113525390625" w:right="740.80810546875" w:hanging="1.9924926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gathered data on cattle populations from USDA QuickStats to validate the population numbers predicted by our model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Cattle populations reported were total milk cows, beef cows, cattle on feed, and total cattle. We imposed milk and beef cow numbers by region based on this data, and then compared our summed cattle population across all stages to the USDA total.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71533203125" w:line="240" w:lineRule="auto"/>
        <w:ind w:left="21.1619567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Climate Model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71728515625" w:line="223.16795825958252" w:lineRule="auto"/>
        <w:ind w:left="13.350830078125" w:right="733.83544921875" w:hanging="1.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develop a reduced-complexity climate model for the atmospheric cycles of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associated radiative forcing, and temperature perturbations based on HECTOR v1.0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BEAM model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Pierrehumbert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particular, we use a box model for the carbon cycle that considers the upper and lower ocean,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buffering chemistry in the upper ocean, and biota divided into living vegetation, detritus, and soil compartments with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fertilization. Methane and nitrous oxide are emitted from both natural and anthropogenic sources and undergo simple first-order decay in the atmosphere. Radiative forcing is determined using equations from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this in turn drives temperature perturbation modeled using 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197021484375" w:line="240" w:lineRule="auto"/>
        <w:ind w:left="4646.320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14.347076416015625" w:right="740.809326171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simple two-compartment model of the ocean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overall framework of the climate model is summarized in 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52099609375" w:line="209.14808750152588" w:lineRule="auto"/>
        <w:ind w:left="475.7917785644531" w:right="1200.8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132" cy="3289372"/>
            <wp:effectExtent b="0" l="0" r="0" t="0"/>
            <wp:docPr id="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349132" cy="32893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1: Climate model flowchart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784912109375" w:line="240" w:lineRule="auto"/>
        <w:ind w:left="21.1616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Carbon Cycle Model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75537109375" w:line="239.90504264831543" w:lineRule="auto"/>
        <w:ind w:left="11.5576171875" w:right="730.64697265625" w:firstLine="2.590179443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Atmospheric carbon dioxide released into the atmosphere is absorbed by two major sinks: terrestrial biota and the ocean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Terrestrial biota absorb carbon dioxide through photosynthesis; when the plants die and become detritus, the carbon stored in them is then transferred into the soil. During this process, a portion of that carbon is re-released into the atmosphere at each stage. Moreover, the ocean is the largest sink of atmospheric carbon dioxide. Through ocean currents, the carbon absorbed by the surface layer cycles down to the lower ocean. We adopt the overall equation used by Hartin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for the change in atmospheric carbon,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72021484375" w:line="240" w:lineRule="auto"/>
        <w:ind w:left="2985.621795654297"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30810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762939453125" w:line="208.61712455749512" w:lineRule="auto"/>
        <w:ind w:left="14.546356201171875" w:right="735.635986328125" w:firstLine="295.6919860839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represents fossil and industrial carbon emissions,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represents emissions from land-use change,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represents atmosphere-ocean flux,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represents the atmosphere-land flux. We perform all calculations using moles as units.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6468505859375" w:line="240" w:lineRule="auto"/>
        <w:ind w:left="19.1294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Ocean Carbon Sub-Model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685546875" w:line="231.23743057250977" w:lineRule="auto"/>
        <w:ind w:left="11.55792236328125" w:right="741.005859375" w:firstLine="2.7894592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ocean-atmosphere carbon flux, we adopt the BEAM carbon model presented by Glotter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which divides the ocean into upper and lower compartments. There is direct exchange of carbon dioxide between the atmosphere and the upper ocean, which affects pH and carbon buffering chemistry; carbon then cycles down into the lower ocean. The differential equations describing the model follow,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representing the quantities of carbon in the atmosphere, upper ocean, and lower ocean, respectively,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729797363281" w:line="240" w:lineRule="auto"/>
        <w:ind w:left="4643.531036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3.703460693359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Λ(</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0616760253906"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sectPr>
          <w:pgSz w:h="15840" w:w="12240" w:orient="portrait"/>
          <w:pgMar w:bottom="464.1800308227539" w:top="1436.019287109375" w:left="1432.2282409667969" w:right="707.2998046875" w:header="0" w:footer="720"/>
          <w:pgNumType w:start="1"/>
        </w:sect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9697265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Λ(</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998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4013.330078125" w:right="1440.35400390625" w:header="0" w:footer="720"/>
          <w:cols w:equalWidth="0" w:num="2">
            <w:col w:space="0" w:w="3400"/>
            <w:col w:space="0" w:w="340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19873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082847595215"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Λ(</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1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20556640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43.5871887207031" w:right="1440.354003906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1328125" w:line="210.2827262878418" w:lineRule="auto"/>
        <w:ind w:left="11.5582275390625" w:right="732.940673828125" w:firstLine="4.582672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(year</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are time-constants for carbon turnover between the atmosphere and upper ocean, and upper ocean and lower ocean, respectively,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ratio of moles of deep ocean to upper ocean,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ratio of moles of upper ocean to atmosphere, and Λ = Λ(</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varies with time according to pH,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current concentration of hydrogen ions (in mole fraction). The parameters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equilibrium constants for the following series of reactions, whereby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interacts with water to form bicarbonate and carbonate.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991455078125" w:line="240" w:lineRule="auto"/>
        <w:ind w:left="0" w:right="733.05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 </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5888671875" w:line="240" w:lineRule="auto"/>
        <w:ind w:left="310.23895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have total dissolved inorganic carbon 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28857421875" w:line="240" w:lineRule="auto"/>
        <w:ind w:left="0" w:right="733.0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DIC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53466796875" w:line="208.61743927001953" w:lineRule="auto"/>
        <w:ind w:left="16.141204833984375" w:right="739.15771484375" w:hanging="4.78225708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we lump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together. Our equilibrium constants for the reactions are, as mentioned above,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05712890625" w:line="240" w:lineRule="auto"/>
        <w:ind w:left="3596.1845397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4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aq</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6.183319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48095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92333984375" w:line="240" w:lineRule="auto"/>
        <w:ind w:left="310.239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rearrange to get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53125" w:line="240" w:lineRule="auto"/>
        <w:ind w:left="3279.264678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4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7177734375" w:line="240" w:lineRule="auto"/>
        <w:ind w:left="3381.6435241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4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32.2282409667969" w:right="707.2998046875" w:header="0" w:footer="720"/>
          <w:cols w:equalWidth="0" w:num="1">
            <w:col w:space="0" w:w="10100.471954345703"/>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7519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plugging into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DIC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gives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281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DIC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895019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895019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29223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747.24853515625" w:right="1440.350341796875" w:header="0" w:footer="720"/>
          <w:cols w:equalWidth="0" w:num="3">
            <w:col w:space="0" w:w="3020"/>
            <w:col w:space="0" w:w="3020"/>
            <w:col w:space="0" w:w="30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88427734375" w:line="213.1023931503296" w:lineRule="auto"/>
        <w:ind w:left="14.545745849609375" w:right="735" w:firstLine="299.2778015136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32.2282409667969" w:right="707.2998046875" w:header="0" w:footer="720"/>
          <w:cols w:equalWidth="0" w:num="1">
            <w:col w:space="0" w:w="10100.471954345703"/>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second term is our Λ(</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gives the ratio of total inorganic carbon in the upper ocean to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 This value is uniquely determined by pH, which decreases (i.e.,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increases), over time as carbon is absorbed by the ocean. To calculate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 approximate the titration alkalinity,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707885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HCO</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2734375E-4"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278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3447.87353515625" w:right="1440.748291015625" w:header="0" w:footer="720"/>
          <w:cols w:equalWidth="0" w:num="3">
            <w:col w:space="0" w:w="2460"/>
            <w:col w:space="0" w:w="2460"/>
            <w:col w:space="0" w:w="24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9961547851562" w:line="250.7068347930908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Λ(</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984619140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399719238281" w:line="284.5423793792724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1169433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399291992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3974.1384887695312" w:right="4606.007080078125" w:header="0" w:footer="720"/>
          <w:cols w:equalWidth="0" w:num="4">
            <w:col w:space="0" w:w="920"/>
            <w:col w:space="0" w:w="920"/>
            <w:col w:space="0" w:w="920"/>
            <w:col w:space="0" w:w="9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Algebra yields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7275390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6751556396484"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3085937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6751556396484"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U</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Alk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308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46.3760375976562" w:right="1440.34912109375" w:header="0" w:footer="720"/>
          <w:cols w:equalWidth="0" w:num="5">
            <w:col w:space="0" w:w="1880"/>
            <w:col w:space="0" w:w="1880"/>
            <w:col w:space="0" w:w="1880"/>
            <w:col w:space="0" w:w="1880"/>
            <w:col w:space="0" w:w="18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08984375" w:line="231.6353416442871" w:lineRule="auto"/>
        <w:ind w:left="14.347686767578125" w:right="735.054931640625" w:firstLine="1.792602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we take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the positive root of this quadratic equation,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taken to be a given constant. Therefore, we can calculate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from upper ocean ocean carbon content at any time over the course of our simulations.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62109375" w:line="240" w:lineRule="auto"/>
        <w:ind w:left="19.12979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2.3.2 Biota Carbon Sub-Model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685546875" w:line="228.47393989562988" w:lineRule="auto"/>
        <w:ind w:left="14.746246337890625" w:right="736.243896484375" w:hanging="1.39465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Previous reduced complexity climate models have typically modeled the biota using three compartments, and included loss due to land use change, and increased uptake via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fertilization. We follow Hartin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use the following system of equations for carbon flux between the atmosphere and living vegetation,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detritus,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soil,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57177734375" w:line="240" w:lineRule="auto"/>
        <w:ind w:left="1982.3625183105469"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1339569091797" w:lineRule="auto"/>
        <w:ind w:left="1976.2031555175781" w:right="733.048095703125" w:firstLine="110.558471679687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NPP(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nv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1299514770508" w:lineRule="auto"/>
        <w:ind w:left="2005.3016662597656" w:right="733.04931640625" w:firstLine="78.38012695312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NPP(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RH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48095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NPP(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RH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soil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23876953125" w:line="215.4283905029297" w:lineRule="auto"/>
        <w:ind w:left="11.35955810546875" w:right="734.654541015625" w:hanging="0.1980590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NPP is annual net primary productivity (mols C yr</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give the fractions of NPP allocated to vegetation, detritus, and soil, respectively,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give the fractions of vegetation carbon that transition to detritus and soil each year, respectively, while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give the fractions of land use change emissions sourced from each biota compartment. Carbon loss to the atmosphere via heterotrophic respiration is given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soil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8105163574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32.2282409667969" w:right="707.2998046875" w:header="0" w:footer="720"/>
          <w:cols w:equalWidth="0" w:num="1">
            <w:col w:space="0" w:w="10100.471954345703"/>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Global NPP is assumed to vary with time due to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fertilization according to Hartin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43823242187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NPP(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NPP</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322753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7968196868896"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606933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4505.6158447265625" w:right="1440.34912109375" w:header="0" w:footer="720"/>
          <w:cols w:equalWidth="0" w:num="4">
            <w:col w:space="0" w:w="1580"/>
            <w:col w:space="0" w:w="1580"/>
            <w:col w:space="0" w:w="1580"/>
            <w:col w:space="0" w:w="158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532470703125" w:line="208.61105918884277" w:lineRule="auto"/>
        <w:ind w:left="13.3502197265625" w:right="733.9208984375" w:firstLine="296.8881225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preindustrial atmospheric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concentration,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scaling parameter. Heterotrophic respiration from detritus and soil,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soil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respectively, may increase with temperature as modeled by Hartin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However, we simply assume constant respiration rates,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fractions of carbon that oxidize in a year: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03955078125" w:line="240" w:lineRule="auto"/>
        <w:ind w:left="0" w:right="733.04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99609375" w:line="240" w:lineRule="auto"/>
        <w:ind w:left="0" w:right="733.050537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soil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80224609375" w:line="240" w:lineRule="auto"/>
        <w:ind w:left="19.127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2.3.3 Parameter values and initial conditions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8818359375" w:line="231.58374309539795" w:lineRule="auto"/>
        <w:ind w:left="11.35833740234375" w:right="733.25927734375" w:firstLine="2.987518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the atmosphere-ocean sub-model, we have the following parameter values from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0.2 yrs</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0.05 yrs</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(unitless),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moles kg</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mole fraction,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moles kg</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mole fraction,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767 GtC = 767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moles. We calculate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moles (moles in the atmosphere)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moles (moles in ocean).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857421875" w:line="240" w:lineRule="auto"/>
        <w:ind w:left="313.8259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summarizes the biota-specific parameters and default values.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6090087890625" w:line="240" w:lineRule="auto"/>
        <w:ind w:left="21.16287231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Non-CO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Gases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4560546875" w:line="240" w:lineRule="auto"/>
        <w:ind w:left="19.130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2.4.1 Methane Cycle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83813476562" w:line="239.90160942077637" w:lineRule="auto"/>
        <w:ind w:left="11.558685302734375" w:right="741.207275390625" w:firstLine="3.387145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major sinks for atmospheric methane emissions are the soil, the stratosphere, and oxidation in the troposphere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During the oxidation process, which is the largest sink, methane reacts with hydroxyl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463623046875" w:line="240" w:lineRule="auto"/>
        <w:ind w:left="4646.321563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p>
    <w:tbl>
      <w:tblPr>
        <w:tblStyle w:val="Table1"/>
        <w:tblW w:w="8810.95962524414" w:type="dxa"/>
        <w:jc w:val="left"/>
        <w:tblInd w:w="274.33166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1.7002868652344"/>
        <w:gridCol w:w="6133.899841308594"/>
        <w:gridCol w:w="1445.3594970703125"/>
        <w:tblGridChange w:id="0">
          <w:tblGrid>
            <w:gridCol w:w="1231.7002868652344"/>
            <w:gridCol w:w="6133.899841308594"/>
            <w:gridCol w:w="1445.3594970703125"/>
          </w:tblGrid>
        </w:tblGridChange>
      </w:tblGrid>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38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Default Value</w:t>
            </w:r>
          </w:p>
        </w:tc>
      </w:tr>
      <w:tr>
        <w:trPr>
          <w:cantSplit w:val="0"/>
          <w:trHeight w:val="3116.3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5541992187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NPP</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584533691406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lv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nv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0527343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38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Pre-industrial net primary production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8.07525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Fractional parameter for carbon fertilization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16809463501" w:lineRule="auto"/>
              <w:ind w:left="137.8759765625" w:right="764.06616210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Annual fraction of detritus carbon that is transferred to soil Annual fraction of land use change flux from detritus Annual fraction of land use change flux from soil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137.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Annual fraction of land use change from vegetation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53430557251" w:lineRule="auto"/>
              <w:ind w:left="137.8759765625" w:right="121.87622070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Annual fraction of NPP carbon that is transferred to detritus Annual fraction of NPP carbon that is transferred to soil Annual fraction of NPP carbon that is transferred to vegetation Annual fraction of respiration carbon that is transferred to detritus Annual fraction of respiration carbon that is transferred to soil Annual fraction of vegetation carbon that is transferred to detritus Annual fraction of vegetation carbon that is transferred to soil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50.0 PgC/yr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0.89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0.35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0.034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0.001</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31.2835693359375" w:right="741.207275390625" w:hanging="16.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1: Biota-specific carbon cycle parameters and default values. Adopted partially from Hartin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951416015625" w:line="218.09772491455078" w:lineRule="auto"/>
        <w:ind w:left="13.350830078125" w:right="734.2858886718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radicals (HO) present in the air and undergoes a series of reactions that yields carbon dioxide. In the case of biogenic methane, this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not new to the short-term carbon cycle, and thus is not counted as a new emission stream to the carbon cycle model. We describe the change in total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moles) in the atmosphere based on the equation used by Hartin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478515625" w:line="240" w:lineRule="auto"/>
        <w:ind w:left="2865.2223205566406"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0816345214844"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8.0786132812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OH</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2.199096679687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strat</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4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soil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3349609375" w:line="222.50710487365723" w:lineRule="auto"/>
        <w:ind w:left="11.35833740234375" w:right="733.536376953125" w:hanging="0.1980590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the total emissions of methane measured in moles yr</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strat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soil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give the e-folding times of the tropospheric OH sink, stratospheric sink, and the soil sink, respectively, measured in years.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19921875" w:line="240" w:lineRule="auto"/>
        <w:ind w:left="19.127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2.4.2 Nitrous Oxide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23.1674289703369" w:lineRule="auto"/>
        <w:ind w:left="11.556396484375" w:right="732.861328125" w:firstLine="3.38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concentration of atmospheric nitrous oxide is dependent on its lifetime, which is approximately 109 years before it, undergoes the photolysis reaction in the stratosphere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 adopt the equation for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in the atmosphere from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81591796875" w:line="240" w:lineRule="auto"/>
        <w:ind w:left="3728.201446533203"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32.2282409667969" w:right="707.2998046875" w:header="0" w:footer="720"/>
          <w:cols w:equalWidth="0" w:num="1">
            <w:col w:space="0" w:w="10100.471954345703"/>
          </w:cols>
        </w:sect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O</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4992.889404296875" w:right="1440.34912109375" w:header="0" w:footer="720"/>
          <w:cols w:equalWidth="0" w:num="2">
            <w:col w:space="0" w:w="2920"/>
            <w:col w:space="0" w:w="29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32568359375" w:line="208.14931869506836" w:lineRule="auto"/>
        <w:ind w:left="13.350830078125" w:right="735.848388671875" w:firstLine="296.8875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gives total emissions of nitrous oxide in moles yr</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is the present atmospheric level of nitrous oxide (moles),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atmospheric lifetime of nitrous oxide measured in years.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94580078125" w:line="240" w:lineRule="auto"/>
        <w:ind w:left="21.16134643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Radiative Forcing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71728515625" w:line="234.98486995697021" w:lineRule="auto"/>
        <w:ind w:left="14.346771240234375" w:right="740.03173828125" w:hanging="2.988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use the modeled concentration of each GHG in the atmosphere to calculate the associated radiative forcing in 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values are calculated with the formulae provided by Etminan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which account for the overlapping frequencies of electromagnetic radiation absorbed by carbon dioxide, methane, and nitrous oxide, as follows: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066528320312" w:line="240" w:lineRule="auto"/>
        <w:ind w:left="4649.10903930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p>
    <w:tbl>
      <w:tblPr>
        <w:tblStyle w:val="Table2"/>
        <w:tblW w:w="9327.699584960938" w:type="dxa"/>
        <w:jc w:val="left"/>
        <w:tblInd w:w="3.791656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9.100341796875"/>
        <w:gridCol w:w="3083.9398193359375"/>
        <w:gridCol w:w="3084.659423828125"/>
        <w:tblGridChange w:id="0">
          <w:tblGrid>
            <w:gridCol w:w="3159.100341796875"/>
            <w:gridCol w:w="3083.9398193359375"/>
            <w:gridCol w:w="3084.659423828125"/>
          </w:tblGrid>
        </w:tblGridChange>
      </w:tblGrid>
      <w:tr>
        <w:trPr>
          <w:cantSplit w:val="0"/>
          <w:trHeight w:val="725.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4765949249268" w:lineRule="auto"/>
              <w:ind w:left="139.47021484375" w:right="125.59844970703125" w:firstLine="0"/>
              <w:jc w:val="both"/>
              <w:rPr>
                <w:rFonts w:ascii="Arial" w:cs="Arial" w:eastAsia="Arial" w:hAnsi="Arial"/>
                <w:b w:val="0"/>
                <w:bCs w:val="0"/>
                <w:i w:val="0"/>
                <w:iCs w:val="0"/>
                <w:smallCaps w:val="0"/>
                <w:strike w:val="0"/>
                <w:color w:val="000000"/>
                <w:sz w:val="23.246000607808433"/>
                <w:szCs w:val="23.246000607808433"/>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4765949249268" w:lineRule="auto"/>
              <w:ind w:left="140.86456298828125" w:right="138.988037109375" w:firstLine="0"/>
              <w:jc w:val="both"/>
              <w:rPr>
                <w:rFonts w:ascii="Arial" w:cs="Arial" w:eastAsia="Arial" w:hAnsi="Arial"/>
                <w:b w:val="0"/>
                <w:bCs w:val="0"/>
                <w:i w:val="0"/>
                <w:iCs w:val="0"/>
                <w:smallCaps w:val="0"/>
                <w:strike w:val="0"/>
                <w:color w:val="000000"/>
                <w:sz w:val="23.246000607808433"/>
                <w:szCs w:val="23.246000607808433"/>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4222354888916" w:lineRule="auto"/>
              <w:ind w:left="139.6697998046875" w:right="139.007568359375"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9.264984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2: Coefficients for radiative forcing model.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253662109375" w:line="221.52767658233643" w:lineRule="auto"/>
        <w:ind w:left="1839.0812683105469" w:right="733.04931640625" w:firstLine="9.31976318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CO</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C − 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|C − 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+ 5</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36</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ln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117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3.20866584777832"/>
          <w:szCs w:val="33.20866584777832"/>
          <w:u w:val="singl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CH</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043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3.20866584777832"/>
          <w:szCs w:val="33.20866584777832"/>
          <w:u w:val="singl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716796875" w:line="240" w:lineRule="auto"/>
        <w:ind w:left="11.3583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coefficients given in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21.19194984436035" w:lineRule="auto"/>
        <w:ind w:left="11.5576171875" w:right="734.22607421875" w:firstLine="298.6807250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gas concentrations at the present time;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initial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pre-industrial concentrations; and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are the arithmetic means of the initial and present gas concen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trations, e.g.,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7190055847168" w:lineRule="auto"/>
        <w:ind w:left="11.35833740234375" w:right="732.845458984375" w:firstLine="306.45172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Concentrations are measured in parts-per-million by volume (ppm) for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while concentrations for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and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measured in parts-per-billion by volume (ppb). To convert from moles to concentration, we assume an atmosphere with a fixed molar volume,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moles. Taking the sum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CO</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CH</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4</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yields an overall time-varying radiative forcing perturbation, which we denote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the temperature model below.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1962890625" w:line="240" w:lineRule="auto"/>
        <w:ind w:left="21.16470336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 Temperature Model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75537109375" w:line="235.71307182312012" w:lineRule="auto"/>
        <w:ind w:left="11.5606689453125" w:right="740.5712890625" w:firstLine="1.79321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Imposed emissions streams yield time-varying atmospheric concentrations of our three GHGs, which in turn yield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radiative forcing perturbation at any time. We adopt the two-compartment ocean model of Pierrehumbert and Eshel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to describe the resulting temperature perturbations in the mixed (upper) and lower ocean,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respectively. Model equations are given as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081298828125" w:line="240" w:lineRule="auto"/>
        <w:ind w:left="2350.0328063964844" w:right="0" w:firstLine="0"/>
        <w:jc w:val="left"/>
        <w:rPr>
          <w:rFonts w:ascii="Arial" w:cs="Arial" w:eastAsia="Arial" w:hAnsi="Arial"/>
          <w:b w:val="0"/>
          <w:bCs w:val="0"/>
          <w:i w:val="1"/>
          <w:iCs w:val="1"/>
          <w:smallCaps w:val="0"/>
          <w:strike w:val="0"/>
          <w:color w:val="000000"/>
          <w:sz w:val="13.947600364685059"/>
          <w:szCs w:val="13.947600364685059"/>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single"/>
          <w:shd w:fill="auto" w:val="clear"/>
          <w:vertAlign w:val="baseline"/>
          <w:rtl w:val="0"/>
        </w:rPr>
        <w:t xml:space="preserve">mix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50537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−λT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mix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γ</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mix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deep</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3.708343505859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deep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50537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γ</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mix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312255859375" w:line="218.5806369781494" w:lineRule="auto"/>
        <w:ind w:left="11.35711669921875" w:right="732.9443359375" w:hanging="1.19430541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heat capacities of the mixed and deep ocean layers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deep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γ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a heat-transfer coefficient for heat transfer from the upper to deep ocean (approximately equal to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λ</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λ</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negation of the climate sensitivity parameter. Pre-industrial initial conditions are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0 K, and we use parameter values from Pierrehumbert and Eshel[</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deep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λ</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γ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 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8182373046875" w:line="240" w:lineRule="auto"/>
        <w:ind w:left="21.1592102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 Global Warming Potential and CO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-equivalents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4560546875" w:line="223.16831588745117" w:lineRule="auto"/>
        <w:ind w:left="11.35528564453125" w:right="734.51904296875" w:firstLine="1.992797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general, GWP for any gas is defined as the ratio of integrated radiative forcing from a one kg pulse emission to some time horizon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to the integrated radiative forcing due to a one kg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pulse emission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 adopt the values due to the IPCC Sixth Assessment report of 273 for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and 27 for (non-fossil)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076416015625" w:line="240" w:lineRule="auto"/>
        <w:ind w:left="21.15798950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 Livestock Model and Marginal Temperature Anomaly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56469726562" w:line="239.90160942077637" w:lineRule="auto"/>
        <w:ind w:left="14.542694091796875" w:right="741.607666015625" w:firstLine="0.597686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Multiple authors have developed models for the integrated milk and beef herd lifecycles. We propose a differential equations model for this system, which we run to equilibrium to obtain steady-state cattle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463623046875" w:line="240" w:lineRule="auto"/>
        <w:ind w:left="4646.316680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11.5576171875" w:right="740.809326171875" w:firstLine="1.79321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populations. We determine direct emissions per head (due to enteric fermentation and manure management) for each lifecycle stage, farm and also estimate upstream emissions per head from farm operations and feed production. Given these emissions streams and equilibrium cattle populations, we determine the total emissions attributable to the beef system (we omit beef production from milk cows and dairy culls). Then, the climate model is driven using a baseline RCP scenario with or without these emissions after 2000.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229606628418" w:lineRule="auto"/>
        <w:ind w:left="11.5576171875" w:right="740.2099609375" w:firstLine="302.2671508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temperature perturbation at 2500 for each case is compared, allowing us to estimate the marginal temperature effect of the beef herd. Moreover, we perform the same procedure but drive the model with a single gas, allowing us to to determine the marginal warming due to each particular gas. We also calculate total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for the beef emissions stream, through 2500.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085845947266" w:lineRule="auto"/>
        <w:ind w:left="11.358489990234375" w:right="737.823486328125" w:firstLine="301.8687438964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Finally, since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fossil emissions is, in the long-term, phased out to zero under all RCP scenarios, we also impose a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phase-out schedule for our beef herd emissions. We impose a linear phase-out over the years 2020 through 2100 for RCP2.6, 2050 through 2150 for RCP4.5, 2080 through 2150 for RCP6, and 2100 through 2250 for RCP8.5.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7275390625" w:line="240" w:lineRule="auto"/>
        <w:ind w:left="19.129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2.8.1 Cattle Herd Model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685546875" w:line="239.90816116333008" w:lineRule="auto"/>
        <w:ind w:left="14.54681396484375" w:right="740.208740234375" w:firstLine="4.38354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Our beef model represents typical U.S. beef production practices, breaking the life cycle into three stages: cow/calf, stocker or backgrounding, and finishing. Each stage has regional nuances and different emission contributions. Based on Rotz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several papers by Asem-Hiablie and colleagues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 determined reasonable values for the rates driving our model and summarized below.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16809463501" w:lineRule="auto"/>
        <w:ind w:left="14.3475341796875" w:right="741.20361328125" w:firstLine="295.8912658691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impose milk and beef cow populations by allocating calf fluxes to the replacement heifer compartments such that, at equilibrium, the desired cow population is obtained (these populations are set based on USDA data). </w:t>
      </w:r>
    </w:p>
    <w:tbl>
      <w:tblPr>
        <w:tblStyle w:val="Table3"/>
        <w:tblW w:w="8345.080108642578" w:type="dxa"/>
        <w:jc w:val="left"/>
        <w:tblInd w:w="507.27172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8.9601135253906"/>
        <w:gridCol w:w="2119.0399169921875"/>
        <w:gridCol w:w="4927.080078125"/>
        <w:tblGridChange w:id="0">
          <w:tblGrid>
            <w:gridCol w:w="1298.9601135253906"/>
            <w:gridCol w:w="2119.0399169921875"/>
            <w:gridCol w:w="4927.080078125"/>
          </w:tblGrid>
        </w:tblGridChange>
      </w:tblGrid>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8060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Description (all rates are in 1/year)</w:t>
            </w:r>
          </w:p>
        </w:tc>
      </w:tr>
      <w:tr>
        <w:trPr>
          <w:cantSplit w:val="0"/>
          <w:trHeight w:val="287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62182617188"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b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62182617188"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62182617188"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62182617188"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62182617188"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b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62182617188"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62182617188"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888305664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ghf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4888305664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gsf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4.4888305664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gsp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4888305664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ghp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6218261718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19.925199508666992"/>
                <w:szCs w:val="19.925199508666992"/>
                <w:u w:val="singl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0.9000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0.5000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1.0000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0.3300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0.9000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0.5000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0.5000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0.3904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0.0411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1.0000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1.0000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milk cows giving birth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dairy heifers becoming dairy cows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dairy feedlot being culled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dairy cows being culled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beef cows giving birth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beef heifers becoming beef cows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39.9016809463501" w:lineRule="auto"/>
              <w:ind w:left="137.0794677734375" w:right="284.71435546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hay-forage feedlot going to grain-finish stage rate of stocker going to grain-finish stage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stocker going to grass-finish stage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grass-finish lot going to production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grain-finish lot going to production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of beef cows being culled</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7.5279998779297" w:lineRule="auto"/>
        <w:ind w:left="313.82476806640625" w:right="1387.53173828125" w:firstLine="348.7399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3: Table of cow population dynamical model parameters with values and descriptions. The differential equations model follows as,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527465820312" w:line="240" w:lineRule="auto"/>
        <w:ind w:left="4646.320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488649368286" w:lineRule="auto"/>
        <w:ind w:left="7.771759033203125" w:right="732.34619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32.2282409667969" w:right="707.2998046875" w:header="0" w:footer="720"/>
          <w:cols w:equalWidth="0" w:num="1">
            <w:col w:space="0" w:w="10100.471954345703"/>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943825" cy="2632924"/>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825" cy="26329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2: Dairy and beef lifecycle model flowchart.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5119628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45898437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milk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attle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3994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2595.4486083984375" w:right="1440.34912109375" w:header="0" w:footer="720"/>
          <w:cols w:equalWidth="0" w:num="3">
            <w:col w:space="0" w:w="2740"/>
            <w:col w:space="0" w:w="2740"/>
            <w:col w:space="0" w:w="27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31884765625" w:line="203.68632316589355" w:lineRule="auto"/>
        <w:ind w:left="1091.96044921875" w:right="733.306884765625" w:firstLine="89.339752197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32.2282409667969" w:right="707.2998046875" w:header="0" w:footer="720"/>
          <w:cols w:equalWidth="0" w:num="1">
            <w:col w:space="0" w:w="10100.471954345703"/>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rate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cf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rate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8059082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45812606811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attle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3994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2637.608642578125" w:right="1440.34912109375" w:header="0" w:footer="720"/>
          <w:cols w:equalWidth="0" w:num="3">
            <w:col w:space="0" w:w="2740"/>
            <w:col w:space="0" w:w="2740"/>
            <w:col w:space="0" w:w="27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31494140625" w:line="256.81509017944336" w:lineRule="auto"/>
        <w:ind w:left="639.8419189453125" w:right="733.17138671875" w:firstLine="583.61831665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2566947937012" w:lineRule="auto"/>
        <w:ind w:left="534.6817016601562" w:right="733.32275390625" w:firstLine="415.14022827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eifers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(36)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1338138580322" w:lineRule="auto"/>
        <w:ind w:left="484.32159423828125" w:right="733.63037109375" w:firstLine="412.920227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(37)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eifers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1302375793457" w:lineRule="auto"/>
        <w:ind w:left="463.841552734375" w:right="733.88671875" w:firstLine="408.2203674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eifers (38)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eedlot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2481117248535" w:lineRule="auto"/>
        <w:ind w:left="538.2217407226562" w:right="733.800048828125" w:firstLine="323.6001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eedlot (39)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eifers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2481117248535" w:lineRule="auto"/>
        <w:ind w:left="693.7420654296875" w:right="733.92822265625" w:firstLine="205.2598571777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eifers (40)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1302375793457" w:lineRule="auto"/>
        <w:ind w:left="588.5818481445312" w:right="733.1640625" w:firstLine="388.1800842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eifers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(41)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1302375793457" w:lineRule="auto"/>
        <w:ind w:left="871.9619750976562" w:right="733.65966796875" w:firstLine="52.2198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(42)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ff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250114440918" w:lineRule="auto"/>
        <w:ind w:left="721.2619018554688" w:right="733.32275390625" w:firstLine="344.62005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ff (43)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stocker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2491130828857" w:lineRule="auto"/>
        <w:ind w:left="299.78179931640625" w:right="733.74267578125" w:firstLine="690.76004028320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(ghf + gsf)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stocker (44)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32.2282409667969" w:right="707.2998046875" w:header="0" w:footer="720"/>
          <w:cols w:equalWidth="0" w:num="1">
            <w:col w:space="0" w:w="10100.471954345703"/>
          </w:cols>
        </w:sect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gsf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stocker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gsp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(45)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723.1504821777344" w:right="6028.338623046875" w:header="0" w:footer="720"/>
          <w:cols w:equalWidth="0" w:num="2">
            <w:col w:space="0" w:w="2260"/>
            <w:col w:space="0" w:w="22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1302375793457" w:lineRule="auto"/>
        <w:ind w:left="384.742431640625" w:right="734.365234375" w:firstLine="390.61950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ghf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stocker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ghp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(46)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production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4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 gsp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 ghp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 M </w:t>
      </w:r>
      <w:r w:rsidDel="00000000" w:rsidR="00000000" w:rsidRPr="00000000">
        <w:rPr>
          <w:rFonts w:ascii="Arial" w:cs="Arial" w:eastAsia="Arial" w:hAnsi="Arial"/>
          <w:b w:val="0"/>
          <w:bCs w:val="0"/>
          <w:i w:val="0"/>
          <w:iCs w:val="0"/>
          <w:smallCaps w:val="0"/>
          <w:strike w:val="0"/>
          <w:color w:val="000000"/>
          <w:sz w:val="33.20866584777832"/>
          <w:szCs w:val="33.20866584777832"/>
          <w:u w:val="single"/>
          <w:shd w:fill="auto" w:val="clear"/>
          <w:vertAlign w:val="superscript"/>
          <w:rtl w:val="0"/>
        </w:rPr>
        <w:t xml:space="preserve">f</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eedlot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(47)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0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Model variables follow: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298828125" w:line="208.616681098938" w:lineRule="auto"/>
        <w:ind w:left="511.49078369140625" w:right="740.74462890625" w:hanging="193.86016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Represents the rate of change at which milk calves become heifers, taking into account the rate of milk cattle and a limiting factor based on the population of milk calves.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4482421875" w:line="240" w:lineRule="auto"/>
        <w:ind w:left="317.630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Represents the rate at which milk calves move to the stocker stage.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02294921875" w:line="240" w:lineRule="auto"/>
        <w:ind w:left="317.630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Represents the rate of change at which milk calves move to the feedlot.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80322265625" w:line="208.616681098938" w:lineRule="auto"/>
        <w:ind w:left="509.69757080078125" w:right="740.662841796875" w:hanging="192.066955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Represents the rate of change at which beef calves become heifers, with a limiting factor based on the population of beef calves.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4482421875" w:line="347.6949691772461" w:lineRule="auto"/>
        <w:ind w:left="317.630615234375" w:right="2485.85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Represents the rate of change at which beef calves move to the stocker stage.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Represents the rate of change at which beef calves move to the feedlot.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5380859375" w:line="240" w:lineRule="auto"/>
        <w:ind w:left="317.630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The number of milk cows.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6523437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The number of milk calves.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eifers: The number of milk heifers.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eedlot: The number of animals in the feedlot.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041992187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eifers: The number of beef heifers.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ows: The number of beef cows.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alves: The number of beef calves.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ff: The number of beef cattle in hay-forage feedlot.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041992187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stocker: The number of stocker cattle.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GrassFinish: The cattle in grass finishing stage.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17.630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GrainFinish: The cattle in grain finishing stage.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0419921875" w:line="239.9016809463501" w:lineRule="auto"/>
        <w:ind w:left="509.6977233886719" w:right="753.353271484375" w:hanging="192.066955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production: The overall number of cattle sent to production, including all transitions leading to slaugh ter.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2646484375" w:line="240" w:lineRule="auto"/>
        <w:ind w:left="21.1618041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2.9 Cattle-Associated Emissions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81640625" w:line="239.9016523361206" w:lineRule="auto"/>
        <w:ind w:left="13.350982666015625" w:right="741.207275390625" w:hanging="1.9924926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determine direct livestock emissions from estimated dry matter intake (DMI) and feed type at each production stage, which yields methane from enteric fermentation and manure, and nitrous oxide from manure management. Carbon dioxide emissions from on-farm operations are also included in direct emissions.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23.1579875946045" w:lineRule="auto"/>
        <w:ind w:left="14.34722900390625" w:right="735.3466796875" w:firstLine="297.88375854492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Indirect emissions include those attributable to beef farm/ranching operations, and the upstream emis sions embodied in feed production. With respect to the latter, we consider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from nitrogen fertilizer application,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fertilizer production, and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upstream farm and field operations.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0942077637" w:lineRule="auto"/>
        <w:ind w:left="13.35052490234375" w:right="740.008544921875" w:firstLine="299.87625122070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of each gas were calculated in kg of GHG per cow, per year, for each stage and for each region. Our cattle emission stages are cow/calf, stocker, backgrounding (i.e., forage-heavy grower diet in feedlot), grain-finish feedlot, and grass-finishing. Replacement heifers are lumped into the cow/calf stage, with each heifer weighted as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of a cow/calf pair; Calf populations are not explicitly considered.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5546569824219" w:line="240" w:lineRule="auto"/>
        <w:ind w:left="4605.8845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91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2.9.1 Direct Emissions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685546875" w:line="208.61741065979004" w:lineRule="auto"/>
        <w:ind w:left="14.347076416015625" w:right="733.585205078125" w:firstLine="0.398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Direct emissions from cattle farming are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released from enteric fermentation and manure,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released from manure, and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released from farm operations.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5078125" w:line="218.10381889343262" w:lineRule="auto"/>
        <w:ind w:left="16.140289306640625" w:right="733.651123046875" w:firstLine="297.0864868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forage-based feeds, like grass grazed on pasture, hay, and silage, roughly 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of gross energy (GE) of feed consumed is converted into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via enteric fermentation. For grain-based feed, primarily used at the feedlot stage, about 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GE of feed consumed is converted into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Our enteric fermentation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 formula is taken directly from Gibbs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62841796875" w:line="240" w:lineRule="auto"/>
        <w:ind w:left="209.5075988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Enteric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(kg/yr) = [Intake(MJ/day)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(365 days/yr)]/[55.65 MJ/kg of methane] (48)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02685546875" w:line="227.12624073028564" w:lineRule="auto"/>
        <w:ind w:left="11.35833740234375" w:right="736.77490234375" w:firstLine="2.989349365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Enteric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amount of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released from enteric fermentation of feed in kg/cow/yr. Intake refers to the gross energy intake of feed by one cattle in MJ/day. 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methane conversion rate, or the percentage of gross energy intake of feed which becomes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Energy intake is determined from DMI and feed energy content. We assume DMI is roughly 10kg at each stage, based on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feed breakdowns follow: In the cow/calf stage cows are primarily grazing on pasture while consuming a small amount of supplementary hay. We estimated intake is 2/3 pasture to 1/3 hay at the cow/calf stage. We assumed a similar diet for stocker cattle. If cattle are backgrounded, we assume a diet consisting of 75% hay silage or haylage and 25% corn silage. Gross energy stored in pasture is estimated at approximately 18.3 MJ/kg DM while cut pasture or hay has an estimated gross energy of approximately 18 MJ/kg DM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01318359375" w:line="240" w:lineRule="auto"/>
        <w:ind w:left="313.82476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32.2282409667969" w:right="707.2998046875" w:header="0" w:footer="720"/>
          <w:cols w:equalWidth="0" w:num="1">
            <w:col w:space="0" w:w="10100.471954345703"/>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 energy intake is calculated with the following formula: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3271484375" w:line="240" w:lineRule="auto"/>
        <w:ind w:left="0" w:right="0"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Intake (MJ/day)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3159179687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0849609375" w:line="240" w:lineRule="auto"/>
        <w:ind w:left="0" w:right="0"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Associated methane emissions are then calculated as: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999267578125" w:line="240" w:lineRule="auto"/>
        <w:ind w:left="0" w:right="26.22680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745.2554321289062" w:right="1440.97167968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DMI) (49)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23828125" w:line="211.96025848388672"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Intake (MJ/day)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3916.9183349609375" w:right="1440.3515625" w:header="0" w:footer="720"/>
          <w:cols w:equalWidth="0" w:num="2">
            <w:col w:space="0" w:w="3460"/>
            <w:col w:space="0" w:w="34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0732421875" w:line="208.61743927001953" w:lineRule="auto"/>
        <w:ind w:left="14.344940185546875" w:right="737.22900390625" w:hanging="2.989044189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percentage of feed i in the diet, GE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gross energy in MJ per kilogram of dry matter for feed i, and DMI is dry matter intake. 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percentage of gross energy intake of feed i which becomes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87109375" w:line="240" w:lineRule="auto"/>
        <w:ind w:left="314.02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1432.2282409667969" w:right="707.2998046875" w:header="0" w:footer="720"/>
          <w:cols w:equalWidth="0" w:num="1">
            <w:col w:space="0" w:w="10100.471954345703"/>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Methane emissions from cattle manure are given by Gibbs, Jun, and Gaffney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0778732299805"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CH</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4</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−manure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365 days/yr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67kg/m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jk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64.1800308227539" w:top="1436.019287109375" w:left="2932.9928588867188" w:right="1440.352783203125" w:header="0" w:footer="720"/>
          <w:cols w:equalWidth="0" w:num="2">
            <w:col w:space="0" w:w="3940"/>
            <w:col w:space="0" w:w="39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ijk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797607421875" w:line="223.0787229537964" w:lineRule="auto"/>
        <w:ind w:left="11.55364990234375" w:right="734.117431640625" w:firstLine="301.6697692871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CH</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4</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−manure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annual emission factor for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cattle manure in kilograms per cow per year, VS is the daily volatile solid excreted in kilograms, and 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maximum methane production capacity (m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of VS) for manure produced. This varies between dairy and beef cattle, but since we only consider emissions from beef cattle, 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kept constant across all cattle stages. The parameter MCF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represents the methane conversion factor for region i, which varies based on manure management system of the cattle stage, and temperature of region i, and MS%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fraction of manure handling system using manure system j in climate region k. In this work, each cattle lifecycle stage was assumed to use 100% of one type of manure storage system, so MS%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was always set to 1. See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the values of these parameters. We multiply by 365 to convert to emissions per year, and we multiply by 0.67 to convert from 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methane to kilograms of methane.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50146484375" w:line="240" w:lineRule="auto"/>
        <w:ind w:left="14.94110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formula for VS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also given by Gibbs, Jun, and Gaffney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02685546875" w:line="240" w:lineRule="auto"/>
        <w:ind w:left="0" w:right="733.3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Intake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kg DM/18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45MJ)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(52)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0283813476562" w:line="239.90160942077637" w:lineRule="auto"/>
        <w:ind w:left="14.145355224609375" w:right="741.207275390625" w:firstLine="298.08303833007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Intake in MJ/day is calculated as above, DE is the percentage of feed i that is digestible energy, and ASH is the percentage of feed i that is ash.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463623046875" w:line="240" w:lineRule="auto"/>
        <w:ind w:left="4605.88211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47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formula for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released from manure is: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267578125" w:line="240" w:lineRule="auto"/>
        <w:ind w:left="0" w:right="732.996826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DMI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excreted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(53)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267578125" w:line="208.61741065979004" w:lineRule="auto"/>
        <w:ind w:left="11.35986328125" w:right="733.77685546875" w:firstLine="302.2669982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DMI is the dry matter intake at a given cattle stage,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CP</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excreted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percentage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consumed that is excreted,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emission factor of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released from manure in management system m, which was kept constant at 0.2.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25390625" w:line="240" w:lineRule="auto"/>
        <w:ind w:left="3315.166473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4: Feed characteristics </w:t>
      </w:r>
    </w:p>
    <w:tbl>
      <w:tblPr>
        <w:tblStyle w:val="Table4"/>
        <w:tblW w:w="10096.680297851562" w:type="dxa"/>
        <w:jc w:val="left"/>
        <w:tblInd w:w="3.791656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5001831054688"/>
        <w:gridCol w:w="2119.0597534179688"/>
        <w:gridCol w:w="2119.0399169921875"/>
        <w:gridCol w:w="2119.0399169921875"/>
        <w:gridCol w:w="2119.04052734375"/>
        <w:tblGridChange w:id="0">
          <w:tblGrid>
            <w:gridCol w:w="1620.5001831054688"/>
            <w:gridCol w:w="2119.0597534179688"/>
            <w:gridCol w:w="2119.0399169921875"/>
            <w:gridCol w:w="2119.0399169921875"/>
            <w:gridCol w:w="2119.04052734375"/>
          </w:tblGrid>
        </w:tblGridChange>
      </w:tblGrid>
      <w:tr>
        <w:trPr>
          <w:cantSplit w:val="0"/>
          <w:trHeight w:val="55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7093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Feed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5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Gross Energy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53.0191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(MJ)</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152.999267578125" w:right="201.864013671875" w:hanging="13.74816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Digestible Energy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697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Ash content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5231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Crude Protein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53.0194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tc>
      </w:tr>
      <w:tr>
        <w:trPr>
          <w:cantSplit w:val="0"/>
          <w:trHeight w:val="1251.3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71591567993164" w:lineRule="auto"/>
              <w:ind w:left="139.27093505859375" w:right="125.6243896484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Pasture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Hay/Haylage Corn grain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3798828125" w:line="240" w:lineRule="auto"/>
              <w:ind w:left="144.2521667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Corn Silage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18.1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1.4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4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55.8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1.44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55.8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9.5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1.1250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5: Direct Emission Parameters </w:t>
      </w:r>
    </w:p>
    <w:tbl>
      <w:tblPr>
        <w:tblStyle w:val="Table5"/>
        <w:tblW w:w="9816.039428710938" w:type="dxa"/>
        <w:jc w:val="left"/>
        <w:tblInd w:w="3.791656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8.9602661132812"/>
        <w:gridCol w:w="950.4000854492188"/>
        <w:gridCol w:w="1183.1399536132812"/>
        <w:gridCol w:w="1183.1198120117188"/>
        <w:gridCol w:w="1183.1396484375"/>
        <w:gridCol w:w="1183.1201171875"/>
        <w:gridCol w:w="1651.0198974609375"/>
        <w:gridCol w:w="1183.1396484375"/>
        <w:tblGridChange w:id="0">
          <w:tblGrid>
            <w:gridCol w:w="1298.9602661132812"/>
            <w:gridCol w:w="950.4000854492188"/>
            <w:gridCol w:w="1183.1399536132812"/>
            <w:gridCol w:w="1183.1198120117188"/>
            <w:gridCol w:w="1183.1396484375"/>
            <w:gridCol w:w="1183.1201171875"/>
            <w:gridCol w:w="1651.0198974609375"/>
            <w:gridCol w:w="1183.1396484375"/>
          </w:tblGrid>
        </w:tblGridChange>
      </w:tblGrid>
      <w:tr>
        <w:trPr>
          <w:cantSplit w:val="0"/>
          <w:trHeight w:val="55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727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Heifer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499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feedlot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Finish</w:t>
            </w:r>
          </w:p>
        </w:tc>
      </w:tr>
      <w:tr>
        <w:trPr>
          <w:cantSplit w:val="0"/>
          <w:trHeight w:val="3116.320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396850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3603515625" w:line="240" w:lineRule="auto"/>
              <w:ind w:left="142.65823364257812"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excreted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3603515625" w:line="240" w:lineRule="auto"/>
              <w:ind w:left="138.87237548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SW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4072265625" w:line="240" w:lineRule="auto"/>
              <w:ind w:left="138.87237548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NW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240" w:lineRule="auto"/>
              <w:ind w:left="138.87237548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MW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3603515625" w:line="240" w:lineRule="auto"/>
              <w:ind w:left="138.87237548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SP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42138671875" w:line="240" w:lineRule="auto"/>
              <w:ind w:left="138.87237548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NP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34619140625" w:line="240" w:lineRule="auto"/>
              <w:ind w:left="138.87237548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SE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240" w:lineRule="auto"/>
              <w:ind w:left="138.87237548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MCF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kg/day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91845703125" w:line="240" w:lineRule="auto"/>
              <w:ind w:left="137.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1923828125" w:line="240" w:lineRule="auto"/>
              <w:ind w:left="144.25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4.25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4.25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4.25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4.25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35986328125" w:line="240" w:lineRule="auto"/>
              <w:ind w:left="144.25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28466796875" w:line="240" w:lineRule="auto"/>
              <w:ind w:left="144.25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4.25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0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10.269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2703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0.17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0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9.2330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1.46209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0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35986328125" w:line="240" w:lineRule="auto"/>
              <w:ind w:left="149.2330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28466796875" w:line="240" w:lineRule="auto"/>
              <w:ind w:left="141.46209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0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4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6.846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2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0.17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684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1.4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359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28466796875" w:line="240" w:lineRule="auto"/>
              <w:ind w:left="141.4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0.17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359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2846679687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0.17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359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2846679687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0.17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359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2846679687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0.17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345703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359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2846679687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1743927001953" w:lineRule="auto"/>
        <w:ind w:left="14.147491455078125" w:right="738.88916015625" w:firstLine="296.0908508300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derived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from beef farm operations directly from estimations provided by Rotz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which provided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in grams per kg carcass weight. We converted these to emissions per head for each herd stage based on modeled population sizes for each region.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0455322265625" w:line="240" w:lineRule="auto"/>
        <w:ind w:left="19.12887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2.9.2 Upstream Emissions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99072265625" w:line="218.09696674346924" w:lineRule="auto"/>
        <w:ind w:left="11.3580322265625" w:right="731.4453125" w:firstLine="2.988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from feed production include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from farm operations and the feed production process, as well as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emissions from the application of nitrogen-based fertilizer to feed crops. For our research, we made the assumption that all nitrogen-based fertilizer used was urea, since that is the dominant type of nitrogen fertilizer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Emissions from urea fertilizer application to feed are calculated using: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781005859375" w:line="240" w:lineRule="auto"/>
        <w:ind w:left="1352.463226318359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O−f ert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Nj</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8174743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yield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4077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N−N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44</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365 (54)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2559814453125" w:line="207.92418479919434" w:lineRule="auto"/>
        <w:ind w:left="14.346923828125" w:right="735.44677734375" w:firstLine="1.525878906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O−f ert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 in kilograms per cow per year from the application of nitrogen based fertilizer to feed, fert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amount of N applied per acre of feed j, yield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yield of feed j per acre,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013122558594" w:line="240" w:lineRule="auto"/>
        <w:ind w:left="4605.8845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w:t>
      </w:r>
    </w:p>
    <w:tbl>
      <w:tblPr>
        <w:tblStyle w:val="Table6"/>
        <w:tblW w:w="3069.7198486328125" w:type="dxa"/>
        <w:jc w:val="left"/>
        <w:tblInd w:w="3144.951934814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3.1195068359375"/>
        <w:gridCol w:w="640.040283203125"/>
        <w:gridCol w:w="1276.56005859375"/>
        <w:tblGridChange w:id="0">
          <w:tblGrid>
            <w:gridCol w:w="1153.1195068359375"/>
            <w:gridCol w:w="640.040283203125"/>
            <w:gridCol w:w="1276.56005859375"/>
          </w:tblGrid>
        </w:tblGridChange>
      </w:tblGrid>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w:t>
            </w:r>
          </w:p>
        </w:tc>
      </w:tr>
      <w:tr>
        <w:trPr>
          <w:cantSplit w:val="0"/>
          <w:trHeight w:val="4315.9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FPC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FPC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7.673888206481934"/>
                <w:szCs w:val="27.673888206481934"/>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FPC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 c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c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Kc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856445312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yield</w:t>
            </w:r>
            <w:r w:rsidDel="00000000" w:rsidR="00000000" w:rsidRPr="00000000">
              <w:rPr>
                <w:rFonts w:ascii="Arial" w:cs="Arial" w:eastAsia="Arial" w:hAnsi="Arial"/>
                <w:b w:val="0"/>
                <w:bCs w:val="0"/>
                <w:i w:val="1"/>
                <w:iCs w:val="1"/>
                <w:smallCaps w:val="0"/>
                <w:strike w:val="0"/>
                <w:color w:val="000000"/>
                <w:sz w:val="38.74333434634739"/>
                <w:szCs w:val="38.74333434634739"/>
                <w:u w:val="none"/>
                <w:shd w:fill="auto" w:val="clear"/>
                <w:vertAlign w:val="superscript"/>
                <w:rtl w:val="0"/>
              </w:rPr>
              <w:t xml:space="preserve">cg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yield</w:t>
            </w:r>
            <w:r w:rsidDel="00000000" w:rsidR="00000000" w:rsidRPr="00000000">
              <w:rPr>
                <w:rFonts w:ascii="Arial" w:cs="Arial" w:eastAsia="Arial" w:hAnsi="Arial"/>
                <w:b w:val="0"/>
                <w:bCs w:val="0"/>
                <w:i w:val="1"/>
                <w:iCs w:val="1"/>
                <w:smallCaps w:val="0"/>
                <w:strike w:val="0"/>
                <w:color w:val="000000"/>
                <w:sz w:val="38.74333434634739"/>
                <w:szCs w:val="38.74333434634739"/>
                <w:u w:val="none"/>
                <w:shd w:fill="auto" w:val="clear"/>
                <w:vertAlign w:val="superscript"/>
                <w:rtl w:val="0"/>
              </w:rPr>
              <w:t xml:space="preserve">cs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yield</w:t>
            </w:r>
            <w:r w:rsidDel="00000000" w:rsidR="00000000" w:rsidRPr="00000000">
              <w:rPr>
                <w:rFonts w:ascii="Arial" w:cs="Arial" w:eastAsia="Arial" w:hAnsi="Arial"/>
                <w:b w:val="0"/>
                <w:bCs w:val="0"/>
                <w:i w:val="1"/>
                <w:iCs w:val="1"/>
                <w:smallCaps w:val="0"/>
                <w:strike w:val="0"/>
                <w:color w:val="000000"/>
                <w:sz w:val="38.74333434634739"/>
                <w:szCs w:val="38.74333434634739"/>
                <w:u w:val="none"/>
                <w:shd w:fill="auto" w:val="clear"/>
                <w:vertAlign w:val="superscript"/>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3815917968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3815917968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788574218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N−c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78857421875" w:right="0" w:firstLine="0"/>
              <w:jc w:val="left"/>
              <w:rPr>
                <w:rFonts w:ascii="Arial" w:cs="Arial" w:eastAsia="Arial" w:hAnsi="Arial"/>
                <w:b w:val="0"/>
                <w:bCs w:val="0"/>
                <w:i w:val="1"/>
                <w:iCs w:val="1"/>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5</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O−c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N−h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N−N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60742187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67.6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31.3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39.5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18.1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3991.6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607421875" w:line="239.90229606628418" w:lineRule="auto"/>
              <w:ind w:left="141.4630126953125" w:right="116.1224365234375" w:firstLine="7.7703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18234.4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2068.4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32.5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90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98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79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6.304779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6: Upstream Emission Parameters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73291015625" w:line="208.2478666305542" w:lineRule="auto"/>
        <w:ind w:left="11.35833740234375" w:right="723.795166015625" w:firstLine="2.988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N−N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percentage of N applied that becomes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%ff is the percent of feed j that is fertilized with Urea fertilizer, DMI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dry matter intake of cattle at emission stage k, and bd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percent of feed k that is in the diet at the observed cattle stage. See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parameter values.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1513671875" w:line="223.16853046417236" w:lineRule="auto"/>
        <w:ind w:left="14.347686767578125" w:right="733.9306640625" w:firstLine="298.87939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fertilizer production, we considered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We deemed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and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from fertilizer production negligible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Corn grain and corn silage were also assumed to have the same emissions factor from fertilizer production, and so are generally referred to as corn in Tables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80419921875" w:line="240" w:lineRule="auto"/>
        <w:ind w:left="2393.627471923828"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CO</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−f ert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FPC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ij</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0.4176330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yield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4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377197265625" w:line="206.00820064544678" w:lineRule="auto"/>
        <w:ind w:left="11.5570068359375" w:right="723.677978515625" w:firstLine="1.793518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CO</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−f ert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emission in kilograms per cow per year, from fertilizer production of urea, phos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phate, and potash fertilizers; FPC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produced per kilogram of nutrient i from the production and transportation of fertilizer; fert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amount of nutrient i applied per acre of feed j; yield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yield of feed j per acre; is the DM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of feed j that is dry matter; DMI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dry matter intake of cattle at emission stage k; I</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 of feed j fertilized with nutrient i in the US. See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parameter values.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873046875" w:line="208.61343383789062" w:lineRule="auto"/>
        <w:ind w:left="11.5570068359375" w:right="733.460693359375" w:firstLine="306.25289916992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feed production, aside from those associated with fertilizer, came from field work, irrigation, and corn grain drying. These emissions were calculated by summing up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in kg per acre associated with each of these emission sources, and then converting to kg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 kg DM with the known yield per acre of different feeds. We found 0.7 kg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released per kg DM for corn grain, 1.3 kg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released per kg DM for corn silage, and 0.6 kg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released per kg DM for hay/haylage. Through the known DMI at each cattle stage, these emission factors were then converted into kg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 cow.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957763671875" w:line="240" w:lineRule="auto"/>
        <w:ind w:left="21.254730224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Results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3980712890625" w:line="240" w:lineRule="auto"/>
        <w:ind w:left="19.0072631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Climate Model Under Historical and RCP Emissions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75537109375" w:line="240" w:lineRule="auto"/>
        <w:ind w:left="17.333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3.1.1 Historical and Model Predictions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283813476562" w:line="239.90160942077637" w:lineRule="auto"/>
        <w:ind w:left="25.502777099609375" w:right="740.611572265625" w:hanging="11.15814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compares historical temperature records, a LOESS smoothing function, and model predictions from 1850 to 2000, demonstrating that the model captures historical trends well. The RMSE and MAE for the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463623046875" w:line="240" w:lineRule="auto"/>
        <w:ind w:left="4605.88211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13.35052490234375" w:right="738.172607421875" w:firstLine="0.7972717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model compared to historical data are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061 and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048, respectively. Our model decently captures the trend of the LOESS average.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912109375" w:line="211.26919269561768" w:lineRule="auto"/>
        <w:ind w:left="475.7917785644531" w:right="1200.7299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208" cy="2674604"/>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49208" cy="26746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3: Predicted temperature change from model against historical data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13720703125" w:line="240" w:lineRule="auto"/>
        <w:ind w:left="17.335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3.1.2 Model Predictions to 2500 Under RCP Scenarios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34375" w:line="228.48070621490479" w:lineRule="auto"/>
        <w:ind w:left="11.35833740234375" w:right="732.861328125" w:hanging="1.991882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also utilized the model to compare the temperature perturbations based on the concentration of the greenhouse gases according to each RCP scenario. We ran our climate model using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emissions for each RCP scenario, as shown in 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temperature change for RCP 4.5 and 6 is around 2.6 K and 4.8 K respectively, but for the extreme RCP 8.5, this temperature change goes above 7.7 K.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99169921875" w:line="240" w:lineRule="auto"/>
        <w:ind w:left="19.009094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 Modeled Regional Cattle Herd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9.90673065185547" w:lineRule="auto"/>
        <w:ind w:left="11.5570068359375" w:right="741.209716796875" w:firstLine="2.7894592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Using ODE methods, the differential equations model describing cattle dynamics were solved to equilibrium to yield constant cattle populations. The results are shown in 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Overall, the milk cow population showed varying trends across regions, with the midwest and southern plains having the highest populations, and beef cow populations were highest in the midwest and southern plains as well. Stockers and feedlot cattle were similarly high in the two regions.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6587600708" w:lineRule="auto"/>
        <w:ind w:left="11.35772705078125" w:right="740.21240234375" w:firstLine="302.46643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validate the results obtained from the cow herd differential model, we compared the model’s output with USDA data; USDA data is presented in 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comparison indicates that the differential model is able to calculate the total cow populations, including calves, with relatively small margins of error when compared to the USDA data. We note good concordance between the model predictions and the USDA data particularly in the southern plains and northern plains regions.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782470703125" w:line="240" w:lineRule="auto"/>
        <w:ind w:left="19.009094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Bottom-Up Beef Emissions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71728515625" w:line="226.3250970840454" w:lineRule="auto"/>
        <w:ind w:left="13.3502197265625" w:right="725.18310546875" w:firstLine="0.99624633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Here we summarize emissions by beef system stage and source, and provide more detailed results for the southwest region (see Tables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Enteric fermentation represented the largest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 stream of the cattle system. The greatest amount of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 cow released was from the beef cow/calf system, and by far the lowest was at the grain-finishing stage, due to the higher digestible energy content of the grain-finishing diet. Depending on the manure management system employed and the climate of the region, manure produces varying amounts of both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and these emissions are summarized in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706359863281" w:line="240" w:lineRule="auto"/>
        <w:ind w:left="4605.8845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145133972168" w:lineRule="auto"/>
        <w:ind w:left="475.7917785644531" w:right="1200.319824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469" cy="3301387"/>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49469" cy="3301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4: Predicted temperature change from model using different RCP scenarios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712890625" w:line="208.61743927001953" w:lineRule="auto"/>
        <w:ind w:left="11.5570068359375" w:right="737.431640625" w:firstLine="3.3877563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Manure represented the largest emission source for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beating out N fertilizer application. Within manure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emissions, the beef cow/calf stage was responsible for the highest proportion of emissions, and the backgrounding stage was the lowest emitter. These results are shown in Tables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4189453125" w:line="218.09075832366943" w:lineRule="auto"/>
        <w:ind w:left="11.5557861328125" w:right="735.1171875" w:firstLine="301.67068481445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Fuel, electricity, and natural gas used for farm operation all yield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also summarizes these emissions. For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attributable to feed production, emissions from hay/haylage were greatest in total, as hay is used for all cattle stages cattle stages, whereas we included corn grain in the cattle diet only for the grain finishing stage, and only the background and grain finishing stage used corn silage. Within hay/haylage emissions, the background stage released the highest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with 1512.8 kg per cow in the southwest.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released from corn grain production was the second highest overall, followed by corn silage production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3173828125" w:line="226.32516860961914" w:lineRule="auto"/>
        <w:ind w:left="11.35650634765625" w:right="732.862548828125" w:firstLine="302.46643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fertilization of corn grain with N fertilizer represents the highest upstream emissions source of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in the southwest region due to feed fertilization, both per cow (1 kg/cow/yr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overall (1325409 kg/yr;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even with corn grain only being used at the finishing stage. This is followed by N fertilizer applied to hay/haylage, and lastly N fertilizer applied to corn silage. For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from fertilizer production, we found that most was released in the southwest from the production of N-based Urea fertilizer, used both on corn and hay/haylage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3853759765625" w:line="240" w:lineRule="auto"/>
        <w:ind w:left="19.00787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 Gas-specific Emissions by Region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71728515625" w:line="239.90160942077637" w:lineRule="auto"/>
        <w:ind w:left="13.3489990234375" w:right="737.3779296875" w:firstLine="0.996246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Figures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give total gas-specific emissions for each region. In general, total emissions from the southern plains region are highest across gases, although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somewhat disproportionally higher in the midwest.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8258056640625" w:line="240" w:lineRule="auto"/>
        <w:ind w:left="19.0075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Future Warming Attributable to Model Beef System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71728515625" w:line="239.9016523361206" w:lineRule="auto"/>
        <w:ind w:left="14.145660400390625" w:right="740.609130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total temperature perturbation that can be credited to beef industry emissions is shown in 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using RCP4.5 for baseline emissions. At the year 2500, the temperature change from the emissions of all 3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946472167969" w:line="240" w:lineRule="auto"/>
        <w:ind w:left="4605.88272094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84035396575928" w:lineRule="auto"/>
        <w:ind w:left="156.0870361328125" w:right="882.20825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427" cy="2779635"/>
            <wp:effectExtent b="0" l="0" r="0" t="0"/>
            <wp:docPr id="1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349427" cy="27796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5: Total Cows by Region in the USA as per our Dynamical Cow Population Model (in Millions).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3115234375" w:line="240" w:lineRule="auto"/>
        <w:ind w:left="1584.1050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7: Direct Livestock and Farm Emissions in kg/cow/yr in the SW </w:t>
      </w:r>
    </w:p>
    <w:tbl>
      <w:tblPr>
        <w:tblStyle w:val="Table7"/>
        <w:tblW w:w="5757.159423828125" w:type="dxa"/>
        <w:jc w:val="left"/>
        <w:tblInd w:w="1801.2318420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4.539794921875"/>
        <w:gridCol w:w="1331.9000244140625"/>
        <w:gridCol w:w="2240.7196044921875"/>
        <w:tblGridChange w:id="0">
          <w:tblGrid>
            <w:gridCol w:w="2184.539794921875"/>
            <w:gridCol w:w="1331.9000244140625"/>
            <w:gridCol w:w="2240.7196044921875"/>
          </w:tblGrid>
        </w:tblGridChange>
      </w:tblGrid>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Cattle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(kg/cow/yr)</w:t>
            </w:r>
          </w:p>
        </w:tc>
      </w:tr>
      <w:tr>
        <w:trPr>
          <w:cantSplit w:val="0"/>
          <w:trHeight w:val="1203.479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Enteric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Stocker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198135375977" w:lineRule="auto"/>
              <w:ind w:left="142.6580810546875" w:right="162.8948974609375" w:hanging="3.98498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Grain-finish Grass-finish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79.2</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77.2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67.9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46.2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77.0</w:t>
            </w:r>
          </w:p>
        </w:tc>
      </w:tr>
      <w:tr>
        <w:trPr>
          <w:cantSplit w:val="0"/>
          <w:trHeight w:val="1203.48052978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237548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Manure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Cow/Calf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Stocker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98135375977" w:lineRule="auto"/>
              <w:ind w:left="142.6580810546875" w:right="162.8948974609375" w:hanging="3.98498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Grain-finish Grass-finish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w:t>
            </w:r>
          </w:p>
        </w:tc>
      </w:tr>
      <w:tr>
        <w:trPr>
          <w:cantSplit w:val="0"/>
          <w:trHeight w:val="1203.5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23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Manure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Cow/Calf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Stocker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1156578063965" w:lineRule="auto"/>
              <w:ind w:left="142.6580810546875" w:right="162.8948974609375" w:hanging="3.98498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Grain-finish Grass-finish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w:t>
            </w:r>
          </w:p>
        </w:tc>
      </w:tr>
      <w:tr>
        <w:trPr>
          <w:cantSplit w:val="0"/>
          <w:trHeight w:val="1203.4797668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Farm Operations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Cow/Calf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Stocker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142.6580810546875" w:right="162.8948974609375" w:hanging="3.98498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Grain-finish Grass-finish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163.0 kg</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350.0 kg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30.2 kg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30.2 kg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350.0 kg</w:t>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5.88516235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4247741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8: Upstream Emissions in kg/cow/yr in the SW </w:t>
      </w:r>
    </w:p>
    <w:tbl>
      <w:tblPr>
        <w:tblStyle w:val="Table8"/>
        <w:tblW w:w="8435.719604492188" w:type="dxa"/>
        <w:jc w:val="left"/>
        <w:tblInd w:w="3.791656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1.0797119140625"/>
        <w:gridCol w:w="1533.9202880859375"/>
        <w:gridCol w:w="2240.7196044921875"/>
        <w:tblGridChange w:id="0">
          <w:tblGrid>
            <w:gridCol w:w="4661.0797119140625"/>
            <w:gridCol w:w="1533.9202880859375"/>
            <w:gridCol w:w="2240.7196044921875"/>
          </w:tblGrid>
        </w:tblGridChange>
      </w:tblGrid>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408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Cattle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(kg/cow/yr)</w:t>
            </w:r>
          </w:p>
        </w:tc>
      </w:tr>
      <w:tr>
        <w:trPr>
          <w:cantSplit w:val="0"/>
          <w:trHeight w:val="6463.760681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138.07540893554688" w:right="728.05053710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N2O - N fertilizer application to corn grain N2O - N fertilizer application to corn silage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73046875" w:line="240" w:lineRule="auto"/>
              <w:ind w:left="138.075408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N2O - N fertilizer application to hay/haylage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931640625" w:line="479.8106861114502" w:lineRule="auto"/>
              <w:ind w:left="142.65823364257812" w:right="119.53613281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CO2 - N fertilizer used on corn production CO2 - P fertilizer used on corn production CO2 - K fertilizer used on corn production CO2 - N fertilizer used on hay/haylage production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9892578125" w:line="240" w:lineRule="auto"/>
              <w:ind w:left="142.65823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CO2 - hay/haylage production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931640625" w:line="240" w:lineRule="auto"/>
              <w:ind w:left="142.65823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CO2 - corn grain production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23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CO2 - corn silage production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 finish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0215301513672" w:lineRule="auto"/>
              <w:ind w:left="142.6580810546875" w:right="105.88745117187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16809463501" w:lineRule="auto"/>
              <w:ind w:left="142.6580810546875" w:right="105.88745117187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39.9016809463501" w:lineRule="auto"/>
              <w:ind w:left="142.6580810546875" w:right="105.88745117187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 finish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9.2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22.8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77.6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6.6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22.6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4.7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15.9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37.7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36.8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82.7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16.5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22.0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690.5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672.4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1512.8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302.6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403.4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939.5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600.8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360.5</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5.88516235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8109426498413" w:lineRule="auto"/>
        <w:ind w:left="475.7917785644531" w:right="1200.5786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305" cy="2787141"/>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49305" cy="27871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6: Total Cows by Region in the USA as per USDA (in Millions).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30859375" w:line="240" w:lineRule="auto"/>
        <w:ind w:left="13.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greenhouse gases amount to a global temperature change of 0.0125 Kelvin.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306640625" w:line="240" w:lineRule="auto"/>
        <w:ind w:left="17.335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3.5.1 Warming by Gas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34375" w:line="228.48070621490479" w:lineRule="auto"/>
        <w:ind w:left="11.5576171875" w:right="734.70458984375" w:firstLine="2.7894592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shows the total temperature perturbation credited to beef industry emissions disaggregated into the respective contributions by the major greenhouse gases. Among the three,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is revealed to be the predominant driver of temperature perturbation, with roughly 69.7% of the change being caused by nitrous oxide emissions.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713623046875" w:line="240" w:lineRule="auto"/>
        <w:ind w:left="17.33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3.5.2 Warming Attributable to Each Region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239.91178035736084" w:lineRule="auto"/>
        <w:ind w:left="14.346466064453125" w:right="741.40869140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Each U.S. region’s role in contributing to the model’s projected global temperature perturbation is shown in 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map highlights the southern plains as the region with the most emissions, and the midwest as the region with the second most emissions.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41015625" w:line="240" w:lineRule="auto"/>
        <w:ind w:left="19.009094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 Grain vs. Grass-Finished System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0224609375" w:line="230.4769992828369" w:lineRule="auto"/>
        <w:ind w:left="11.35772705078125" w:right="734.022216796875" w:firstLine="2.988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Finishing on a grain-based diet is standard in the United States’ beef industry. Compared to grass-finishing, when cattle are finished on a grain-based diet they remain in the system for shorter periods of time, which reduces all direct cattle emissions. They also produce less methane due to enteric fermentation. We explored what the climate impact of the industry would be if cattle were instead primarily finished on a grass-based system. A comparison of the temperature perturbations as a result of the current/grain-finished scenario and a scenario where most cattle are grass-finished are illustrated in 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It is shown that regardless of the background emissions from other industries, the grass-fed scenario always results in marginally larger temperature changes. In both scenarios, much of the warming can be attributed to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emissions. The temperature changes credited to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often increase with the change to a grass-fed finishing system, with an exception in the RCP 4.5 case. The switch from grain-finishing to grass-finishing also consistently result in a small increase in the temperature attributable to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However, depending on the background emissions, total temperature perturbations attributable to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either increase or decrease.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7012023925781" w:line="240" w:lineRule="auto"/>
        <w:ind w:left="4605.8845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744689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9: Total GHG emissions from livestock and farm operations, in the SW, in kg/yr </w:t>
      </w:r>
    </w:p>
    <w:tbl>
      <w:tblPr>
        <w:tblStyle w:val="Table9"/>
        <w:tblW w:w="5532.9998779296875" w:type="dxa"/>
        <w:jc w:val="left"/>
        <w:tblInd w:w="1913.31192016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4.539794921875"/>
        <w:gridCol w:w="1533.919677734375"/>
        <w:gridCol w:w="1814.5404052734375"/>
        <w:tblGridChange w:id="0">
          <w:tblGrid>
            <w:gridCol w:w="2184.539794921875"/>
            <w:gridCol w:w="1533.919677734375"/>
            <w:gridCol w:w="1814.5404052734375"/>
          </w:tblGrid>
        </w:tblGridChange>
      </w:tblGrid>
      <w:tr>
        <w:trPr>
          <w:cantSplit w:val="0"/>
          <w:trHeight w:val="24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Cow-Stage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(kg/yr)</w:t>
            </w:r>
          </w:p>
        </w:tc>
      </w:tr>
      <w:tr>
        <w:trPr>
          <w:cantSplit w:val="0"/>
          <w:trHeight w:val="1203.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Enteric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142.6580810546875" w:right="105.886840820312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192514890</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75818349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1094234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62548289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5522508</w:t>
            </w:r>
          </w:p>
        </w:tc>
      </w:tr>
      <w:tr>
        <w:trPr>
          <w:cantSplit w:val="0"/>
          <w:trHeight w:val="1203.4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237548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Manure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142.6580810546875" w:right="105.886840820312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6105280</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2404449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40950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2131252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175137</w:t>
            </w:r>
          </w:p>
        </w:tc>
      </w:tr>
      <w:tr>
        <w:trPr>
          <w:cantSplit w:val="0"/>
          <w:trHeight w:val="1203.4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23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Manure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142.6580810546875" w:right="105.886840820312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4826394</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1900784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32012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2072835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132227</w:t>
            </w:r>
          </w:p>
        </w:tc>
      </w:tr>
      <w:tr>
        <w:trPr>
          <w:cantSplit w:val="0"/>
          <w:trHeight w:val="1203.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Farm Operations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142.6580810546875" w:right="105.886840820312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1503906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396008172</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343892527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486975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40855617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25104154</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4093952178955" w:lineRule="auto"/>
        <w:ind w:left="11.5576171875" w:right="728.12255859375" w:firstLine="298.6807250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the total emissions of each greenhouse gas from the cattle herd model, we also quantified the global climate impact of the emissions in terms of kg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equivalents in order to evaluate the metric against our temperature perturbation model. The results are shown in Figure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it echoes the results of our model in regards to the small increase in total temperature perturbation when switching to a primarily grass-based finishing system. However,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results differs greatly from the results of our model in the amount of climate impact attributed to each GHG. In both cattle-finishing scenarios,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results credited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the largest contributor of global warming, in contrast to our model which deemed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as the largest contributor. This could be due to the use of GWP-100 in calculating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for non-CO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which can potentially lead to misleading results for different time scales.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609619140625" w:line="240" w:lineRule="auto"/>
        <w:ind w:left="16.666412353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 Discussion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1708984375" w:line="225.41110038757324" w:lineRule="auto"/>
        <w:ind w:left="11.35833740234375" w:right="730.84716796875" w:hanging="0.1992797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have estimated the marginal long-term warming impact of the US beef system using a reduced-complexity climate model coupled to a regional beef-herd model, finding that the long-term temperature impact is likely dominated by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emissions stemming from manure management primarily, and secondarily from feed production. This conclusion is at odds with that implied by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and GWP metrics: GWP predicts that methane has the greatest warming effect, in sharp contrast to our results. This suggests a failure of the GWP metric when looking at the long-term warming effects of SLCPs in general, and the beef industry in particular. This result supports the notion that GWP misrepresents the effects of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as predicted by many other authors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405517578125" w:line="214.32156085968018" w:lineRule="auto"/>
        <w:ind w:left="13.350067138671875" w:right="738.0078125" w:firstLine="300.47470092773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strong warming effect of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is related to our long timescale and the gas’ relatively long atmospheric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e-folding time of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110 years. Unlike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seems to only start to reach a steady state, in terms of warming, at 2500. Since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is sourced from urea fertilizer application and cattle manure in our model, efforts towards reducing the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emissions from these sources should be a focus of mitigation efforts.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0942077637" w:lineRule="auto"/>
        <w:ind w:left="13.349609375" w:right="740.01220703125" w:firstLine="300.4739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large majority of our total methane emissions come from the cow/calf stage, which can be seen in our representative southwest region in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is due to the majority of cattle existing at this stage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746337890625" w:line="240" w:lineRule="auto"/>
        <w:ind w:left="4598.1129455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284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10: Total GHG emissions from upstream feed and fertilizer production, in the SW, in kg/yr </w:t>
      </w:r>
    </w:p>
    <w:tbl>
      <w:tblPr>
        <w:tblStyle w:val="Table10"/>
        <w:tblW w:w="8435.719604492188" w:type="dxa"/>
        <w:jc w:val="left"/>
        <w:tblInd w:w="3.791656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1.0797119140625"/>
        <w:gridCol w:w="1533.9202880859375"/>
        <w:gridCol w:w="2240.7196044921875"/>
        <w:tblGridChange w:id="0">
          <w:tblGrid>
            <w:gridCol w:w="4661.0797119140625"/>
            <w:gridCol w:w="1533.9202880859375"/>
            <w:gridCol w:w="2240.7196044921875"/>
          </w:tblGrid>
        </w:tblGridChange>
      </w:tblGrid>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408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Cattle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(kg/cow/yr)</w:t>
            </w:r>
          </w:p>
        </w:tc>
      </w:tr>
      <w:tr>
        <w:trPr>
          <w:cantSplit w:val="0"/>
          <w:trHeight w:val="6463.760681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138.07540893554688" w:right="728.05053710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N2O - N fertilizer application to corn grain N2O - N fertilizer application to corn silage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73046875" w:line="240" w:lineRule="auto"/>
              <w:ind w:left="138.075408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N2O - N fertilizer application to hay/haylage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931640625" w:line="479.8106861114502" w:lineRule="auto"/>
              <w:ind w:left="142.65823364257812" w:right="119.53613281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CO2 - N fertilizer used on corn production CO2 - P fertilizer used on corn production CO2 - K fertilizer used on corn production CO2 - N fertilizer used on hay/haylage production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9892578125" w:line="240" w:lineRule="auto"/>
              <w:ind w:left="142.65823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CO2 - Hay/haylage production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931640625" w:line="240" w:lineRule="auto"/>
              <w:ind w:left="142.65823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CO2 - corn grain production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23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CO2 - corn silage production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 finish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0215301513672" w:lineRule="auto"/>
              <w:ind w:left="142.6580810546875" w:right="105.88745117187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16809463501" w:lineRule="auto"/>
              <w:ind w:left="142.6580810546875" w:right="105.88745117187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39.9016809463501" w:lineRule="auto"/>
              <w:ind w:left="142.6580810546875" w:right="105.88745117187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Beef Cow/Calf Stocker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Grass-finish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Background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Grain-finish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1325409</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3230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162605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565908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228867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8451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141803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10024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368128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105008269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229606628418" w:lineRule="auto"/>
              <w:ind w:left="139.8687744140625" w:right="360.384521484375" w:firstLine="9.36462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107227.82547604789 30586648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142.65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75472.44042928288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21528451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91712981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36119423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1333730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22379143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1582031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1677467309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660638777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24394462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409323528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4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28935978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4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1270958548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9688541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9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487702651</w:t>
            </w:r>
          </w:p>
        </w:tc>
      </w:tr>
    </w:tbl>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8.114776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9452533721924" w:lineRule="auto"/>
        <w:ind w:left="475.7917785644531" w:right="1200.6225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276" cy="5349277"/>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49276" cy="534927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7: Predicted total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for the beef cattle industry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9091796875" w:line="223.16795825958252" w:lineRule="auto"/>
        <w:ind w:left="14.147491455078125" w:right="723.675537109375" w:firstLine="0.1998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the lifecycle. Rotz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supports this, with most of their estimated methane emissions due to the cow/calf stage, and a smaller proportion due to stocker and finishing stages. We found that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emissions also mainly came from the cow/calf stage, which was also found in the Rotz et al. beef industry emission analysis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However, whereas we found the finishing stages to produce slightly more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than the cow/calf stage, Rotz et al. found the reverse. This is likely due the fact that in our study, we have many emission streams from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especially for the finishing stages, from the production and fertilization of feed, whereas many of these emission streams don’t exist for the cow/calf stage, due to cattle mostly grazing on pasture.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97314453125" w:line="239.90663051605225" w:lineRule="auto"/>
        <w:ind w:left="13.35052490234375" w:right="740.208740234375" w:firstLine="300.4739379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southern plains region (Texas, Oklahoma, and Kansas) was found to produce the most emissions across all three greenhouse gases, and have the most associated long-term warming. This was an expected result: Rotz et al.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also found the most emissions of each GHG in the southern plains through their analysis of the emissions of the US beef industry. This is mainly due to the region hosting more beef industry cattle than any other region.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703063964844" w:line="240" w:lineRule="auto"/>
        <w:ind w:left="4598.114166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9452533721924" w:lineRule="auto"/>
        <w:ind w:left="475.7917785644531" w:right="1200.6225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276" cy="5349277"/>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49276" cy="534927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8: Predicted total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for the beef cattle industry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9091796875" w:line="235.96941947937012" w:lineRule="auto"/>
        <w:ind w:left="11.5576171875" w:right="733.572998046875" w:firstLine="298.6810302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When considering cattle finished on pasture (grass-finished) versus cattle finished on grain in feedlots, increased grass-finishing was found to lead to slightly greater long-term warming for all RCP scenarios. This result is supported by Pierrehumbert and Eshel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which looked into the emissions and long-term warming from different grass-fed and grain-fed cattle systems. Grass-fed systems release more enteric CH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but are associated with lower emissions from farm equipment use and fertilizer production. In their work, it was the pasture midwest system that was found to be associated with the greatest long-term warming, beating midwest feedlots. These authors also noted that in many cases, like in the pasture midwest system, there are still considerable emissions coming from farm equipment, fertilization, and feed production, as well as high methane emissions. It was the grain-fed ranch system in Sweden that was found to contribute the least to long-term warming.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0166015625" w:line="239.9216651916504" w:lineRule="auto"/>
        <w:ind w:left="18.929901123046875" w:right="733.516845703125" w:firstLine="294.297180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However, it is important to emphasize that when comparing grass- and grain-finished systems using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metric, we see a significantly greater warming effect under grass-finishing. Moreover,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metric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77880859375" w:line="240" w:lineRule="auto"/>
        <w:ind w:left="4598.114166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9452533721924" w:lineRule="auto"/>
        <w:ind w:left="475.7917785644531" w:right="1200.6225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276" cy="5349277"/>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49276" cy="534927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9: Predicted total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emissions for the beef cattle industry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9091796875" w:line="239.90160942077637" w:lineRule="auto"/>
        <w:ind w:left="14.346771240234375" w:right="742.40600585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implies that methane is primarily responsible for warming in both systems, whereas our results indicate that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is dominant.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7160816192627" w:lineRule="auto"/>
        <w:ind w:left="11.55731201171875" w:right="726.9775390625" w:firstLine="300.6732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work we have used only a single point estimate for all parameters, many of which are uncertain or variable. For example, many of the feed characteristics summarized in Table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variable based on region, the type of corn grain being fed to the cattle, or type of grass that cattle grazed on. Emissions of all gases at different cattle life cycle stages may also vary appreciably. Thus, doing a sensitivity analysis on many of our parameters, across a range of possible values would better represent the possible range of climate outcomes. Moreover, more precise regional values of parameters were also largely unconsidered, aside from methane conversion factors and farm operation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Dairy cattle were completely left out of our emissions flow, despite the large contribution they make to cattle industry GHG emissions in the US, and the non-trivial contribution of dairy culls to beef production [</w:t>
      </w:r>
      <w:r w:rsidDel="00000000" w:rsidR="00000000" w:rsidRPr="00000000">
        <w:rPr>
          <w:rFonts w:ascii="Arial" w:cs="Arial" w:eastAsia="Arial" w:hAnsi="Arial"/>
          <w:b w:val="0"/>
          <w:bCs w:val="0"/>
          <w:i w:val="0"/>
          <w:iCs w:val="0"/>
          <w:smallCaps w:val="0"/>
          <w:strike w:val="0"/>
          <w:color w:val="00ff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Future work should thus focus on better representing the intrinsic and regional variability in the US cattle industry and GHG emissions, and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382507324219" w:line="240" w:lineRule="auto"/>
        <w:ind w:left="4598.114166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128969192505" w:lineRule="auto"/>
        <w:ind w:left="475.7917785644531" w:right="1200.7763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179" cy="3301962"/>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49179" cy="33019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10: Total temperature change attributed to the model beef system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62109375" w:line="209.1128969192505" w:lineRule="auto"/>
        <w:ind w:left="475.7917785644531" w:right="1200.7763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179" cy="3301962"/>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49179" cy="33019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11: Temperature change by greenhouse gas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7098388671875" w:line="771.6581726074219" w:lineRule="auto"/>
        <w:ind w:left="13.350830078125" w:right="3161.9189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evaluating the sensitivity of our conclusions to uncertainty in these parameters. 25</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128969192505" w:lineRule="auto"/>
        <w:ind w:left="475.7917785644531" w:right="1200.7763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179" cy="3301962"/>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49179" cy="33019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12: Temperature change attributed to Each U.S. Region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201171875" w:line="240" w:lineRule="auto"/>
        <w:ind w:left="475.7917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179" cy="3301962"/>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349179" cy="3301962"/>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0942077637" w:lineRule="auto"/>
        <w:ind w:left="11.5576171875" w:right="729.45068359375" w:firstLine="2.7894592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13: Temperature Change per Region (All 3 GHG) and Temperature Change per Region in terms of temperature change per head.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634521484375" w:line="240" w:lineRule="auto"/>
        <w:ind w:left="4598.114166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7917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276" cy="5349277"/>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49276" cy="5349277"/>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13.15155029296875" w:right="752.562255859375" w:firstLine="1.195526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14: Temperature change attributable to each gas under the default beef herd and a primarily grass finished beef herd, for each background RCP.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545654296875" w:line="227.12860107421875" w:lineRule="auto"/>
        <w:ind w:left="13.15155029296875" w:right="733.699951171875" w:firstLine="299.0792846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addition to the majority grain-finished vs. grass-finished model herds we have compared, future research should look at additional alternative herd makeups, which can be simulated by our cattle life cycle model, to see if alternative production practices may be more sustainable. Additionally, because of our finding that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contributes to the majority of warming at the 500-year timescale, further research should go into the feasibility of reducing nitrous oxide emissions from fertilizer and manure management. Mitigation of all greenhouse gas emissions is important, especially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emissions, since warming from these emissions are essentially fixed for hundreds of thousands of years. However, if the goal is to decrease warming from the cattle industry over the next 500 years, our model suggests focusing on the mitigation of N</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as opposed to methane, despite the higher concentrations of methane released by beef cattle each year.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846435546875" w:line="239.9216651916504" w:lineRule="auto"/>
        <w:ind w:left="14.347076416015625" w:right="740.010986328125" w:firstLine="303.462829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Overall, the global temperature perturbation attributable to the US beef industry was about 0.0125 K in the year 2500. Although a warming effect of 0.0125 K may not seem like a large temperature increase in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579467773438" w:line="240" w:lineRule="auto"/>
        <w:ind w:left="4598.114166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3432903289795" w:lineRule="auto"/>
        <w:ind w:left="224.84710693359375" w:right="943.292236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5349611" cy="5047046"/>
            <wp:effectExtent b="0" l="0" r="0" t="0"/>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349611" cy="50470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15: Total beef industry emissions from default and mainly grass-fed scenarios in terms of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7138671875" w:line="239.90663051605225" w:lineRule="auto"/>
        <w:ind w:left="11.35833740234375" w:right="741.6064453125" w:firstLine="1.9924926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general, we need to bear in mind that this increase comes from only the beef cattle in the United States. It does not include dairy cattle, it does not include agricultural emissions from other systems, it does not include emissions from the entire United States, and it does not touch emissions coming from the rest of the world. This is a very narrow category of operations that is contributing to a non-negligible increase. Thus, GHG mitigation is essential in the US beef industry.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982177734375" w:line="240" w:lineRule="auto"/>
        <w:ind w:left="23.8395690917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 Conclusion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1708984375" w:line="226.32084846496582" w:lineRule="auto"/>
        <w:ind w:left="11.35833740234375" w:right="733.690185546875" w:firstLine="7.5715637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Our models predict the global temperature increase, due solely to the beef industry in the United States, to be approximately 0.0125 K at the year 2500 primarily due to nitrous oxide emissions coming from cattle manure and fertilizer use. This is contrary to the current emphasis placed on methane emissions from the more commonly used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equivalent metric. Our models also showed that grass-finished beef produced only marginally more long-term warming than grain-finished beef. This is in contrast to the CO</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metric, which predicts higher warming from grass-fed beef than our model. We have demonstrated, as well as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938537597656" w:line="240" w:lineRule="auto"/>
        <w:ind w:left="4598.114166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20136260986" w:lineRule="auto"/>
        <w:ind w:left="14.147796630859375" w:right="741.207275390625" w:hanging="0.796966552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past literature, that warming is better captured by models like ours, which look at the temperature change associated with individual greenhouse gases. This suggests that steps to mitigate emissions from agriculture should target nitrous oxide production. To prepare for and mitigate future climate catastrophe, we need to understand what is contributing to long-term warming: Modelling emissions and warming from the cattle industry is our small contribution to this goal. “So often the end of a love affair is death by a thousand cuts, so often its survival is life by a thousand stitches” (Robert Breault).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79296875" w:line="240" w:lineRule="auto"/>
        <w:ind w:left="18.67492675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References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1708984375" w:line="239.90229606628418" w:lineRule="auto"/>
        <w:ind w:left="523.7464904785156" w:right="748.531494140625" w:hanging="392.84286499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Accessed on: 2024-07-04.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https://www.naturesseed.com/pasture - seed/cattle - pastures/beef - cattle-forage/southwest-desert-beef-cattle-forage-mix/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451171875" w:line="239.90229606628418" w:lineRule="auto"/>
        <w:ind w:left="522.5506591796875" w:right="733.302001953125" w:hanging="391.6470336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Myles R Allen et al. “A solution to the misrepresentations of CO2-equivalent emissions of short-lived climate pollutants under ambitious mitigation”.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Npj Climate and Atmospheric Science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(2018), p. 16.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939140319824" w:lineRule="auto"/>
        <w:ind w:left="522.5509643554688" w:right="735.079345703125" w:hanging="391.6476440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ANNUAL CROP SUMMARY - 2022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16-07-2024].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 : / / www . nass . usda . gov / Statistics </w:t>
      </w:r>
      <w:r w:rsidDel="00000000" w:rsidR="00000000" w:rsidRPr="00000000">
        <w:rPr>
          <w:rFonts w:ascii="Arial" w:cs="Arial" w:eastAsia="Arial" w:hAnsi="Arial"/>
          <w:b w:val="0"/>
          <w:bCs w:val="0"/>
          <w:i w:val="0"/>
          <w:iCs w:val="0"/>
          <w:smallCaps w:val="0"/>
          <w:strike w:val="0"/>
          <w:color w:val="ff0000"/>
          <w:sz w:val="19.925199508666992"/>
          <w:szCs w:val="19.925199508666992"/>
          <w:u w:val="singl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y State/Wyoming/Publications/News </w:t>
      </w:r>
      <w:r w:rsidDel="00000000" w:rsidR="00000000" w:rsidRPr="00000000">
        <w:rPr>
          <w:rFonts w:ascii="Arial" w:cs="Arial" w:eastAsia="Arial" w:hAnsi="Arial"/>
          <w:b w:val="0"/>
          <w:bCs w:val="0"/>
          <w:i w:val="0"/>
          <w:iCs w:val="0"/>
          <w:smallCaps w:val="0"/>
          <w:strike w:val="0"/>
          <w:color w:val="ff0000"/>
          <w:sz w:val="19.925199508666992"/>
          <w:szCs w:val="19.925199508666992"/>
          <w:u w:val="singl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eleases/2023/WY - Crop - Production - 01122023. pdf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82666015625" w:line="239.9016809463501" w:lineRule="auto"/>
        <w:ind w:left="130.90362548828125" w:right="741.0131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Senorpe Asem-Hiablie et al. “A life cycle assessment of the environmental impacts of a beef system in the USA”.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The International Journal of Life Cycle Assessment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(2019), pp. 441–455.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16809463501" w:lineRule="auto"/>
        <w:ind w:left="523.5475158691406" w:right="741.21337890625" w:hanging="392.64358520507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Senorpe Asem-Hiablie et al. “Management characteristics of beef cattle production in the western United States”.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The Professional Animal Scientist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33.4 (2017), pp. 461–471.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51220703125" w:line="239.9016809463501" w:lineRule="auto"/>
        <w:ind w:left="522.5518798828125" w:right="740.61279296875" w:hanging="391.64733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Hannah B¨ack et al. “Effect of methane mitigation on global temperature under a permafrost feedback”.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Global Environmental Change Advances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(2024), p. 100005.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16809463501" w:lineRule="auto"/>
        <w:ind w:left="520.758056640625" w:right="732.8466796875" w:hanging="38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Corn Silage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18-07-2024].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https://extension.illinois.edu/beef-cattle/corn- silage#:</w:t>
      </w:r>
      <w:r w:rsidDel="00000000" w:rsidR="00000000" w:rsidRPr="00000000">
        <w:rPr>
          <w:rFonts w:ascii="Arial Unicode MS" w:cs="Arial Unicode MS" w:eastAsia="Arial Unicode MS" w:hAnsi="Arial Unicode MS"/>
          <w:b w:val="0"/>
          <w:bCs w:val="0"/>
          <w:i w:val="1"/>
          <w:iCs w:val="1"/>
          <w:smallCaps w:val="0"/>
          <w:strike w:val="0"/>
          <w:color w:val="ff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 text=To%20achieve%20this%20goal%2C%20the,of%2065%25)%20for%20chopping.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2187976837158" w:lineRule="auto"/>
        <w:ind w:left="523.3482360839844" w:right="741.810302734375" w:hanging="392.44430541992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Ciniro Costa et al. “Global Warming Potential*(GWP*): Understanding the implications for mitigating methane emissions in agriculture”. In: (2021).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37890625" w:line="239.9016809463501" w:lineRule="auto"/>
        <w:ind w:left="130.9039306640625" w:right="739.6179199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P Crosson et al. “A review of whole farm systems models of greenhouse gas emissions from beef and dairy cattle production systems”.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Animal Feed Science and Technology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166 (2011), pp. 29–45.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673065185547" w:lineRule="auto"/>
        <w:ind w:left="522.5506591796875" w:right="728.14697265625" w:hanging="491.266479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S. Dhakal et al. “Emissions Trends and Drivers”.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Climate Change 2022: Mitigation of Climate Change. Contribution of Working Group III to the Sixth Assessment Report of the Intergovernmental Panel on Climate Change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Ed. by P.R. Shukla et al. Cambridge, UK and New York, NY, USA: Cam bridge University Press, 2022. Chap. 2. doi: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10.1017/9781009157926.004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https://www.ipcc.ch/ report/ar6/wg3/downloads/report/IPCC </w:t>
      </w:r>
      <w:r w:rsidDel="00000000" w:rsidR="00000000" w:rsidRPr="00000000">
        <w:rPr>
          <w:rFonts w:ascii="Arial" w:cs="Arial" w:eastAsia="Arial" w:hAnsi="Arial"/>
          <w:b w:val="0"/>
          <w:bCs w:val="0"/>
          <w:i w:val="0"/>
          <w:iCs w:val="0"/>
          <w:smallCaps w:val="0"/>
          <w:strike w:val="0"/>
          <w:color w:val="ff0000"/>
          <w:sz w:val="19.925199508666992"/>
          <w:szCs w:val="19.925199508666992"/>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R6 </w:t>
      </w:r>
      <w:r w:rsidDel="00000000" w:rsidR="00000000" w:rsidRPr="00000000">
        <w:rPr>
          <w:rFonts w:ascii="Arial" w:cs="Arial" w:eastAsia="Arial" w:hAnsi="Arial"/>
          <w:b w:val="0"/>
          <w:bCs w:val="0"/>
          <w:i w:val="0"/>
          <w:iCs w:val="0"/>
          <w:smallCaps w:val="0"/>
          <w:strike w:val="0"/>
          <w:color w:val="ff0000"/>
          <w:sz w:val="19.925199508666992"/>
          <w:szCs w:val="19.925199508666992"/>
          <w:u w:val="singl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GIII Chapter02.pdf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07080078125" w:line="239.9016809463501" w:lineRule="auto"/>
        <w:ind w:left="522.5508117675781" w:right="734.022216796875" w:hanging="491.2672424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Maryam Etminan et al. “Radiative forcing of carbon dioxide, methane, and nitrous oxide: A significant revision of the methane radiative forcing”.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Geophysical Research Letters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43.24 (2016), pp. 12–614.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67529296875" w:line="239.91156578063965" w:lineRule="auto"/>
        <w:ind w:left="520.758056640625" w:right="732.8466796875" w:hanging="489.474487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Fertilizing Hay and Pastures — Agronomic Crops Network — agcrops.osu.edu</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18-07-2024].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https://agcrops.osu.edu/newsletter/corn-newsletter/16-2021/fertilizing-hay-and-pastures#:</w:t>
      </w:r>
      <w:r w:rsidDel="00000000" w:rsidR="00000000" w:rsidRPr="00000000">
        <w:rPr>
          <w:rFonts w:ascii="Arial Unicode MS" w:cs="Arial Unicode MS" w:eastAsia="Arial Unicode MS" w:hAnsi="Arial Unicode MS"/>
          <w:b w:val="0"/>
          <w:bCs w:val="0"/>
          <w:i w:val="1"/>
          <w:iCs w:val="1"/>
          <w:smallCaps w:val="0"/>
          <w:strike w:val="0"/>
          <w:color w:val="ff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 text=Moderate%20amounts%20of%20nitrogen%20(30,grasses%20are%20over%20in%20pastures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6435546875" w:line="239.90126609802246" w:lineRule="auto"/>
        <w:ind w:left="523.3482360839844" w:right="732.8466796875" w:hanging="492.064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 Michael Gibbs, Paul Jun, and Kathryn Gaffney.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CH4 and N2O emissions from livestock manure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on: 2024-07-04. 2003.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https://www.ipcc-nggip.iges.or.jp/public/gp/bgp/4 2 CH4 and N2O </w:t>
      </w:r>
      <w:r w:rsidDel="00000000" w:rsidR="00000000" w:rsidRPr="00000000">
        <w:rPr>
          <w:rFonts w:ascii="Arial" w:cs="Arial" w:eastAsia="Arial" w:hAnsi="Arial"/>
          <w:b w:val="0"/>
          <w:bCs w:val="0"/>
          <w:i w:val="0"/>
          <w:iCs w:val="0"/>
          <w:smallCaps w:val="0"/>
          <w:strike w:val="0"/>
          <w:color w:val="ff0000"/>
          <w:sz w:val="19.925199508666992"/>
          <w:szCs w:val="19.925199508666992"/>
          <w:u w:val="singl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ivestock </w:t>
      </w:r>
      <w:r w:rsidDel="00000000" w:rsidR="00000000" w:rsidRPr="00000000">
        <w:rPr>
          <w:rFonts w:ascii="Arial" w:cs="Arial" w:eastAsia="Arial" w:hAnsi="Arial"/>
          <w:b w:val="0"/>
          <w:bCs w:val="0"/>
          <w:i w:val="0"/>
          <w:iCs w:val="0"/>
          <w:smallCaps w:val="0"/>
          <w:strike w:val="0"/>
          <w:color w:val="ff0000"/>
          <w:sz w:val="19.925199508666992"/>
          <w:szCs w:val="19.925199508666992"/>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anure.pdf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481689453125" w:line="239.90160942077637" w:lineRule="auto"/>
        <w:ind w:left="31.283721923828125" w:right="732.8479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 Michael J Gibbs et 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CH4 emissions from enteric fermentation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on: 2024-07-04. 2003.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https://www.ipcc-nggip.iges.or.jp/public/gp/bgp/4 1 CH4 </w:t>
      </w:r>
      <w:r w:rsidDel="00000000" w:rsidR="00000000" w:rsidRPr="00000000">
        <w:rPr>
          <w:rFonts w:ascii="Arial" w:cs="Arial" w:eastAsia="Arial" w:hAnsi="Arial"/>
          <w:b w:val="0"/>
          <w:bCs w:val="0"/>
          <w:i w:val="0"/>
          <w:iCs w:val="0"/>
          <w:smallCaps w:val="0"/>
          <w:strike w:val="0"/>
          <w:color w:val="ff0000"/>
          <w:sz w:val="19.925199508666992"/>
          <w:szCs w:val="19.925199508666992"/>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nteric </w:t>
      </w:r>
      <w:r w:rsidDel="00000000" w:rsidR="00000000" w:rsidRPr="00000000">
        <w:rPr>
          <w:rFonts w:ascii="Arial" w:cs="Arial" w:eastAsia="Arial" w:hAnsi="Arial"/>
          <w:b w:val="0"/>
          <w:bCs w:val="0"/>
          <w:i w:val="0"/>
          <w:iCs w:val="0"/>
          <w:smallCaps w:val="0"/>
          <w:strike w:val="0"/>
          <w:color w:val="ff0000"/>
          <w:sz w:val="19.925199508666992"/>
          <w:szCs w:val="19.925199508666992"/>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ermentation.pdf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67529296875" w:line="239.90160942077637" w:lineRule="auto"/>
        <w:ind w:left="546.8595886230469" w:right="741.40625" w:hanging="515.57601928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Michael J Glotter et al. “A simple carbon cycle representation for economic and policy analyses”.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Climatic Change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126 (2014), pp. 319–335.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9146423339844" w:line="240" w:lineRule="auto"/>
        <w:ind w:left="4598.114166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22.55126953125" w:right="733.436279296875" w:hanging="491.267700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Corinne A Hartin et al. “A simple object-oriented and open-source model for scientific and policy analyses of the global climate system–Hector v1. 0”.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Geoscientific Model Development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8.4 (2015), pp. 939–955.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229606628418" w:lineRule="auto"/>
        <w:ind w:left="528.72802734375" w:right="741.207275390625" w:hanging="497.44400024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 KR Heflin et al. “Greenhouse-gas emissions of beef finishing systems in the Southern High Plains”.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Agricultural Systems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176 (2019), p. 102674.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451171875" w:line="239.90229606628418" w:lineRule="auto"/>
        <w:ind w:left="522.55126953125" w:right="733.245849609375" w:hanging="491.2673950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 John Lynch et al. “Agriculture’s contribution to climate change and role in mitigation is distinct from predominantly fossil CO2-emitting sectors”.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Frontiers in sustainable food systems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(2021), p. 518039.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229606628418" w:lineRule="auto"/>
        <w:ind w:left="539.6868896484375" w:right="740.60302734375" w:hanging="508.40286254882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M Meinshausen.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RCP Concentration Calculations and Data Final Version, background data, acknowl edgements and further info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on: 2024-07-04. 2011.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451171875" w:line="239.90229606628418" w:lineRule="auto"/>
        <w:ind w:left="522.5511169433594" w:right="740.01220703125" w:hanging="491.2672424316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Malte Meinshausen, Sarah CB Raper, and Tom ML Wigley. “Emulating coupled atmosphere-ocean and carbon cycle models with a simpler model, MAGICC6–Part 1: Model description and calibration”.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Atmospheric Chemistry and Physics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11.4 (2011), pp. 1417–1456.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229606628418" w:lineRule="auto"/>
        <w:ind w:left="526.9349670410156" w:right="740.411376953125" w:hanging="495.65078735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Malte Meinshausen et al. “The RCP greenhouse gas concentrations and their extensions from 1765 to 2300”.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Climatic change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109 (2011), pp. 213–241.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451171875" w:line="239.90155220031738" w:lineRule="auto"/>
        <w:ind w:left="533.5101318359375" w:right="734.23583984375" w:hanging="502.225952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 C Morice et al. “Met Office Hadley Centre observations datasets”.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can be found under https://www. metoffice. gov. uk/hadobs/hadcrut4/index. html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(2016).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40" w:lineRule="auto"/>
        <w:ind w:left="31.2838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Aditi Mukherji. “Climate Change 2023 Synthesis Report”. In: (2023).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39.91178035736084" w:lineRule="auto"/>
        <w:ind w:left="522.5511169433594" w:right="732.239990234375" w:hanging="491.2672424316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Nathan Pelletier, Rich Pirog, and Rebecca Rasmussen. “Comparative life cycle environmental impacts of three beef production strategies in the Upper Midwestern United States”.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Agricultural Systems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103.6 (2010), pp. 380–389.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6435546875" w:line="239.9016809463501" w:lineRule="auto"/>
        <w:ind w:left="532.1159362792969" w:right="728.197021484375" w:hanging="500.8319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Ramond T Pierrehumbert. “Short-lived climate pollution”.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Annual review of earth and planetary sciences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(2014), pp. 341–379.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16809463501" w:lineRule="auto"/>
        <w:ind w:left="525.3414916992188" w:right="732.254638671875" w:hanging="494.0567016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 RT Pierrehumbert and G Eshel. “Climate impact of beef: an analysis considering multiple time scales and production methods without use of global warming potentials”.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Environmental Research Letters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10.8 (2015), p. 085002.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51220703125" w:line="239.9016809463501" w:lineRule="auto"/>
        <w:ind w:left="523.7474060058594" w:right="740.211181640625" w:hanging="492.462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 Joseph Poore and Thomas Nemecek. “Reducing food’s environmental impacts through producers and consumers”.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360.6392 (2018), pp. 987–992.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16809463501" w:lineRule="auto"/>
        <w:ind w:left="522.5520324707031" w:right="742.80029296875" w:hanging="491.2672424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 Michael J Prather et al. “Measuring and modeling the lifetime of nitrous oxide including its variability”.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Journal of Geophysical Research: Atmospheres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120.11 (2015), pp. 5693–5705.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1178035736084" w:lineRule="auto"/>
        <w:ind w:left="526.9354248046875" w:right="733.6767578125" w:hanging="495.65063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Protein Supplementation in Corn Silage-Based Diets – A Review — beef.unl.edu</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18-07- 2024].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https://beef.unl.edu/beefwatch/2022/protein-supplementation-corn-silage-based-diets- %E2%80%93-review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6435546875" w:line="239.9016523361206" w:lineRule="auto"/>
        <w:ind w:left="523.5481262207031" w:right="736.7724609375" w:hanging="492.26348876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Reading a Forage Analysis Report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16-07-2024].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https://afs.ca.uky.edu/content/reading forage- analysis- report#:</w:t>
      </w:r>
      <w:r w:rsidDel="00000000" w:rsidR="00000000" w:rsidRPr="00000000">
        <w:rPr>
          <w:rFonts w:ascii="Arial Unicode MS" w:cs="Arial Unicode MS" w:eastAsia="Arial Unicode MS" w:hAnsi="Arial Unicode MS"/>
          <w:b w:val="0"/>
          <w:bCs w:val="0"/>
          <w:i w:val="1"/>
          <w:iCs w:val="1"/>
          <w:smallCaps w:val="0"/>
          <w:strike w:val="0"/>
          <w:color w:val="ff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:text=Dry%20hay%20generally%20contains%2088, 8%20to%2012%25% 20moisture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451171875" w:line="239.90160942077637" w:lineRule="auto"/>
        <w:ind w:left="520.5595397949219" w:right="741.405029296875" w:hanging="489.27474975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Andy Reisinger and Harry Clark. “How much do direct livestock emissions actually contribute to global warming?”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Global change biology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24.4 (2018), pp. 1749–1761.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67529296875" w:line="239.90160942077637" w:lineRule="auto"/>
        <w:ind w:left="528.7287902832031" w:right="741.407470703125" w:hanging="497.44400024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C Alan Rotz et al. “Environmental footprints of beef cattle production in the United States”.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Agricultural systems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169 (2019), pp. 1–13.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67529296875" w:line="239.91156578063965" w:lineRule="auto"/>
        <w:ind w:left="523.3494567871094" w:right="736.30615234375" w:hanging="492.0646667480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George Smeeton.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Net zero: Why is it necessary?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Sept. 2018.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https://eciu.net/analysis/briefings/ net - zero/net - zero - why#:</w:t>
      </w:r>
      <w:r w:rsidDel="00000000" w:rsidR="00000000" w:rsidRPr="00000000">
        <w:rPr>
          <w:rFonts w:ascii="Arial Unicode MS" w:cs="Arial Unicode MS" w:eastAsia="Arial Unicode MS" w:hAnsi="Arial Unicode MS"/>
          <w:b w:val="0"/>
          <w:bCs w:val="0"/>
          <w:i w:val="1"/>
          <w:iCs w:val="1"/>
          <w:smallCaps w:val="0"/>
          <w:strike w:val="0"/>
          <w:color w:val="ff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:text=Climate%20science%20is%20clear%20that, need%20to%20fall% 20to%20zero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6435546875" w:line="239.90160942077637" w:lineRule="auto"/>
        <w:ind w:left="523.3494567871094" w:right="741.004638671875" w:hanging="492.064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 Christopher J Smith et al. “FAIR v1. 3: a simple emissions-based impulse response and carbon cycle model”.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Geoscientific Model Development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11.6 (2018), pp. 2273–2297.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346130371094" w:line="240" w:lineRule="auto"/>
        <w:ind w:left="4596.52175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523.3477783203125" w:right="732.8466796875" w:hanging="492.064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 Keith Smith, Lex Bouwman, and Barbara Braatz.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N2O: Direct Emissions From Agricultural Soils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on: 2024-07-04. 2001.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https://www.ipcc- nggip.iges.or. jp/public/gp/bgp/4 5 </w:t>
      </w:r>
      <w:r w:rsidDel="00000000" w:rsidR="00000000" w:rsidRPr="00000000">
        <w:rPr>
          <w:rFonts w:ascii="Arial" w:cs="Arial" w:eastAsia="Arial" w:hAnsi="Arial"/>
          <w:b w:val="0"/>
          <w:bCs w:val="0"/>
          <w:i w:val="0"/>
          <w:iCs w:val="0"/>
          <w:smallCaps w:val="0"/>
          <w:strike w:val="0"/>
          <w:color w:val="ff0000"/>
          <w:sz w:val="19.925199508666992"/>
          <w:szCs w:val="19.925199508666992"/>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2O Agricultural Soils.pdf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229606628418" w:lineRule="auto"/>
        <w:ind w:left="31.2835693359375" w:right="741.40747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 Clifford S Snyder et al. “Review of greenhouse gas emissions from crop production systems and fertilizer management effects”.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Agriculture, Ecosystems &amp; Environment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133.3-4 (2009), pp. 247–266.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451171875" w:line="239.90229606628418" w:lineRule="auto"/>
        <w:ind w:left="534.7050476074219" w:right="735.54443359375" w:hanging="503.42147827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Timothy (Phleum pratense), hay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on: 2024-07-16.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https://www.feedipedia.org/node/ 16888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229606628418" w:lineRule="auto"/>
        <w:ind w:left="523.3476257324219" w:right="709.105224609375" w:hanging="492.064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Understanding Global Warming Potentials — US EPA — epa.gov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https://www.epa.gov/ghgemissions/ understanding-global-warming-potentials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11-07-2024].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2187976837158" w:lineRule="auto"/>
        <w:ind w:left="523.3470153808594" w:right="757.4658203125" w:hanging="492.06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Understanding your hay analysis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on 2024-07-15.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https://extension.umn.edu/horse nutrition/understanding-your-hay-analysis#crude-protein-%28cp%29-1320261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37890625" w:line="239.90229606628418" w:lineRule="auto"/>
        <w:ind w:left="523.3457946777344" w:right="732.84912109375" w:hanging="492.0629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USDA.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Crop production - 2023 summary January 2024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on: 2024-07-15. Jan. 2024.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 / /downloads.usda.library.cornell. edu /usda - esmis /files / k3569432s /ns065v292 / 8910md644 / cropan24.pdf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2187976837158" w:lineRule="auto"/>
        <w:ind w:left="536.6957092285156" w:right="734.09423828125" w:hanging="505.414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US USDA. “Fertilizer use and price”.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US Department of Agriculture, Economic Research Service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(2019).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37890625" w:line="239.9016809463501" w:lineRule="auto"/>
        <w:ind w:left="523.5450744628906" w:right="733.941650390625" w:hanging="492.263488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Heuz´e V. et 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Bermuda grass (Cynodon dactylon)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Accessed on: 2024-07-04. url: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https: / /www. feedipedia.org/node/471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498046875" w:line="239.9016809463501" w:lineRule="auto"/>
        <w:ind w:left="528.7255859375" w:right="740.015869140625" w:hanging="497.44400024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 Sonja J Vermeulen, Bruce M Campbell, and John SI Ingram. “Climate change and food systems”.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Annual review of environment and resources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 (2012), pp. 195–222.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34375" w:line="240" w:lineRule="auto"/>
        <w:ind w:left="4596.518096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w:t>
      </w:r>
    </w:p>
    <w:sectPr>
      <w:type w:val="continuous"/>
      <w:pgSz w:h="15840" w:w="12240" w:orient="portrait"/>
      <w:pgMar w:bottom="464.1800308227539" w:top="1436.019287109375" w:left="1432.2282409667969" w:right="707.2998046875" w:header="0" w:footer="720"/>
      <w:cols w:equalWidth="0" w:num="1">
        <w:col w:space="0" w:w="10100.4719543457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3.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5.png"/><Relationship Id="rId18"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