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350F" w14:textId="57CE3C91" w:rsidR="00DF636B" w:rsidRPr="00DF636B" w:rsidRDefault="00DF636B" w:rsidP="00DF636B">
      <w:pPr>
        <w:rPr>
          <w:b/>
          <w:bCs/>
        </w:rPr>
      </w:pPr>
      <w:r w:rsidRPr="00DF636B">
        <w:rPr>
          <w:b/>
          <w:bCs/>
        </w:rPr>
        <w:t xml:space="preserve">Workflow and Functionalities Documentation </w:t>
      </w:r>
    </w:p>
    <w:p w14:paraId="6AD82894" w14:textId="054CB0DD" w:rsidR="00DF636B" w:rsidRDefault="00DF636B" w:rsidP="00DF636B">
      <w:pPr>
        <w:jc w:val="both"/>
      </w:pPr>
      <w:r>
        <w:t xml:space="preserve">Our project is focused on leveraging concepts learned during our MLOPs course. To do so, we developed machine learning models that would predict whether a review given by a user is positive (1) or negative (0). We created 4 simple models (Naïve Bayes, SVM, KNN and Logistic Regression), trained and evaluated them. The project includes an API and a Docker </w:t>
      </w:r>
      <w:proofErr w:type="gramStart"/>
      <w:r>
        <w:t>file</w:t>
      </w:r>
      <w:r w:rsidR="009C15AA">
        <w:t>, and</w:t>
      </w:r>
      <w:proofErr w:type="gramEnd"/>
      <w:r w:rsidR="009C15AA">
        <w:t xml:space="preserve"> can be ran directly through a Command-Line Interface. </w:t>
      </w:r>
    </w:p>
    <w:p w14:paraId="1F298839" w14:textId="6E587468" w:rsidR="00DF636B" w:rsidRDefault="00DF636B" w:rsidP="00DF636B">
      <w:pPr>
        <w:rPr>
          <w:b/>
          <w:bCs/>
        </w:rPr>
      </w:pPr>
      <w:r w:rsidRPr="00DF636B">
        <w:rPr>
          <w:b/>
          <w:bCs/>
        </w:rPr>
        <w:t>Functionalities</w:t>
      </w:r>
    </w:p>
    <w:p w14:paraId="332EE357" w14:textId="121EA5F9" w:rsidR="00DF636B" w:rsidRPr="00DF636B" w:rsidRDefault="00DF636B" w:rsidP="00DF636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Model Training and Evaluation: </w:t>
      </w:r>
      <w:r w:rsidRPr="00DF636B">
        <w:t>We developed 4 models that classify review as positive or negative based on a dataset</w:t>
      </w:r>
      <w:r>
        <w:t xml:space="preserve"> that we stored in the </w:t>
      </w:r>
      <w:r w:rsidRPr="00DF636B">
        <w:rPr>
          <w:i/>
          <w:iCs/>
        </w:rPr>
        <w:t xml:space="preserve">data </w:t>
      </w:r>
      <w:r>
        <w:t xml:space="preserve">folder. There is a train and test dataset. In our </w:t>
      </w:r>
      <w:proofErr w:type="spellStart"/>
      <w:r w:rsidRPr="00DF636B">
        <w:rPr>
          <w:i/>
          <w:iCs/>
        </w:rPr>
        <w:t>src</w:t>
      </w:r>
      <w:proofErr w:type="spellEnd"/>
      <w:r w:rsidRPr="00DF636B">
        <w:rPr>
          <w:i/>
          <w:iCs/>
        </w:rPr>
        <w:t xml:space="preserve"> </w:t>
      </w:r>
      <w:r>
        <w:t xml:space="preserve">folder, we added the required functions to train and evaluate each model. Specifically, to ingest the data, clean the data, train the models and evaluate them. We save each model in the </w:t>
      </w:r>
      <w:proofErr w:type="gramStart"/>
      <w:r w:rsidRPr="00DF636B">
        <w:rPr>
          <w:i/>
          <w:iCs/>
        </w:rPr>
        <w:t>models</w:t>
      </w:r>
      <w:proofErr w:type="gramEnd"/>
      <w:r w:rsidRPr="00DF636B">
        <w:rPr>
          <w:i/>
          <w:iCs/>
        </w:rPr>
        <w:t xml:space="preserve"> </w:t>
      </w:r>
      <w:r>
        <w:t xml:space="preserve">folder. </w:t>
      </w:r>
    </w:p>
    <w:p w14:paraId="55680FE5" w14:textId="1A8BF14F" w:rsidR="00DF636B" w:rsidRDefault="00DF636B" w:rsidP="00DF636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Command-Line Interface (CLI): </w:t>
      </w:r>
      <w:r w:rsidRPr="00DF636B">
        <w:t>We developed a simple CLI to make the training and evaluating of the model</w:t>
      </w:r>
      <w:r>
        <w:rPr>
          <w:b/>
          <w:bCs/>
        </w:rPr>
        <w:t xml:space="preserve"> </w:t>
      </w:r>
      <w:r w:rsidRPr="00DF636B">
        <w:t>without having to run each function individually.</w:t>
      </w:r>
      <w:r>
        <w:rPr>
          <w:b/>
          <w:bCs/>
        </w:rPr>
        <w:t xml:space="preserve"> </w:t>
      </w:r>
      <w:r w:rsidRPr="00DF636B">
        <w:t>The code is stored in the run_cli.py file.</w:t>
      </w:r>
      <w:r>
        <w:rPr>
          <w:b/>
          <w:bCs/>
        </w:rPr>
        <w:t xml:space="preserve"> </w:t>
      </w:r>
    </w:p>
    <w:p w14:paraId="0E9792E9" w14:textId="0EB4692E" w:rsidR="00DF636B" w:rsidRDefault="00DF636B" w:rsidP="00DF636B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API for Model Prediction: </w:t>
      </w:r>
      <w:r w:rsidRPr="00DF636B">
        <w:t>To allow users to submit a review and have a model specific whether the review is positive or negative, we created an API. The API accepts as input the text (review) and which model to use. It output either a 0 (negative review) or a 1 (positive review).</w:t>
      </w:r>
      <w:r>
        <w:rPr>
          <w:b/>
          <w:bCs/>
        </w:rPr>
        <w:t xml:space="preserve"> </w:t>
      </w:r>
    </w:p>
    <w:p w14:paraId="2963162D" w14:textId="77777777" w:rsidR="009C15AA" w:rsidRDefault="006A037F" w:rsidP="00105629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Docker file: </w:t>
      </w:r>
      <w:r w:rsidRPr="006A037F">
        <w:t xml:space="preserve">We build a Docker image using our </w:t>
      </w:r>
      <w:proofErr w:type="spellStart"/>
      <w:r w:rsidRPr="006A037F">
        <w:t>Dockerfile</w:t>
      </w:r>
      <w:proofErr w:type="spellEnd"/>
      <w:r w:rsidRPr="006A037F">
        <w:t>. By running the Docker container, users</w:t>
      </w:r>
      <w:r>
        <w:rPr>
          <w:b/>
          <w:bCs/>
        </w:rPr>
        <w:t xml:space="preserve"> </w:t>
      </w:r>
      <w:r w:rsidRPr="006A037F">
        <w:t>can leverage the API without having to worry about dependencies or setup.</w:t>
      </w:r>
      <w:r>
        <w:rPr>
          <w:b/>
          <w:bCs/>
        </w:rPr>
        <w:t xml:space="preserve"> </w:t>
      </w:r>
      <w:r w:rsidRPr="006A037F">
        <w:t xml:space="preserve">The </w:t>
      </w:r>
      <w:proofErr w:type="spellStart"/>
      <w:r w:rsidRPr="006A037F">
        <w:t>Dockerfile</w:t>
      </w:r>
      <w:proofErr w:type="spellEnd"/>
      <w:r w:rsidRPr="006A037F">
        <w:t xml:space="preserve"> leverages our </w:t>
      </w:r>
      <w:proofErr w:type="spellStart"/>
      <w:r w:rsidRPr="006A037F">
        <w:t>pyproject.toml</w:t>
      </w:r>
      <w:proofErr w:type="spellEnd"/>
      <w:r w:rsidRPr="006A037F">
        <w:t xml:space="preserve"> file that was generated with poetry </w:t>
      </w:r>
      <w:r w:rsidRPr="00105629">
        <w:t xml:space="preserve">and contains </w:t>
      </w:r>
      <w:proofErr w:type="gramStart"/>
      <w:r w:rsidRPr="00105629">
        <w:t>all of</w:t>
      </w:r>
      <w:proofErr w:type="gramEnd"/>
      <w:r w:rsidRPr="00105629">
        <w:t xml:space="preserve"> our dependencies. </w:t>
      </w:r>
      <w:r w:rsidR="00D51DF3" w:rsidRPr="00105629">
        <w:t xml:space="preserve"> </w:t>
      </w:r>
    </w:p>
    <w:p w14:paraId="021D64ED" w14:textId="3C466BC2" w:rsidR="00105629" w:rsidRPr="00105629" w:rsidRDefault="009C15AA" w:rsidP="009C15AA">
      <w:pPr>
        <w:jc w:val="both"/>
      </w:pPr>
      <w:r>
        <w:t xml:space="preserve">This code runs locally. If we wanted to have it run for other users, as next steps, </w:t>
      </w:r>
      <w:r w:rsidR="00105629" w:rsidRPr="00105629">
        <w:t>we would need to deploy our container</w:t>
      </w:r>
      <w:r w:rsidR="00105629">
        <w:t xml:space="preserve"> onto either AWS, GCP or Azure. </w:t>
      </w:r>
      <w:r>
        <w:t xml:space="preserve">Then, users should be able to access on a website. </w:t>
      </w:r>
    </w:p>
    <w:sectPr w:rsidR="00105629" w:rsidRPr="00105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4D2A"/>
    <w:multiLevelType w:val="hybridMultilevel"/>
    <w:tmpl w:val="FD66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FEE"/>
    <w:multiLevelType w:val="hybridMultilevel"/>
    <w:tmpl w:val="4C60905A"/>
    <w:lvl w:ilvl="0" w:tplc="DB4803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83187"/>
    <w:multiLevelType w:val="hybridMultilevel"/>
    <w:tmpl w:val="ACF4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B4F4D"/>
    <w:multiLevelType w:val="hybridMultilevel"/>
    <w:tmpl w:val="648C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04779">
    <w:abstractNumId w:val="0"/>
  </w:num>
  <w:num w:numId="2" w16cid:durableId="1005549931">
    <w:abstractNumId w:val="2"/>
  </w:num>
  <w:num w:numId="3" w16cid:durableId="1971325666">
    <w:abstractNumId w:val="3"/>
  </w:num>
  <w:num w:numId="4" w16cid:durableId="206644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F3"/>
    <w:rsid w:val="00004F3D"/>
    <w:rsid w:val="000C3003"/>
    <w:rsid w:val="00105629"/>
    <w:rsid w:val="002F2D68"/>
    <w:rsid w:val="00476238"/>
    <w:rsid w:val="006A037F"/>
    <w:rsid w:val="007A6EC7"/>
    <w:rsid w:val="007F339C"/>
    <w:rsid w:val="009C15AA"/>
    <w:rsid w:val="00CF7EF8"/>
    <w:rsid w:val="00D51DF3"/>
    <w:rsid w:val="00DF636B"/>
    <w:rsid w:val="00E44E16"/>
    <w:rsid w:val="00F1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066BA"/>
  <w15:chartTrackingRefBased/>
  <w15:docId w15:val="{86A5CA12-81CD-EC40-AE39-B591063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MIRANDA-JEAN</dc:creator>
  <cp:keywords/>
  <dc:description/>
  <cp:lastModifiedBy>Philippe MIRANDA-JEAN</cp:lastModifiedBy>
  <cp:revision>6</cp:revision>
  <dcterms:created xsi:type="dcterms:W3CDTF">2025-04-10T15:33:00Z</dcterms:created>
  <dcterms:modified xsi:type="dcterms:W3CDTF">2025-04-10T20:10:00Z</dcterms:modified>
</cp:coreProperties>
</file>