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원본은, 대구에 있다 — 대구간송미술관 AI 캠페인 기획서</w:t>
      </w:r>
    </w:p>
    <w:p>
      <w:pPr/>
      <w:r>
        <w:t xml:space="preserve">Oct 27, 2026</w:t>
      </w:r>
      <w:r>
        <w:t xml:space="preserve"> · </w:t>
      </w:r>
      <w:r>
        <w:t xml:space="preserve">@박민지</w:t>
      </w:r>
    </w:p>
    <w:p>
      <w:pPr>
        <w:pStyle w:val="Heading2"/>
      </w:pPr>
      <w:r>
        <w:t xml:space="preserve">1. 캠페인 한눈에</w:t>
      </w:r>
    </w:p>
    <w:p>
      <w:pPr/>
      <w:r>
        <w:t xml:space="preserve"> "원본을 보러" 대구에 오게 만드는 AI 영상 캠페인이며, 12월 27일 끝나는 겸재 정선 특별전을 긴급성으로, 미인도 상설 전시를 지속 메시지로 쓴다.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36"/>
        <w:gridCol w:w="6923"/>
      </w:tblGrid>
      <w:tr>
        <w:trPr>
          <w:tblHeader/>
        </w:trPr>
        <w:tc>
          <w:tcPr>
            <w:tcW w:w="2436" w:type="dxa"/>
            <w:shd w:val="clear" w:color="auto" w:fill="F2F2F2"/>
          </w:tcPr>
          <w:p>
            <w:pPr/>
            <w:r>
              <w:t xml:space="preserve">항목</w:t>
            </w:r>
          </w:p>
        </w:tc>
        <w:tc>
          <w:tcPr>
            <w:tcW w:w="6923" w:type="dxa"/>
            <w:shd w:val="clear" w:color="auto" w:fill="F2F2F2"/>
          </w:tcPr>
          <w:p>
            <w:pPr/>
            <w:r>
              <w:t xml:space="preserve">내용</w:t>
            </w:r>
          </w:p>
        </w:tc>
      </w:tr>
      <w:tr>
        <w:tc>
          <w:tcPr>
            <w:tcW w:w="2436" w:type="dxa"/>
          </w:tcPr>
          <w:p>
            <w:pPr/>
            <w:r>
              <w:t xml:space="preserve">메인 카피</w:t>
            </w:r>
          </w:p>
        </w:tc>
        <w:tc>
          <w:tcPr>
            <w:tcW w:w="6923" w:type="dxa"/>
          </w:tcPr>
          <w:p>
            <w:pPr/>
            <w:r>
              <w:t xml:space="preserve">원본은, 대구에 있다</w:t>
            </w:r>
          </w:p>
        </w:tc>
      </w:tr>
      <w:tr>
        <w:tc>
          <w:tcPr>
            <w:tcW w:w="2436" w:type="dxa"/>
          </w:tcPr>
          <w:p>
            <w:pPr/>
            <w:r>
              <w:t xml:space="preserve">서브 카피</w:t>
            </w:r>
          </w:p>
        </w:tc>
        <w:tc>
          <w:tcPr>
            <w:tcW w:w="6923" w:type="dxa"/>
          </w:tcPr>
          <w:p>
            <w:pPr/>
            <w:r>
              <w:t xml:space="preserve">50년에 한 번 오는 전시, 12월 27일까지</w:t>
            </w:r>
          </w:p>
        </w:tc>
      </w:tr>
      <w:tr>
        <w:tc>
          <w:tcPr>
            <w:tcW w:w="2436" w:type="dxa"/>
          </w:tcPr>
          <w:p>
            <w:pPr/>
            <w:r>
              <w:t xml:space="preserve">타깃</w:t>
            </w:r>
          </w:p>
        </w:tc>
        <w:tc>
          <w:tcPr>
            <w:tcW w:w="6923" w:type="dxa"/>
          </w:tcPr>
          <w:p>
            <w:pPr/>
            <w:r>
              <w:t xml:space="preserve">대구를 여행지로 고려해본적 없는 사람/ 전시를 목적으로 하는 사람</w:t>
            </w:r>
          </w:p>
        </w:tc>
      </w:tr>
      <w:tr>
        <w:tc>
          <w:tcPr>
            <w:tcW w:w="2436" w:type="dxa"/>
          </w:tcPr>
          <w:p>
            <w:pPr/>
            <w:r>
              <w:t xml:space="preserve">인사이트</w:t>
            </w:r>
          </w:p>
        </w:tc>
        <w:tc>
          <w:tcPr>
            <w:tcW w:w="6923" w:type="dxa"/>
          </w:tcPr>
          <w:p>
            <w:pPr/>
            <w:r>
              <w:t xml:space="preserve">모니터와 교과서로만 본 그림을 원본으로 마주하는 희소한 경험</w:t>
            </w:r>
          </w:p>
        </w:tc>
      </w:tr>
      <w:tr>
        <w:tc>
          <w:tcPr>
            <w:tcW w:w="2436" w:type="dxa"/>
          </w:tcPr>
          <w:p>
            <w:pPr/>
            <w:r>
              <w:t xml:space="preserve">AI를 쓰는 이유</w:t>
            </w:r>
          </w:p>
        </w:tc>
        <w:tc>
          <w:tcPr>
            <w:tcW w:w="6923" w:type="dxa"/>
          </w:tcPr>
          <w:p>
            <w:pPr/>
            <w:r>
              <w:t xml:space="preserve">오늘의 대구를 조선의 화풍으로 그려낸다. 전시 제목 "조선의 눈으로 조선을 그리다"를 영상으로 옮긴다</w:t>
            </w:r>
          </w:p>
        </w:tc>
      </w:tr>
      <w:tr>
        <w:tc>
          <w:tcPr>
            <w:tcW w:w="2436" w:type="dxa"/>
          </w:tcPr>
          <w:p>
            <w:pPr/>
            <w:r>
              <w:t xml:space="preserve">행동 유도</w:t>
            </w:r>
          </w:p>
        </w:tc>
        <w:tc>
          <w:tcPr>
            <w:tcW w:w="6923" w:type="dxa"/>
          </w:tcPr>
          <w:p>
            <w:pPr/>
            <w:r>
              <w:t xml:space="preserve">12월 27일 전 방문. 특별전 예매 시 미인도 상설 전시도 함께 관람 가능</w:t>
            </w:r>
          </w:p>
        </w:tc>
      </w:tr>
      <w:tr>
        <w:tc>
          <w:tcPr>
            <w:tcW w:w="2436" w:type="dxa"/>
          </w:tcPr>
          <w:p>
            <w:pPr/>
            <w:r>
              <w:t xml:space="preserve">산출물</w:t>
            </w:r>
          </w:p>
        </w:tc>
        <w:tc>
          <w:tcPr>
            <w:tcW w:w="6923" w:type="dxa"/>
          </w:tcPr>
          <w:p>
            <w:pPr/>
            <w:r>
              <w:t xml:space="preserve">메인 필름 1편(45초), 숏폼 4편, 비교 테스트 버전 2편, 스토리보드, 제작 자동화 스킬, 검증 리포트</w:t>
            </w:r>
          </w:p>
        </w:tc>
      </w:tr>
    </w:tbl>
    <w:p>
      <w:pPr/>
      <w:r>
        <w:t xml:space="preserve">이 캠페인은 포트폴리오용 가상 캠페인이며 대구간송미술관과 무관하다.</w:t>
      </w:r>
    </w:p>
    <w:p>
      <w:pPr>
        <w:pStyle w:val="Heading2"/>
      </w:pPr>
      <w:r>
        <w:t xml:space="preserve">2. 실제 데이터 정리</w:t>
      </w:r>
    </w:p>
    <w:p>
      <w:pPr/>
      <w:r>
        <w:t xml:space="preserve">대구간송미술관은 관람객 절반가량이 대구 밖에서 오고, 외지 관람객은 대구 시민보다 약 3배를 쓰는 "외부 유입형" 명소라는 것이 이 캠페인의 근거다.</w:t>
      </w:r>
    </w:p>
    <w:p>
      <w:pPr>
        <w:pStyle w:val="Heading3"/>
      </w:pPr>
      <w:r>
        <w:t xml:space="preserve">2-1. 관람객 규모와 출신 지역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73"/>
        <w:gridCol w:w="2936"/>
        <w:gridCol w:w="1196"/>
        <w:gridCol w:w="2155"/>
      </w:tblGrid>
      <w:tr>
        <w:trPr>
          <w:tblHeader/>
        </w:trPr>
        <w:tc>
          <w:tcPr>
            <w:tcW w:w="3073" w:type="dxa"/>
            <w:shd w:val="clear" w:color="auto" w:fill="F2F2F2"/>
          </w:tcPr>
          <w:p>
            <w:pPr/>
            <w:r>
              <w:t xml:space="preserve">지표</w:t>
            </w:r>
          </w:p>
        </w:tc>
        <w:tc>
          <w:tcPr>
            <w:tcW w:w="2936" w:type="dxa"/>
            <w:shd w:val="clear" w:color="auto" w:fill="F2F2F2"/>
          </w:tcPr>
          <w:p>
            <w:pPr/>
            <w:r>
              <w:t xml:space="preserve">수치</w:t>
            </w:r>
          </w:p>
        </w:tc>
        <w:tc>
          <w:tcPr>
            <w:tcW w:w="1196" w:type="dxa"/>
            <w:shd w:val="clear" w:color="auto" w:fill="F2F2F2"/>
          </w:tcPr>
          <w:p>
            <w:pPr/>
            <w:r>
              <w:t xml:space="preserve">기준 시점</w:t>
            </w:r>
          </w:p>
        </w:tc>
        <w:tc>
          <w:tcPr>
            <w:tcW w:w="2155" w:type="dxa"/>
            <w:shd w:val="clear" w:color="auto" w:fill="F2F2F2"/>
          </w:tcPr>
          <w:p>
            <w:pPr/>
            <w:r>
              <w:t xml:space="preserve">출처</w:t>
            </w:r>
          </w:p>
        </w:tc>
      </w:tr>
      <w:tr>
        <w:tc>
          <w:tcPr>
            <w:tcW w:w="3073" w:type="dxa"/>
          </w:tcPr>
          <w:p>
            <w:pPr/>
            <w:r>
              <w:t xml:space="preserve">개관일</w:t>
            </w:r>
          </w:p>
        </w:tc>
        <w:tc>
          <w:tcPr>
            <w:tcW w:w="2936" w:type="dxa"/>
          </w:tcPr>
          <w:p>
            <w:pPr/>
            <w:r>
              <w:t xml:space="preserve">2024년 9월 3일</w:t>
            </w:r>
          </w:p>
        </w:tc>
        <w:tc>
          <w:tcPr>
            <w:tcW w:w="1196" w:type="dxa"/>
          </w:tcPr>
          <w:p>
            <w:pPr/>
            <w:r>
              <w:t xml:space="preserve">—</w:t>
            </w:r>
          </w:p>
        </w:tc>
        <w:tc>
          <w:tcPr>
            <w:tcW w:w="2155" w:type="dxa"/>
          </w:tcPr>
          <w:p>
            <w:pPr/>
            <w:r>
              <w:t xml:space="preserve">매일신문</w:t>
            </w:r>
          </w:p>
        </w:tc>
      </w:tr>
      <w:tr>
        <w:tc>
          <w:tcPr>
            <w:tcW w:w="3073" w:type="dxa"/>
          </w:tcPr>
          <w:p>
            <w:pPr/>
            <w:r>
              <w:t xml:space="preserve">개관기념전 "여세동보" 관람객</w:t>
            </w:r>
          </w:p>
        </w:tc>
        <w:tc>
          <w:tcPr>
            <w:tcW w:w="2936" w:type="dxa"/>
          </w:tcPr>
          <w:p>
            <w:pPr/>
            <w:r>
              <w:t xml:space="preserve">22만 4천여 명 (78일)</w:t>
            </w:r>
          </w:p>
        </w:tc>
        <w:tc>
          <w:tcPr>
            <w:tcW w:w="1196" w:type="dxa"/>
          </w:tcPr>
          <w:p>
            <w:pPr/>
            <w:r>
              <w:t xml:space="preserve">2024</w:t>
            </w:r>
          </w:p>
        </w:tc>
        <w:tc>
          <w:tcPr>
            <w:tcW w:w="2155" w:type="dxa"/>
          </w:tcPr>
          <w:p>
            <w:pPr/>
            <w:r>
              <w:t xml:space="preserve">대구MBC</w:t>
            </w:r>
          </w:p>
        </w:tc>
      </w:tr>
      <w:tr>
        <w:tc>
          <w:tcPr>
            <w:tcW w:w="3073" w:type="dxa"/>
          </w:tcPr>
          <w:p>
            <w:pPr/>
            <w:r>
              <w:t xml:space="preserve">개관기념전 외지 관람객 비중</w:t>
            </w:r>
          </w:p>
        </w:tc>
        <w:tc>
          <w:tcPr>
            <w:tcW w:w="2936" w:type="dxa"/>
          </w:tcPr>
          <w:p>
            <w:pPr/>
            <w:r>
              <w:t xml:space="preserve">약 42% (약 9만 3천 명)</w:t>
            </w:r>
          </w:p>
        </w:tc>
        <w:tc>
          <w:tcPr>
            <w:tcW w:w="1196" w:type="dxa"/>
          </w:tcPr>
          <w:p>
            <w:pPr/>
            <w:r>
              <w:t xml:space="preserve">2024</w:t>
            </w:r>
          </w:p>
        </w:tc>
        <w:tc>
          <w:tcPr>
            <w:tcW w:w="2155" w:type="dxa"/>
          </w:tcPr>
          <w:p>
            <w:pPr/>
            <w:r>
              <w:t xml:space="preserve">헤이팝</w:t>
            </w:r>
          </w:p>
        </w:tc>
      </w:tr>
      <w:tr>
        <w:tc>
          <w:tcPr>
            <w:tcW w:w="3073" w:type="dxa"/>
          </w:tcPr>
          <w:p>
            <w:pPr/>
            <w:r>
              <w:t xml:space="preserve">개관 1년 누적 관람객</w:t>
            </w:r>
          </w:p>
        </w:tc>
        <w:tc>
          <w:tcPr>
            <w:tcW w:w="2936" w:type="dxa"/>
          </w:tcPr>
          <w:p>
            <w:pPr/>
            <w:r>
              <w:t xml:space="preserve">40만 명 이상</w:t>
            </w:r>
          </w:p>
        </w:tc>
        <w:tc>
          <w:tcPr>
            <w:tcW w:w="1196" w:type="dxa"/>
          </w:tcPr>
          <w:p>
            <w:pPr/>
            <w:r>
              <w:t xml:space="preserve">2025</w:t>
            </w:r>
          </w:p>
        </w:tc>
        <w:tc>
          <w:tcPr>
            <w:tcW w:w="2155" w:type="dxa"/>
          </w:tcPr>
          <w:p>
            <w:pPr/>
            <w:r>
              <w:t xml:space="preserve">다음뉴스(이데일리)</w:t>
            </w:r>
          </w:p>
        </w:tc>
      </w:tr>
      <w:tr>
        <w:tc>
          <w:tcPr>
            <w:tcW w:w="3073" w:type="dxa"/>
          </w:tcPr>
          <w:p>
            <w:pPr/>
            <w:r>
              <w:t xml:space="preserve">연간 관람객</w:t>
            </w:r>
          </w:p>
        </w:tc>
        <w:tc>
          <w:tcPr>
            <w:tcW w:w="2936" w:type="dxa"/>
          </w:tcPr>
          <w:p>
            <w:pPr/>
            <w:r>
              <w:t xml:space="preserve">26만 5천여 명</w:t>
            </w:r>
          </w:p>
        </w:tc>
        <w:tc>
          <w:tcPr>
            <w:tcW w:w="1196" w:type="dxa"/>
          </w:tcPr>
          <w:p>
            <w:pPr/>
            <w:r>
              <w:t xml:space="preserve">2025</w:t>
            </w:r>
          </w:p>
        </w:tc>
        <w:tc>
          <w:tcPr>
            <w:tcW w:w="2155" w:type="dxa"/>
          </w:tcPr>
          <w:p>
            <w:pPr/>
            <w:r>
              <w:t xml:space="preserve">헤럴드경제</w:t>
            </w:r>
          </w:p>
        </w:tc>
      </w:tr>
      <w:tr>
        <w:tc>
          <w:tcPr>
            <w:tcW w:w="3073" w:type="dxa"/>
          </w:tcPr>
          <w:p>
            <w:pPr/>
            <w:r>
              <w:t xml:space="preserve">대구 외 관람객 비중</w:t>
            </w:r>
          </w:p>
        </w:tc>
        <w:tc>
          <w:tcPr>
            <w:tcW w:w="2936" w:type="dxa"/>
          </w:tcPr>
          <w:p>
            <w:pPr/>
            <w:r>
              <w:t xml:space="preserve">49%</w:t>
            </w:r>
          </w:p>
        </w:tc>
        <w:tc>
          <w:tcPr>
            <w:tcW w:w="1196" w:type="dxa"/>
          </w:tcPr>
          <w:p>
            <w:pPr/>
            <w:r>
              <w:t xml:space="preserve">2025</w:t>
            </w:r>
          </w:p>
        </w:tc>
        <w:tc>
          <w:tcPr>
            <w:tcW w:w="2155" w:type="dxa"/>
          </w:tcPr>
          <w:p>
            <w:pPr/>
            <w:r>
              <w:t xml:space="preserve">헤럴드경제</w:t>
            </w:r>
          </w:p>
        </w:tc>
      </w:tr>
      <w:tr>
        <w:tc>
          <w:tcPr>
            <w:tcW w:w="3073" w:type="dxa"/>
          </w:tcPr>
          <w:p>
            <w:pPr/>
            <w:r>
              <w:t xml:space="preserve">출신 지역 상위</w:t>
            </w:r>
          </w:p>
        </w:tc>
        <w:tc>
          <w:tcPr>
            <w:tcW w:w="2936" w:type="dxa"/>
          </w:tcPr>
          <w:p>
            <w:pPr/>
            <w:r>
              <w:t xml:space="preserve">부산·울산·경남 15.6%, 서울·경기 14.6%, 경북 13.2%</w:t>
            </w:r>
          </w:p>
        </w:tc>
        <w:tc>
          <w:tcPr>
            <w:tcW w:w="1196" w:type="dxa"/>
          </w:tcPr>
          <w:p>
            <w:pPr/>
            <w:r>
              <w:t xml:space="preserve">2025</w:t>
            </w:r>
          </w:p>
        </w:tc>
        <w:tc>
          <w:tcPr>
            <w:tcW w:w="2155" w:type="dxa"/>
          </w:tcPr>
          <w:p>
            <w:pPr/>
            <w:r>
              <w:t xml:space="preserve">헤럴드경제</w:t>
            </w:r>
          </w:p>
        </w:tc>
      </w:tr>
      <w:tr>
        <w:tc>
          <w:tcPr>
            <w:tcW w:w="3073" w:type="dxa"/>
          </w:tcPr>
          <w:p>
            <w:pPr/>
            <w:r>
              <w:t xml:space="preserve">수도권 관람객 비중 (관장 언급)</w:t>
            </w:r>
          </w:p>
        </w:tc>
        <w:tc>
          <w:tcPr>
            <w:tcW w:w="2936" w:type="dxa"/>
          </w:tcPr>
          <w:p>
            <w:pPr/>
            <w:r>
              <w:t xml:space="preserve">15~20%</w:t>
            </w:r>
          </w:p>
        </w:tc>
        <w:tc>
          <w:tcPr>
            <w:tcW w:w="1196" w:type="dxa"/>
          </w:tcPr>
          <w:p>
            <w:pPr/>
            <w:r>
              <w:t xml:space="preserve">2026</w:t>
            </w:r>
          </w:p>
        </w:tc>
        <w:tc>
          <w:tcPr>
            <w:tcW w:w="2155" w:type="dxa"/>
          </w:tcPr>
          <w:p>
            <w:pPr/>
            <w:r>
              <w:t xml:space="preserve">대구MBC</w:t>
            </w:r>
          </w:p>
        </w:tc>
      </w:tr>
    </w:tbl>
    <w:p>
      <w:pPr>
        <w:pStyle w:val="Heading3"/>
      </w:pPr>
      <w:r>
        <w:t xml:space="preserve">2-2. 2030 비중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59"/>
        <w:gridCol w:w="1065"/>
        <w:gridCol w:w="1065"/>
        <w:gridCol w:w="1495"/>
        <w:gridCol w:w="1452"/>
        <w:gridCol w:w="1622"/>
      </w:tblGrid>
      <w:tr>
        <w:trPr>
          <w:tblHeader/>
        </w:trPr>
        <w:tc>
          <w:tcPr>
            <w:tcW w:w="2659" w:type="dxa"/>
            <w:shd w:val="clear" w:color="auto" w:fill="F2F2F2"/>
          </w:tcPr>
          <w:p>
            <w:pPr/>
            <w:r>
              <w:t xml:space="preserve">지표</w:t>
            </w:r>
          </w:p>
        </w:tc>
        <w:tc>
          <w:tcPr>
            <w:tcW w:w="1065" w:type="dxa"/>
            <w:shd w:val="clear" w:color="auto" w:fill="F2F2F2"/>
          </w:tcPr>
          <w:p>
            <w:pPr/>
            <w:r>
              <w:t xml:space="preserve">20대</w:t>
            </w:r>
          </w:p>
        </w:tc>
        <w:tc>
          <w:tcPr>
            <w:tcW w:w="1065" w:type="dxa"/>
            <w:shd w:val="clear" w:color="auto" w:fill="F2F2F2"/>
          </w:tcPr>
          <w:p>
            <w:pPr/>
            <w:r>
              <w:t xml:space="preserve">30대</w:t>
            </w:r>
          </w:p>
        </w:tc>
        <w:tc>
          <w:tcPr>
            <w:tcW w:w="1495" w:type="dxa"/>
            <w:shd w:val="clear" w:color="auto" w:fill="F2F2F2"/>
          </w:tcPr>
          <w:p>
            <w:pPr/>
            <w:r>
              <w:t xml:space="preserve">2030 합계</w:t>
            </w:r>
          </w:p>
        </w:tc>
        <w:tc>
          <w:tcPr>
            <w:tcW w:w="1452" w:type="dxa"/>
            <w:shd w:val="clear" w:color="auto" w:fill="F2F2F2"/>
          </w:tcPr>
          <w:p>
            <w:pPr/>
            <w:r>
              <w:t xml:space="preserve">평균 연령</w:t>
            </w:r>
          </w:p>
        </w:tc>
        <w:tc>
          <w:tcPr>
            <w:tcW w:w="1622" w:type="dxa"/>
            <w:shd w:val="clear" w:color="auto" w:fill="F2F2F2"/>
          </w:tcPr>
          <w:p>
            <w:pPr/>
            <w:r>
              <w:t xml:space="preserve">출처</w:t>
            </w:r>
          </w:p>
        </w:tc>
      </w:tr>
      <w:tr>
        <w:tc>
          <w:tcPr>
            <w:tcW w:w="2659" w:type="dxa"/>
          </w:tcPr>
          <w:p>
            <w:pPr/>
            <w:r>
              <w:t xml:space="preserve">개관기념전 관람객</w:t>
            </w:r>
          </w:p>
        </w:tc>
        <w:tc>
          <w:tcPr>
            <w:tcW w:w="1065" w:type="dxa"/>
          </w:tcPr>
          <w:p>
            <w:pPr/>
            <w:r>
              <w:t xml:space="preserve">19.1%</w:t>
            </w:r>
          </w:p>
        </w:tc>
        <w:tc>
          <w:tcPr>
            <w:tcW w:w="1065" w:type="dxa"/>
          </w:tcPr>
          <w:p>
            <w:pPr/>
            <w:r>
              <w:t xml:space="preserve">23.8%</w:t>
            </w:r>
          </w:p>
        </w:tc>
        <w:tc>
          <w:tcPr>
            <w:tcW w:w="1495" w:type="dxa"/>
          </w:tcPr>
          <w:p>
            <w:pPr/>
            <w:r>
              <w:t xml:space="preserve">42.9%</w:t>
            </w:r>
          </w:p>
        </w:tc>
        <w:tc>
          <w:tcPr>
            <w:tcW w:w="1452" w:type="dxa"/>
          </w:tcPr>
          <w:p>
            <w:pPr/>
            <w:r>
              <w:t xml:space="preserve">36.4세</w:t>
            </w:r>
          </w:p>
        </w:tc>
        <w:tc>
          <w:tcPr>
            <w:tcW w:w="1622" w:type="dxa"/>
          </w:tcPr>
          <w:p>
            <w:pPr/>
            <w:r>
              <w:t xml:space="preserve">헤이팝</w:t>
            </w:r>
          </w:p>
        </w:tc>
      </w:tr>
      <w:tr>
        <w:tc>
          <w:tcPr>
            <w:tcW w:w="2659" w:type="dxa"/>
          </w:tcPr>
          <w:p>
            <w:pPr/>
            <w:r>
              <w:t xml:space="preserve">2025년 연간 관람객</w:t>
            </w:r>
          </w:p>
        </w:tc>
        <w:tc>
          <w:tcPr>
            <w:tcW w:w="1065" w:type="dxa"/>
          </w:tcPr>
          <w:p>
            <w:pPr/>
            <w:r>
              <w:t xml:space="preserve">15.3%</w:t>
            </w:r>
          </w:p>
        </w:tc>
        <w:tc>
          <w:tcPr>
            <w:tcW w:w="1065" w:type="dxa"/>
          </w:tcPr>
          <w:p>
            <w:pPr/>
            <w:r>
              <w:t xml:space="preserve">24.9%</w:t>
            </w:r>
          </w:p>
        </w:tc>
        <w:tc>
          <w:tcPr>
            <w:tcW w:w="1495" w:type="dxa"/>
          </w:tcPr>
          <w:p>
            <w:pPr/>
            <w:r>
              <w:t xml:space="preserve">40.2%</w:t>
            </w:r>
          </w:p>
        </w:tc>
        <w:tc>
          <w:tcPr>
            <w:tcW w:w="1452" w:type="dxa"/>
          </w:tcPr>
          <w:p>
            <w:pPr/>
            <w:r>
              <w:t xml:space="preserve">39.8세</w:t>
            </w:r>
          </w:p>
        </w:tc>
        <w:tc>
          <w:tcPr>
            <w:tcW w:w="1622" w:type="dxa"/>
          </w:tcPr>
          <w:p>
            <w:pPr/>
            <w:r>
              <w:t xml:space="preserve">헤럴드경제</w:t>
            </w:r>
          </w:p>
        </w:tc>
      </w:tr>
    </w:tbl>
    <w:p>
      <w:pPr/>
      <w:r>
        <w:t xml:space="preserve">2030은 관람객 10명 중 4명이지만, 개관 직후보다 비중이 약간 줄었다. 이 캠페인이 다시 끌어올릴 수 있는 지점이다.</w:t>
      </w:r>
    </w:p>
    <w:p>
      <w:pPr>
        <w:pStyle w:val="Heading3"/>
      </w:pPr>
      <w:r>
        <w:t xml:space="preserve">2-3. 소비와 경제 효과 (2025)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778"/>
        <w:gridCol w:w="3824"/>
        <w:gridCol w:w="1757"/>
      </w:tblGrid>
      <w:tr>
        <w:trPr>
          <w:tblHeader/>
        </w:trPr>
        <w:tc>
          <w:tcPr>
            <w:tcW w:w="3778" w:type="dxa"/>
            <w:shd w:val="clear" w:color="auto" w:fill="F2F2F2"/>
          </w:tcPr>
          <w:p>
            <w:pPr/>
            <w:r>
              <w:t xml:space="preserve">지표</w:t>
            </w:r>
          </w:p>
        </w:tc>
        <w:tc>
          <w:tcPr>
            <w:tcW w:w="3824" w:type="dxa"/>
            <w:shd w:val="clear" w:color="auto" w:fill="F2F2F2"/>
          </w:tcPr>
          <w:p>
            <w:pPr/>
            <w:r>
              <w:t xml:space="preserve">수치</w:t>
            </w:r>
          </w:p>
        </w:tc>
        <w:tc>
          <w:tcPr>
            <w:tcW w:w="1757" w:type="dxa"/>
            <w:shd w:val="clear" w:color="auto" w:fill="F2F2F2"/>
          </w:tcPr>
          <w:p>
            <w:pPr/>
            <w:r>
              <w:t xml:space="preserve">출처</w:t>
            </w:r>
          </w:p>
        </w:tc>
      </w:tr>
      <w:tr>
        <w:tc>
          <w:tcPr>
            <w:tcW w:w="3778" w:type="dxa"/>
          </w:tcPr>
          <w:p>
            <w:pPr/>
            <w:r>
              <w:t xml:space="preserve">관람객 1인당 평균 소비</w:t>
            </w:r>
          </w:p>
        </w:tc>
        <w:tc>
          <w:tcPr>
            <w:tcW w:w="3824" w:type="dxa"/>
          </w:tcPr>
          <w:p>
            <w:pPr/>
            <w:r>
              <w:t xml:space="preserve">6만 원</w:t>
            </w:r>
          </w:p>
        </w:tc>
        <w:tc>
          <w:tcPr>
            <w:tcW w:w="1757" w:type="dxa"/>
          </w:tcPr>
          <w:p>
            <w:pPr/>
            <w:r>
              <w:t xml:space="preserve">헤럴드경제</w:t>
            </w:r>
          </w:p>
        </w:tc>
      </w:tr>
      <w:tr>
        <w:tc>
          <w:tcPr>
            <w:tcW w:w="3778" w:type="dxa"/>
          </w:tcPr>
          <w:p>
            <w:pPr/>
            <w:r>
              <w:t xml:space="preserve">대구 시민 1인당 소비</w:t>
            </w:r>
          </w:p>
        </w:tc>
        <w:tc>
          <w:tcPr>
            <w:tcW w:w="3824" w:type="dxa"/>
          </w:tcPr>
          <w:p>
            <w:pPr/>
            <w:r>
              <w:t xml:space="preserve">2만 9천 원</w:t>
            </w:r>
          </w:p>
        </w:tc>
        <w:tc>
          <w:tcPr>
            <w:tcW w:w="1757" w:type="dxa"/>
          </w:tcPr>
          <w:p>
            <w:pPr/>
            <w:r>
              <w:t xml:space="preserve">같은 출처</w:t>
            </w:r>
          </w:p>
        </w:tc>
      </w:tr>
      <w:tr>
        <w:tc>
          <w:tcPr>
            <w:tcW w:w="3778" w:type="dxa"/>
          </w:tcPr>
          <w:p>
            <w:pPr/>
            <w:r>
              <w:t xml:space="preserve">대구 외 관람객 1인당 소비</w:t>
            </w:r>
          </w:p>
        </w:tc>
        <w:tc>
          <w:tcPr>
            <w:tcW w:w="3824" w:type="dxa"/>
          </w:tcPr>
          <w:p>
            <w:pPr/>
            <w:r>
              <w:t xml:space="preserve">8만 8천 원 (시민의 약 3배)</w:t>
            </w:r>
          </w:p>
        </w:tc>
        <w:tc>
          <w:tcPr>
            <w:tcW w:w="1757" w:type="dxa"/>
          </w:tcPr>
          <w:p>
            <w:pPr/>
            <w:r>
              <w:t xml:space="preserve">같은 출처</w:t>
            </w:r>
          </w:p>
        </w:tc>
      </w:tr>
      <w:tr>
        <w:tc>
          <w:tcPr>
            <w:tcW w:w="3778" w:type="dxa"/>
          </w:tcPr>
          <w:p>
            <w:pPr/>
            <w:r>
              <w:t xml:space="preserve">부가가치 유발 효과</w:t>
            </w:r>
          </w:p>
        </w:tc>
        <w:tc>
          <w:tcPr>
            <w:tcW w:w="3824" w:type="dxa"/>
          </w:tcPr>
          <w:p>
            <w:pPr/>
            <w:r>
              <w:t xml:space="preserve">126억 원</w:t>
            </w:r>
          </w:p>
        </w:tc>
        <w:tc>
          <w:tcPr>
            <w:tcW w:w="1757" w:type="dxa"/>
          </w:tcPr>
          <w:p>
            <w:pPr/>
            <w:r>
              <w:t xml:space="preserve">대구MBC</w:t>
            </w:r>
          </w:p>
        </w:tc>
      </w:tr>
      <w:tr>
        <w:tc>
          <w:tcPr>
            <w:tcW w:w="3778" w:type="dxa"/>
          </w:tcPr>
          <w:p>
            <w:pPr/>
            <w:r>
              <w:t xml:space="preserve">생산 유발 효과</w:t>
            </w:r>
          </w:p>
        </w:tc>
        <w:tc>
          <w:tcPr>
            <w:tcW w:w="3824" w:type="dxa"/>
          </w:tcPr>
          <w:p>
            <w:pPr/>
            <w:r>
              <w:t xml:space="preserve">237억 원</w:t>
            </w:r>
          </w:p>
        </w:tc>
        <w:tc>
          <w:tcPr>
            <w:tcW w:w="1757" w:type="dxa"/>
          </w:tcPr>
          <w:p>
            <w:pPr/>
            <w:r>
              <w:t xml:space="preserve">같은 출처</w:t>
            </w:r>
          </w:p>
        </w:tc>
      </w:tr>
    </w:tbl>
    <w:p>
      <w:pPr>
        <w:pStyle w:val="Heading3"/>
      </w:pPr>
      <w:r>
        <w:t xml:space="preserve">2-4. 현재 전시 (캠페인 핵심 소재)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92"/>
        <w:gridCol w:w="5066"/>
        <w:gridCol w:w="2300"/>
      </w:tblGrid>
      <w:tr>
        <w:trPr>
          <w:tblHeader/>
        </w:trPr>
        <w:tc>
          <w:tcPr>
            <w:tcW w:w="1992" w:type="dxa"/>
            <w:shd w:val="clear" w:color="auto" w:fill="F2F2F2"/>
          </w:tcPr>
          <w:p>
            <w:pPr/>
            <w:r>
              <w:t xml:space="preserve">항목</w:t>
            </w:r>
          </w:p>
        </w:tc>
        <w:tc>
          <w:tcPr>
            <w:tcW w:w="5066" w:type="dxa"/>
            <w:shd w:val="clear" w:color="auto" w:fill="F2F2F2"/>
          </w:tcPr>
          <w:p>
            <w:pPr/>
            <w:r>
              <w:t xml:space="preserve">내용</w:t>
            </w:r>
          </w:p>
        </w:tc>
        <w:tc>
          <w:tcPr>
            <w:tcW w:w="2300" w:type="dxa"/>
            <w:shd w:val="clear" w:color="auto" w:fill="F2F2F2"/>
          </w:tcPr>
          <w:p>
            <w:pPr/>
            <w:r>
              <w:t xml:space="preserve">출처</w:t>
            </w:r>
          </w:p>
        </w:tc>
      </w:tr>
      <w:tr>
        <w:tc>
          <w:tcPr>
            <w:tcW w:w="1992" w:type="dxa"/>
          </w:tcPr>
          <w:p>
            <w:pPr/>
            <w:r>
              <w:t xml:space="preserve">특별전</w:t>
            </w:r>
          </w:p>
        </w:tc>
        <w:tc>
          <w:tcPr>
            <w:tcW w:w="5066" w:type="dxa"/>
          </w:tcPr>
          <w:p>
            <w:pPr/>
            <w:r>
              <w:t xml:space="preserve">겸재 정선 – 조선의 눈으로 조선을 그리다</w:t>
            </w:r>
          </w:p>
        </w:tc>
        <w:tc>
          <w:tcPr>
            <w:tcW w:w="2300" w:type="dxa"/>
          </w:tcPr>
          <w:p>
            <w:pPr/>
            <w:r>
              <w:t xml:space="preserve">대구MBC</w:t>
            </w:r>
          </w:p>
        </w:tc>
      </w:tr>
      <w:tr>
        <w:tc>
          <w:tcPr>
            <w:tcW w:w="1992" w:type="dxa"/>
          </w:tcPr>
          <w:p>
            <w:pPr/>
            <w:r>
              <w:t xml:space="preserve">기간</w:t>
            </w:r>
          </w:p>
        </w:tc>
        <w:tc>
          <w:tcPr>
            <w:tcW w:w="5066" w:type="dxa"/>
          </w:tcPr>
          <w:p>
            <w:pPr/>
            <w:r>
              <w:t xml:space="preserve">2026년 9월 16일 ~ 12월 27일</w:t>
            </w:r>
          </w:p>
        </w:tc>
        <w:tc>
          <w:tcPr>
            <w:tcW w:w="2300" w:type="dxa"/>
          </w:tcPr>
          <w:p>
            <w:pPr/>
            <w:r>
              <w:t xml:space="preserve">놀티켓</w:t>
            </w:r>
          </w:p>
        </w:tc>
      </w:tr>
      <w:tr>
        <w:tc>
          <w:tcPr>
            <w:tcW w:w="1992" w:type="dxa"/>
          </w:tcPr>
          <w:p>
            <w:pPr/>
            <w:r>
              <w:t xml:space="preserve">규모</w:t>
            </w:r>
          </w:p>
        </w:tc>
        <w:tc>
          <w:tcPr>
            <w:tcW w:w="5066" w:type="dxa"/>
          </w:tcPr>
          <w:p>
            <w:pPr/>
            <w:r>
              <w:t xml:space="preserve">216점, 국보·보물급 72점, 정선 작품 역대 최대</w:t>
            </w:r>
          </w:p>
        </w:tc>
        <w:tc>
          <w:tcPr>
            <w:tcW w:w="2300" w:type="dxa"/>
          </w:tcPr>
          <w:p>
            <w:pPr/>
            <w:r>
              <w:t xml:space="preserve">경북매일</w:t>
            </w:r>
          </w:p>
        </w:tc>
      </w:tr>
      <w:tr>
        <w:tc>
          <w:tcPr>
            <w:tcW w:w="1992" w:type="dxa"/>
          </w:tcPr>
          <w:p>
            <w:pPr/>
            <w:r>
              <w:t xml:space="preserve">주목 포인트</w:t>
            </w:r>
          </w:p>
        </w:tc>
        <w:tc>
          <w:tcPr>
            <w:tcW w:w="5066" w:type="dxa"/>
          </w:tcPr>
          <w:p>
            <w:pPr/>
            <w:r>
              <w:t xml:space="preserve">국보 '금강전도', 보물 '해악전신첩'·'경교명승첩' 회화 사상 최초 전면 공개</w:t>
            </w:r>
          </w:p>
        </w:tc>
        <w:tc>
          <w:tcPr>
            <w:tcW w:w="2300" w:type="dxa"/>
          </w:tcPr>
          <w:p>
            <w:pPr/>
            <w:r>
              <w:t xml:space="preserve">대구MBC</w:t>
            </w:r>
          </w:p>
        </w:tc>
      </w:tr>
      <w:tr>
        <w:tc>
          <w:tcPr>
            <w:tcW w:w="1992" w:type="dxa"/>
          </w:tcPr>
          <w:p>
            <w:pPr/>
            <w:r>
              <w:t xml:space="preserve">수식어</w:t>
            </w:r>
          </w:p>
        </w:tc>
        <w:tc>
          <w:tcPr>
            <w:tcW w:w="5066" w:type="dxa"/>
          </w:tcPr>
          <w:p>
            <w:pPr/>
            <w:r>
              <w:t xml:space="preserve">"앞으로 50년 안에 없을 전시"</w:t>
            </w:r>
          </w:p>
        </w:tc>
        <w:tc>
          <w:tcPr>
            <w:tcW w:w="2300" w:type="dxa"/>
          </w:tcPr>
          <w:p>
            <w:pPr/>
            <w:r>
              <w:t xml:space="preserve">대구MBC</w:t>
            </w:r>
          </w:p>
        </w:tc>
      </w:tr>
      <w:tr>
        <w:tc>
          <w:tcPr>
            <w:tcW w:w="1992" w:type="dxa"/>
          </w:tcPr>
          <w:p>
            <w:pPr/>
            <w:r>
              <w:t xml:space="preserve">기념 의미</w:t>
            </w:r>
          </w:p>
        </w:tc>
        <w:tc>
          <w:tcPr>
            <w:tcW w:w="5066" w:type="dxa"/>
          </w:tcPr>
          <w:p>
            <w:pPr/>
            <w:r>
              <w:t xml:space="preserve">겸재 정선 탄신 350주년, 간송 전형필 탄신 120주년</w:t>
            </w:r>
          </w:p>
        </w:tc>
        <w:tc>
          <w:tcPr>
            <w:tcW w:w="2300" w:type="dxa"/>
          </w:tcPr>
          <w:p>
            <w:pPr/>
            <w:r>
              <w:t xml:space="preserve">같은 출처</w:t>
            </w:r>
          </w:p>
        </w:tc>
      </w:tr>
      <w:tr>
        <w:tc>
          <w:tcPr>
            <w:tcW w:w="1992" w:type="dxa"/>
          </w:tcPr>
          <w:p>
            <w:pPr/>
            <w:r>
              <w:t xml:space="preserve">정선과 대구</w:t>
            </w:r>
          </w:p>
        </w:tc>
        <w:tc>
          <w:tcPr>
            <w:tcW w:w="5066" w:type="dxa"/>
          </w:tcPr>
          <w:p>
            <w:pPr/>
            <w:r>
              <w:t xml:space="preserve">60대에 하양(경산)·청하(포항) 현감을 지내며 대구 달성 산수 그림도 남김</w:t>
            </w:r>
          </w:p>
        </w:tc>
        <w:tc>
          <w:tcPr>
            <w:tcW w:w="2300" w:type="dxa"/>
          </w:tcPr>
          <w:p>
            <w:pPr/>
            <w:r>
              <w:t xml:space="preserve">경북매일</w:t>
            </w:r>
          </w:p>
        </w:tc>
      </w:tr>
      <w:tr>
        <w:tc>
          <w:tcPr>
            <w:tcW w:w="1992" w:type="dxa"/>
          </w:tcPr>
          <w:p>
            <w:pPr/>
            <w:r>
              <w:t xml:space="preserve">미인도 상설 전시</w:t>
            </w:r>
          </w:p>
        </w:tc>
        <w:tc>
          <w:tcPr>
            <w:tcW w:w="5066" w:type="dxa"/>
          </w:tcPr>
          <w:p>
            <w:pPr/>
            <w:r>
              <w:t xml:space="preserve">2026년 7월 7일 "미인도실" 공개, 모나리자처럼 국가 문화 아이콘으로 육성 방침</w:t>
            </w:r>
          </w:p>
        </w:tc>
        <w:tc>
          <w:tcPr>
            <w:tcW w:w="2300" w:type="dxa"/>
          </w:tcPr>
          <w:p>
            <w:pPr/>
            <w:r>
              <w:t xml:space="preserve">세계일보</w:t>
            </w:r>
          </w:p>
        </w:tc>
      </w:tr>
      <w:tr>
        <w:tc>
          <w:tcPr>
            <w:tcW w:w="1992" w:type="dxa"/>
          </w:tcPr>
          <w:p>
            <w:pPr/>
            <w:r>
              <w:t xml:space="preserve">관람 연계</w:t>
            </w:r>
          </w:p>
        </w:tc>
        <w:tc>
          <w:tcPr>
            <w:tcW w:w="5066" w:type="dxa"/>
          </w:tcPr>
          <w:p>
            <w:pPr/>
            <w:r>
              <w:t xml:space="preserve">특별전 예매 시 미인도 상설 전시 관람 가능</w:t>
            </w:r>
          </w:p>
        </w:tc>
        <w:tc>
          <w:tcPr>
            <w:tcW w:w="2300" w:type="dxa"/>
          </w:tcPr>
          <w:p>
            <w:pPr/>
            <w:r>
              <w:t xml:space="preserve">놀티켓</w:t>
            </w:r>
          </w:p>
        </w:tc>
      </w:tr>
      <w:tr>
        <w:tc>
          <w:tcPr>
            <w:tcW w:w="1992" w:type="dxa"/>
          </w:tcPr>
          <w:p>
            <w:pPr/>
            <w:r>
              <w:t xml:space="preserve">운영 시간</w:t>
            </w:r>
          </w:p>
        </w:tc>
        <w:tc>
          <w:tcPr>
            <w:tcW w:w="5066" w:type="dxa"/>
          </w:tcPr>
          <w:p>
            <w:pPr/>
            <w:r>
              <w:t xml:space="preserve">동절기(11~3월) 10:00~18:00, 입장 마감 17:00</w:t>
            </w:r>
          </w:p>
        </w:tc>
        <w:tc>
          <w:tcPr>
            <w:tcW w:w="2300" w:type="dxa"/>
          </w:tcPr>
          <w:p>
            <w:pPr/>
            <w:r>
              <w:t xml:space="preserve">같은 출처</w:t>
            </w:r>
          </w:p>
        </w:tc>
      </w:tr>
      <w:tr>
        <w:tc>
          <w:tcPr>
            <w:tcW w:w="1992" w:type="dxa"/>
          </w:tcPr>
          <w:p>
            <w:pPr/>
            <w:r>
              <w:t xml:space="preserve">위치</w:t>
            </w:r>
          </w:p>
        </w:tc>
        <w:tc>
          <w:tcPr>
            <w:tcW w:w="5066" w:type="dxa"/>
          </w:tcPr>
          <w:p>
            <w:pPr/>
            <w:r>
              <w:t xml:space="preserve">대구 수성구 미술관로 70, 대구미술관 옆</w:t>
            </w:r>
          </w:p>
        </w:tc>
        <w:tc>
          <w:tcPr>
            <w:tcW w:w="2300" w:type="dxa"/>
          </w:tcPr>
          <w:p>
            <w:pPr/>
            <w:r>
              <w:t xml:space="preserve">같은 출처, 매일신문</w:t>
            </w:r>
          </w:p>
        </w:tc>
      </w:tr>
    </w:tbl>
    <w:p>
      <w:pPr>
        <w:pStyle w:val="Heading3"/>
      </w:pPr>
      <w:r>
        <w:t xml:space="preserve">2-5. 대구 관광 맥락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57"/>
        <w:gridCol w:w="1584"/>
        <w:gridCol w:w="3500"/>
        <w:gridCol w:w="1116"/>
      </w:tblGrid>
      <w:tr>
        <w:trPr>
          <w:tblHeader/>
        </w:trPr>
        <w:tc>
          <w:tcPr>
            <w:tcW w:w="3157" w:type="dxa"/>
            <w:shd w:val="clear" w:color="auto" w:fill="F2F2F2"/>
          </w:tcPr>
          <w:p>
            <w:pPr/>
            <w:r>
              <w:t xml:space="preserve">지표</w:t>
            </w:r>
          </w:p>
        </w:tc>
        <w:tc>
          <w:tcPr>
            <w:tcW w:w="1584" w:type="dxa"/>
            <w:shd w:val="clear" w:color="auto" w:fill="F2F2F2"/>
          </w:tcPr>
          <w:p>
            <w:pPr/>
            <w:r>
              <w:t xml:space="preserve">수치</w:t>
            </w:r>
          </w:p>
        </w:tc>
        <w:tc>
          <w:tcPr>
            <w:tcW w:w="3500" w:type="dxa"/>
            <w:shd w:val="clear" w:color="auto" w:fill="F2F2F2"/>
          </w:tcPr>
          <w:p>
            <w:pPr/>
            <w:r>
              <w:t xml:space="preserve">의미</w:t>
            </w:r>
          </w:p>
        </w:tc>
        <w:tc>
          <w:tcPr>
            <w:tcW w:w="1116" w:type="dxa"/>
            <w:shd w:val="clear" w:color="auto" w:fill="F2F2F2"/>
          </w:tcPr>
          <w:p>
            <w:pPr/>
            <w:r>
              <w:t xml:space="preserve">출처</w:t>
            </w:r>
          </w:p>
        </w:tc>
      </w:tr>
      <w:tr>
        <w:tc>
          <w:tcPr>
            <w:tcW w:w="3157" w:type="dxa"/>
          </w:tcPr>
          <w:p>
            <w:pPr/>
            <w:r>
              <w:t xml:space="preserve">대구 방문객 유입 지역 중 경북 비중</w:t>
            </w:r>
          </w:p>
        </w:tc>
        <w:tc>
          <w:tcPr>
            <w:tcW w:w="1584" w:type="dxa"/>
          </w:tcPr>
          <w:p>
            <w:pPr/>
            <w:r>
              <w:t xml:space="preserve">74.7%</w:t>
            </w:r>
          </w:p>
        </w:tc>
        <w:tc>
          <w:tcPr>
            <w:tcW w:w="3500" w:type="dxa"/>
          </w:tcPr>
          <w:p>
            <w:pPr/>
            <w:r>
              <w:t xml:space="preserve">전국에서 일부러 오는 방문객이 적다</w:t>
            </w:r>
          </w:p>
        </w:tc>
        <w:tc>
          <w:tcPr>
            <w:tcW w:w="1116" w:type="dxa"/>
          </w:tcPr>
          <w:p>
            <w:pPr/>
            <w:r>
              <w:t xml:space="preserve">경북매일</w:t>
            </w:r>
          </w:p>
        </w:tc>
      </w:tr>
      <w:tr>
        <w:tc>
          <w:tcPr>
            <w:tcW w:w="3157" w:type="dxa"/>
          </w:tcPr>
          <w:p>
            <w:pPr/>
            <w:r>
              <w:t xml:space="preserve">2026년 6월 대구 순유출 중 20~39세</w:t>
            </w:r>
          </w:p>
        </w:tc>
        <w:tc>
          <w:tcPr>
            <w:tcW w:w="1584" w:type="dxa"/>
          </w:tcPr>
          <w:p>
            <w:pPr/>
            <w:r>
              <w:t xml:space="preserve">822명 중 556명 (67.6%)</w:t>
            </w:r>
          </w:p>
        </w:tc>
        <w:tc>
          <w:tcPr>
            <w:tcW w:w="3500" w:type="dxa"/>
          </w:tcPr>
          <w:p>
            <w:pPr/>
            <w:r>
              <w:t xml:space="preserve">2030에게 매력 있는 도시라는 인식이 약하다</w:t>
            </w:r>
          </w:p>
        </w:tc>
        <w:tc>
          <w:tcPr>
            <w:tcW w:w="1116" w:type="dxa"/>
          </w:tcPr>
          <w:p>
            <w:pPr/>
            <w:r>
              <w:t xml:space="preserve">경북매일</w:t>
            </w:r>
          </w:p>
        </w:tc>
      </w:tr>
    </w:tbl>
    <w:p>
      <w:pPr/>
      <w:r>
        <w:t xml:space="preserve">간송미술관은 "외지인이 일부러 찾아오는" 드문 대구 자산이라, 대구 관광의 약점을 정면으로 보완하는 소재다.</w:t>
      </w:r>
    </w:p>
    <w:p>
      <w:pPr>
        <w:pStyle w:val="Heading3"/>
      </w:pPr>
      <w:r>
        <w:t xml:space="preserve">2-6. 트렌드와 채용 시장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76"/>
        <w:gridCol w:w="5413"/>
        <w:gridCol w:w="1469"/>
      </w:tblGrid>
      <w:tr>
        <w:trPr>
          <w:tblHeader/>
        </w:trPr>
        <w:tc>
          <w:tcPr>
            <w:tcW w:w="2476" w:type="dxa"/>
            <w:shd w:val="clear" w:color="auto" w:fill="F2F2F2"/>
          </w:tcPr>
          <w:p>
            <w:pPr/>
            <w:r>
              <w:t xml:space="preserve">지표</w:t>
            </w:r>
          </w:p>
        </w:tc>
        <w:tc>
          <w:tcPr>
            <w:tcW w:w="5413" w:type="dxa"/>
            <w:shd w:val="clear" w:color="auto" w:fill="F2F2F2"/>
          </w:tcPr>
          <w:p>
            <w:pPr/>
            <w:r>
              <w:t xml:space="preserve">내용</w:t>
            </w:r>
          </w:p>
        </w:tc>
        <w:tc>
          <w:tcPr>
            <w:tcW w:w="1469" w:type="dxa"/>
            <w:shd w:val="clear" w:color="auto" w:fill="F2F2F2"/>
          </w:tcPr>
          <w:p>
            <w:pPr/>
            <w:r>
              <w:t xml:space="preserve">출처</w:t>
            </w:r>
          </w:p>
        </w:tc>
      </w:tr>
      <w:tr>
        <w:tc>
          <w:tcPr>
            <w:tcW w:w="2476" w:type="dxa"/>
          </w:tcPr>
          <w:p>
            <w:pPr/>
            <w:r>
              <w:t xml:space="preserve">2026 관광트렌드</w:t>
            </w:r>
          </w:p>
        </w:tc>
        <w:tc>
          <w:tcPr>
            <w:tcW w:w="5413" w:type="dxa"/>
          </w:tcPr>
          <w:p>
            <w:pPr/>
            <w:r>
              <w:t xml:space="preserve">'D.U.A.L.I.S.M.' — 디지털 휴머니티, 로컬의 재창조, 공간적 경험 등 7개 키워드</w:t>
            </w:r>
          </w:p>
        </w:tc>
        <w:tc>
          <w:tcPr>
            <w:tcW w:w="1469" w:type="dxa"/>
          </w:tcPr>
          <w:p>
            <w:pPr/>
            <w:r>
              <w:t xml:space="preserve">스타뉴스</w:t>
            </w:r>
          </w:p>
        </w:tc>
      </w:tr>
      <w:tr>
        <w:tc>
          <w:tcPr>
            <w:tcW w:w="2476" w:type="dxa"/>
          </w:tcPr>
          <w:p>
            <w:pPr/>
            <w:r>
              <w:t xml:space="preserve">MZ 소비 성향</w:t>
            </w:r>
          </w:p>
        </w:tc>
        <w:tc>
          <w:tcPr>
            <w:tcW w:w="5413" w:type="dxa"/>
          </w:tcPr>
          <w:p>
            <w:pPr/>
            <w:r>
              <w:t xml:space="preserve">희소한 경험을 손에 넣는 과정 자체를 놀이로 즐김</w:t>
            </w:r>
          </w:p>
        </w:tc>
        <w:tc>
          <w:tcPr>
            <w:tcW w:w="1469" w:type="dxa"/>
          </w:tcPr>
          <w:p>
            <w:pPr/>
            <w:r>
              <w:t xml:space="preserve">문화편의점</w:t>
            </w:r>
          </w:p>
        </w:tc>
      </w:tr>
      <w:tr>
        <w:tc>
          <w:tcPr>
            <w:tcW w:w="2476" w:type="dxa"/>
          </w:tcPr>
          <w:p>
            <w:pPr/>
            <w:r>
              <w:t xml:space="preserve">채용 공고의 AI 우대</w:t>
            </w:r>
          </w:p>
        </w:tc>
        <w:tc>
          <w:tcPr>
            <w:tcW w:w="5413" w:type="dxa"/>
          </w:tcPr>
          <w:p>
            <w:pPr/>
            <w:r>
              <w:t xml:space="preserve">신규 공고 64%가 AI 툴 활용 경험 우대</w:t>
            </w:r>
          </w:p>
        </w:tc>
        <w:tc>
          <w:tcPr>
            <w:tcW w:w="1469" w:type="dxa"/>
          </w:tcPr>
          <w:p>
            <w:pPr/>
            <w:r>
              <w:t xml:space="preserve">링커리어</w:t>
            </w:r>
          </w:p>
        </w:tc>
      </w:tr>
      <w:tr>
        <w:tc>
          <w:tcPr>
            <w:tcW w:w="2476" w:type="dxa"/>
          </w:tcPr>
          <w:p>
            <w:pPr/>
            <w:r>
              <w:t xml:space="preserve">포트폴리오 평가</w:t>
            </w:r>
          </w:p>
        </w:tc>
        <w:tc>
          <w:tcPr>
            <w:tcW w:w="5413" w:type="dxa"/>
          </w:tcPr>
          <w:p>
            <w:pPr/>
            <w:r>
              <w:t xml:space="preserve">PAR 구조와 정량 성과 지표가 핵심</w:t>
            </w:r>
          </w:p>
        </w:tc>
        <w:tc>
          <w:tcPr>
            <w:tcW w:w="1469" w:type="dxa"/>
          </w:tcPr>
          <w:p>
            <w:pPr/>
            <w:r>
              <w:t xml:space="preserve">링커리어</w:t>
            </w:r>
          </w:p>
        </w:tc>
      </w:tr>
    </w:tbl>
    <w:p>
      <w:pPr>
        <w:pStyle w:val="Heading2"/>
      </w:pPr>
      <w:r>
        <w:t xml:space="preserve">3. 메인 필름 스토리보드</w:t>
      </w:r>
    </w:p>
    <w:p>
      <w:pPr/>
      <w:r>
        <w:t xml:space="preserve">메인 필름은 16:9, 45초, 7컷이며 "화면으로만 보던 그림을 원본으로 만나러 가는 여정"을 보여준다. 그림 자체는 끝까지 보여주지 않아, 권리 문제를 피하면서 "직접 가야만 볼 수 있다"는 메시지를 연출로 강화한다.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1050"/>
        <w:gridCol w:w="3361"/>
        <w:gridCol w:w="1360"/>
        <w:gridCol w:w="1797"/>
        <w:gridCol w:w="1072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컷</w:t>
            </w:r>
          </w:p>
        </w:tc>
        <w:tc>
          <w:tcPr>
            <w:tcW w:w="1050" w:type="dxa"/>
            <w:shd w:val="clear" w:color="auto" w:fill="F2F2F2"/>
          </w:tcPr>
          <w:p>
            <w:pPr/>
            <w:r>
              <w:t xml:space="preserve">시간</w:t>
            </w:r>
          </w:p>
        </w:tc>
        <w:tc>
          <w:tcPr>
            <w:tcW w:w="3361" w:type="dxa"/>
            <w:shd w:val="clear" w:color="auto" w:fill="F2F2F2"/>
          </w:tcPr>
          <w:p>
            <w:pPr/>
            <w:r>
              <w:t xml:space="preserve">화면</w:t>
            </w:r>
          </w:p>
        </w:tc>
        <w:tc>
          <w:tcPr>
            <w:tcW w:w="1360" w:type="dxa"/>
            <w:shd w:val="clear" w:color="auto" w:fill="F2F2F2"/>
          </w:tcPr>
          <w:p>
            <w:pPr/>
            <w:r>
              <w:t xml:space="preserve">카메라·전환</w:t>
            </w:r>
          </w:p>
        </w:tc>
        <w:tc>
          <w:tcPr>
            <w:tcW w:w="1797" w:type="dxa"/>
            <w:shd w:val="clear" w:color="auto" w:fill="F2F2F2"/>
          </w:tcPr>
          <w:p>
            <w:pPr/>
            <w:r>
              <w:t xml:space="preserve">자막·내레이션</w:t>
            </w:r>
          </w:p>
        </w:tc>
        <w:tc>
          <w:tcPr>
            <w:tcW w:w="1072" w:type="dxa"/>
            <w:shd w:val="clear" w:color="auto" w:fill="F2F2F2"/>
          </w:tcPr>
          <w:p>
            <w:pPr/>
            <w:r>
              <w:t xml:space="preserve">사운드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1050" w:type="dxa"/>
          </w:tcPr>
          <w:p>
            <w:pPr/>
            <w:r>
              <w:t xml:space="preserve">0~5초</w:t>
            </w:r>
          </w:p>
        </w:tc>
        <w:tc>
          <w:tcPr>
            <w:tcW w:w="3361" w:type="dxa"/>
          </w:tcPr>
          <w:p>
            <w:pPr/>
            <w:r>
              <w:t xml:space="preserve">서울 지하철, 2030 직장인이 폰으로 숏폼을 넘김. 옛 그림 같은 이미지가 스치듯 지나감</w:t>
            </w:r>
          </w:p>
        </w:tc>
        <w:tc>
          <w:tcPr>
            <w:tcW w:w="1360" w:type="dxa"/>
          </w:tcPr>
          <w:p>
            <w:pPr/>
            <w:r>
              <w:t xml:space="preserve">휴대폰 화면 클로즈업</w:t>
            </w:r>
          </w:p>
        </w:tc>
        <w:tc>
          <w:tcPr>
            <w:tcW w:w="1797" w:type="dxa"/>
          </w:tcPr>
          <w:p>
            <w:pPr/>
            <w:r>
              <w:t xml:space="preserve">어디서 본 그림인데.</w:t>
            </w:r>
          </w:p>
        </w:tc>
        <w:tc>
          <w:tcPr>
            <w:tcW w:w="1072" w:type="dxa"/>
          </w:tcPr>
          <w:p>
            <w:pPr/>
            <w:r>
              <w:t xml:space="preserve">지하철 소음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1050" w:type="dxa"/>
          </w:tcPr>
          <w:p>
            <w:pPr/>
            <w:r>
              <w:t xml:space="preserve">5~12초</w:t>
            </w:r>
          </w:p>
        </w:tc>
        <w:tc>
          <w:tcPr>
            <w:tcW w:w="3361" w:type="dxa"/>
          </w:tcPr>
          <w:p>
            <w:pPr/>
            <w:r>
              <w:t xml:space="preserve">KTX 창밖 풍경이 서서히 수묵 산수화로 번짐</w:t>
            </w:r>
          </w:p>
        </w:tc>
        <w:tc>
          <w:tcPr>
            <w:tcW w:w="1360" w:type="dxa"/>
          </w:tcPr>
          <w:p>
            <w:pPr/>
            <w:r>
              <w:t xml:space="preserve">화풍 전환 (핵심 AI 장면)</w:t>
            </w:r>
          </w:p>
        </w:tc>
        <w:tc>
          <w:tcPr>
            <w:tcW w:w="1797" w:type="dxa"/>
          </w:tcPr>
          <w:p>
            <w:pPr/>
            <w:r>
              <w:t xml:space="preserve">300년 전, 이 길을 그린 화가가 있었다</w:t>
            </w:r>
          </w:p>
        </w:tc>
        <w:tc>
          <w:tcPr>
            <w:tcW w:w="1072" w:type="dxa"/>
          </w:tcPr>
          <w:p>
            <w:pPr/>
            <w:r>
              <w:t xml:space="preserve">소음이 잦아들고 대금 한 음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1050" w:type="dxa"/>
          </w:tcPr>
          <w:p>
            <w:pPr/>
            <w:r>
              <w:t xml:space="preserve">12~18초</w:t>
            </w:r>
          </w:p>
        </w:tc>
        <w:tc>
          <w:tcPr>
            <w:tcW w:w="3361" w:type="dxa"/>
          </w:tcPr>
          <w:p>
            <w:pPr/>
            <w:r>
              <w:t xml:space="preserve">동대구역 도착, 사람들 사이를 걷는 주인공</w:t>
            </w:r>
          </w:p>
        </w:tc>
        <w:tc>
          <w:tcPr>
            <w:tcW w:w="1360" w:type="dxa"/>
          </w:tcPr>
          <w:p>
            <w:pPr/>
            <w:r>
              <w:t xml:space="preserve">핸드헬드 팔로우</w:t>
            </w:r>
          </w:p>
        </w:tc>
        <w:tc>
          <w:tcPr>
            <w:tcW w:w="1797" w:type="dxa"/>
          </w:tcPr>
          <w:p>
            <w:pPr/>
            <w:r>
              <w:t xml:space="preserve">없음</w:t>
            </w:r>
          </w:p>
        </w:tc>
        <w:tc>
          <w:tcPr>
            <w:tcW w:w="1072" w:type="dxa"/>
          </w:tcPr>
          <w:p>
            <w:pPr/>
            <w:r>
              <w:t xml:space="preserve">역 안내 방송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1050" w:type="dxa"/>
          </w:tcPr>
          <w:p>
            <w:pPr/>
            <w:r>
              <w:t xml:space="preserve">18~25초</w:t>
            </w:r>
          </w:p>
        </w:tc>
        <w:tc>
          <w:tcPr>
            <w:tcW w:w="3361" w:type="dxa"/>
          </w:tcPr>
          <w:p>
            <w:pPr/>
            <w:r>
              <w:t xml:space="preserve">미술관 외관, 굵은 나무 기둥 사이로 들어가는 뒷모습</w:t>
            </w:r>
          </w:p>
        </w:tc>
        <w:tc>
          <w:tcPr>
            <w:tcW w:w="1360" w:type="dxa"/>
          </w:tcPr>
          <w:p>
            <w:pPr/>
            <w:r>
              <w:t xml:space="preserve">로우앵글</w:t>
            </w:r>
          </w:p>
        </w:tc>
        <w:tc>
          <w:tcPr>
            <w:tcW w:w="1797" w:type="dxa"/>
          </w:tcPr>
          <w:p>
            <w:pPr/>
            <w:r>
              <w:t xml:space="preserve">조선의 눈으로</w:t>
            </w:r>
          </w:p>
        </w:tc>
        <w:tc>
          <w:tcPr>
            <w:tcW w:w="1072" w:type="dxa"/>
          </w:tcPr>
          <w:p>
            <w:pPr/>
            <w:r>
              <w:t xml:space="preserve">발소리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1050" w:type="dxa"/>
          </w:tcPr>
          <w:p>
            <w:pPr/>
            <w:r>
              <w:t xml:space="preserve">25~35초</w:t>
            </w:r>
          </w:p>
        </w:tc>
        <w:tc>
          <w:tcPr>
            <w:tcW w:w="3361" w:type="dxa"/>
          </w:tcPr>
          <w:p>
            <w:pPr/>
            <w:r>
              <w:t xml:space="preserve">어두운 작은 방, 그림 앞에 선 주인공 뒷모습. 그림은 초점 밖</w:t>
            </w:r>
          </w:p>
        </w:tc>
        <w:tc>
          <w:tcPr>
            <w:tcW w:w="1360" w:type="dxa"/>
          </w:tcPr>
          <w:p>
            <w:pPr/>
            <w:r>
              <w:t xml:space="preserve">천천히 줌인</w:t>
            </w:r>
          </w:p>
        </w:tc>
        <w:tc>
          <w:tcPr>
            <w:tcW w:w="1797" w:type="dxa"/>
          </w:tcPr>
          <w:p>
            <w:pPr/>
            <w:r>
              <w:t xml:space="preserve">(정적)</w:t>
            </w:r>
          </w:p>
        </w:tc>
        <w:tc>
          <w:tcPr>
            <w:tcW w:w="1072" w:type="dxa"/>
          </w:tcPr>
          <w:p>
            <w:pPr/>
            <w:r>
              <w:t xml:space="preserve">숨소리만</w:t>
            </w:r>
          </w:p>
        </w:tc>
      </w:tr>
      <w:tr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1050" w:type="dxa"/>
          </w:tcPr>
          <w:p>
            <w:pPr/>
            <w:r>
              <w:t xml:space="preserve">35~40초</w:t>
            </w:r>
          </w:p>
        </w:tc>
        <w:tc>
          <w:tcPr>
            <w:tcW w:w="3361" w:type="dxa"/>
          </w:tcPr>
          <w:p>
            <w:pPr/>
            <w:r>
              <w:t xml:space="preserve">주인공 얼굴 클로즈업, 미세한 표정 변화</w:t>
            </w:r>
          </w:p>
        </w:tc>
        <w:tc>
          <w:tcPr>
            <w:tcW w:w="1360" w:type="dxa"/>
          </w:tcPr>
          <w:p>
            <w:pPr/>
            <w:r>
              <w:t xml:space="preserve">정지에 가까운 화면</w:t>
            </w:r>
          </w:p>
        </w:tc>
        <w:tc>
          <w:tcPr>
            <w:tcW w:w="1797" w:type="dxa"/>
          </w:tcPr>
          <w:p>
            <w:pPr/>
            <w:r>
              <w:t xml:space="preserve">화면으로는 몰랐던 것</w:t>
            </w:r>
          </w:p>
        </w:tc>
        <w:tc>
          <w:tcPr>
            <w:tcW w:w="1072" w:type="dxa"/>
          </w:tcPr>
          <w:p>
            <w:pPr/>
            <w:r>
              <w:t xml:space="preserve">대금 선율</w:t>
            </w:r>
          </w:p>
        </w:tc>
      </w:tr>
      <w:tr>
        <w:tc>
          <w:tcPr>
            <w:tcW w:w="720" w:type="dxa"/>
          </w:tcPr>
          <w:p>
            <w:pPr/>
            <w:r>
              <w:t xml:space="preserve">7</w:t>
            </w:r>
          </w:p>
        </w:tc>
        <w:tc>
          <w:tcPr>
            <w:tcW w:w="1050" w:type="dxa"/>
          </w:tcPr>
          <w:p>
            <w:pPr/>
            <w:r>
              <w:t xml:space="preserve">40~45초</w:t>
            </w:r>
          </w:p>
        </w:tc>
        <w:tc>
          <w:tcPr>
            <w:tcW w:w="3361" w:type="dxa"/>
          </w:tcPr>
          <w:p>
            <w:pPr/>
            <w:r>
              <w:t xml:space="preserve">엔드카드</w:t>
            </w:r>
          </w:p>
        </w:tc>
        <w:tc>
          <w:tcPr>
            <w:tcW w:w="1360" w:type="dxa"/>
          </w:tcPr>
          <w:p>
            <w:pPr/>
            <w:r>
              <w:t xml:space="preserve">페이드</w:t>
            </w:r>
          </w:p>
        </w:tc>
        <w:tc>
          <w:tcPr>
            <w:tcW w:w="1797" w:type="dxa"/>
          </w:tcPr>
          <w:p>
            <w:pPr/>
            <w:r>
              <w:t xml:space="preserve">원본은, 대구에 있다 / 겸재 정선 특별전 12.27까지</w:t>
            </w:r>
          </w:p>
        </w:tc>
        <w:tc>
          <w:tcPr>
            <w:tcW w:w="1072" w:type="dxa"/>
          </w:tcPr>
          <w:p>
            <w:pPr/>
            <w:r>
              <w:t xml:space="preserve">음악 끝</w:t>
            </w:r>
          </w:p>
        </w:tc>
      </w:tr>
    </w:tbl>
    <w:p>
      <w:pPr>
        <w:pStyle w:val="Heading3"/>
      </w:pPr>
      <w:r>
        <w:t xml:space="preserve">컷별 AI 프롬프트 초안</w:t>
      </w:r>
    </w:p>
    <w:p>
      <w:pPr/>
      <w:r>
        <w:t xml:space="preserve">모든 프롬프트 앞에 같은 인물 설정을 붙여 컷마다 같은 사람처럼 보이게 한다.</w:t>
      </w:r>
    </w:p>
    <w:p>
      <w:pPr/>
      <w:r>
        <w:t xml:space="preserve">고정 인물 설정: 20대 후반 한국인 여성 직장인, 어깨 길이 단발, 베이지 트렌치코트, 검은 토트백, 자연광, 시네마틱 35mm 필름 질감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4920"/>
        <w:gridCol w:w="3720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컷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프롬프트 (요약)</w:t>
            </w:r>
          </w:p>
        </w:tc>
        <w:tc>
          <w:tcPr>
            <w:tcW w:w="3720" w:type="dxa"/>
            <w:shd w:val="clear" w:color="auto" w:fill="F2F2F2"/>
          </w:tcPr>
          <w:p>
            <w:pPr/>
            <w:r>
              <w:t xml:space="preserve">생성 방식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4920" w:type="dxa"/>
          </w:tcPr>
          <w:p>
            <w:pPr/>
            <w:r>
              <w:t xml:space="preserve">서울 지하철 안, 휴대폰 화면을 내려다보는 인물, 아침 출근길, 얕은 심도</w:t>
            </w:r>
          </w:p>
        </w:tc>
        <w:tc>
          <w:tcPr>
            <w:tcW w:w="3720" w:type="dxa"/>
          </w:tcPr>
          <w:p>
            <w:pPr/>
            <w:r>
              <w:t xml:space="preserve">이미지 → 영상 클립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4920" w:type="dxa"/>
          </w:tcPr>
          <w:p>
            <w:pPr/>
            <w:r>
              <w:t xml:space="preserve">고속열차 창밖 산과 들판이 왼쪽부터 먹의 번짐으로 바뀌는 장면, 조선 후기 진경산수 화풍, 여백 많은 구도</w:t>
            </w:r>
          </w:p>
        </w:tc>
        <w:tc>
          <w:tcPr>
            <w:tcW w:w="3720" w:type="dxa"/>
          </w:tcPr>
          <w:p>
            <w:pPr/>
            <w:r>
              <w:t xml:space="preserve">시작 프레임(실사)과 끝 프레임(수묵)을 각각 만든 뒤 전환 영상 생성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4920" w:type="dxa"/>
          </w:tcPr>
          <w:p>
            <w:pPr/>
            <w:r>
              <w:t xml:space="preserve">오후 햇살이 드는 기차역 대합실, 인물을 뒤에서 따라가는 시점</w:t>
            </w:r>
          </w:p>
        </w:tc>
        <w:tc>
          <w:tcPr>
            <w:tcW w:w="3720" w:type="dxa"/>
          </w:tcPr>
          <w:p>
            <w:pPr/>
            <w:r>
              <w:t xml:space="preserve">이미지 → 영상 클립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4920" w:type="dxa"/>
          </w:tcPr>
          <w:p>
            <w:pPr/>
            <w:r>
              <w:t xml:space="preserve">짙은 먹색 외벽과 굵은 나무 기둥이 늘어선 현대식 미술관 입구, 로우앵글, 늦가을</w:t>
            </w:r>
          </w:p>
        </w:tc>
        <w:tc>
          <w:tcPr>
            <w:tcW w:w="3720" w:type="dxa"/>
          </w:tcPr>
          <w:p>
            <w:pPr/>
            <w:r>
              <w:t xml:space="preserve">이미지 → 영상 클립 (실제 건물 사진은 쓰지 않고 분위기만 참고)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4920" w:type="dxa"/>
          </w:tcPr>
          <w:p>
            <w:pPr/>
            <w:r>
              <w:t xml:space="preserve">어둡고 작은 전시실, 한 점의 그림만 조명, 그림은 초점 밖으로 흐림, 인물 뒷모습</w:t>
            </w:r>
          </w:p>
        </w:tc>
        <w:tc>
          <w:tcPr>
            <w:tcW w:w="3720" w:type="dxa"/>
          </w:tcPr>
          <w:p>
            <w:pPr/>
            <w:r>
              <w:t xml:space="preserve">이미지 → 영상 (느린 줌인)</w:t>
            </w:r>
          </w:p>
        </w:tc>
      </w:tr>
      <w:tr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4920" w:type="dxa"/>
          </w:tcPr>
          <w:p>
            <w:pPr/>
            <w:r>
              <w:t xml:space="preserve">인물 얼굴 클로즈업, 따뜻한 반사광, 미세하게 숨을 고르는 표정</w:t>
            </w:r>
          </w:p>
        </w:tc>
        <w:tc>
          <w:tcPr>
            <w:tcW w:w="3720" w:type="dxa"/>
          </w:tcPr>
          <w:p>
            <w:pPr/>
            <w:r>
              <w:t xml:space="preserve">이미지 → 영상</w:t>
            </w:r>
          </w:p>
        </w:tc>
      </w:tr>
      <w:tr>
        <w:tc>
          <w:tcPr>
            <w:tcW w:w="720" w:type="dxa"/>
          </w:tcPr>
          <w:p>
            <w:pPr/>
            <w:r>
              <w:t xml:space="preserve">7</w:t>
            </w:r>
          </w:p>
        </w:tc>
        <w:tc>
          <w:tcPr>
            <w:tcW w:w="4920" w:type="dxa"/>
          </w:tcPr>
          <w:p>
            <w:pPr/>
            <w:r>
              <w:t xml:space="preserve">한지 질감 배경, 붓글씨풍 타이포그래피</w:t>
            </w:r>
          </w:p>
        </w:tc>
        <w:tc>
          <w:tcPr>
            <w:tcW w:w="3720" w:type="dxa"/>
          </w:tcPr>
          <w:p>
            <w:pPr/>
            <w:r>
              <w:t xml:space="preserve">편집 툴에서 직접 제작</w:t>
            </w:r>
          </w:p>
        </w:tc>
      </w:tr>
    </w:tbl>
    <w:p>
      <w:pPr/>
      <w:r>
        <w:t xml:space="preserve">컷 2는 캠페인 전체에서 가장 어렵고 가장 중요한 장면이므로 3주차에 가장 먼저 테스트한다.</w:t>
      </w:r>
    </w:p>
    <w:p>
      <w:pPr>
        <w:pStyle w:val="Heading2"/>
      </w:pPr>
      <w:r>
        <w:t xml:space="preserve">4. 숏폼 스토리보드</w:t>
      </w:r>
    </w:p>
    <w:p>
      <w:pPr/>
      <w:r>
        <w:t xml:space="preserve">숏폼은 9:16, 15~25초짜리 4편과 비교 테스트용 2편이며, 모두 엔드카드 "원본은, 대구에 있다"로 끝난다.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1760"/>
        <w:gridCol w:w="2709"/>
        <w:gridCol w:w="2953"/>
        <w:gridCol w:w="1218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760" w:type="dxa"/>
            <w:shd w:val="clear" w:color="auto" w:fill="F2F2F2"/>
          </w:tcPr>
          <w:p>
            <w:pPr/>
            <w:r>
              <w:t xml:space="preserve">제목</w:t>
            </w:r>
          </w:p>
        </w:tc>
        <w:tc>
          <w:tcPr>
            <w:tcW w:w="2709" w:type="dxa"/>
            <w:shd w:val="clear" w:color="auto" w:fill="F2F2F2"/>
          </w:tcPr>
          <w:p>
            <w:pPr/>
            <w:r>
              <w:t xml:space="preserve">첫 3초 훅</w:t>
            </w:r>
          </w:p>
        </w:tc>
        <w:tc>
          <w:tcPr>
            <w:tcW w:w="2953" w:type="dxa"/>
            <w:shd w:val="clear" w:color="auto" w:fill="F2F2F2"/>
          </w:tcPr>
          <w:p>
            <w:pPr/>
            <w:r>
              <w:t xml:space="preserve">본문 구성</w:t>
            </w:r>
          </w:p>
        </w:tc>
        <w:tc>
          <w:tcPr>
            <w:tcW w:w="1218" w:type="dxa"/>
            <w:shd w:val="clear" w:color="auto" w:fill="F2F2F2"/>
          </w:tcPr>
          <w:p>
            <w:pPr/>
            <w:r>
              <w:t xml:space="preserve">역할</w:t>
            </w:r>
          </w:p>
        </w:tc>
      </w:tr>
      <w:tr>
        <w:tc>
          <w:tcPr>
            <w:tcW w:w="720" w:type="dxa"/>
          </w:tcPr>
          <w:p>
            <w:pPr/>
            <w:r>
              <w:t xml:space="preserve">①</w:t>
            </w:r>
          </w:p>
        </w:tc>
        <w:tc>
          <w:tcPr>
            <w:tcW w:w="1760" w:type="dxa"/>
          </w:tcPr>
          <w:p>
            <w:pPr/>
            <w:r>
              <w:t xml:space="preserve">50년에 한 번</w:t>
            </w:r>
          </w:p>
        </w:tc>
        <w:tc>
          <w:tcPr>
            <w:tcW w:w="2709" w:type="dxa"/>
          </w:tcPr>
          <w:p>
            <w:pPr/>
            <w:r>
              <w:t xml:space="preserve">216점, 국보·보물급 72점. 다음은 50년 뒤</w:t>
            </w:r>
          </w:p>
        </w:tc>
        <w:tc>
          <w:tcPr>
            <w:tcW w:w="2953" w:type="dxa"/>
          </w:tcPr>
          <w:p>
            <w:pPr/>
            <w:r>
              <w:t xml:space="preserve">숫자 자막 3장 → 전시실 분위기 컷 → 마감일</w:t>
            </w:r>
          </w:p>
        </w:tc>
        <w:tc>
          <w:tcPr>
            <w:tcW w:w="1218" w:type="dxa"/>
          </w:tcPr>
          <w:p>
            <w:pPr/>
            <w:r>
              <w:t xml:space="preserve">긴급성, H2 숫자형</w:t>
            </w:r>
          </w:p>
        </w:tc>
      </w:tr>
      <w:tr>
        <w:tc>
          <w:tcPr>
            <w:tcW w:w="720" w:type="dxa"/>
          </w:tcPr>
          <w:p>
            <w:pPr/>
            <w:r>
              <w:t xml:space="preserve">①-B</w:t>
            </w:r>
          </w:p>
        </w:tc>
        <w:tc>
          <w:tcPr>
            <w:tcW w:w="1760" w:type="dxa"/>
          </w:tcPr>
          <w:p>
            <w:pPr/>
            <w:r>
              <w:t xml:space="preserve">50년에 한 번 (감성형)</w:t>
            </w:r>
          </w:p>
        </w:tc>
        <w:tc>
          <w:tcPr>
            <w:tcW w:w="2709" w:type="dxa"/>
          </w:tcPr>
          <w:p>
            <w:pPr/>
            <w:r>
              <w:t xml:space="preserve">조선 사람 눈에 비친 풍경은 어땠을까</w:t>
            </w:r>
          </w:p>
        </w:tc>
        <w:tc>
          <w:tcPr>
            <w:tcW w:w="2953" w:type="dxa"/>
          </w:tcPr>
          <w:p>
            <w:pPr/>
            <w:r>
              <w:t xml:space="preserve">①과 동일</w:t>
            </w:r>
          </w:p>
        </w:tc>
        <w:tc>
          <w:tcPr>
            <w:tcW w:w="1218" w:type="dxa"/>
          </w:tcPr>
          <w:p>
            <w:pPr/>
            <w:r>
              <w:t xml:space="preserve">H2 비교군</w:t>
            </w:r>
          </w:p>
        </w:tc>
      </w:tr>
      <w:tr>
        <w:tc>
          <w:tcPr>
            <w:tcW w:w="720" w:type="dxa"/>
          </w:tcPr>
          <w:p>
            <w:pPr/>
            <w:r>
              <w:t xml:space="preserve">②</w:t>
            </w:r>
          </w:p>
        </w:tc>
        <w:tc>
          <w:tcPr>
            <w:tcW w:w="1760" w:type="dxa"/>
          </w:tcPr>
          <w:p>
            <w:pPr/>
            <w:r>
              <w:t xml:space="preserve">조선 화가가 그린 2026 대구</w:t>
            </w:r>
          </w:p>
        </w:tc>
        <w:tc>
          <w:tcPr>
            <w:tcW w:w="2709" w:type="dxa"/>
          </w:tcPr>
          <w:p>
            <w:pPr/>
            <w:r>
              <w:t xml:space="preserve">300년 전 화가가 지금 대구를 그린다면</w:t>
            </w:r>
          </w:p>
        </w:tc>
        <w:tc>
          <w:tcPr>
            <w:tcW w:w="2953" w:type="dxa"/>
          </w:tcPr>
          <w:p>
            <w:pPr/>
            <w:r>
              <w:t xml:space="preserve">오늘의 대구 장면 4곳이 차례로 진경산수 화풍으로 바뀜</w:t>
            </w:r>
          </w:p>
        </w:tc>
        <w:tc>
          <w:tcPr>
            <w:tcW w:w="1218" w:type="dxa"/>
          </w:tcPr>
          <w:p>
            <w:pPr/>
            <w:r>
              <w:t xml:space="preserve">바이럴, H1 화풍 전환</w:t>
            </w:r>
          </w:p>
        </w:tc>
      </w:tr>
      <w:tr>
        <w:tc>
          <w:tcPr>
            <w:tcW w:w="720" w:type="dxa"/>
          </w:tcPr>
          <w:p>
            <w:pPr/>
            <w:r>
              <w:t xml:space="preserve">②-B</w:t>
            </w:r>
          </w:p>
        </w:tc>
        <w:tc>
          <w:tcPr>
            <w:tcW w:w="1760" w:type="dxa"/>
          </w:tcPr>
          <w:p>
            <w:pPr/>
            <w:r>
              <w:t xml:space="preserve">같은 장면, 실사 버전</w:t>
            </w:r>
          </w:p>
        </w:tc>
        <w:tc>
          <w:tcPr>
            <w:tcW w:w="2709" w:type="dxa"/>
          </w:tcPr>
          <w:p>
            <w:pPr/>
            <w:r>
              <w:t xml:space="preserve">300년 전 화가가 지금 대구를 그린다면</w:t>
            </w:r>
          </w:p>
        </w:tc>
        <w:tc>
          <w:tcPr>
            <w:tcW w:w="2953" w:type="dxa"/>
          </w:tcPr>
          <w:p>
            <w:pPr/>
            <w:r>
              <w:t xml:space="preserve">②와 같은 장면, 화풍 전환 없음</w:t>
            </w:r>
          </w:p>
        </w:tc>
        <w:tc>
          <w:tcPr>
            <w:tcW w:w="1218" w:type="dxa"/>
          </w:tcPr>
          <w:p>
            <w:pPr/>
            <w:r>
              <w:t xml:space="preserve">H1 비교군</w:t>
            </w:r>
          </w:p>
        </w:tc>
      </w:tr>
      <w:tr>
        <w:tc>
          <w:tcPr>
            <w:tcW w:w="720" w:type="dxa"/>
          </w:tcPr>
          <w:p>
            <w:pPr/>
            <w:r>
              <w:t xml:space="preserve">③</w:t>
            </w:r>
          </w:p>
        </w:tc>
        <w:tc>
          <w:tcPr>
            <w:tcW w:w="1760" w:type="dxa"/>
          </w:tcPr>
          <w:p>
            <w:pPr/>
            <w:r>
              <w:t xml:space="preserve">미인도 보러 대구까지?</w:t>
            </w:r>
          </w:p>
        </w:tc>
        <w:tc>
          <w:tcPr>
            <w:tcW w:w="2709" w:type="dxa"/>
          </w:tcPr>
          <w:p>
            <w:pPr/>
            <w:r>
              <w:t xml:space="preserve">한국의 모나리자, 서울에 없다</w:t>
            </w:r>
          </w:p>
        </w:tc>
        <w:tc>
          <w:tcPr>
            <w:tcW w:w="2953" w:type="dxa"/>
          </w:tcPr>
          <w:p>
            <w:pPr/>
            <w:r>
              <w:t xml:space="preserve">2030 시점 관람 브이로그풍, 실용 정보 3가지</w:t>
            </w:r>
          </w:p>
        </w:tc>
        <w:tc>
          <w:tcPr>
            <w:tcW w:w="1218" w:type="dxa"/>
          </w:tcPr>
          <w:p>
            <w:pPr/>
            <w:r>
              <w:t xml:space="preserve">방문 전환</w:t>
            </w:r>
          </w:p>
        </w:tc>
      </w:tr>
      <w:tr>
        <w:tc>
          <w:tcPr>
            <w:tcW w:w="720" w:type="dxa"/>
          </w:tcPr>
          <w:p>
            <w:pPr/>
            <w:r>
              <w:t xml:space="preserve">④</w:t>
            </w:r>
          </w:p>
        </w:tc>
        <w:tc>
          <w:tcPr>
            <w:tcW w:w="1760" w:type="dxa"/>
          </w:tcPr>
          <w:p>
            <w:pPr/>
            <w:r>
              <w:t xml:space="preserve">불길 속에서 지켜낸 그림</w:t>
            </w:r>
          </w:p>
        </w:tc>
        <w:tc>
          <w:tcPr>
            <w:tcW w:w="2709" w:type="dxa"/>
          </w:tcPr>
          <w:p>
            <w:pPr/>
            <w:r>
              <w:t xml:space="preserve">이 그림, 사라질 뻔했다</w:t>
            </w:r>
          </w:p>
        </w:tc>
        <w:tc>
          <w:tcPr>
            <w:tcW w:w="2953" w:type="dxa"/>
          </w:tcPr>
          <w:p>
            <w:pPr/>
            <w:r>
              <w:t xml:space="preserve">간송 전형필의 수집 일화를 AI 재현 장면으로</w:t>
            </w:r>
          </w:p>
        </w:tc>
        <w:tc>
          <w:tcPr>
            <w:tcW w:w="1218" w:type="dxa"/>
          </w:tcPr>
          <w:p>
            <w:pPr/>
            <w:r>
              <w:t xml:space="preserve">스토리, 신뢰</w:t>
            </w:r>
          </w:p>
        </w:tc>
      </w:tr>
    </w:tbl>
    <w:p>
      <w:pPr>
        <w:pStyle w:val="Heading3"/>
      </w:pPr>
      <w:r>
        <w:t xml:space="preserve">② 조선 화가가 그린 2026 대구 (컷 구성)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1050"/>
        <w:gridCol w:w="1785"/>
        <w:gridCol w:w="2003"/>
        <w:gridCol w:w="3801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컷</w:t>
            </w:r>
          </w:p>
        </w:tc>
        <w:tc>
          <w:tcPr>
            <w:tcW w:w="1050" w:type="dxa"/>
            <w:shd w:val="clear" w:color="auto" w:fill="F2F2F2"/>
          </w:tcPr>
          <w:p>
            <w:pPr/>
            <w:r>
              <w:t xml:space="preserve">시간</w:t>
            </w:r>
          </w:p>
        </w:tc>
        <w:tc>
          <w:tcPr>
            <w:tcW w:w="1785" w:type="dxa"/>
            <w:shd w:val="clear" w:color="auto" w:fill="F2F2F2"/>
          </w:tcPr>
          <w:p>
            <w:pPr/>
            <w:r>
              <w:t xml:space="preserve">실사 장면</w:t>
            </w:r>
          </w:p>
        </w:tc>
        <w:tc>
          <w:tcPr>
            <w:tcW w:w="2003" w:type="dxa"/>
            <w:shd w:val="clear" w:color="auto" w:fill="F2F2F2"/>
          </w:tcPr>
          <w:p>
            <w:pPr/>
            <w:r>
              <w:t xml:space="preserve">화풍 전환 후</w:t>
            </w:r>
          </w:p>
        </w:tc>
        <w:tc>
          <w:tcPr>
            <w:tcW w:w="3801" w:type="dxa"/>
            <w:shd w:val="clear" w:color="auto" w:fill="F2F2F2"/>
          </w:tcPr>
          <w:p>
            <w:pPr/>
            <w:r>
              <w:t xml:space="preserve">자막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1050" w:type="dxa"/>
          </w:tcPr>
          <w:p>
            <w:pPr/>
            <w:r>
              <w:t xml:space="preserve">0~3초</w:t>
            </w:r>
          </w:p>
        </w:tc>
        <w:tc>
          <w:tcPr>
            <w:tcW w:w="1785" w:type="dxa"/>
          </w:tcPr>
          <w:p>
            <w:pPr/>
            <w:r>
              <w:t xml:space="preserve">동대구역 광장</w:t>
            </w:r>
          </w:p>
        </w:tc>
        <w:tc>
          <w:tcPr>
            <w:tcW w:w="2003" w:type="dxa"/>
          </w:tcPr>
          <w:p>
            <w:pPr/>
            <w:r>
              <w:t xml:space="preserve">같은 구도의 수묵 담채</w:t>
            </w:r>
          </w:p>
        </w:tc>
        <w:tc>
          <w:tcPr>
            <w:tcW w:w="3801" w:type="dxa"/>
          </w:tcPr>
          <w:p>
            <w:pPr/>
            <w:r>
              <w:t xml:space="preserve">300년 전 화가가 지금 대구를 그린다면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1050" w:type="dxa"/>
          </w:tcPr>
          <w:p>
            <w:pPr/>
            <w:r>
              <w:t xml:space="preserve">3~8초</w:t>
            </w:r>
          </w:p>
        </w:tc>
        <w:tc>
          <w:tcPr>
            <w:tcW w:w="1785" w:type="dxa"/>
          </w:tcPr>
          <w:p>
            <w:pPr/>
            <w:r>
              <w:t xml:space="preserve">도심 대로와 가로수</w:t>
            </w:r>
          </w:p>
        </w:tc>
        <w:tc>
          <w:tcPr>
            <w:tcW w:w="2003" w:type="dxa"/>
          </w:tcPr>
          <w:p>
            <w:pPr/>
            <w:r>
              <w:t xml:space="preserve">진경산수풍 거리</w:t>
            </w:r>
          </w:p>
        </w:tc>
        <w:tc>
          <w:tcPr>
            <w:tcW w:w="3801" w:type="dxa"/>
          </w:tcPr>
          <w:p>
            <w:pPr/>
            <w:r>
              <w:t xml:space="preserve">겸재 정선은 경상도 하양 현감을 지냈다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1050" w:type="dxa"/>
          </w:tcPr>
          <w:p>
            <w:pPr/>
            <w:r>
              <w:t xml:space="preserve">8~13초</w:t>
            </w:r>
          </w:p>
        </w:tc>
        <w:tc>
          <w:tcPr>
            <w:tcW w:w="1785" w:type="dxa"/>
          </w:tcPr>
          <w:p>
            <w:pPr/>
            <w:r>
              <w:t xml:space="preserve">강변과 산 능선</w:t>
            </w:r>
          </w:p>
        </w:tc>
        <w:tc>
          <w:tcPr>
            <w:tcW w:w="2003" w:type="dxa"/>
          </w:tcPr>
          <w:p>
            <w:pPr/>
            <w:r>
              <w:t xml:space="preserve">여백 많은 산수화</w:t>
            </w:r>
          </w:p>
        </w:tc>
        <w:tc>
          <w:tcPr>
            <w:tcW w:w="3801" w:type="dxa"/>
          </w:tcPr>
          <w:p>
            <w:pPr/>
            <w:r>
              <w:t xml:space="preserve">그때 대구 산수도 화폭에 담았다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1050" w:type="dxa"/>
          </w:tcPr>
          <w:p>
            <w:pPr/>
            <w:r>
              <w:t xml:space="preserve">13~18초</w:t>
            </w:r>
          </w:p>
        </w:tc>
        <w:tc>
          <w:tcPr>
            <w:tcW w:w="1785" w:type="dxa"/>
          </w:tcPr>
          <w:p>
            <w:pPr/>
            <w:r>
              <w:t xml:space="preserve">미술관 외관</w:t>
            </w:r>
          </w:p>
        </w:tc>
        <w:tc>
          <w:tcPr>
            <w:tcW w:w="2003" w:type="dxa"/>
          </w:tcPr>
          <w:p>
            <w:pPr/>
            <w:r>
              <w:t xml:space="preserve">먹선으로 그린 건축</w:t>
            </w:r>
          </w:p>
        </w:tc>
        <w:tc>
          <w:tcPr>
            <w:tcW w:w="3801" w:type="dxa"/>
          </w:tcPr>
          <w:p>
            <w:pPr/>
            <w:r>
              <w:t xml:space="preserve">그 그림들이, 지금 대구에 모였다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1050" w:type="dxa"/>
          </w:tcPr>
          <w:p>
            <w:pPr/>
            <w:r>
              <w:t xml:space="preserve">18~20초</w:t>
            </w:r>
          </w:p>
        </w:tc>
        <w:tc>
          <w:tcPr>
            <w:tcW w:w="1785" w:type="dxa"/>
          </w:tcPr>
          <w:p>
            <w:pPr/>
            <w:r>
              <w:t xml:space="preserve">엔드카드</w:t>
            </w:r>
          </w:p>
        </w:tc>
        <w:tc>
          <w:tcPr>
            <w:tcW w:w="2003" w:type="dxa"/>
          </w:tcPr>
          <w:p>
            <w:pPr/>
            <w:r>
              <w:t xml:space="preserve">—</w:t>
            </w:r>
          </w:p>
        </w:tc>
        <w:tc>
          <w:tcPr>
            <w:tcW w:w="3801" w:type="dxa"/>
          </w:tcPr>
          <w:p>
            <w:pPr/>
            <w:r>
              <w:t xml:space="preserve">원본은, 대구에 있다 · 12.27까지</w:t>
            </w:r>
          </w:p>
        </w:tc>
      </w:tr>
    </w:tbl>
    <w:p>
      <w:pPr/>
      <w:r>
        <w:t xml:space="preserve">②-B는 같은 컷과 자막에서 화풍 전환만 빼고 만든다.</w:t>
      </w:r>
    </w:p>
    <w:p>
      <w:pPr>
        <w:pStyle w:val="Heading3"/>
      </w:pPr>
      <w:r>
        <w:t xml:space="preserve">③ 미인도 보러 대구까지? (실용 정보)</w:t>
      </w:r>
    </w:p>
    <w:p>
      <w:pPr>
        <w:pStyle w:val="ListParagraph"/>
        <w:numPr>
          <w:ilvl w:val="0"/>
          <w:numId w:val="2"/>
        </w:numPr>
      </w:pPr>
      <w:r>
        <w:t xml:space="preserve">특별전 예매 시 미인도 상설 전시까지 함께 볼 수 있다.</w:t>
      </w:r>
    </w:p>
    <w:p>
      <w:pPr>
        <w:pStyle w:val="ListParagraph"/>
        <w:numPr>
          <w:ilvl w:val="0"/>
          <w:numId w:val="2"/>
        </w:numPr>
      </w:pPr>
      <w:r>
        <w:t xml:space="preserve">동절기(11~3월)는 오후 5시에 입장 마감이다.</w:t>
      </w:r>
    </w:p>
    <w:p>
      <w:pPr>
        <w:pStyle w:val="ListParagraph"/>
        <w:numPr>
          <w:ilvl w:val="0"/>
          <w:numId w:val="2"/>
        </w:numPr>
      </w:pPr>
      <w:r>
        <w:t xml:space="preserve">미술관 바로 옆에 대구미술관이 있어 함께 둘러보기 좋다.</w:t>
      </w:r>
    </w:p>
    <w:p>
      <w:pPr>
        <w:pStyle w:val="Heading3"/>
      </w:pPr>
      <w:r>
        <w:t xml:space="preserve">④ 불길 속에서 지켜낸 그림 (확인 필요)</w:t>
      </w:r>
    </w:p>
    <w:p>
      <w:pPr/>
      <w:r>
        <w:t xml:space="preserve">관장 인터뷰에서 정선 연구의 중심 화첩이 불길 속으로 사라질 뻔했던 일화가 언급됐다. 1주차에 원문과 간송미술문화재단 자료로 정확한 사실관계를 확인한 뒤 스크립트를 쓴다. 확인되지 않으면 ④는 "간송이 문화재를 모은 이유" 이야기로 바꾼다.</w:t>
      </w:r>
    </w:p>
    <w:p>
      <w:pPr>
        <w:pStyle w:val="Heading2"/>
      </w:pPr>
      <w:r>
        <w:t xml:space="preserve">5. 검증 설계</w:t>
      </w:r>
    </w:p>
    <w:p>
      <w:pPr/>
      <w:r>
        <w:t xml:space="preserve">채널을 운영하지 않으므로, 성과는 "수도권 2030 대상 블라인드 설문"과 "제작 효율"로 측정한다.</w:t>
      </w:r>
    </w:p>
    <w:p>
      <w:pPr>
        <w:pStyle w:val="Heading3"/>
      </w:pPr>
      <w:r>
        <w:t xml:space="preserve">가설</w:t>
      </w:r>
    </w:p>
    <w:p>
      <w:pPr>
        <w:pStyle w:val="ListParagraph"/>
        <w:numPr>
          <w:ilvl w:val="0"/>
          <w:numId w:val="3"/>
        </w:numPr>
      </w:pPr>
      <w:r>
        <w:t xml:space="preserve">H1: 화풍 전환이 있는 숏폼(②)이 실사 버전(②-B)보다 "대구간송미술관에 가보고 싶다" 점수가 높다.</w:t>
      </w:r>
    </w:p>
    <w:p>
      <w:pPr>
        <w:pStyle w:val="ListParagraph"/>
        <w:numPr>
          <w:ilvl w:val="0"/>
          <w:numId w:val="3"/>
        </w:numPr>
      </w:pPr>
      <w:r>
        <w:t xml:space="preserve">H2: 숫자형 훅(①)이 감성형 훅(①-B)보다 "12월 27일 전에 가겠다" 응답이 높다.</w:t>
      </w:r>
    </w:p>
    <w:p>
      <w:pPr>
        <w:pStyle w:val="ListParagraph"/>
        <w:numPr>
          <w:ilvl w:val="0"/>
          <w:numId w:val="3"/>
        </w:numPr>
      </w:pPr>
      <w:r>
        <w:t xml:space="preserve">H3: 제작 과정을 Claude 스킬로 묶으면 숏폼 1편 제작 시간이 첫 제작 대비 절반 이하로 줄어든다.</w:t>
      </w:r>
    </w:p>
    <w:p>
      <w:pPr>
        <w:pStyle w:val="Heading3"/>
      </w:pPr>
      <w:r>
        <w:t xml:space="preserve">지표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14"/>
        <w:gridCol w:w="4232"/>
        <w:gridCol w:w="3114"/>
      </w:tblGrid>
      <w:tr>
        <w:trPr>
          <w:tblHeader/>
        </w:trPr>
        <w:tc>
          <w:tcPr>
            <w:tcW w:w="2014" w:type="dxa"/>
            <w:shd w:val="clear" w:color="auto" w:fill="F2F2F2"/>
          </w:tcPr>
          <w:p>
            <w:pPr/>
            <w:r>
              <w:t xml:space="preserve">지표</w:t>
            </w:r>
          </w:p>
        </w:tc>
        <w:tc>
          <w:tcPr>
            <w:tcW w:w="4232" w:type="dxa"/>
            <w:shd w:val="clear" w:color="auto" w:fill="F2F2F2"/>
          </w:tcPr>
          <w:p>
            <w:pPr/>
            <w:r>
              <w:t xml:space="preserve">측정 방법</w:t>
            </w:r>
          </w:p>
        </w:tc>
        <w:tc>
          <w:tcPr>
            <w:tcW w:w="3114" w:type="dxa"/>
            <w:shd w:val="clear" w:color="auto" w:fill="F2F2F2"/>
          </w:tcPr>
          <w:p>
            <w:pPr/>
            <w:r>
              <w:t xml:space="preserve">면접에서 증명하는 것</w:t>
            </w:r>
          </w:p>
        </w:tc>
      </w:tr>
      <w:tr>
        <w:tc>
          <w:tcPr>
            <w:tcW w:w="2014" w:type="dxa"/>
          </w:tcPr>
          <w:p>
            <w:pPr/>
            <w:r>
              <w:t xml:space="preserve">방문 의향 변화</w:t>
            </w:r>
          </w:p>
        </w:tc>
        <w:tc>
          <w:tcPr>
            <w:tcW w:w="4232" w:type="dxa"/>
          </w:tcPr>
          <w:p>
            <w:pPr/>
            <w:r>
              <w:t xml:space="preserve">시청 전·후 "가보고 싶다" 5점 척도</w:t>
            </w:r>
          </w:p>
        </w:tc>
        <w:tc>
          <w:tcPr>
            <w:tcW w:w="3114" w:type="dxa"/>
          </w:tcPr>
          <w:p>
            <w:pPr/>
            <w:r>
              <w:t xml:space="preserve">영상이 행동 의향을 바꿈는가</w:t>
            </w:r>
          </w:p>
        </w:tc>
      </w:tr>
      <w:tr>
        <w:tc>
          <w:tcPr>
            <w:tcW w:w="2014" w:type="dxa"/>
          </w:tcPr>
          <w:p>
            <w:pPr/>
            <w:r>
              <w:t xml:space="preserve">A/B 선호율</w:t>
            </w:r>
          </w:p>
        </w:tc>
        <w:tc>
          <w:tcPr>
            <w:tcW w:w="4232" w:type="dxa"/>
          </w:tcPr>
          <w:p>
            <w:pPr/>
            <w:r>
              <w:t xml:space="preserve">비교 쌍을 순서를 섞어 보여준 뒤 선호 선택</w:t>
            </w:r>
          </w:p>
        </w:tc>
        <w:tc>
          <w:tcPr>
            <w:tcW w:w="3114" w:type="dxa"/>
          </w:tcPr>
          <w:p>
            <w:pPr/>
            <w:r>
              <w:t xml:space="preserve">실험 설계 능력</w:t>
            </w:r>
          </w:p>
        </w:tc>
      </w:tr>
      <w:tr>
        <w:tc>
          <w:tcPr>
            <w:tcW w:w="2014" w:type="dxa"/>
          </w:tcPr>
          <w:p>
            <w:pPr/>
            <w:r>
              <w:t xml:space="preserve">기한 내 방문 의향</w:t>
            </w:r>
          </w:p>
        </w:tc>
        <w:tc>
          <w:tcPr>
            <w:tcW w:w="4232" w:type="dxa"/>
          </w:tcPr>
          <w:p>
            <w:pPr/>
            <w:r>
              <w:t xml:space="preserve">"12월 27일 전에 갈 의향" 예/아니오</w:t>
            </w:r>
          </w:p>
        </w:tc>
        <w:tc>
          <w:tcPr>
            <w:tcW w:w="3114" w:type="dxa"/>
          </w:tcPr>
          <w:p>
            <w:pPr/>
            <w:r>
              <w:t xml:space="preserve">긴급성 메시지의 효과</w:t>
            </w:r>
          </w:p>
        </w:tc>
      </w:tr>
      <w:tr>
        <w:tc>
          <w:tcPr>
            <w:tcW w:w="2014" w:type="dxa"/>
          </w:tcPr>
          <w:p>
            <w:pPr/>
            <w:r>
              <w:t xml:space="preserve">이탈 지점</w:t>
            </w:r>
          </w:p>
        </w:tc>
        <w:tc>
          <w:tcPr>
            <w:tcW w:w="4232" w:type="dxa"/>
          </w:tcPr>
          <w:p>
            <w:pPr/>
            <w:r>
              <w:t xml:space="preserve">"넘기고 싶었던 순간" 초 단위 응답</w:t>
            </w:r>
          </w:p>
        </w:tc>
        <w:tc>
          <w:tcPr>
            <w:tcW w:w="3114" w:type="dxa"/>
          </w:tcPr>
          <w:p>
            <w:pPr/>
            <w:r>
              <w:t xml:space="preserve">데이터 기반 수정 근거</w:t>
            </w:r>
          </w:p>
        </w:tc>
      </w:tr>
      <w:tr>
        <w:tc>
          <w:tcPr>
            <w:tcW w:w="2014" w:type="dxa"/>
          </w:tcPr>
          <w:p>
            <w:pPr/>
            <w:r>
              <w:t xml:space="preserve">편당 제작 시간</w:t>
            </w:r>
          </w:p>
        </w:tc>
        <w:tc>
          <w:tcPr>
            <w:tcW w:w="4232" w:type="dxa"/>
          </w:tcPr>
          <w:p>
            <w:pPr/>
            <w:r>
              <w:t xml:space="preserve">작업 기록 (분)</w:t>
            </w:r>
          </w:p>
        </w:tc>
        <w:tc>
          <w:tcPr>
            <w:tcW w:w="3114" w:type="dxa"/>
          </w:tcPr>
          <w:p>
            <w:pPr/>
            <w:r>
              <w:t xml:space="preserve">AI 활용 효율화</w:t>
            </w:r>
          </w:p>
        </w:tc>
      </w:tr>
    </w:tbl>
    <w:p>
      <w:pPr>
        <w:pStyle w:val="Heading3"/>
      </w:pPr>
      <w:r>
        <w:t xml:space="preserve">설문 문항 초안 (구글 폼)</w:t>
      </w:r>
    </w:p>
    <w:p>
      <w:pPr>
        <w:pStyle w:val="ListParagraph"/>
        <w:numPr>
          <w:ilvl w:val="0"/>
          <w:numId w:val="4"/>
        </w:numPr>
      </w:pPr>
      <w:r>
        <w:t xml:space="preserve">거주 지역, 나이대 (수도권 2030만 분석에 포함)</w:t>
      </w:r>
    </w:p>
    <w:p>
      <w:pPr>
        <w:pStyle w:val="ListParagraph"/>
        <w:numPr>
          <w:ilvl w:val="0"/>
          <w:numId w:val="4"/>
        </w:numPr>
      </w:pPr>
      <w:r>
        <w:t xml:space="preserve">대구간송미술관을 알고 있나요? (예/아니오)</w:t>
      </w:r>
    </w:p>
    <w:p>
      <w:pPr>
        <w:pStyle w:val="ListParagraph"/>
        <w:numPr>
          <w:ilvl w:val="0"/>
          <w:numId w:val="4"/>
        </w:numPr>
      </w:pPr>
      <w:r>
        <w:t xml:space="preserve">시청 전: 대구간송미술관에 가보고 싶은 정도 (1~5)</w:t>
      </w:r>
    </w:p>
    <w:p>
      <w:pPr>
        <w:pStyle w:val="ListParagraph"/>
        <w:numPr>
          <w:ilvl w:val="0"/>
          <w:numId w:val="4"/>
        </w:numPr>
      </w:pPr>
      <w:r>
        <w:t xml:space="preserve">영상 A 시청 → 영상 B 시청 (응답자마다 순서를 바꿈)</w:t>
      </w:r>
    </w:p>
    <w:p>
      <w:pPr>
        <w:pStyle w:val="ListParagraph"/>
        <w:numPr>
          <w:ilvl w:val="0"/>
          <w:numId w:val="4"/>
        </w:numPr>
      </w:pPr>
      <w:r>
        <w:t xml:space="preserve">둘 중 더 가보고 싶게 만든 영상은? 이유 한 줄</w:t>
      </w:r>
    </w:p>
    <w:p>
      <w:pPr>
        <w:pStyle w:val="ListParagraph"/>
        <w:numPr>
          <w:ilvl w:val="0"/>
          <w:numId w:val="4"/>
        </w:numPr>
      </w:pPr>
      <w:r>
        <w:t xml:space="preserve">시청 후: 가보고 싶은 정도 (1~5)</w:t>
      </w:r>
    </w:p>
    <w:p>
      <w:pPr>
        <w:pStyle w:val="ListParagraph"/>
        <w:numPr>
          <w:ilvl w:val="0"/>
          <w:numId w:val="4"/>
        </w:numPr>
      </w:pPr>
      <w:r>
        <w:t xml:space="preserve">12월 27일 전에 갈 의향이 있나요? (예/아니오/모름)</w:t>
      </w:r>
    </w:p>
    <w:p>
      <w:pPr>
        <w:pStyle w:val="ListParagraph"/>
        <w:numPr>
          <w:ilvl w:val="0"/>
          <w:numId w:val="4"/>
        </w:numPr>
      </w:pPr>
      <w:r>
        <w:t xml:space="preserve">영상에서 넘기고 싶었던 순간이 있었다면 몇 초쯤인가요?</w:t>
      </w:r>
    </w:p>
    <w:p>
      <w:pPr/>
      <w:r>
        <w:t xml:space="preserve">목표 응답 수는 비교 쌍당 30명(가안)이며, 수강생이 아닌 수도권 2030에게 배포하고 모집 경로를 함께 기록한다.</w:t>
      </w:r>
    </w:p>
    <w:p>
      <w:pPr>
        <w:pStyle w:val="Heading2"/>
      </w:pPr>
      <w:r>
        <w:t xml:space="preserve">6. 6주 진행 계획</w:t>
      </w:r>
    </w:p>
    <w:p>
      <w:pPr/>
      <w:r>
        <w:t xml:space="preserve">가장 어려운 화풍 전환 장면을 3주차에 먼저 검증하고, 설문 결과를 본 뒤 5주차에 메인 필름을 만들어 12월 22~24일 시연·피칭·전시로 마무리한다.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4920"/>
        <w:gridCol w:w="3720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주차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할 일</w:t>
            </w:r>
          </w:p>
        </w:tc>
        <w:tc>
          <w:tcPr>
            <w:tcW w:w="3720" w:type="dxa"/>
            <w:shd w:val="clear" w:color="auto" w:fill="F2F2F2"/>
          </w:tcPr>
          <w:p>
            <w:pPr/>
            <w:r>
              <w:t xml:space="preserve">산출물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4920" w:type="dxa"/>
          </w:tcPr>
          <w:p>
            <w:pPr/>
            <w:r>
              <w:t xml:space="preserve">미술관 직접 방문 (동선, 분위기, 관람객 연령대 관찰, 촬영 규정 확인). 수도권 2030 지인 5명 인식 인터뷰. ④ 일화 사실 확인</w:t>
            </w:r>
          </w:p>
        </w:tc>
        <w:tc>
          <w:tcPr>
            <w:tcW w:w="3720" w:type="dxa"/>
          </w:tcPr>
          <w:p>
            <w:pPr/>
            <w:r>
              <w:t xml:space="preserve">크리에이티브 브리프 1장, 방문·인터뷰 메모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4920" w:type="dxa"/>
          </w:tcPr>
          <w:p>
            <w:pPr/>
            <w:r>
              <w:t xml:space="preserve">카피 3안 작성 후 1안 선택. 메인·숏폼 스토리보드 확정. 같은 장면을 프롬프트 5가지로 생성해 화풍 비교</w:t>
            </w:r>
          </w:p>
        </w:tc>
        <w:tc>
          <w:tcPr>
            <w:tcW w:w="3720" w:type="dxa"/>
          </w:tcPr>
          <w:p>
            <w:pPr/>
            <w:r>
              <w:t xml:space="preserve">확정 스토리보드, 화풍 스타일 가이드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4920" w:type="dxa"/>
          </w:tcPr>
          <w:p>
            <w:pPr/>
            <w:r>
              <w:t xml:space="preserve">숏폼 ②와 ②-B 제작, 1차 지인 피드백</w:t>
            </w:r>
          </w:p>
        </w:tc>
        <w:tc>
          <w:tcPr>
            <w:tcW w:w="3720" w:type="dxa"/>
          </w:tcPr>
          <w:p>
            <w:pPr/>
            <w:r>
              <w:t xml:space="preserve">숏폼 2편, 수정 로그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4920" w:type="dxa"/>
          </w:tcPr>
          <w:p>
            <w:pPr/>
            <w:r>
              <w:t xml:space="preserve">숏폼 ①, ①-B, ③, ④ 제작. 설문 배포</w:t>
            </w:r>
          </w:p>
        </w:tc>
        <w:tc>
          <w:tcPr>
            <w:tcW w:w="3720" w:type="dxa"/>
          </w:tcPr>
          <w:p>
            <w:pPr/>
            <w:r>
              <w:t xml:space="preserve">숏폼 4편, 설문 응답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4920" w:type="dxa"/>
          </w:tcPr>
          <w:p>
            <w:pPr/>
            <w:r>
              <w:t xml:space="preserve">설문 결과로 오프닝 훅과 화풍 사용 비중을 정한 뒤 메인 필름 제작</w:t>
            </w:r>
          </w:p>
        </w:tc>
        <w:tc>
          <w:tcPr>
            <w:tcW w:w="3720" w:type="dxa"/>
          </w:tcPr>
          <w:p>
            <w:pPr/>
            <w:r>
              <w:t xml:space="preserve">메인 필름, 검증 리포트</w:t>
            </w:r>
          </w:p>
        </w:tc>
      </w:tr>
      <w:tr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4920" w:type="dxa"/>
          </w:tcPr>
          <w:p>
            <w:pPr/>
            <w:r>
              <w:t xml:space="preserve">제작 과정을 Claude 스킬로 정리. 12/22 자동화 시연, 12/23 최종 피칭, 12/24 성과공유회</w:t>
            </w:r>
          </w:p>
        </w:tc>
        <w:tc>
          <w:tcPr>
            <w:tcW w:w="3720" w:type="dxa"/>
          </w:tcPr>
          <w:p>
            <w:pPr/>
            <w:r>
              <w:t xml:space="preserve">포트폴리오, 피칭 자료</w:t>
            </w:r>
          </w:p>
        </w:tc>
      </w:tr>
    </w:tbl>
    <w:p>
      <w:pPr>
        <w:pStyle w:val="Heading3"/>
      </w:pPr>
      <w:r>
        <w:t xml:space="preserve">매일 개인 기여 기록</w:t>
      </w:r>
    </w:p>
    <w:p>
      <w:pPr/>
      <w:r>
        <w:t xml:space="preserve">퇴실 전 5분, 날짜 · 오늘 내가 한 일 · 왜 그렇게 판단했나 · 사용한 AI·도구 · 결과·수치 · 증거 링크 · 다음 액션 7칸을 적는다. 12월에 이 기록을 PAR(문제·행동·결과) 문장으로 옮겨 포트폴리오를 쓴다.</w:t>
      </w:r>
    </w:p>
    <w:p>
      <w:pPr>
        <w:pStyle w:val="Heading2"/>
      </w:pPr>
      <w:r>
        <w:t xml:space="preserve">7. 제작 원칙과 주의사항</w:t>
      </w:r>
    </w:p>
    <w:p>
      <w:pPr/>
      <w:r>
        <w:t xml:space="preserve">원작은 쓰지 않고 화풍만 빌리며, 모든 결과물에 가상 캠페인임을 밝힌다.</w:t>
      </w:r>
    </w:p>
    <w:p>
      <w:pPr>
        <w:pStyle w:val="ListParagraph"/>
        <w:numPr>
          <w:ilvl w:val="0"/>
          <w:numId w:val="5"/>
        </w:numPr>
      </w:pPr>
      <w:r>
        <w:t xml:space="preserve">원작 이미지를 그대로 쓰거나 AI로 똑같이 재현하지 않는다. 작품 이미지 권리는 간송미술문화재단 등 소장처에 있다.</w:t>
      </w:r>
    </w:p>
    <w:p>
      <w:pPr>
        <w:pStyle w:val="ListParagraph"/>
        <w:numPr>
          <w:ilvl w:val="0"/>
          <w:numId w:val="5"/>
        </w:numPr>
      </w:pPr>
      <w:r>
        <w:t xml:space="preserve">화풍만 참고한 새 장면을 만든다. 프롬프트에 특정 작품명을 넣지 않는다.</w:t>
      </w:r>
    </w:p>
    <w:p>
      <w:pPr>
        <w:pStyle w:val="ListParagraph"/>
        <w:numPr>
          <w:ilvl w:val="0"/>
          <w:numId w:val="5"/>
        </w:numPr>
      </w:pPr>
      <w:r>
        <w:t xml:space="preserve">모든 영상 하단에 "AI로 제작된 영상", 포트폴리오에 "포트폴리오용 가상 캠페인, 대구간송미술관과 무관"을 표기한다.</w:t>
      </w:r>
    </w:p>
    <w:p>
      <w:pPr>
        <w:pStyle w:val="ListParagraph"/>
        <w:numPr>
          <w:ilvl w:val="0"/>
          <w:numId w:val="5"/>
        </w:numPr>
      </w:pPr>
      <w:r>
        <w:t xml:space="preserve">미술관 내부 촬영 규정을 1주차 방문 때 확인한다.</w:t>
      </w:r>
    </w:p>
    <w:p>
      <w:pPr>
        <w:pStyle w:val="ListParagraph"/>
        <w:numPr>
          <w:ilvl w:val="0"/>
          <w:numId w:val="5"/>
        </w:numPr>
      </w:pPr>
      <w:r>
        <w:t xml:space="preserve">실존 인물 얼굴은 생성하지 않는다. ④의 간송 전형필은 뒷모습이나 실루엣으로만 표현한다.</w:t>
      </w:r>
    </w:p>
    <w:p>
      <w:pPr>
        <w:pStyle w:val="ListParagraph"/>
        <w:numPr>
          <w:ilvl w:val="0"/>
          <w:numId w:val="5"/>
        </w:numPr>
      </w:pPr>
      <w:r>
        <w:t xml:space="preserve">전시 정보(기간, 운영 시간)는 영상 공개 전 공식 홈페이지에서 다시 확인한다.</w:t>
      </w:r>
    </w:p>
    <w:p>
      <w:pPr>
        <w:pStyle w:val="ListParagraph"/>
        <w:numPr>
          <w:ilvl w:val="0"/>
          <w:numId w:val="5"/>
        </w:numPr>
      </w:pPr>
      <w:r>
        <w:t xml:space="preserve">파일명 규칙: 영상번호_버전_날짜 (예: </w:t>
      </w:r>
      <w:r>
        <w:rPr>
          <w:rStyle w:val="CodeChar"/>
        </w:rPr>
        <w:t xml:space="preserve">02_v3_1120</w:t>
      </w:r>
      <w:r>
        <w:t xml:space="preserve">). 프롬프트 원본은 같은 폴더에 저장한다.</w:t>
      </w:r>
    </w:p>
    <w:p>
      <w:pPr>
        <w:pStyle w:val="ListParagraph"/>
        <w:numPr>
          <w:ilvl w:val="0"/>
          <w:numId w:val="5"/>
        </w:numPr>
      </w:pPr>
      <w:r>
        <w:t xml:space="preserve">여유가 있으면 완성본을 미술관 홍보 담당자에게 보내 피드백을 요청한다. 회신이 오면 포트폴리오의 강한 근거가 된다.</w:t>
      </w:r>
    </w:p>
    <w:p>
      <w:pPr>
        <w:pStyle w:val="Heading2"/>
      </w:pPr>
      <w:r>
        <w:t xml:space="preserve">8. 출처</w:t>
      </w:r>
    </w:p>
    <w:p>
      <w:pPr>
        <w:pStyle w:val="ListParagraph"/>
        <w:numPr>
          <w:ilvl w:val="0"/>
          <w:numId w:val="6"/>
        </w:numPr>
      </w:pPr>
      <w:r>
        <w:t xml:space="preserve">대구MBC – 개관 2주년, 겸재 정선 특별전 의미</w:t>
      </w:r>
    </w:p>
    <w:p>
      <w:pPr>
        <w:pStyle w:val="ListParagraph"/>
        <w:numPr>
          <w:ilvl w:val="0"/>
          <w:numId w:val="6"/>
        </w:numPr>
      </w:pPr>
      <w:r>
        <w:t xml:space="preserve">대구MBC – 겸재 정선 특별전 관람 포인트</w:t>
      </w:r>
    </w:p>
    <w:p>
      <w:pPr>
        <w:pStyle w:val="ListParagraph"/>
        <w:numPr>
          <w:ilvl w:val="0"/>
          <w:numId w:val="6"/>
        </w:numPr>
      </w:pPr>
      <w:r>
        <w:t xml:space="preserve">대구MBC – 겸재 정선 특별전 개최</w:t>
      </w:r>
    </w:p>
    <w:p>
      <w:pPr>
        <w:pStyle w:val="ListParagraph"/>
        <w:numPr>
          <w:ilvl w:val="0"/>
          <w:numId w:val="6"/>
        </w:numPr>
      </w:pPr>
      <w:r>
        <w:t xml:space="preserve">헤럴드경제 – 대구간송 2025년 성과</w:t>
      </w:r>
    </w:p>
    <w:p>
      <w:pPr>
        <w:pStyle w:val="ListParagraph"/>
        <w:numPr>
          <w:ilvl w:val="0"/>
          <w:numId w:val="6"/>
        </w:numPr>
      </w:pPr>
      <w:r>
        <w:t xml:space="preserve">헤이팝 – 숫자로 보는 대구간송미술관</w:t>
      </w:r>
    </w:p>
    <w:p>
      <w:pPr>
        <w:pStyle w:val="ListParagraph"/>
        <w:numPr>
          <w:ilvl w:val="0"/>
          <w:numId w:val="6"/>
        </w:numPr>
      </w:pPr>
      <w:r>
        <w:t xml:space="preserve">헤이팝 – 대구간송미술관 상설전시</w:t>
      </w:r>
    </w:p>
    <w:p>
      <w:pPr>
        <w:pStyle w:val="ListParagraph"/>
        <w:numPr>
          <w:ilvl w:val="0"/>
          <w:numId w:val="6"/>
        </w:numPr>
      </w:pPr>
      <w:r>
        <w:t xml:space="preserve">다음뉴스 – 대구간송미술관 여행기</w:t>
      </w:r>
    </w:p>
    <w:p>
      <w:pPr>
        <w:pStyle w:val="ListParagraph"/>
        <w:numPr>
          <w:ilvl w:val="0"/>
          <w:numId w:val="6"/>
        </w:numPr>
      </w:pPr>
      <w:r>
        <w:t xml:space="preserve">경북매일 – 겸재 정선 특별전</w:t>
      </w:r>
    </w:p>
    <w:p>
      <w:pPr>
        <w:pStyle w:val="ListParagraph"/>
        <w:numPr>
          <w:ilvl w:val="0"/>
          <w:numId w:val="6"/>
        </w:numPr>
      </w:pPr>
      <w:r>
        <w:t xml:space="preserve">세계일보 – 미인도실 공개</w:t>
      </w:r>
    </w:p>
    <w:p>
      <w:pPr>
        <w:pStyle w:val="ListParagraph"/>
        <w:numPr>
          <w:ilvl w:val="0"/>
          <w:numId w:val="6"/>
        </w:numPr>
      </w:pPr>
      <w:r>
        <w:t xml:space="preserve">놀티켓 – 겸재 정선 특별전 예매 안내</w:t>
      </w:r>
    </w:p>
    <w:p>
      <w:pPr>
        <w:pStyle w:val="ListParagraph"/>
        <w:numPr>
          <w:ilvl w:val="0"/>
          <w:numId w:val="6"/>
        </w:numPr>
      </w:pPr>
      <w:r>
        <w:t xml:space="preserve">매일신문 – 개관 첫날 오픈런</w:t>
      </w:r>
    </w:p>
    <w:p>
      <w:pPr>
        <w:pStyle w:val="ListParagraph"/>
        <w:numPr>
          <w:ilvl w:val="0"/>
          <w:numId w:val="6"/>
        </w:numPr>
      </w:pPr>
      <w:r>
        <w:t xml:space="preserve">매일신문 – 대구, 간송미술관</w:t>
      </w:r>
    </w:p>
    <w:p>
      <w:pPr>
        <w:pStyle w:val="ListParagraph"/>
        <w:numPr>
          <w:ilvl w:val="0"/>
          <w:numId w:val="6"/>
        </w:numPr>
      </w:pPr>
      <w:r>
        <w:t xml:space="preserve">경북매일 – TK 관광 체류시간</w:t>
      </w:r>
    </w:p>
    <w:p>
      <w:pPr>
        <w:pStyle w:val="ListParagraph"/>
        <w:numPr>
          <w:ilvl w:val="0"/>
          <w:numId w:val="6"/>
        </w:numPr>
      </w:pPr>
      <w:r>
        <w:t xml:space="preserve">경북매일 – MZ세대가 둥지 트는 대구</w:t>
      </w:r>
    </w:p>
    <w:p>
      <w:pPr>
        <w:pStyle w:val="ListParagraph"/>
        <w:numPr>
          <w:ilvl w:val="0"/>
          <w:numId w:val="6"/>
        </w:numPr>
      </w:pPr>
      <w:r>
        <w:t xml:space="preserve">스타뉴스 – 2026 관광트렌드</w:t>
      </w:r>
    </w:p>
    <w:p>
      <w:pPr>
        <w:pStyle w:val="ListParagraph"/>
        <w:numPr>
          <w:ilvl w:val="0"/>
          <w:numId w:val="6"/>
        </w:numPr>
      </w:pPr>
      <w:r>
        <w:t xml:space="preserve">문화편의점 – 26년 상반기 MZ 트렌드</w:t>
      </w:r>
    </w:p>
    <w:p>
      <w:pPr>
        <w:pStyle w:val="ListParagraph"/>
        <w:numPr>
          <w:ilvl w:val="0"/>
          <w:numId w:val="6"/>
        </w:numPr>
      </w:pPr>
      <w:r>
        <w:t xml:space="preserve">링커리어 – AI 마케팅 취준 가이드</w:t>
      </w:r>
    </w:p>
    <w:p>
      <w:pPr>
        <w:pStyle w:val="ListParagraph"/>
        <w:numPr>
          <w:ilvl w:val="0"/>
          <w:numId w:val="6"/>
        </w:numPr>
      </w:pPr>
      <w:r>
        <w:t xml:space="preserve">링커리어 – 콘텐츠 마케터의 모든 것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원본은, 대구에 있다 — 대구간송미술관 AI 캠페인 기획서</dc:title>
  <dc:description>Claude Docs node/ee9967be-bb06@75 docx-w7</dc:description>
  <cp:revision>75</cp:revision>
</cp:coreProperties>
</file>