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An affine cipher can be anything in the form (</w:t>
      </w:r>
      <w:proofErr w:type="spellStart"/>
      <w:r w:rsidRPr="00E119DC">
        <w:rPr>
          <w:rFonts w:ascii="inherit" w:eastAsia="Times New Roman" w:hAnsi="inherit" w:cs="Times New Roman"/>
          <w:color w:val="0A3B66"/>
          <w:sz w:val="20"/>
          <w:szCs w:val="20"/>
          <w:lang w:eastAsia="en-GB"/>
        </w:rPr>
        <w:t>ax+b</w:t>
      </w:r>
      <w:proofErr w:type="spellEnd"/>
      <w:r w:rsidRPr="00E119DC">
        <w:rPr>
          <w:rFonts w:ascii="inherit" w:eastAsia="Times New Roman" w:hAnsi="inherit" w:cs="Times New Roman"/>
          <w:color w:val="0A3B66"/>
          <w:sz w:val="20"/>
          <w:szCs w:val="20"/>
          <w:lang w:eastAsia="en-GB"/>
        </w:rPr>
        <w:t xml:space="preserve">) mod 26 (the mod 26 just means take off 26 if it's greater than that). </w:t>
      </w:r>
      <w:proofErr w:type="gramStart"/>
      <w:r w:rsidRPr="00E119DC">
        <w:rPr>
          <w:rFonts w:ascii="inherit" w:eastAsia="Times New Roman" w:hAnsi="inherit" w:cs="Times New Roman"/>
          <w:color w:val="0A3B66"/>
          <w:sz w:val="20"/>
          <w:szCs w:val="20"/>
          <w:lang w:eastAsia="en-GB"/>
        </w:rPr>
        <w:t>a</w:t>
      </w:r>
      <w:proofErr w:type="gramEnd"/>
      <w:r w:rsidRPr="00E119DC">
        <w:rPr>
          <w:rFonts w:ascii="inherit" w:eastAsia="Times New Roman" w:hAnsi="inherit" w:cs="Times New Roman"/>
          <w:color w:val="0A3B66"/>
          <w:sz w:val="20"/>
          <w:szCs w:val="20"/>
          <w:lang w:eastAsia="en-GB"/>
        </w:rPr>
        <w:t xml:space="preserve"> must be an odd number less than 26 other than 13 (there is a technical reason for this but I won't get into it here) b can be any number from 0-25. To find the reverse of the cipher you do ((a^-1</w:t>
      </w:r>
      <w:proofErr w:type="gramStart"/>
      <w:r w:rsidRPr="00E119DC">
        <w:rPr>
          <w:rFonts w:ascii="inherit" w:eastAsia="Times New Roman" w:hAnsi="inherit" w:cs="Times New Roman"/>
          <w:color w:val="0A3B66"/>
          <w:sz w:val="20"/>
          <w:szCs w:val="20"/>
          <w:lang w:eastAsia="en-GB"/>
        </w:rPr>
        <w:t>)x</w:t>
      </w:r>
      <w:proofErr w:type="gramEnd"/>
      <w:r w:rsidRPr="00E119DC">
        <w:rPr>
          <w:rFonts w:ascii="inherit" w:eastAsia="Times New Roman" w:hAnsi="inherit" w:cs="Times New Roman"/>
          <w:color w:val="0A3B66"/>
          <w:sz w:val="20"/>
          <w:szCs w:val="20"/>
          <w:lang w:eastAsia="en-GB"/>
        </w:rPr>
        <w:t xml:space="preserve">-b) mod 26 (though this only helps if you know the encryption key) (also note that the a^-1 isn't 1/a it's the modular inverse. You can read about that here: </w:t>
      </w:r>
      <w:hyperlink r:id="rId5" w:tgtFrame="_blank" w:history="1">
        <w:r w:rsidRPr="00E119DC">
          <w:rPr>
            <w:rFonts w:ascii="inherit" w:eastAsia="Times New Roman" w:hAnsi="inherit" w:cs="Times New Roman"/>
            <w:color w:val="DE6C41"/>
            <w:sz w:val="20"/>
            <w:szCs w:val="20"/>
            <w:lang w:eastAsia="en-GB"/>
          </w:rPr>
          <w:t>en.wikipedia.org/wiki/</w:t>
        </w:r>
        <w:proofErr w:type="spellStart"/>
        <w:r w:rsidRPr="00E119DC">
          <w:rPr>
            <w:rFonts w:ascii="inherit" w:eastAsia="Times New Roman" w:hAnsi="inherit" w:cs="Times New Roman"/>
            <w:color w:val="DE6C41"/>
            <w:sz w:val="20"/>
            <w:szCs w:val="20"/>
            <w:lang w:eastAsia="en-GB"/>
          </w:rPr>
          <w:t>Modular_multiplicative_inverse</w:t>
        </w:r>
        <w:proofErr w:type="spellEnd"/>
      </w:hyperlink>
      <w:r w:rsidRPr="00E119DC">
        <w:rPr>
          <w:rFonts w:ascii="inherit" w:eastAsia="Times New Roman" w:hAnsi="inherit" w:cs="Times New Roman"/>
          <w:color w:val="0A3B66"/>
          <w:sz w:val="20"/>
          <w:szCs w:val="20"/>
          <w:lang w:eastAsia="en-GB"/>
        </w:rPr>
        <w:t>)</w:t>
      </w:r>
      <w:r w:rsidRPr="00E119DC">
        <w:rPr>
          <w:rFonts w:ascii="inherit" w:eastAsia="Times New Roman" w:hAnsi="inherit" w:cs="Times New Roman"/>
          <w:color w:val="0A3B66"/>
          <w:sz w:val="20"/>
          <w:szCs w:val="20"/>
          <w:lang w:eastAsia="en-GB"/>
        </w:rPr>
        <w:br/>
      </w:r>
      <w:r w:rsidRPr="00E119DC">
        <w:rPr>
          <w:rFonts w:ascii="inherit" w:eastAsia="Times New Roman" w:hAnsi="inherit" w:cs="Times New Roman"/>
          <w:color w:val="0A3B66"/>
          <w:sz w:val="20"/>
          <w:szCs w:val="20"/>
          <w:lang w:eastAsia="en-GB"/>
        </w:rPr>
        <w:br/>
        <w:t xml:space="preserve">In terms of finding out </w:t>
      </w:r>
      <w:proofErr w:type="spellStart"/>
      <w:r w:rsidRPr="00E119DC">
        <w:rPr>
          <w:rFonts w:ascii="inherit" w:eastAsia="Times New Roman" w:hAnsi="inherit" w:cs="Times New Roman"/>
          <w:color w:val="0A3B66"/>
          <w:sz w:val="20"/>
          <w:szCs w:val="20"/>
          <w:lang w:eastAsia="en-GB"/>
        </w:rPr>
        <w:t>weather</w:t>
      </w:r>
      <w:proofErr w:type="spellEnd"/>
      <w:r w:rsidRPr="00E119DC">
        <w:rPr>
          <w:rFonts w:ascii="inherit" w:eastAsia="Times New Roman" w:hAnsi="inherit" w:cs="Times New Roman"/>
          <w:color w:val="0A3B66"/>
          <w:sz w:val="20"/>
          <w:szCs w:val="20"/>
          <w:lang w:eastAsia="en-GB"/>
        </w:rPr>
        <w:t xml:space="preserve"> it's Caesar or Affine or some other form of mono-alphabetic cipher there isn't really a good way to tell. I'd recommend trying frequency analysis first as that can really help. Also look for individual letters in the text. You'll know that these are either </w:t>
      </w:r>
      <w:proofErr w:type="gramStart"/>
      <w:r w:rsidRPr="00E119DC">
        <w:rPr>
          <w:rFonts w:ascii="inherit" w:eastAsia="Times New Roman" w:hAnsi="inherit" w:cs="Times New Roman"/>
          <w:color w:val="0A3B66"/>
          <w:sz w:val="20"/>
          <w:szCs w:val="20"/>
          <w:lang w:eastAsia="en-GB"/>
        </w:rPr>
        <w:t>a or</w:t>
      </w:r>
      <w:proofErr w:type="gramEnd"/>
      <w:r w:rsidRPr="00E119DC">
        <w:rPr>
          <w:rFonts w:ascii="inherit" w:eastAsia="Times New Roman" w:hAnsi="inherit" w:cs="Times New Roman"/>
          <w:color w:val="0A3B66"/>
          <w:sz w:val="20"/>
          <w:szCs w:val="20"/>
          <w:lang w:eastAsia="en-GB"/>
        </w:rPr>
        <w:t xml:space="preserve"> I (basically find a mini crib). Once you have two letters that you know you need to find the b value that would convert the plaintext letter into the </w:t>
      </w:r>
      <w:proofErr w:type="spellStart"/>
      <w:r w:rsidRPr="00E119DC">
        <w:rPr>
          <w:rFonts w:ascii="inherit" w:eastAsia="Times New Roman" w:hAnsi="inherit" w:cs="Times New Roman"/>
          <w:color w:val="0A3B66"/>
          <w:sz w:val="20"/>
          <w:szCs w:val="20"/>
          <w:lang w:eastAsia="en-GB"/>
        </w:rPr>
        <w:t>ciphertext</w:t>
      </w:r>
      <w:proofErr w:type="spellEnd"/>
      <w:r w:rsidRPr="00E119DC">
        <w:rPr>
          <w:rFonts w:ascii="inherit" w:eastAsia="Times New Roman" w:hAnsi="inherit" w:cs="Times New Roman"/>
          <w:color w:val="0A3B66"/>
          <w:sz w:val="20"/>
          <w:szCs w:val="20"/>
          <w:lang w:eastAsia="en-GB"/>
        </w:rPr>
        <w:t xml:space="preserve"> letter. For example if you wanted to make G (</w:t>
      </w:r>
      <w:proofErr w:type="spellStart"/>
      <w:r w:rsidRPr="00E119DC">
        <w:rPr>
          <w:rFonts w:ascii="inherit" w:eastAsia="Times New Roman" w:hAnsi="inherit" w:cs="Times New Roman"/>
          <w:color w:val="0A3B66"/>
          <w:sz w:val="20"/>
          <w:szCs w:val="20"/>
          <w:lang w:eastAsia="en-GB"/>
        </w:rPr>
        <w:t>ciphertext</w:t>
      </w:r>
      <w:proofErr w:type="spellEnd"/>
      <w:r w:rsidRPr="00E119DC">
        <w:rPr>
          <w:rFonts w:ascii="inherit" w:eastAsia="Times New Roman" w:hAnsi="inherit" w:cs="Times New Roman"/>
          <w:color w:val="0A3B66"/>
          <w:sz w:val="20"/>
          <w:szCs w:val="20"/>
          <w:lang w:eastAsia="en-GB"/>
        </w:rPr>
        <w:t xml:space="preserve"> letter) into </w:t>
      </w:r>
      <w:proofErr w:type="spellStart"/>
      <w:r w:rsidRPr="00E119DC">
        <w:rPr>
          <w:rFonts w:ascii="inherit" w:eastAsia="Times New Roman" w:hAnsi="inherit" w:cs="Times New Roman"/>
          <w:color w:val="0A3B66"/>
          <w:sz w:val="20"/>
          <w:szCs w:val="20"/>
          <w:lang w:eastAsia="en-GB"/>
        </w:rPr>
        <w:t>i</w:t>
      </w:r>
      <w:proofErr w:type="spellEnd"/>
      <w:r w:rsidRPr="00E119DC">
        <w:rPr>
          <w:rFonts w:ascii="inherit" w:eastAsia="Times New Roman" w:hAnsi="inherit" w:cs="Times New Roman"/>
          <w:color w:val="0A3B66"/>
          <w:sz w:val="20"/>
          <w:szCs w:val="20"/>
          <w:lang w:eastAsia="en-GB"/>
        </w:rPr>
        <w:t xml:space="preserve"> (plaintext letter) </w:t>
      </w:r>
      <w:proofErr w:type="gramStart"/>
      <w:r w:rsidRPr="00E119DC">
        <w:rPr>
          <w:rFonts w:ascii="inherit" w:eastAsia="Times New Roman" w:hAnsi="inherit" w:cs="Times New Roman"/>
          <w:color w:val="0A3B66"/>
          <w:sz w:val="20"/>
          <w:szCs w:val="20"/>
          <w:lang w:eastAsia="en-GB"/>
        </w:rPr>
        <w:t>There</w:t>
      </w:r>
      <w:proofErr w:type="gramEnd"/>
      <w:r w:rsidRPr="00E119DC">
        <w:rPr>
          <w:rFonts w:ascii="inherit" w:eastAsia="Times New Roman" w:hAnsi="inherit" w:cs="Times New Roman"/>
          <w:color w:val="0A3B66"/>
          <w:sz w:val="20"/>
          <w:szCs w:val="20"/>
          <w:lang w:eastAsia="en-GB"/>
        </w:rPr>
        <w:t xml:space="preserve"> are a number of ways to do that: </w:t>
      </w:r>
    </w:p>
    <w:tbl>
      <w:tblPr>
        <w:tblW w:w="5000" w:type="pct"/>
        <w:tblCellSpacing w:w="15" w:type="dxa"/>
        <w:tblCellMar>
          <w:left w:w="0" w:type="dxa"/>
          <w:right w:w="0" w:type="dxa"/>
        </w:tblCellMar>
        <w:tblLook w:val="04A0" w:firstRow="1" w:lastRow="0" w:firstColumn="1" w:lastColumn="0" w:noHBand="0" w:noVBand="1"/>
      </w:tblPr>
      <w:tblGrid>
        <w:gridCol w:w="1124"/>
        <w:gridCol w:w="7962"/>
      </w:tblGrid>
      <w:tr w:rsidR="00E119DC" w:rsidRPr="00E119DC" w:rsidTr="00E119DC">
        <w:trPr>
          <w:tblCellSpacing w:w="15" w:type="dxa"/>
        </w:trPr>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a</w:t>
            </w:r>
          </w:p>
        </w:tc>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b</w:t>
            </w:r>
          </w:p>
        </w:tc>
      </w:tr>
      <w:tr w:rsidR="00E119DC" w:rsidRPr="00E119DC" w:rsidTr="00E119DC">
        <w:trPr>
          <w:tblCellSpacing w:w="15" w:type="dxa"/>
        </w:trPr>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1</w:t>
            </w:r>
          </w:p>
        </w:tc>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2</w:t>
            </w:r>
          </w:p>
        </w:tc>
      </w:tr>
      <w:tr w:rsidR="00E119DC" w:rsidRPr="00E119DC" w:rsidTr="00E119DC">
        <w:trPr>
          <w:tblCellSpacing w:w="15" w:type="dxa"/>
        </w:trPr>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3</w:t>
            </w:r>
          </w:p>
        </w:tc>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-10 or 16</w:t>
            </w:r>
          </w:p>
        </w:tc>
      </w:tr>
      <w:tr w:rsidR="00E119DC" w:rsidRPr="00E119DC" w:rsidTr="00E119DC">
        <w:trPr>
          <w:tblCellSpacing w:w="15" w:type="dxa"/>
        </w:trPr>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5</w:t>
            </w:r>
          </w:p>
        </w:tc>
        <w:tc>
          <w:tcPr>
            <w:tcW w:w="0" w:type="auto"/>
            <w:shd w:val="clear" w:color="auto" w:fill="auto"/>
            <w:vAlign w:val="cente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4</w:t>
            </w:r>
          </w:p>
        </w:tc>
      </w:tr>
    </w:tbl>
    <w:p w:rsidR="00D02EAD" w:rsidRDefault="00E119DC">
      <w:pPr>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br/>
        <w:t>I've only done up to five here but you'd have to do all of the values up to 25. Repeat this for the other letter that you know and check for a pair that is common to both. This will be the decryption key (just plug it in, in the form (</w:t>
      </w:r>
      <w:proofErr w:type="spellStart"/>
      <w:r w:rsidRPr="00E119DC">
        <w:rPr>
          <w:rFonts w:ascii="inherit" w:eastAsia="Times New Roman" w:hAnsi="inherit" w:cs="Times New Roman"/>
          <w:color w:val="0A3B66"/>
          <w:sz w:val="20"/>
          <w:szCs w:val="20"/>
          <w:lang w:eastAsia="en-GB"/>
        </w:rPr>
        <w:t>ax+b</w:t>
      </w:r>
      <w:proofErr w:type="spellEnd"/>
      <w:r w:rsidRPr="00E119DC">
        <w:rPr>
          <w:rFonts w:ascii="inherit" w:eastAsia="Times New Roman" w:hAnsi="inherit" w:cs="Times New Roman"/>
          <w:color w:val="0A3B66"/>
          <w:sz w:val="20"/>
          <w:szCs w:val="20"/>
          <w:lang w:eastAsia="en-GB"/>
        </w:rPr>
        <w:t>) mod 26. I know this seems quite complicated and it is a method best suited for computers but it may help you (especially if you can find that crib). There will be other methods available if you search for them, I'm sure.</w:t>
      </w:r>
      <w:r w:rsidRPr="00E119DC">
        <w:rPr>
          <w:rFonts w:ascii="inherit" w:eastAsia="Times New Roman" w:hAnsi="inherit" w:cs="Times New Roman"/>
          <w:color w:val="0A3B66"/>
          <w:sz w:val="20"/>
          <w:szCs w:val="20"/>
          <w:lang w:eastAsia="en-GB"/>
        </w:rPr>
        <w:br/>
      </w:r>
      <w:r w:rsidRPr="00E119DC">
        <w:rPr>
          <w:rFonts w:ascii="inherit" w:eastAsia="Times New Roman" w:hAnsi="inherit" w:cs="Times New Roman"/>
          <w:color w:val="0A3B66"/>
          <w:sz w:val="20"/>
          <w:szCs w:val="20"/>
          <w:lang w:eastAsia="en-GB"/>
        </w:rPr>
        <w:br/>
        <w:t xml:space="preserve">(BTW to get the b value you do </w:t>
      </w:r>
      <w:proofErr w:type="spellStart"/>
      <w:r w:rsidRPr="00E119DC">
        <w:rPr>
          <w:rFonts w:ascii="inherit" w:eastAsia="Times New Roman" w:hAnsi="inherit" w:cs="Times New Roman"/>
          <w:color w:val="0A3B66"/>
          <w:sz w:val="20"/>
          <w:szCs w:val="20"/>
          <w:lang w:eastAsia="en-GB"/>
        </w:rPr>
        <w:t>plain_letter</w:t>
      </w:r>
      <w:proofErr w:type="spellEnd"/>
      <w:r w:rsidRPr="00E119DC">
        <w:rPr>
          <w:rFonts w:ascii="inherit" w:eastAsia="Times New Roman" w:hAnsi="inherit" w:cs="Times New Roman"/>
          <w:color w:val="0A3B66"/>
          <w:sz w:val="20"/>
          <w:szCs w:val="20"/>
          <w:lang w:eastAsia="en-GB"/>
        </w:rPr>
        <w:t>-a*</w:t>
      </w:r>
      <w:proofErr w:type="spellStart"/>
      <w:r w:rsidRPr="00E119DC">
        <w:rPr>
          <w:rFonts w:ascii="inherit" w:eastAsia="Times New Roman" w:hAnsi="inherit" w:cs="Times New Roman"/>
          <w:color w:val="0A3B66"/>
          <w:sz w:val="20"/>
          <w:szCs w:val="20"/>
          <w:lang w:eastAsia="en-GB"/>
        </w:rPr>
        <w:t>cipher_letter</w:t>
      </w:r>
      <w:proofErr w:type="spellEnd"/>
      <w:r w:rsidRPr="00E119DC">
        <w:rPr>
          <w:rFonts w:ascii="inherit" w:eastAsia="Times New Roman" w:hAnsi="inherit" w:cs="Times New Roman"/>
          <w:color w:val="0A3B66"/>
          <w:sz w:val="20"/>
          <w:szCs w:val="20"/>
          <w:lang w:eastAsia="en-GB"/>
        </w:rPr>
        <w:t xml:space="preserve"> (remembering to count from 0 for the letters) in this example it was 8-a*6 as </w:t>
      </w:r>
      <w:proofErr w:type="spellStart"/>
      <w:r w:rsidRPr="00E119DC">
        <w:rPr>
          <w:rFonts w:ascii="inherit" w:eastAsia="Times New Roman" w:hAnsi="inherit" w:cs="Times New Roman"/>
          <w:color w:val="0A3B66"/>
          <w:sz w:val="20"/>
          <w:szCs w:val="20"/>
          <w:lang w:eastAsia="en-GB"/>
        </w:rPr>
        <w:t>i</w:t>
      </w:r>
      <w:proofErr w:type="spellEnd"/>
      <w:r w:rsidRPr="00E119DC">
        <w:rPr>
          <w:rFonts w:ascii="inherit" w:eastAsia="Times New Roman" w:hAnsi="inherit" w:cs="Times New Roman"/>
          <w:color w:val="0A3B66"/>
          <w:sz w:val="20"/>
          <w:szCs w:val="20"/>
          <w:lang w:eastAsia="en-GB"/>
        </w:rPr>
        <w:t xml:space="preserve"> is the 8th letter and g is the 6th (counting from a=0))</w:t>
      </w:r>
    </w:p>
    <w:p w:rsidR="00E119DC" w:rsidRDefault="00E119DC">
      <w:pPr>
        <w:rPr>
          <w:rFonts w:ascii="inherit" w:eastAsia="Times New Roman" w:hAnsi="inherit" w:cs="Times New Roman"/>
          <w:color w:val="0A3B66"/>
          <w:sz w:val="20"/>
          <w:szCs w:val="20"/>
          <w:lang w:eastAsia="en-GB"/>
        </w:rPr>
      </w:pPr>
    </w:p>
    <w:p w:rsidR="00E119DC" w:rsidRDefault="00E119DC">
      <w:pPr>
        <w:rPr>
          <w:rFonts w:ascii="inherit" w:hAnsi="inherit"/>
          <w:color w:val="0A3B66"/>
          <w:sz w:val="20"/>
          <w:szCs w:val="20"/>
        </w:rPr>
      </w:pPr>
      <w:r>
        <w:rPr>
          <w:rFonts w:ascii="inherit" w:hAnsi="inherit"/>
          <w:color w:val="0A3B66"/>
          <w:sz w:val="20"/>
          <w:szCs w:val="20"/>
        </w:rPr>
        <w:t>The function used to encrypt the message can change provided it is of the form a*</w:t>
      </w:r>
      <w:proofErr w:type="spellStart"/>
      <w:r>
        <w:rPr>
          <w:rFonts w:ascii="inherit" w:hAnsi="inherit"/>
          <w:color w:val="0A3B66"/>
          <w:sz w:val="20"/>
          <w:szCs w:val="20"/>
        </w:rPr>
        <w:t>x+b</w:t>
      </w:r>
      <w:proofErr w:type="spellEnd"/>
      <w:r>
        <w:rPr>
          <w:rFonts w:ascii="inherit" w:hAnsi="inherit"/>
          <w:color w:val="0A3B66"/>
          <w:sz w:val="20"/>
          <w:szCs w:val="20"/>
        </w:rPr>
        <w:t>. However, a must be coprime (highest common divisor being 1) with 26 (assuming the message is in English). This means that the valid values of a are: 3,5,7,9,11,13,15,17,19,21,23,25 (if a=1, then it becomes a Caesar shift cipher).</w:t>
      </w:r>
      <w:r>
        <w:rPr>
          <w:rFonts w:ascii="inherit" w:hAnsi="inherit"/>
          <w:color w:val="0A3B66"/>
          <w:sz w:val="20"/>
          <w:szCs w:val="20"/>
        </w:rPr>
        <w:br/>
      </w:r>
      <w:r>
        <w:rPr>
          <w:rFonts w:ascii="inherit" w:hAnsi="inherit"/>
          <w:color w:val="0A3B66"/>
          <w:sz w:val="20"/>
          <w:szCs w:val="20"/>
        </w:rPr>
        <w:br/>
        <w:t xml:space="preserve">In terms of cryptanalysis, frequency analysis applies here in the same way as any other general substitution cipher. If you can guess the decryption of two letters, the values of </w:t>
      </w:r>
      <w:proofErr w:type="gramStart"/>
      <w:r>
        <w:rPr>
          <w:rFonts w:ascii="inherit" w:hAnsi="inherit"/>
          <w:color w:val="0A3B66"/>
          <w:sz w:val="20"/>
          <w:szCs w:val="20"/>
        </w:rPr>
        <w:t>a and</w:t>
      </w:r>
      <w:proofErr w:type="gramEnd"/>
      <w:r>
        <w:rPr>
          <w:rFonts w:ascii="inherit" w:hAnsi="inherit"/>
          <w:color w:val="0A3B66"/>
          <w:sz w:val="20"/>
          <w:szCs w:val="20"/>
        </w:rPr>
        <w:t xml:space="preserve"> b can be found by solving a pair of simultaneous equations. A Caesar cipher can be broken in the same way (a will be found to be 1) and so it is generally easiest to attempt to break the cipher as an affine cipher. Since guessing two letters is not much harder or time-consuming than guessing one, this is not too difficult.</w:t>
      </w:r>
    </w:p>
    <w:p w:rsidR="00E119DC" w:rsidRDefault="00E119DC">
      <w:pPr>
        <w:rPr>
          <w:rFonts w:ascii="inherit" w:hAnsi="inherit"/>
          <w:color w:val="0A3B66"/>
          <w:sz w:val="20"/>
          <w:szCs w:val="20"/>
        </w:rPr>
      </w:pPr>
    </w:p>
    <w:p w:rsidR="00E119DC" w:rsidRDefault="00E119DC">
      <w:pPr>
        <w:rPr>
          <w:rFonts w:ascii="inherit" w:hAnsi="inherit"/>
          <w:color w:val="0A3B66"/>
          <w:sz w:val="20"/>
          <w:szCs w:val="20"/>
        </w:rPr>
      </w:pPr>
    </w:p>
    <w:p w:rsidR="00E119DC" w:rsidRDefault="00E119DC">
      <w:pPr>
        <w:rPr>
          <w:rFonts w:ascii="inherit" w:hAnsi="inherit"/>
          <w:color w:val="0A3B66"/>
          <w:sz w:val="20"/>
          <w:szCs w:val="20"/>
        </w:rPr>
      </w:pPr>
      <w:r>
        <w:rPr>
          <w:rFonts w:ascii="inherit" w:hAnsi="inherit"/>
          <w:color w:val="0A3B66"/>
          <w:sz w:val="20"/>
          <w:szCs w:val="20"/>
        </w:rPr>
        <w:t xml:space="preserve">As one of the largest problems facing cryptography and mathematics I think it would be good if we, some of the smartest young minds of our generation, tackled prime factorisation. </w:t>
      </w:r>
      <w:proofErr w:type="gramStart"/>
      <w:r>
        <w:rPr>
          <w:rFonts w:ascii="inherit" w:hAnsi="inherit"/>
          <w:color w:val="0A3B66"/>
          <w:sz w:val="20"/>
          <w:szCs w:val="20"/>
        </w:rPr>
        <w:t>How to split up big numbers quickly.</w:t>
      </w:r>
      <w:proofErr w:type="gramEnd"/>
      <w:r>
        <w:rPr>
          <w:rFonts w:ascii="inherit" w:hAnsi="inherit"/>
          <w:color w:val="0A3B66"/>
          <w:sz w:val="20"/>
          <w:szCs w:val="20"/>
        </w:rPr>
        <w:br/>
        <w:t>There is the obvious method (try every prime up to the square root of the number) but I was wondering if anyone knew of (or could suggest) any short cuts to factorisation.</w:t>
      </w:r>
      <w:r>
        <w:rPr>
          <w:rFonts w:ascii="inherit" w:hAnsi="inherit"/>
          <w:color w:val="0A3B66"/>
          <w:sz w:val="20"/>
          <w:szCs w:val="20"/>
        </w:rPr>
        <w:br/>
      </w:r>
      <w:r>
        <w:rPr>
          <w:rFonts w:ascii="inherit" w:hAnsi="inherit"/>
          <w:color w:val="0A3B66"/>
          <w:sz w:val="20"/>
          <w:szCs w:val="20"/>
        </w:rPr>
        <w:br/>
        <w:t>BTW it may help if you start by proving the Riemann Hypothesis (this has the added bonus of a $1,000,000 reward).</w:t>
      </w:r>
    </w:p>
    <w:tbl>
      <w:tblPr>
        <w:tblW w:w="5000" w:type="pct"/>
        <w:tblCellSpacing w:w="15" w:type="dxa"/>
        <w:tblCellMar>
          <w:left w:w="0" w:type="dxa"/>
          <w:right w:w="0" w:type="dxa"/>
        </w:tblCellMar>
        <w:tblLook w:val="04A0" w:firstRow="1" w:lastRow="0" w:firstColumn="1" w:lastColumn="0" w:noHBand="0" w:noVBand="1"/>
      </w:tblPr>
      <w:tblGrid>
        <w:gridCol w:w="9386"/>
      </w:tblGrid>
      <w:tr w:rsidR="00E119DC" w:rsidRPr="00E119DC" w:rsidTr="00E119DC">
        <w:trPr>
          <w:tblCellSpacing w:w="15" w:type="dxa"/>
        </w:trPr>
        <w:tc>
          <w:tcPr>
            <w:tcW w:w="4968" w:type="pct"/>
            <w:shd w:val="clear" w:color="auto" w:fill="auto"/>
            <w:tcMar>
              <w:top w:w="150" w:type="dxa"/>
              <w:left w:w="150" w:type="dxa"/>
              <w:bottom w:w="0" w:type="dxa"/>
              <w:right w:w="150" w:type="dxa"/>
            </w:tcMar>
            <w:hideMark/>
          </w:tcPr>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Why start small and work your way up?</w:t>
            </w:r>
            <w:r w:rsidRPr="00E119DC">
              <w:rPr>
                <w:rFonts w:ascii="inherit" w:eastAsia="Times New Roman" w:hAnsi="inherit" w:cs="Times New Roman"/>
                <w:color w:val="0A3B66"/>
                <w:sz w:val="20"/>
                <w:szCs w:val="20"/>
                <w:lang w:eastAsia="en-GB"/>
              </w:rPr>
              <w:br/>
              <w:t>Pick the largest number that you know is definitely a factor</w:t>
            </w:r>
            <w:proofErr w:type="gramStart"/>
            <w:r w:rsidRPr="00E119DC">
              <w:rPr>
                <w:rFonts w:ascii="inherit" w:eastAsia="Times New Roman" w:hAnsi="inherit" w:cs="Times New Roman"/>
                <w:color w:val="0A3B66"/>
                <w:sz w:val="20"/>
                <w:szCs w:val="20"/>
                <w:lang w:eastAsia="en-GB"/>
              </w:rPr>
              <w:t>:</w:t>
            </w:r>
            <w:proofErr w:type="gramEnd"/>
            <w:r w:rsidRPr="00E119DC">
              <w:rPr>
                <w:rFonts w:ascii="inherit" w:eastAsia="Times New Roman" w:hAnsi="inherit" w:cs="Times New Roman"/>
                <w:color w:val="0A3B66"/>
                <w:sz w:val="20"/>
                <w:szCs w:val="20"/>
                <w:lang w:eastAsia="en-GB"/>
              </w:rPr>
              <w:br/>
            </w:r>
            <w:r w:rsidRPr="00E119DC">
              <w:rPr>
                <w:rFonts w:ascii="inherit" w:eastAsia="Times New Roman" w:hAnsi="inherit" w:cs="Times New Roman"/>
                <w:color w:val="0A3B66"/>
                <w:sz w:val="20"/>
                <w:szCs w:val="20"/>
                <w:lang w:eastAsia="en-GB"/>
              </w:rPr>
              <w:lastRenderedPageBreak/>
              <w:t>e.g. 120 - Don't start with 2 x 60 as that will take the most steps...</w:t>
            </w:r>
            <w:r w:rsidRPr="00E119DC">
              <w:rPr>
                <w:rFonts w:ascii="inherit" w:eastAsia="Times New Roman" w:hAnsi="inherit" w:cs="Times New Roman"/>
                <w:color w:val="0A3B66"/>
                <w:sz w:val="20"/>
                <w:szCs w:val="20"/>
                <w:lang w:eastAsia="en-GB"/>
              </w:rPr>
              <w:br/>
            </w:r>
            <w:r w:rsidRPr="00E119DC">
              <w:rPr>
                <w:rFonts w:ascii="inherit" w:eastAsia="Times New Roman" w:hAnsi="inherit" w:cs="Times New Roman"/>
                <w:color w:val="0A3B66"/>
                <w:sz w:val="20"/>
                <w:szCs w:val="20"/>
                <w:lang w:eastAsia="en-GB"/>
              </w:rPr>
              <w:br/>
              <w:t>120 = 10 x 12</w:t>
            </w:r>
            <w:r w:rsidRPr="00E119DC">
              <w:rPr>
                <w:rFonts w:ascii="inherit" w:eastAsia="Times New Roman" w:hAnsi="inherit" w:cs="Times New Roman"/>
                <w:color w:val="0A3B66"/>
                <w:sz w:val="20"/>
                <w:szCs w:val="20"/>
                <w:lang w:eastAsia="en-GB"/>
              </w:rPr>
              <w:br/>
              <w:t>120 = 5 x 2 x 3 x 4</w:t>
            </w:r>
            <w:r w:rsidRPr="00E119DC">
              <w:rPr>
                <w:rFonts w:ascii="inherit" w:eastAsia="Times New Roman" w:hAnsi="inherit" w:cs="Times New Roman"/>
                <w:color w:val="0A3B66"/>
                <w:sz w:val="20"/>
                <w:szCs w:val="20"/>
                <w:lang w:eastAsia="en-GB"/>
              </w:rPr>
              <w:br/>
              <w:t>120 = 5 x 2 x 3 x 2 x 2</w:t>
            </w:r>
            <w:r w:rsidRPr="00E119DC">
              <w:rPr>
                <w:rFonts w:ascii="inherit" w:eastAsia="Times New Roman" w:hAnsi="inherit" w:cs="Times New Roman"/>
                <w:color w:val="0A3B66"/>
                <w:sz w:val="20"/>
                <w:szCs w:val="20"/>
                <w:lang w:eastAsia="en-GB"/>
              </w:rPr>
              <w:br/>
              <w:t>120 = 2</w:t>
            </w:r>
            <w:r w:rsidRPr="00E119DC">
              <w:rPr>
                <w:rFonts w:ascii="inherit" w:eastAsia="Times New Roman" w:hAnsi="inherit" w:cs="Times New Roman"/>
                <w:color w:val="0A3B66"/>
                <w:sz w:val="15"/>
                <w:szCs w:val="15"/>
                <w:vertAlign w:val="superscript"/>
                <w:lang w:eastAsia="en-GB"/>
              </w:rPr>
              <w:t>3</w:t>
            </w:r>
            <w:r w:rsidRPr="00E119DC">
              <w:rPr>
                <w:rFonts w:ascii="inherit" w:eastAsia="Times New Roman" w:hAnsi="inherit" w:cs="Times New Roman"/>
                <w:color w:val="0A3B66"/>
                <w:sz w:val="20"/>
                <w:szCs w:val="20"/>
                <w:lang w:eastAsia="en-GB"/>
              </w:rPr>
              <w:t xml:space="preserve"> x 3 x 5</w:t>
            </w:r>
            <w:r w:rsidRPr="00E119DC">
              <w:rPr>
                <w:rFonts w:ascii="inherit" w:eastAsia="Times New Roman" w:hAnsi="inherit" w:cs="Times New Roman"/>
                <w:color w:val="0A3B66"/>
                <w:sz w:val="20"/>
                <w:szCs w:val="20"/>
                <w:lang w:eastAsia="en-GB"/>
              </w:rPr>
              <w:br/>
            </w:r>
            <w:r w:rsidRPr="00E119DC">
              <w:rPr>
                <w:rFonts w:ascii="inherit" w:eastAsia="Times New Roman" w:hAnsi="inherit" w:cs="Times New Roman"/>
                <w:color w:val="0A3B66"/>
                <w:sz w:val="20"/>
                <w:szCs w:val="20"/>
                <w:lang w:eastAsia="en-GB"/>
              </w:rPr>
              <w:br/>
              <w:t>Do as much as you can at the same time. Just a thought.</w:t>
            </w:r>
            <w:r w:rsidRPr="00E119DC">
              <w:rPr>
                <w:rFonts w:ascii="inherit" w:eastAsia="Times New Roman" w:hAnsi="inherit" w:cs="Times New Roman"/>
                <w:color w:val="0A3B66"/>
                <w:sz w:val="20"/>
                <w:szCs w:val="20"/>
                <w:lang w:eastAsia="en-GB"/>
              </w:rPr>
              <w:br/>
              <w:t xml:space="preserve">Or use a computer. Or a scientific calculator that has a "FACT" function... </w:t>
            </w:r>
            <w:r>
              <w:rPr>
                <w:rFonts w:ascii="inherit" w:eastAsia="Times New Roman" w:hAnsi="inherit" w:cs="Times New Roman"/>
                <w:noProof/>
                <w:color w:val="0A3B66"/>
                <w:sz w:val="20"/>
                <w:szCs w:val="20"/>
                <w:lang w:eastAsia="en-GB"/>
              </w:rPr>
              <w:drawing>
                <wp:inline distT="0" distB="0" distL="0" distR="0" wp14:anchorId="683FCB2E" wp14:editId="7262912E">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E119DC" w:rsidRPr="00E119DC" w:rsidTr="00E119DC">
        <w:trPr>
          <w:trHeight w:val="240"/>
          <w:tblCellSpacing w:w="15" w:type="dxa"/>
        </w:trPr>
        <w:tc>
          <w:tcPr>
            <w:tcW w:w="4968" w:type="pct"/>
            <w:tcBorders>
              <w:bottom w:val="nil"/>
            </w:tcBorders>
            <w:shd w:val="clear" w:color="auto" w:fill="auto"/>
            <w:tcMar>
              <w:top w:w="45" w:type="dxa"/>
              <w:left w:w="150" w:type="dxa"/>
              <w:bottom w:w="45" w:type="dxa"/>
              <w:right w:w="150" w:type="dxa"/>
            </w:tcMar>
            <w:vAlign w:val="bottom"/>
            <w:hideMark/>
          </w:tcPr>
          <w:p w:rsidR="00E119DC" w:rsidRPr="00E119DC" w:rsidRDefault="00E119DC" w:rsidP="00E119DC">
            <w:pPr>
              <w:spacing w:before="45" w:after="45" w:line="270" w:lineRule="atLeast"/>
              <w:ind w:left="45" w:right="45"/>
              <w:rPr>
                <w:rFonts w:ascii="inherit" w:eastAsia="Times New Roman" w:hAnsi="inherit" w:cs="Times New Roman"/>
                <w:color w:val="0A3B66"/>
                <w:sz w:val="20"/>
                <w:szCs w:val="20"/>
                <w:lang w:eastAsia="en-GB"/>
              </w:rPr>
            </w:pPr>
          </w:p>
        </w:tc>
      </w:tr>
    </w:tbl>
    <w:p w:rsidR="00E119DC" w:rsidRDefault="00E119DC">
      <w:pPr>
        <w:rPr>
          <w:rFonts w:ascii="inherit" w:hAnsi="inherit"/>
          <w:color w:val="0A3B66"/>
          <w:sz w:val="20"/>
          <w:szCs w:val="20"/>
        </w:rPr>
      </w:pPr>
      <w:r>
        <w:rPr>
          <w:rFonts w:ascii="inherit" w:hAnsi="inherit"/>
          <w:color w:val="0A3B66"/>
          <w:sz w:val="20"/>
          <w:szCs w:val="20"/>
        </w:rPr>
        <w:t>In all seriousness, however, I believe the Quadratic Sieve and General Field Sieve are the best algorithms for classical computers.</w:t>
      </w:r>
    </w:p>
    <w:p w:rsidR="00E119DC" w:rsidRDefault="00E119DC">
      <w:pPr>
        <w:rPr>
          <w:rFonts w:ascii="inherit" w:hAnsi="inherit"/>
          <w:color w:val="0A3B66"/>
          <w:sz w:val="20"/>
          <w:szCs w:val="20"/>
        </w:rPr>
      </w:pPr>
    </w:p>
    <w:p w:rsidR="00E119DC" w:rsidRPr="00E119DC" w:rsidRDefault="00E119DC" w:rsidP="00E119DC">
      <w:pPr>
        <w:spacing w:after="75" w:line="270" w:lineRule="atLeast"/>
        <w:rPr>
          <w:rFonts w:ascii="inherit" w:eastAsia="Times New Roman" w:hAnsi="inherit" w:cs="Times New Roman"/>
          <w:i/>
          <w:iCs/>
          <w:color w:val="0A3B66"/>
          <w:sz w:val="20"/>
          <w:szCs w:val="20"/>
          <w:lang w:eastAsia="en-GB"/>
        </w:rPr>
      </w:pPr>
      <w:r w:rsidRPr="00E119DC">
        <w:rPr>
          <w:rFonts w:ascii="inherit" w:eastAsia="Times New Roman" w:hAnsi="inherit" w:cs="Times New Roman"/>
          <w:i/>
          <w:iCs/>
          <w:color w:val="0A3B66"/>
          <w:sz w:val="20"/>
          <w:szCs w:val="20"/>
          <w:lang w:eastAsia="en-GB"/>
        </w:rPr>
        <w:t xml:space="preserve">Hi </w:t>
      </w:r>
      <w:proofErr w:type="spellStart"/>
      <w:r w:rsidRPr="00E119DC">
        <w:rPr>
          <w:rFonts w:ascii="inherit" w:eastAsia="Times New Roman" w:hAnsi="inherit" w:cs="Times New Roman"/>
          <w:i/>
          <w:iCs/>
          <w:color w:val="0A3B66"/>
          <w:sz w:val="20"/>
          <w:szCs w:val="20"/>
          <w:lang w:eastAsia="en-GB"/>
        </w:rPr>
        <w:t>i</w:t>
      </w:r>
      <w:proofErr w:type="spellEnd"/>
      <w:r w:rsidRPr="00E119DC">
        <w:rPr>
          <w:rFonts w:ascii="inherit" w:eastAsia="Times New Roman" w:hAnsi="inherit" w:cs="Times New Roman"/>
          <w:i/>
          <w:iCs/>
          <w:color w:val="0A3B66"/>
          <w:sz w:val="20"/>
          <w:szCs w:val="20"/>
          <w:lang w:eastAsia="en-GB"/>
        </w:rPr>
        <w:t xml:space="preserve"> have a question a bit off topic, but </w:t>
      </w:r>
      <w:proofErr w:type="spellStart"/>
      <w:r w:rsidRPr="00E119DC">
        <w:rPr>
          <w:rFonts w:ascii="inherit" w:eastAsia="Times New Roman" w:hAnsi="inherit" w:cs="Times New Roman"/>
          <w:i/>
          <w:iCs/>
          <w:color w:val="0A3B66"/>
          <w:sz w:val="20"/>
          <w:szCs w:val="20"/>
          <w:lang w:eastAsia="en-GB"/>
        </w:rPr>
        <w:t>i'm</w:t>
      </w:r>
      <w:proofErr w:type="spellEnd"/>
      <w:r w:rsidRPr="00E119DC">
        <w:rPr>
          <w:rFonts w:ascii="inherit" w:eastAsia="Times New Roman" w:hAnsi="inherit" w:cs="Times New Roman"/>
          <w:i/>
          <w:iCs/>
          <w:color w:val="0A3B66"/>
          <w:sz w:val="20"/>
          <w:szCs w:val="20"/>
          <w:lang w:eastAsia="en-GB"/>
        </w:rPr>
        <w:t xml:space="preserve"> a bit lost. In set theory, what is meant by "The Union of the sets Aα</w:t>
      </w:r>
      <w:proofErr w:type="gramStart"/>
      <w:r w:rsidRPr="00E119DC">
        <w:rPr>
          <w:rFonts w:ascii="inherit" w:eastAsia="Times New Roman" w:hAnsi="inherit" w:cs="Times New Roman"/>
          <w:i/>
          <w:iCs/>
          <w:color w:val="0A3B66"/>
          <w:sz w:val="20"/>
          <w:szCs w:val="20"/>
          <w:lang w:eastAsia="en-GB"/>
        </w:rPr>
        <w:t>,α</w:t>
      </w:r>
      <w:proofErr w:type="gramEnd"/>
      <w:r w:rsidRPr="00E119DC">
        <w:rPr>
          <w:rFonts w:ascii="Cambria Math" w:eastAsia="Times New Roman" w:hAnsi="Cambria Math" w:cs="Cambria Math"/>
          <w:i/>
          <w:iCs/>
          <w:color w:val="0A3B66"/>
          <w:sz w:val="20"/>
          <w:szCs w:val="20"/>
          <w:lang w:eastAsia="en-GB"/>
        </w:rPr>
        <w:t>∈</w:t>
      </w:r>
      <w:r w:rsidRPr="00E119DC">
        <w:rPr>
          <w:rFonts w:ascii="inherit" w:eastAsia="Times New Roman" w:hAnsi="inherit" w:cs="Times New Roman"/>
          <w:i/>
          <w:iCs/>
          <w:color w:val="0A3B66"/>
          <w:sz w:val="20"/>
          <w:szCs w:val="20"/>
          <w:lang w:eastAsia="en-GB"/>
        </w:rPr>
        <w:t xml:space="preserve"> I, is deﬁned to be the set {x | x </w:t>
      </w:r>
      <w:r w:rsidRPr="00E119DC">
        <w:rPr>
          <w:rFonts w:ascii="Cambria Math" w:eastAsia="Times New Roman" w:hAnsi="Cambria Math" w:cs="Cambria Math"/>
          <w:i/>
          <w:iCs/>
          <w:color w:val="0A3B66"/>
          <w:sz w:val="20"/>
          <w:szCs w:val="20"/>
          <w:lang w:eastAsia="en-GB"/>
        </w:rPr>
        <w:t>∈</w:t>
      </w:r>
      <w:r w:rsidRPr="00E119DC">
        <w:rPr>
          <w:rFonts w:ascii="inherit" w:eastAsia="Times New Roman" w:hAnsi="inherit" w:cs="Times New Roman"/>
          <w:i/>
          <w:iCs/>
          <w:color w:val="0A3B66"/>
          <w:sz w:val="20"/>
          <w:szCs w:val="20"/>
          <w:lang w:eastAsia="en-GB"/>
        </w:rPr>
        <w:t xml:space="preserve"> A</w:t>
      </w:r>
      <w:r w:rsidRPr="00E119DC">
        <w:rPr>
          <w:rFonts w:ascii="Times New Roman" w:eastAsia="Times New Roman" w:hAnsi="Times New Roman" w:cs="Times New Roman"/>
          <w:i/>
          <w:iCs/>
          <w:color w:val="0A3B66"/>
          <w:sz w:val="20"/>
          <w:szCs w:val="20"/>
          <w:lang w:eastAsia="en-GB"/>
        </w:rPr>
        <w:t>α</w:t>
      </w:r>
      <w:r w:rsidRPr="00E119DC">
        <w:rPr>
          <w:rFonts w:ascii="inherit" w:eastAsia="Times New Roman" w:hAnsi="inherit" w:cs="Times New Roman"/>
          <w:i/>
          <w:iCs/>
          <w:color w:val="0A3B66"/>
          <w:sz w:val="20"/>
          <w:szCs w:val="20"/>
          <w:lang w:eastAsia="en-GB"/>
        </w:rPr>
        <w:t xml:space="preserve"> for at least one </w:t>
      </w:r>
      <w:r w:rsidRPr="00E119DC">
        <w:rPr>
          <w:rFonts w:ascii="Times New Roman" w:eastAsia="Times New Roman" w:hAnsi="Times New Roman" w:cs="Times New Roman"/>
          <w:i/>
          <w:iCs/>
          <w:color w:val="0A3B66"/>
          <w:sz w:val="20"/>
          <w:szCs w:val="20"/>
          <w:lang w:eastAsia="en-GB"/>
        </w:rPr>
        <w:t>α</w:t>
      </w:r>
      <w:r w:rsidRPr="00E119DC">
        <w:rPr>
          <w:rFonts w:ascii="inherit" w:eastAsia="Times New Roman" w:hAnsi="inherit" w:cs="Times New Roman"/>
          <w:i/>
          <w:iCs/>
          <w:color w:val="0A3B66"/>
          <w:sz w:val="20"/>
          <w:szCs w:val="20"/>
          <w:lang w:eastAsia="en-GB"/>
        </w:rPr>
        <w:t xml:space="preserve"> </w:t>
      </w:r>
      <w:r w:rsidRPr="00E119DC">
        <w:rPr>
          <w:rFonts w:ascii="Cambria Math" w:eastAsia="Times New Roman" w:hAnsi="Cambria Math" w:cs="Cambria Math"/>
          <w:i/>
          <w:iCs/>
          <w:color w:val="0A3B66"/>
          <w:sz w:val="20"/>
          <w:szCs w:val="20"/>
          <w:lang w:eastAsia="en-GB"/>
        </w:rPr>
        <w:t>∈</w:t>
      </w:r>
      <w:r w:rsidRPr="00E119DC">
        <w:rPr>
          <w:rFonts w:ascii="inherit" w:eastAsia="Times New Roman" w:hAnsi="inherit" w:cs="Times New Roman"/>
          <w:i/>
          <w:iCs/>
          <w:color w:val="0A3B66"/>
          <w:sz w:val="20"/>
          <w:szCs w:val="20"/>
          <w:lang w:eastAsia="en-GB"/>
        </w:rPr>
        <w:t xml:space="preserve"> I} ? (I </w:t>
      </w:r>
      <w:proofErr w:type="gramStart"/>
      <w:r w:rsidRPr="00E119DC">
        <w:rPr>
          <w:rFonts w:ascii="inherit" w:eastAsia="Times New Roman" w:hAnsi="inherit" w:cs="Times New Roman"/>
          <w:i/>
          <w:iCs/>
          <w:color w:val="0A3B66"/>
          <w:sz w:val="20"/>
          <w:szCs w:val="20"/>
          <w:lang w:eastAsia="en-GB"/>
        </w:rPr>
        <w:t>means</w:t>
      </w:r>
      <w:proofErr w:type="gramEnd"/>
      <w:r w:rsidRPr="00E119DC">
        <w:rPr>
          <w:rFonts w:ascii="inherit" w:eastAsia="Times New Roman" w:hAnsi="inherit" w:cs="Times New Roman"/>
          <w:i/>
          <w:iCs/>
          <w:color w:val="0A3B66"/>
          <w:sz w:val="20"/>
          <w:szCs w:val="20"/>
          <w:lang w:eastAsia="en-GB"/>
        </w:rPr>
        <w:t xml:space="preserve"> index set)</w:t>
      </w:r>
    </w:p>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 xml:space="preserve">Here is a </w:t>
      </w:r>
      <w:proofErr w:type="spellStart"/>
      <w:r w:rsidRPr="00E119DC">
        <w:rPr>
          <w:rFonts w:ascii="inherit" w:eastAsia="Times New Roman" w:hAnsi="inherit" w:cs="Times New Roman"/>
          <w:color w:val="0A3B66"/>
          <w:sz w:val="20"/>
          <w:szCs w:val="20"/>
          <w:lang w:eastAsia="en-GB"/>
        </w:rPr>
        <w:t>venn</w:t>
      </w:r>
      <w:proofErr w:type="spellEnd"/>
      <w:r w:rsidRPr="00E119DC">
        <w:rPr>
          <w:rFonts w:ascii="inherit" w:eastAsia="Times New Roman" w:hAnsi="inherit" w:cs="Times New Roman"/>
          <w:color w:val="0A3B66"/>
          <w:sz w:val="20"/>
          <w:szCs w:val="20"/>
          <w:lang w:eastAsia="en-GB"/>
        </w:rPr>
        <w:t xml:space="preserve"> diagram, to try and help get a handle on this:</w:t>
      </w:r>
    </w:p>
    <w:p w:rsidR="00E119DC" w:rsidRPr="00E119DC" w:rsidRDefault="00E119DC" w:rsidP="00E119DC">
      <w:pPr>
        <w:spacing w:before="180" w:after="180" w:line="240" w:lineRule="atLeast"/>
        <w:outlineLvl w:val="4"/>
        <w:rPr>
          <w:rFonts w:ascii="inherit" w:eastAsia="Times New Roman" w:hAnsi="inherit" w:cs="Times New Roman"/>
          <w:b/>
          <w:bCs/>
          <w:color w:val="0A3B66"/>
          <w:sz w:val="21"/>
          <w:szCs w:val="21"/>
          <w:lang w:eastAsia="en-GB"/>
        </w:rPr>
      </w:pPr>
      <w:r w:rsidRPr="00E119DC">
        <w:rPr>
          <w:rFonts w:ascii="inherit" w:eastAsia="Times New Roman" w:hAnsi="inherit" w:cs="Times New Roman"/>
          <w:b/>
          <w:bCs/>
          <w:i/>
          <w:iCs/>
          <w:color w:val="0A3B66"/>
          <w:sz w:val="21"/>
          <w:szCs w:val="21"/>
          <w:lang w:eastAsia="en-GB"/>
        </w:rPr>
        <w:t>This image is hidden for guests.</w:t>
      </w:r>
      <w:r w:rsidRPr="00E119DC">
        <w:rPr>
          <w:rFonts w:ascii="inherit" w:eastAsia="Times New Roman" w:hAnsi="inherit" w:cs="Times New Roman"/>
          <w:b/>
          <w:bCs/>
          <w:i/>
          <w:iCs/>
          <w:color w:val="0A3B66"/>
          <w:sz w:val="21"/>
          <w:szCs w:val="21"/>
          <w:lang w:eastAsia="en-GB"/>
        </w:rPr>
        <w:br/>
        <w:t>Please log in or register to see it.</w:t>
      </w:r>
      <w:r w:rsidRPr="00E119DC">
        <w:rPr>
          <w:rFonts w:ascii="inherit" w:eastAsia="Times New Roman" w:hAnsi="inherit" w:cs="Times New Roman"/>
          <w:b/>
          <w:bCs/>
          <w:color w:val="0A3B66"/>
          <w:sz w:val="21"/>
          <w:szCs w:val="21"/>
          <w:lang w:eastAsia="en-GB"/>
        </w:rPr>
        <w:t xml:space="preserve"> </w:t>
      </w:r>
    </w:p>
    <w:p w:rsidR="00E119DC" w:rsidRDefault="00E119DC" w:rsidP="00E119DC">
      <w:pPr>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br/>
      </w:r>
      <w:r w:rsidRPr="00E119DC">
        <w:rPr>
          <w:rFonts w:ascii="inherit" w:eastAsia="Times New Roman" w:hAnsi="inherit" w:cs="Times New Roman"/>
          <w:color w:val="0A3B66"/>
          <w:sz w:val="20"/>
          <w:szCs w:val="20"/>
          <w:lang w:eastAsia="en-GB"/>
        </w:rPr>
        <w:br/>
        <w:t>In this case, we just have two sets, A and B. (As it happens they are both contained in the larger set U.)</w:t>
      </w:r>
      <w:r w:rsidRPr="00E119DC">
        <w:rPr>
          <w:rFonts w:ascii="inherit" w:eastAsia="Times New Roman" w:hAnsi="inherit" w:cs="Times New Roman"/>
          <w:color w:val="0A3B66"/>
          <w:sz w:val="20"/>
          <w:szCs w:val="20"/>
          <w:lang w:eastAsia="en-GB"/>
        </w:rPr>
        <w:br/>
        <w:t xml:space="preserve">An element x is in the union if x is in at least one of A or B (from your definition). This means that if x is in </w:t>
      </w:r>
      <w:proofErr w:type="gramStart"/>
      <w:r w:rsidRPr="00E119DC">
        <w:rPr>
          <w:rFonts w:ascii="inherit" w:eastAsia="Times New Roman" w:hAnsi="inherit" w:cs="Times New Roman"/>
          <w:color w:val="0A3B66"/>
          <w:sz w:val="20"/>
          <w:szCs w:val="20"/>
          <w:lang w:eastAsia="en-GB"/>
        </w:rPr>
        <w:t>A but</w:t>
      </w:r>
      <w:proofErr w:type="gramEnd"/>
      <w:r w:rsidRPr="00E119DC">
        <w:rPr>
          <w:rFonts w:ascii="inherit" w:eastAsia="Times New Roman" w:hAnsi="inherit" w:cs="Times New Roman"/>
          <w:color w:val="0A3B66"/>
          <w:sz w:val="20"/>
          <w:szCs w:val="20"/>
          <w:lang w:eastAsia="en-GB"/>
        </w:rPr>
        <w:t xml:space="preserve"> not B, we've got it. If it's in B but not A, we've got it. If it's in A and in B, we've got it. But if it's in neither (meaning it's outside both circles), then it isn't in the union.</w:t>
      </w:r>
      <w:r w:rsidRPr="00E119DC">
        <w:rPr>
          <w:rFonts w:ascii="inherit" w:eastAsia="Times New Roman" w:hAnsi="inherit" w:cs="Times New Roman"/>
          <w:color w:val="0A3B66"/>
          <w:sz w:val="20"/>
          <w:szCs w:val="20"/>
          <w:lang w:eastAsia="en-GB"/>
        </w:rPr>
        <w:br/>
      </w:r>
      <w:r w:rsidRPr="00E119DC">
        <w:rPr>
          <w:rFonts w:ascii="inherit" w:eastAsia="Times New Roman" w:hAnsi="inherit" w:cs="Times New Roman"/>
          <w:color w:val="0A3B66"/>
          <w:sz w:val="20"/>
          <w:szCs w:val="20"/>
          <w:lang w:eastAsia="en-GB"/>
        </w:rPr>
        <w:br/>
        <w:t>With more sets, the idea is the same. For x to be in the union of a family of sets, it only needs to be the case that it is in one of them (although it can be in many more).</w:t>
      </w:r>
    </w:p>
    <w:p w:rsidR="00E119DC" w:rsidRDefault="00E119DC" w:rsidP="00E119DC">
      <w:pPr>
        <w:rPr>
          <w:rFonts w:ascii="inherit" w:hAnsi="inherit"/>
          <w:color w:val="0A3B66"/>
          <w:sz w:val="20"/>
          <w:szCs w:val="20"/>
        </w:rPr>
      </w:pPr>
      <w:r>
        <w:rPr>
          <w:rFonts w:ascii="inherit" w:hAnsi="inherit"/>
          <w:color w:val="0A3B66"/>
          <w:sz w:val="20"/>
          <w:szCs w:val="20"/>
        </w:rPr>
        <w:t>The union of two sets A and B is the set that contains all the elements of A together with all the elements of B, and nothing else. It is important to note that if something belongs to both sets it still only belongs to the union once, so if A={1,2,3} and B={2,3,4} then AUB={1,2,3,4} not {1,2,2,3,3,4}.</w:t>
      </w:r>
      <w:r>
        <w:rPr>
          <w:rFonts w:ascii="inherit" w:hAnsi="inherit"/>
          <w:color w:val="0A3B66"/>
          <w:sz w:val="20"/>
          <w:szCs w:val="20"/>
        </w:rPr>
        <w:br/>
      </w:r>
      <w:r>
        <w:rPr>
          <w:rFonts w:ascii="inherit" w:hAnsi="inherit"/>
          <w:color w:val="0A3B66"/>
          <w:sz w:val="20"/>
          <w:szCs w:val="20"/>
        </w:rPr>
        <w:br/>
        <w:t>The same idea applies when taking the union of three sets, so if C={4,5,6,7} then AUBUC={1,2,3,4,5,6,7}.</w:t>
      </w:r>
      <w:r>
        <w:rPr>
          <w:rFonts w:ascii="inherit" w:hAnsi="inherit"/>
          <w:color w:val="0A3B66"/>
          <w:sz w:val="20"/>
          <w:szCs w:val="20"/>
        </w:rPr>
        <w:br/>
      </w:r>
      <w:r>
        <w:rPr>
          <w:rFonts w:ascii="inherit" w:hAnsi="inherit"/>
          <w:color w:val="0A3B66"/>
          <w:sz w:val="20"/>
          <w:szCs w:val="20"/>
        </w:rPr>
        <w:br/>
        <w:t xml:space="preserve">In general mathematicians like to be able to take the union of lots of sets at once, maybe even infinitely many. Here it can be difficult to keep track of the set names. If you have more than 26 of the sets you run out of letters, so typically you might want to use numbers to help name them, we call this indexing. So the first set might be called A1, the second A2 and so on. Usually the number would be a subscript or superscript, but that is hard to do in forum code! But that is that is meant by the index. If you are using that convention to name your sets then the index set is the natural numbers and an arbitrary set in your list is called Ai, where </w:t>
      </w:r>
      <w:proofErr w:type="spellStart"/>
      <w:r>
        <w:rPr>
          <w:rFonts w:ascii="inherit" w:hAnsi="inherit"/>
          <w:color w:val="0A3B66"/>
          <w:sz w:val="20"/>
          <w:szCs w:val="20"/>
        </w:rPr>
        <w:t>i</w:t>
      </w:r>
      <w:proofErr w:type="spellEnd"/>
      <w:r>
        <w:rPr>
          <w:rFonts w:ascii="inherit" w:hAnsi="inherit"/>
          <w:color w:val="0A3B66"/>
          <w:sz w:val="20"/>
          <w:szCs w:val="20"/>
        </w:rPr>
        <w:t xml:space="preserve"> represents the index and can be any one of 1</w:t>
      </w:r>
      <w:proofErr w:type="gramStart"/>
      <w:r>
        <w:rPr>
          <w:rFonts w:ascii="inherit" w:hAnsi="inherit"/>
          <w:color w:val="0A3B66"/>
          <w:sz w:val="20"/>
          <w:szCs w:val="20"/>
        </w:rPr>
        <w:t>,2,3</w:t>
      </w:r>
      <w:proofErr w:type="gramEnd"/>
      <w:r>
        <w:rPr>
          <w:rFonts w:ascii="inherit" w:hAnsi="inherit"/>
          <w:color w:val="0A3B66"/>
          <w:sz w:val="20"/>
          <w:szCs w:val="20"/>
        </w:rPr>
        <w:t xml:space="preserve">, and so on. While the indexing set is the natural numbers in this case it can sometimes be useful to index sets by some other index, for example if you have a set for each real number r. In its most general form you could have any set you like as an indexing set, call it I and then for each element </w:t>
      </w:r>
      <w:proofErr w:type="spellStart"/>
      <w:r>
        <w:rPr>
          <w:rFonts w:ascii="inherit" w:hAnsi="inherit"/>
          <w:color w:val="0A3B66"/>
          <w:sz w:val="20"/>
          <w:szCs w:val="20"/>
        </w:rPr>
        <w:t>i</w:t>
      </w:r>
      <w:proofErr w:type="spellEnd"/>
      <w:r>
        <w:rPr>
          <w:rFonts w:ascii="inherit" w:hAnsi="inherit"/>
          <w:color w:val="0A3B66"/>
          <w:sz w:val="20"/>
          <w:szCs w:val="20"/>
        </w:rPr>
        <w:t xml:space="preserve"> in I associate a set Bi. In the definition you are giving above they are using the </w:t>
      </w:r>
      <w:proofErr w:type="spellStart"/>
      <w:proofErr w:type="gramStart"/>
      <w:r>
        <w:rPr>
          <w:rFonts w:ascii="inherit" w:hAnsi="inherit"/>
          <w:color w:val="0A3B66"/>
          <w:sz w:val="20"/>
          <w:szCs w:val="20"/>
        </w:rPr>
        <w:t>greek</w:t>
      </w:r>
      <w:proofErr w:type="spellEnd"/>
      <w:proofErr w:type="gramEnd"/>
      <w:r>
        <w:rPr>
          <w:rFonts w:ascii="inherit" w:hAnsi="inherit"/>
          <w:color w:val="0A3B66"/>
          <w:sz w:val="20"/>
          <w:szCs w:val="20"/>
        </w:rPr>
        <w:t xml:space="preserve"> letter alpha to denote the index where I have used </w:t>
      </w:r>
      <w:proofErr w:type="spellStart"/>
      <w:r>
        <w:rPr>
          <w:rFonts w:ascii="inherit" w:hAnsi="inherit"/>
          <w:color w:val="0A3B66"/>
          <w:sz w:val="20"/>
          <w:szCs w:val="20"/>
        </w:rPr>
        <w:t>i</w:t>
      </w:r>
      <w:proofErr w:type="spellEnd"/>
      <w:r>
        <w:rPr>
          <w:rFonts w:ascii="inherit" w:hAnsi="inherit"/>
          <w:color w:val="0A3B66"/>
          <w:sz w:val="20"/>
          <w:szCs w:val="20"/>
        </w:rPr>
        <w:t>, but it is the same idea.</w:t>
      </w:r>
      <w:r>
        <w:rPr>
          <w:rFonts w:ascii="inherit" w:hAnsi="inherit"/>
          <w:color w:val="0A3B66"/>
          <w:sz w:val="20"/>
          <w:szCs w:val="20"/>
        </w:rPr>
        <w:br/>
      </w:r>
      <w:r>
        <w:rPr>
          <w:rFonts w:ascii="inherit" w:hAnsi="inherit"/>
          <w:color w:val="0A3B66"/>
          <w:sz w:val="20"/>
          <w:szCs w:val="20"/>
        </w:rPr>
        <w:br/>
        <w:t xml:space="preserve">Then the definition of the union of all of the Bi is that you take the set whose elements are exactly those elements appearing in at least one of the Bi. And that is what the symbols in your definition above mean. The </w:t>
      </w:r>
      <w:r>
        <w:rPr>
          <w:rFonts w:ascii="inherit" w:hAnsi="inherit"/>
          <w:color w:val="0A3B66"/>
          <w:sz w:val="20"/>
          <w:szCs w:val="20"/>
        </w:rPr>
        <w:lastRenderedPageBreak/>
        <w:t>union is defined by the property that x is in the union of the sets Bi if and only if it is in a least one of the sets Bi.</w:t>
      </w:r>
      <w:r>
        <w:rPr>
          <w:rFonts w:ascii="inherit" w:hAnsi="inherit"/>
          <w:color w:val="0A3B66"/>
          <w:sz w:val="20"/>
          <w:szCs w:val="20"/>
        </w:rPr>
        <w:br/>
      </w:r>
      <w:r>
        <w:rPr>
          <w:rFonts w:ascii="inherit" w:hAnsi="inherit"/>
          <w:color w:val="0A3B66"/>
          <w:sz w:val="20"/>
          <w:szCs w:val="20"/>
        </w:rPr>
        <w:br/>
        <w:t>Hope that helps</w:t>
      </w:r>
      <w:proofErr w:type="gramStart"/>
      <w:r>
        <w:rPr>
          <w:rFonts w:ascii="inherit" w:hAnsi="inherit"/>
          <w:color w:val="0A3B66"/>
          <w:sz w:val="20"/>
          <w:szCs w:val="20"/>
        </w:rPr>
        <w:t>,</w:t>
      </w:r>
      <w:proofErr w:type="gramEnd"/>
      <w:r>
        <w:rPr>
          <w:rFonts w:ascii="inherit" w:hAnsi="inherit"/>
          <w:color w:val="0A3B66"/>
          <w:sz w:val="20"/>
          <w:szCs w:val="20"/>
        </w:rPr>
        <w:br/>
      </w:r>
      <w:r>
        <w:rPr>
          <w:rFonts w:ascii="inherit" w:hAnsi="inherit"/>
          <w:color w:val="0A3B66"/>
          <w:sz w:val="20"/>
          <w:szCs w:val="20"/>
        </w:rPr>
        <w:br/>
        <w:t>Harry</w:t>
      </w:r>
    </w:p>
    <w:p w:rsidR="00E119DC" w:rsidRDefault="00E119DC" w:rsidP="00E119DC">
      <w:pPr>
        <w:rPr>
          <w:rFonts w:ascii="inherit" w:hAnsi="inherit"/>
          <w:color w:val="0A3B66"/>
          <w:sz w:val="20"/>
          <w:szCs w:val="20"/>
        </w:rPr>
      </w:pPr>
    </w:p>
    <w:p w:rsidR="00E119DC" w:rsidRDefault="00E119DC" w:rsidP="00E119DC">
      <w:pPr>
        <w:rPr>
          <w:rFonts w:ascii="inherit" w:hAnsi="inherit"/>
          <w:color w:val="0A3B66"/>
          <w:sz w:val="20"/>
          <w:szCs w:val="20"/>
        </w:rPr>
      </w:pPr>
    </w:p>
    <w:p w:rsidR="00E119DC" w:rsidRDefault="00E119DC" w:rsidP="00E119DC">
      <w:pPr>
        <w:rPr>
          <w:rFonts w:ascii="inherit" w:hAnsi="inherit"/>
          <w:color w:val="0A3B66"/>
          <w:sz w:val="20"/>
          <w:szCs w:val="20"/>
        </w:rPr>
      </w:pPr>
      <w:r>
        <w:rPr>
          <w:rFonts w:ascii="inherit" w:hAnsi="inherit"/>
          <w:color w:val="0A3B66"/>
          <w:sz w:val="20"/>
          <w:szCs w:val="20"/>
        </w:rPr>
        <w:t>Challenge 5:</w:t>
      </w:r>
    </w:p>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 xml:space="preserve">I cracked part a and from the text </w:t>
      </w:r>
    </w:p>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b/>
          <w:bCs/>
          <w:color w:val="0A3B66"/>
          <w:sz w:val="20"/>
          <w:szCs w:val="20"/>
          <w:lang w:eastAsia="en-GB"/>
        </w:rPr>
        <w:t>Warning: Spoiler!</w:t>
      </w:r>
      <w:r w:rsidRPr="00E119DC">
        <w:rPr>
          <w:rFonts w:ascii="inherit" w:eastAsia="Times New Roman" w:hAnsi="inherit" w:cs="Times New Roman"/>
          <w:color w:val="0A3B66"/>
          <w:sz w:val="20"/>
          <w:szCs w:val="20"/>
          <w:lang w:eastAsia="en-GB"/>
        </w:rPr>
        <w:t xml:space="preserve"> </w:t>
      </w:r>
      <w:proofErr w:type="gramStart"/>
      <w:r w:rsidRPr="00E119DC">
        <w:rPr>
          <w:rFonts w:ascii="inherit" w:eastAsia="Times New Roman" w:hAnsi="inherit" w:cs="Times New Roman"/>
          <w:vanish/>
          <w:color w:val="888888"/>
          <w:sz w:val="20"/>
          <w:szCs w:val="20"/>
          <w:lang w:eastAsia="en-GB"/>
        </w:rPr>
        <w:t>[ Click</w:t>
      </w:r>
      <w:proofErr w:type="gramEnd"/>
      <w:r w:rsidRPr="00E119DC">
        <w:rPr>
          <w:rFonts w:ascii="inherit" w:eastAsia="Times New Roman" w:hAnsi="inherit" w:cs="Times New Roman"/>
          <w:vanish/>
          <w:color w:val="888888"/>
          <w:sz w:val="20"/>
          <w:szCs w:val="20"/>
          <w:lang w:eastAsia="en-GB"/>
        </w:rPr>
        <w:t xml:space="preserve"> to expand ]</w:t>
      </w:r>
      <w:proofErr w:type="gramStart"/>
      <w:r w:rsidRPr="00E119DC">
        <w:rPr>
          <w:rFonts w:ascii="inherit" w:eastAsia="Times New Roman" w:hAnsi="inherit" w:cs="Times New Roman"/>
          <w:color w:val="888888"/>
          <w:sz w:val="20"/>
          <w:szCs w:val="20"/>
          <w:lang w:eastAsia="en-GB"/>
        </w:rPr>
        <w:t>[ Click</w:t>
      </w:r>
      <w:proofErr w:type="gramEnd"/>
      <w:r w:rsidRPr="00E119DC">
        <w:rPr>
          <w:rFonts w:ascii="inherit" w:eastAsia="Times New Roman" w:hAnsi="inherit" w:cs="Times New Roman"/>
          <w:color w:val="888888"/>
          <w:sz w:val="20"/>
          <w:szCs w:val="20"/>
          <w:lang w:eastAsia="en-GB"/>
        </w:rPr>
        <w:t xml:space="preserve"> to hide ]</w:t>
      </w:r>
    </w:p>
    <w:p w:rsidR="00E119DC" w:rsidRPr="00E119DC" w:rsidRDefault="00E119DC" w:rsidP="00E119DC">
      <w:pPr>
        <w:shd w:val="clear" w:color="auto" w:fill="FFFFCC"/>
        <w:spacing w:after="15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w:t>
      </w:r>
      <w:proofErr w:type="gramStart"/>
      <w:r w:rsidRPr="00E119DC">
        <w:rPr>
          <w:rFonts w:ascii="inherit" w:eastAsia="Times New Roman" w:hAnsi="inherit" w:cs="Times New Roman"/>
          <w:color w:val="0A3B66"/>
          <w:sz w:val="20"/>
          <w:szCs w:val="20"/>
          <w:lang w:eastAsia="en-GB"/>
        </w:rPr>
        <w:t>which</w:t>
      </w:r>
      <w:proofErr w:type="gramEnd"/>
      <w:r w:rsidRPr="00E119DC">
        <w:rPr>
          <w:rFonts w:ascii="inherit" w:eastAsia="Times New Roman" w:hAnsi="inherit" w:cs="Times New Roman"/>
          <w:color w:val="0A3B66"/>
          <w:sz w:val="20"/>
          <w:szCs w:val="20"/>
          <w:lang w:eastAsia="en-GB"/>
        </w:rPr>
        <w:t xml:space="preserve"> said it was </w:t>
      </w:r>
      <w:proofErr w:type="spellStart"/>
      <w:r w:rsidRPr="00E119DC">
        <w:rPr>
          <w:rFonts w:ascii="inherit" w:eastAsia="Times New Roman" w:hAnsi="inherit" w:cs="Times New Roman"/>
          <w:color w:val="0A3B66"/>
          <w:sz w:val="20"/>
          <w:szCs w:val="20"/>
          <w:lang w:eastAsia="en-GB"/>
        </w:rPr>
        <w:t>vigenere</w:t>
      </w:r>
      <w:proofErr w:type="spellEnd"/>
      <w:r w:rsidRPr="00E119DC">
        <w:rPr>
          <w:rFonts w:ascii="inherit" w:eastAsia="Times New Roman" w:hAnsi="inherit" w:cs="Times New Roman"/>
          <w:color w:val="0A3B66"/>
          <w:sz w:val="20"/>
          <w:szCs w:val="20"/>
          <w:lang w:eastAsia="en-GB"/>
        </w:rPr>
        <w:t>)</w:t>
      </w:r>
    </w:p>
    <w:p w:rsidR="00E119DC" w:rsidRPr="00E119DC" w:rsidRDefault="00E119DC" w:rsidP="00E119DC">
      <w:pPr>
        <w:spacing w:after="0" w:line="270" w:lineRule="atLeast"/>
        <w:rPr>
          <w:rFonts w:ascii="inherit" w:eastAsia="Times New Roman" w:hAnsi="inherit" w:cs="Times New Roman"/>
          <w:color w:val="0A3B66"/>
          <w:sz w:val="20"/>
          <w:szCs w:val="20"/>
          <w:lang w:eastAsia="en-GB"/>
        </w:rPr>
      </w:pPr>
      <w:proofErr w:type="gramStart"/>
      <w:r w:rsidRPr="00E119DC">
        <w:rPr>
          <w:rFonts w:ascii="inherit" w:eastAsia="Times New Roman" w:hAnsi="inherit" w:cs="Times New Roman"/>
          <w:color w:val="0A3B66"/>
          <w:sz w:val="20"/>
          <w:szCs w:val="20"/>
          <w:lang w:eastAsia="en-GB"/>
        </w:rPr>
        <w:t>and</w:t>
      </w:r>
      <w:proofErr w:type="gramEnd"/>
      <w:r w:rsidRPr="00E119DC">
        <w:rPr>
          <w:rFonts w:ascii="inherit" w:eastAsia="Times New Roman" w:hAnsi="inherit" w:cs="Times New Roman"/>
          <w:color w:val="0A3B66"/>
          <w:sz w:val="20"/>
          <w:szCs w:val="20"/>
          <w:lang w:eastAsia="en-GB"/>
        </w:rPr>
        <w:t xml:space="preserve"> the key </w:t>
      </w:r>
    </w:p>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b/>
          <w:bCs/>
          <w:color w:val="0A3B66"/>
          <w:sz w:val="20"/>
          <w:szCs w:val="20"/>
          <w:lang w:eastAsia="en-GB"/>
        </w:rPr>
        <w:t>Warning: Spoiler!</w:t>
      </w:r>
      <w:r w:rsidRPr="00E119DC">
        <w:rPr>
          <w:rFonts w:ascii="inherit" w:eastAsia="Times New Roman" w:hAnsi="inherit" w:cs="Times New Roman"/>
          <w:color w:val="0A3B66"/>
          <w:sz w:val="20"/>
          <w:szCs w:val="20"/>
          <w:lang w:eastAsia="en-GB"/>
        </w:rPr>
        <w:t xml:space="preserve"> </w:t>
      </w:r>
      <w:proofErr w:type="gramStart"/>
      <w:r w:rsidRPr="00E119DC">
        <w:rPr>
          <w:rFonts w:ascii="inherit" w:eastAsia="Times New Roman" w:hAnsi="inherit" w:cs="Times New Roman"/>
          <w:vanish/>
          <w:color w:val="888888"/>
          <w:sz w:val="20"/>
          <w:szCs w:val="20"/>
          <w:lang w:eastAsia="en-GB"/>
        </w:rPr>
        <w:t>[ Click</w:t>
      </w:r>
      <w:proofErr w:type="gramEnd"/>
      <w:r w:rsidRPr="00E119DC">
        <w:rPr>
          <w:rFonts w:ascii="inherit" w:eastAsia="Times New Roman" w:hAnsi="inherit" w:cs="Times New Roman"/>
          <w:vanish/>
          <w:color w:val="888888"/>
          <w:sz w:val="20"/>
          <w:szCs w:val="20"/>
          <w:lang w:eastAsia="en-GB"/>
        </w:rPr>
        <w:t xml:space="preserve"> to expand ]</w:t>
      </w:r>
      <w:proofErr w:type="gramStart"/>
      <w:r w:rsidRPr="00E119DC">
        <w:rPr>
          <w:rFonts w:ascii="inherit" w:eastAsia="Times New Roman" w:hAnsi="inherit" w:cs="Times New Roman"/>
          <w:color w:val="888888"/>
          <w:sz w:val="20"/>
          <w:szCs w:val="20"/>
          <w:lang w:eastAsia="en-GB"/>
        </w:rPr>
        <w:t>[ Click</w:t>
      </w:r>
      <w:proofErr w:type="gramEnd"/>
      <w:r w:rsidRPr="00E119DC">
        <w:rPr>
          <w:rFonts w:ascii="inherit" w:eastAsia="Times New Roman" w:hAnsi="inherit" w:cs="Times New Roman"/>
          <w:color w:val="888888"/>
          <w:sz w:val="20"/>
          <w:szCs w:val="20"/>
          <w:lang w:eastAsia="en-GB"/>
        </w:rPr>
        <w:t xml:space="preserve"> to hide ]</w:t>
      </w:r>
    </w:p>
    <w:p w:rsidR="00E119DC" w:rsidRPr="00E119DC" w:rsidRDefault="00E119DC" w:rsidP="00E119DC">
      <w:pPr>
        <w:shd w:val="clear" w:color="auto" w:fill="FFFFCC"/>
        <w:spacing w:after="15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w:t>
      </w:r>
      <w:proofErr w:type="gramStart"/>
      <w:r w:rsidRPr="00E119DC">
        <w:rPr>
          <w:rFonts w:ascii="inherit" w:eastAsia="Times New Roman" w:hAnsi="inherit" w:cs="Times New Roman"/>
          <w:color w:val="0A3B66"/>
          <w:sz w:val="20"/>
          <w:szCs w:val="20"/>
          <w:lang w:eastAsia="en-GB"/>
        </w:rPr>
        <w:t>which</w:t>
      </w:r>
      <w:proofErr w:type="gramEnd"/>
      <w:r w:rsidRPr="00E119DC">
        <w:rPr>
          <w:rFonts w:ascii="inherit" w:eastAsia="Times New Roman" w:hAnsi="inherit" w:cs="Times New Roman"/>
          <w:color w:val="0A3B66"/>
          <w:sz w:val="20"/>
          <w:szCs w:val="20"/>
          <w:lang w:eastAsia="en-GB"/>
        </w:rPr>
        <w:t xml:space="preserve"> was </w:t>
      </w:r>
      <w:proofErr w:type="spellStart"/>
      <w:r w:rsidRPr="00E119DC">
        <w:rPr>
          <w:rFonts w:ascii="inherit" w:eastAsia="Times New Roman" w:hAnsi="inherit" w:cs="Times New Roman"/>
          <w:color w:val="0A3B66"/>
          <w:sz w:val="20"/>
          <w:szCs w:val="20"/>
          <w:lang w:eastAsia="en-GB"/>
        </w:rPr>
        <w:t>railfence</w:t>
      </w:r>
      <w:proofErr w:type="spellEnd"/>
      <w:r w:rsidRPr="00E119DC">
        <w:rPr>
          <w:rFonts w:ascii="inherit" w:eastAsia="Times New Roman" w:hAnsi="inherit" w:cs="Times New Roman"/>
          <w:color w:val="0A3B66"/>
          <w:sz w:val="20"/>
          <w:szCs w:val="20"/>
          <w:lang w:eastAsia="en-GB"/>
        </w:rPr>
        <w:t>)</w:t>
      </w:r>
    </w:p>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I take it part b was a mix between the two. I failed to crack it though which leaves me with a few questions....</w:t>
      </w:r>
      <w:r w:rsidRPr="00E119DC">
        <w:rPr>
          <w:rFonts w:ascii="inherit" w:eastAsia="Times New Roman" w:hAnsi="inherit" w:cs="Times New Roman"/>
          <w:color w:val="0A3B66"/>
          <w:sz w:val="20"/>
          <w:szCs w:val="20"/>
          <w:lang w:eastAsia="en-GB"/>
        </w:rPr>
        <w:br/>
        <w:t xml:space="preserve">1) Am I right about </w:t>
      </w:r>
      <w:proofErr w:type="spellStart"/>
      <w:proofErr w:type="gramStart"/>
      <w:r w:rsidRPr="00E119DC">
        <w:rPr>
          <w:rFonts w:ascii="inherit" w:eastAsia="Times New Roman" w:hAnsi="inherit" w:cs="Times New Roman"/>
          <w:color w:val="0A3B66"/>
          <w:sz w:val="20"/>
          <w:szCs w:val="20"/>
          <w:lang w:eastAsia="en-GB"/>
        </w:rPr>
        <w:t>it's</w:t>
      </w:r>
      <w:proofErr w:type="spellEnd"/>
      <w:proofErr w:type="gramEnd"/>
      <w:r w:rsidRPr="00E119DC">
        <w:rPr>
          <w:rFonts w:ascii="inherit" w:eastAsia="Times New Roman" w:hAnsi="inherit" w:cs="Times New Roman"/>
          <w:color w:val="0A3B66"/>
          <w:sz w:val="20"/>
          <w:szCs w:val="20"/>
          <w:lang w:eastAsia="en-GB"/>
        </w:rPr>
        <w:t xml:space="preserve"> composition?</w:t>
      </w:r>
      <w:r w:rsidRPr="00E119DC">
        <w:rPr>
          <w:rFonts w:ascii="inherit" w:eastAsia="Times New Roman" w:hAnsi="inherit" w:cs="Times New Roman"/>
          <w:color w:val="0A3B66"/>
          <w:sz w:val="20"/>
          <w:szCs w:val="20"/>
          <w:lang w:eastAsia="en-GB"/>
        </w:rPr>
        <w:br/>
        <w:t xml:space="preserve">2) Which order were they done </w:t>
      </w:r>
      <w:proofErr w:type="gramStart"/>
      <w:r w:rsidRPr="00E119DC">
        <w:rPr>
          <w:rFonts w:ascii="inherit" w:eastAsia="Times New Roman" w:hAnsi="inherit" w:cs="Times New Roman"/>
          <w:color w:val="0A3B66"/>
          <w:sz w:val="20"/>
          <w:szCs w:val="20"/>
          <w:lang w:eastAsia="en-GB"/>
        </w:rPr>
        <w:t>in</w:t>
      </w:r>
      <w:proofErr w:type="gramEnd"/>
    </w:p>
    <w:p w:rsidR="00E119DC" w:rsidRPr="00E119DC" w:rsidRDefault="00E119DC" w:rsidP="00E119DC">
      <w:pPr>
        <w:spacing w:after="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b/>
          <w:bCs/>
          <w:color w:val="0A3B66"/>
          <w:sz w:val="20"/>
          <w:szCs w:val="20"/>
          <w:lang w:eastAsia="en-GB"/>
        </w:rPr>
        <w:t>Warning: Spoiler!</w:t>
      </w:r>
      <w:r w:rsidRPr="00E119DC">
        <w:rPr>
          <w:rFonts w:ascii="inherit" w:eastAsia="Times New Roman" w:hAnsi="inherit" w:cs="Times New Roman"/>
          <w:color w:val="0A3B66"/>
          <w:sz w:val="20"/>
          <w:szCs w:val="20"/>
          <w:lang w:eastAsia="en-GB"/>
        </w:rPr>
        <w:t xml:space="preserve"> </w:t>
      </w:r>
      <w:proofErr w:type="gramStart"/>
      <w:r w:rsidRPr="00E119DC">
        <w:rPr>
          <w:rFonts w:ascii="inherit" w:eastAsia="Times New Roman" w:hAnsi="inherit" w:cs="Times New Roman"/>
          <w:vanish/>
          <w:color w:val="888888"/>
          <w:sz w:val="20"/>
          <w:szCs w:val="20"/>
          <w:lang w:eastAsia="en-GB"/>
        </w:rPr>
        <w:t>[ Click</w:t>
      </w:r>
      <w:proofErr w:type="gramEnd"/>
      <w:r w:rsidRPr="00E119DC">
        <w:rPr>
          <w:rFonts w:ascii="inherit" w:eastAsia="Times New Roman" w:hAnsi="inherit" w:cs="Times New Roman"/>
          <w:vanish/>
          <w:color w:val="888888"/>
          <w:sz w:val="20"/>
          <w:szCs w:val="20"/>
          <w:lang w:eastAsia="en-GB"/>
        </w:rPr>
        <w:t xml:space="preserve"> to expand ]</w:t>
      </w:r>
      <w:proofErr w:type="gramStart"/>
      <w:r w:rsidRPr="00E119DC">
        <w:rPr>
          <w:rFonts w:ascii="inherit" w:eastAsia="Times New Roman" w:hAnsi="inherit" w:cs="Times New Roman"/>
          <w:color w:val="888888"/>
          <w:sz w:val="20"/>
          <w:szCs w:val="20"/>
          <w:lang w:eastAsia="en-GB"/>
        </w:rPr>
        <w:t>[ Click</w:t>
      </w:r>
      <w:proofErr w:type="gramEnd"/>
      <w:r w:rsidRPr="00E119DC">
        <w:rPr>
          <w:rFonts w:ascii="inherit" w:eastAsia="Times New Roman" w:hAnsi="inherit" w:cs="Times New Roman"/>
          <w:color w:val="888888"/>
          <w:sz w:val="20"/>
          <w:szCs w:val="20"/>
          <w:lang w:eastAsia="en-GB"/>
        </w:rPr>
        <w:t xml:space="preserve"> to hide ]</w:t>
      </w:r>
    </w:p>
    <w:p w:rsidR="00E119DC" w:rsidRPr="00E119DC" w:rsidRDefault="00E119DC" w:rsidP="00E119DC">
      <w:pPr>
        <w:shd w:val="clear" w:color="auto" w:fill="FFFFCC"/>
        <w:spacing w:after="150" w:line="270" w:lineRule="atLeast"/>
        <w:rPr>
          <w:rFonts w:ascii="inherit" w:eastAsia="Times New Roman" w:hAnsi="inherit" w:cs="Times New Roman"/>
          <w:color w:val="0A3B66"/>
          <w:sz w:val="20"/>
          <w:szCs w:val="20"/>
          <w:lang w:eastAsia="en-GB"/>
        </w:rPr>
      </w:pPr>
      <w:r w:rsidRPr="00E119DC">
        <w:rPr>
          <w:rFonts w:ascii="inherit" w:eastAsia="Times New Roman" w:hAnsi="inherit" w:cs="Times New Roman"/>
          <w:color w:val="0A3B66"/>
          <w:sz w:val="20"/>
          <w:szCs w:val="20"/>
          <w:lang w:eastAsia="en-GB"/>
        </w:rPr>
        <w:t>3) How many rails</w:t>
      </w:r>
      <w:r w:rsidRPr="00E119DC">
        <w:rPr>
          <w:rFonts w:ascii="inherit" w:eastAsia="Times New Roman" w:hAnsi="inherit" w:cs="Times New Roman"/>
          <w:color w:val="0A3B66"/>
          <w:sz w:val="20"/>
          <w:szCs w:val="20"/>
          <w:lang w:eastAsia="en-GB"/>
        </w:rPr>
        <w:br/>
        <w:t>4</w:t>
      </w:r>
      <w:proofErr w:type="gramStart"/>
      <w:r w:rsidRPr="00E119DC">
        <w:rPr>
          <w:rFonts w:ascii="inherit" w:eastAsia="Times New Roman" w:hAnsi="inherit" w:cs="Times New Roman"/>
          <w:color w:val="0A3B66"/>
          <w:sz w:val="20"/>
          <w:szCs w:val="20"/>
          <w:lang w:eastAsia="en-GB"/>
        </w:rPr>
        <w:t>)What</w:t>
      </w:r>
      <w:proofErr w:type="gramEnd"/>
      <w:r w:rsidRPr="00E119DC">
        <w:rPr>
          <w:rFonts w:ascii="inherit" w:eastAsia="Times New Roman" w:hAnsi="inherit" w:cs="Times New Roman"/>
          <w:color w:val="0A3B66"/>
          <w:sz w:val="20"/>
          <w:szCs w:val="20"/>
          <w:lang w:eastAsia="en-GB"/>
        </w:rPr>
        <w:t xml:space="preserve"> was the key for the </w:t>
      </w:r>
      <w:proofErr w:type="spellStart"/>
      <w:r w:rsidRPr="00E119DC">
        <w:rPr>
          <w:rFonts w:ascii="inherit" w:eastAsia="Times New Roman" w:hAnsi="inherit" w:cs="Times New Roman"/>
          <w:color w:val="0A3B66"/>
          <w:sz w:val="20"/>
          <w:szCs w:val="20"/>
          <w:lang w:eastAsia="en-GB"/>
        </w:rPr>
        <w:t>vigenere</w:t>
      </w:r>
      <w:proofErr w:type="spellEnd"/>
      <w:r w:rsidRPr="00E119DC">
        <w:rPr>
          <w:rFonts w:ascii="inherit" w:eastAsia="Times New Roman" w:hAnsi="inherit" w:cs="Times New Roman"/>
          <w:color w:val="0A3B66"/>
          <w:sz w:val="20"/>
          <w:szCs w:val="20"/>
          <w:lang w:eastAsia="en-GB"/>
        </w:rPr>
        <w:t xml:space="preserve">? </w:t>
      </w:r>
    </w:p>
    <w:p w:rsidR="00E119DC" w:rsidRDefault="00E119DC" w:rsidP="00E119DC">
      <w:pPr>
        <w:rPr>
          <w:rFonts w:ascii="inherit" w:hAnsi="inherit"/>
          <w:color w:val="0A3B66"/>
          <w:sz w:val="20"/>
          <w:szCs w:val="20"/>
        </w:rPr>
      </w:pPr>
      <w:r w:rsidRPr="00E119DC">
        <w:rPr>
          <w:rFonts w:ascii="inherit" w:eastAsia="Times New Roman" w:hAnsi="inherit" w:cs="Times New Roman"/>
          <w:color w:val="0A3B66"/>
          <w:sz w:val="20"/>
          <w:szCs w:val="20"/>
          <w:lang w:eastAsia="en-GB"/>
        </w:rPr>
        <w:br/>
      </w:r>
      <w:r>
        <w:rPr>
          <w:rFonts w:ascii="inherit" w:hAnsi="inherit"/>
          <w:color w:val="0A3B66"/>
          <w:sz w:val="20"/>
          <w:szCs w:val="20"/>
        </w:rPr>
        <w:t>(</w:t>
      </w:r>
      <w:proofErr w:type="gramStart"/>
      <w:r>
        <w:rPr>
          <w:rFonts w:ascii="inherit" w:hAnsi="inherit"/>
          <w:color w:val="0A3B66"/>
          <w:sz w:val="20"/>
          <w:szCs w:val="20"/>
        </w:rPr>
        <w:t>spoiler-</w:t>
      </w:r>
      <w:proofErr w:type="spellStart"/>
      <w:r>
        <w:rPr>
          <w:rFonts w:ascii="inherit" w:hAnsi="inherit"/>
          <w:color w:val="0A3B66"/>
          <w:sz w:val="20"/>
          <w:szCs w:val="20"/>
        </w:rPr>
        <w:t>ed</w:t>
      </w:r>
      <w:proofErr w:type="spellEnd"/>
      <w:proofErr w:type="gramEnd"/>
      <w:r>
        <w:rPr>
          <w:rFonts w:ascii="inherit" w:hAnsi="inherit"/>
          <w:color w:val="0A3B66"/>
          <w:sz w:val="20"/>
          <w:szCs w:val="20"/>
        </w:rPr>
        <w:t xml:space="preserve"> just in case anyone wants to work it out for themselves but hasn't yet)</w:t>
      </w:r>
      <w:r>
        <w:rPr>
          <w:rFonts w:ascii="inherit" w:hAnsi="inherit"/>
          <w:color w:val="0A3B66"/>
          <w:sz w:val="20"/>
          <w:szCs w:val="20"/>
        </w:rPr>
        <w:br/>
        <w:t>I'm afraid it was far less ingenious... the key to part A was very interesting, but not very relevant to part B!</w:t>
      </w:r>
    </w:p>
    <w:p w:rsidR="00E119DC" w:rsidRDefault="00E119DC" w:rsidP="00E119DC">
      <w:pPr>
        <w:rPr>
          <w:rFonts w:ascii="inherit" w:hAnsi="inherit"/>
          <w:color w:val="0A3B66"/>
          <w:sz w:val="20"/>
          <w:szCs w:val="20"/>
        </w:rPr>
      </w:pPr>
    </w:p>
    <w:p w:rsidR="00E119DC" w:rsidRDefault="00E119DC" w:rsidP="00E119DC">
      <w:pPr>
        <w:rPr>
          <w:rFonts w:ascii="inherit" w:hAnsi="inherit"/>
          <w:color w:val="0A3B66"/>
          <w:sz w:val="20"/>
          <w:szCs w:val="20"/>
        </w:rPr>
      </w:pPr>
    </w:p>
    <w:p w:rsidR="00E119DC" w:rsidRDefault="00E119DC" w:rsidP="00E119DC">
      <w:pPr>
        <w:rPr>
          <w:rFonts w:ascii="inherit" w:hAnsi="inherit"/>
          <w:color w:val="0A3B66"/>
          <w:sz w:val="20"/>
          <w:szCs w:val="20"/>
        </w:rPr>
      </w:pPr>
      <w:r>
        <w:rPr>
          <w:rFonts w:ascii="inherit" w:hAnsi="inherit"/>
          <w:color w:val="0A3B66"/>
          <w:sz w:val="20"/>
          <w:szCs w:val="20"/>
        </w:rPr>
        <w:t xml:space="preserve">OK, so let's say 7A tells me the Cipher that's used in 7B like 6A did for 6B, and let's say I've managed to crack all possible combinations based on the clues given, but still haven't found anything that's English. Does this mean that from now on, any cipher methods used aren't carried out religiously, and the people running this may have tweaked it up a </w:t>
      </w:r>
      <w:proofErr w:type="gramStart"/>
      <w:r>
        <w:rPr>
          <w:rFonts w:ascii="inherit" w:hAnsi="inherit"/>
          <w:color w:val="0A3B66"/>
          <w:sz w:val="20"/>
          <w:szCs w:val="20"/>
        </w:rPr>
        <w:t>bit.</w:t>
      </w:r>
      <w:proofErr w:type="gramEnd"/>
      <w:r>
        <w:rPr>
          <w:rFonts w:ascii="inherit" w:hAnsi="inherit"/>
          <w:color w:val="0A3B66"/>
          <w:sz w:val="20"/>
          <w:szCs w:val="20"/>
        </w:rPr>
        <w:t xml:space="preserve"> Also, it is possible that the clue in 7A is lying?</w:t>
      </w:r>
    </w:p>
    <w:p w:rsidR="00E119DC" w:rsidRDefault="00E119DC" w:rsidP="00E119DC">
      <w:r>
        <w:rPr>
          <w:rFonts w:ascii="inherit" w:hAnsi="inherit"/>
          <w:color w:val="0A3B66"/>
          <w:sz w:val="20"/>
          <w:szCs w:val="20"/>
        </w:rPr>
        <w:t>Of course it could be possible... Many things are possible! Another possibility is that you've not implemented it "</w:t>
      </w:r>
      <w:proofErr w:type="gramStart"/>
      <w:r>
        <w:rPr>
          <w:rFonts w:ascii="inherit" w:hAnsi="inherit"/>
          <w:color w:val="0A3B66"/>
          <w:sz w:val="20"/>
          <w:szCs w:val="20"/>
        </w:rPr>
        <w:t>correctly",</w:t>
      </w:r>
      <w:proofErr w:type="gramEnd"/>
      <w:r>
        <w:rPr>
          <w:rFonts w:ascii="inherit" w:hAnsi="inherit"/>
          <w:color w:val="0A3B66"/>
          <w:sz w:val="20"/>
          <w:szCs w:val="20"/>
        </w:rPr>
        <w:t xml:space="preserve"> or at least that your interpretation of the implementation is not the same as the one that's been used.</w:t>
      </w:r>
      <w:bookmarkStart w:id="0" w:name="_GoBack"/>
      <w:bookmarkEnd w:id="0"/>
    </w:p>
    <w:sectPr w:rsidR="00E1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01"/>
    <w:rsid w:val="00CF5D01"/>
    <w:rsid w:val="00D02EAD"/>
    <w:rsid w:val="00E11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9DC"/>
    <w:rPr>
      <w:rFonts w:ascii="Tahoma" w:hAnsi="Tahoma" w:cs="Tahoma"/>
      <w:sz w:val="16"/>
      <w:szCs w:val="16"/>
    </w:rPr>
  </w:style>
  <w:style w:type="character" w:styleId="Emphasis">
    <w:name w:val="Emphasis"/>
    <w:basedOn w:val="DefaultParagraphFont"/>
    <w:uiPriority w:val="20"/>
    <w:qFormat/>
    <w:rsid w:val="00E119DC"/>
    <w:rPr>
      <w:i/>
      <w:iCs/>
    </w:rPr>
  </w:style>
  <w:style w:type="character" w:customStyle="1" w:styleId="kspoiler-title2">
    <w:name w:val="kspoiler-title2"/>
    <w:basedOn w:val="DefaultParagraphFont"/>
    <w:rsid w:val="00E119DC"/>
    <w:rPr>
      <w:rFonts w:ascii="inherit" w:hAnsi="inherit" w:hint="default"/>
      <w:b/>
      <w:bCs/>
      <w:sz w:val="24"/>
      <w:szCs w:val="24"/>
    </w:rPr>
  </w:style>
  <w:style w:type="character" w:customStyle="1" w:styleId="kspoiler-expand2">
    <w:name w:val="kspoiler-expand2"/>
    <w:basedOn w:val="DefaultParagraphFont"/>
    <w:rsid w:val="00E119DC"/>
    <w:rPr>
      <w:rFonts w:ascii="inherit" w:hAnsi="inherit" w:hint="default"/>
      <w:color w:val="888888"/>
      <w:sz w:val="24"/>
      <w:szCs w:val="24"/>
    </w:rPr>
  </w:style>
  <w:style w:type="character" w:customStyle="1" w:styleId="kspoiler-hide2">
    <w:name w:val="kspoiler-hide2"/>
    <w:basedOn w:val="DefaultParagraphFont"/>
    <w:rsid w:val="00E119DC"/>
    <w:rPr>
      <w:rFonts w:ascii="inherit" w:hAnsi="inherit" w:hint="default"/>
      <w:color w:val="888888"/>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9DC"/>
    <w:rPr>
      <w:rFonts w:ascii="Tahoma" w:hAnsi="Tahoma" w:cs="Tahoma"/>
      <w:sz w:val="16"/>
      <w:szCs w:val="16"/>
    </w:rPr>
  </w:style>
  <w:style w:type="character" w:styleId="Emphasis">
    <w:name w:val="Emphasis"/>
    <w:basedOn w:val="DefaultParagraphFont"/>
    <w:uiPriority w:val="20"/>
    <w:qFormat/>
    <w:rsid w:val="00E119DC"/>
    <w:rPr>
      <w:i/>
      <w:iCs/>
    </w:rPr>
  </w:style>
  <w:style w:type="character" w:customStyle="1" w:styleId="kspoiler-title2">
    <w:name w:val="kspoiler-title2"/>
    <w:basedOn w:val="DefaultParagraphFont"/>
    <w:rsid w:val="00E119DC"/>
    <w:rPr>
      <w:rFonts w:ascii="inherit" w:hAnsi="inherit" w:hint="default"/>
      <w:b/>
      <w:bCs/>
      <w:sz w:val="24"/>
      <w:szCs w:val="24"/>
    </w:rPr>
  </w:style>
  <w:style w:type="character" w:customStyle="1" w:styleId="kspoiler-expand2">
    <w:name w:val="kspoiler-expand2"/>
    <w:basedOn w:val="DefaultParagraphFont"/>
    <w:rsid w:val="00E119DC"/>
    <w:rPr>
      <w:rFonts w:ascii="inherit" w:hAnsi="inherit" w:hint="default"/>
      <w:color w:val="888888"/>
      <w:sz w:val="24"/>
      <w:szCs w:val="24"/>
    </w:rPr>
  </w:style>
  <w:style w:type="character" w:customStyle="1" w:styleId="kspoiler-hide2">
    <w:name w:val="kspoiler-hide2"/>
    <w:basedOn w:val="DefaultParagraphFont"/>
    <w:rsid w:val="00E119DC"/>
    <w:rPr>
      <w:rFonts w:ascii="inherit" w:hAnsi="inherit" w:hint="default"/>
      <w:color w:val="88888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6030">
      <w:bodyDiv w:val="1"/>
      <w:marLeft w:val="0"/>
      <w:marRight w:val="0"/>
      <w:marTop w:val="0"/>
      <w:marBottom w:val="0"/>
      <w:divBdr>
        <w:top w:val="single" w:sz="18" w:space="15" w:color="DE6C41"/>
        <w:left w:val="none" w:sz="0" w:space="0" w:color="auto"/>
        <w:bottom w:val="none" w:sz="0" w:space="0" w:color="auto"/>
        <w:right w:val="none" w:sz="0" w:space="0" w:color="auto"/>
      </w:divBdr>
      <w:divsChild>
        <w:div w:id="1475100062">
          <w:marLeft w:val="0"/>
          <w:marRight w:val="0"/>
          <w:marTop w:val="0"/>
          <w:marBottom w:val="0"/>
          <w:divBdr>
            <w:top w:val="none" w:sz="0" w:space="0" w:color="auto"/>
            <w:left w:val="none" w:sz="0" w:space="0" w:color="auto"/>
            <w:bottom w:val="none" w:sz="0" w:space="0" w:color="auto"/>
            <w:right w:val="none" w:sz="0" w:space="0" w:color="auto"/>
          </w:divBdr>
          <w:divsChild>
            <w:div w:id="1594512999">
              <w:marLeft w:val="0"/>
              <w:marRight w:val="0"/>
              <w:marTop w:val="0"/>
              <w:marBottom w:val="0"/>
              <w:divBdr>
                <w:top w:val="none" w:sz="0" w:space="0" w:color="auto"/>
                <w:left w:val="none" w:sz="0" w:space="0" w:color="auto"/>
                <w:bottom w:val="none" w:sz="0" w:space="0" w:color="auto"/>
                <w:right w:val="none" w:sz="0" w:space="0" w:color="auto"/>
              </w:divBdr>
              <w:divsChild>
                <w:div w:id="1809930442">
                  <w:marLeft w:val="0"/>
                  <w:marRight w:val="0"/>
                  <w:marTop w:val="0"/>
                  <w:marBottom w:val="0"/>
                  <w:divBdr>
                    <w:top w:val="none" w:sz="0" w:space="0" w:color="auto"/>
                    <w:left w:val="none" w:sz="0" w:space="0" w:color="auto"/>
                    <w:bottom w:val="none" w:sz="0" w:space="0" w:color="auto"/>
                    <w:right w:val="none" w:sz="0" w:space="0" w:color="auto"/>
                  </w:divBdr>
                  <w:divsChild>
                    <w:div w:id="1481073427">
                      <w:marLeft w:val="0"/>
                      <w:marRight w:val="0"/>
                      <w:marTop w:val="0"/>
                      <w:marBottom w:val="0"/>
                      <w:divBdr>
                        <w:top w:val="none" w:sz="0" w:space="0" w:color="auto"/>
                        <w:left w:val="none" w:sz="0" w:space="0" w:color="auto"/>
                        <w:bottom w:val="none" w:sz="0" w:space="0" w:color="auto"/>
                        <w:right w:val="none" w:sz="0" w:space="0" w:color="auto"/>
                      </w:divBdr>
                      <w:divsChild>
                        <w:div w:id="31000699">
                          <w:marLeft w:val="0"/>
                          <w:marRight w:val="0"/>
                          <w:marTop w:val="75"/>
                          <w:marBottom w:val="0"/>
                          <w:divBdr>
                            <w:top w:val="none" w:sz="0" w:space="0" w:color="auto"/>
                            <w:left w:val="none" w:sz="0" w:space="0" w:color="auto"/>
                            <w:bottom w:val="single" w:sz="6" w:space="0" w:color="auto"/>
                            <w:right w:val="none" w:sz="0" w:space="0" w:color="auto"/>
                          </w:divBdr>
                          <w:divsChild>
                            <w:div w:id="1096632989">
                              <w:marLeft w:val="0"/>
                              <w:marRight w:val="0"/>
                              <w:marTop w:val="0"/>
                              <w:marBottom w:val="0"/>
                              <w:divBdr>
                                <w:top w:val="none" w:sz="0" w:space="0" w:color="auto"/>
                                <w:left w:val="none" w:sz="0" w:space="0" w:color="auto"/>
                                <w:bottom w:val="none" w:sz="0" w:space="0" w:color="auto"/>
                                <w:right w:val="none" w:sz="0" w:space="0" w:color="auto"/>
                              </w:divBdr>
                              <w:divsChild>
                                <w:div w:id="1447582801">
                                  <w:marLeft w:val="0"/>
                                  <w:marRight w:val="0"/>
                                  <w:marTop w:val="0"/>
                                  <w:marBottom w:val="0"/>
                                  <w:divBdr>
                                    <w:top w:val="single" w:sz="2" w:space="0" w:color="auto"/>
                                    <w:left w:val="single" w:sz="6" w:space="0" w:color="auto"/>
                                    <w:bottom w:val="single" w:sz="2" w:space="0" w:color="auto"/>
                                    <w:right w:val="single" w:sz="6" w:space="0" w:color="auto"/>
                                  </w:divBdr>
                                  <w:divsChild>
                                    <w:div w:id="844973210">
                                      <w:marLeft w:val="0"/>
                                      <w:marRight w:val="0"/>
                                      <w:marTop w:val="75"/>
                                      <w:marBottom w:val="0"/>
                                      <w:divBdr>
                                        <w:top w:val="none" w:sz="0" w:space="0" w:color="auto"/>
                                        <w:left w:val="none" w:sz="0" w:space="0" w:color="auto"/>
                                        <w:bottom w:val="none" w:sz="0" w:space="0" w:color="auto"/>
                                        <w:right w:val="none" w:sz="0" w:space="0" w:color="auto"/>
                                      </w:divBdr>
                                      <w:divsChild>
                                        <w:div w:id="807825447">
                                          <w:marLeft w:val="0"/>
                                          <w:marRight w:val="0"/>
                                          <w:marTop w:val="0"/>
                                          <w:marBottom w:val="0"/>
                                          <w:divBdr>
                                            <w:top w:val="none" w:sz="0" w:space="0" w:color="auto"/>
                                            <w:left w:val="none" w:sz="0" w:space="0" w:color="auto"/>
                                            <w:bottom w:val="none" w:sz="0" w:space="0" w:color="auto"/>
                                            <w:right w:val="none" w:sz="0" w:space="0" w:color="auto"/>
                                          </w:divBdr>
                                          <w:divsChild>
                                            <w:div w:id="1379625716">
                                              <w:marLeft w:val="0"/>
                                              <w:marRight w:val="0"/>
                                              <w:marTop w:val="75"/>
                                              <w:marBottom w:val="75"/>
                                              <w:divBdr>
                                                <w:top w:val="none" w:sz="0" w:space="0" w:color="auto"/>
                                                <w:left w:val="none" w:sz="0" w:space="0" w:color="auto"/>
                                                <w:bottom w:val="none" w:sz="0" w:space="0" w:color="auto"/>
                                                <w:right w:val="none" w:sz="0" w:space="0" w:color="auto"/>
                                              </w:divBdr>
                                            </w:div>
                                            <w:div w:id="1016275791">
                                              <w:marLeft w:val="0"/>
                                              <w:marRight w:val="0"/>
                                              <w:marTop w:val="120"/>
                                              <w:marBottom w:val="0"/>
                                              <w:divBdr>
                                                <w:top w:val="dotted" w:sz="6" w:space="6" w:color="auto"/>
                                                <w:left w:val="dotted" w:sz="6" w:space="6" w:color="auto"/>
                                                <w:bottom w:val="dotted" w:sz="6" w:space="6" w:color="auto"/>
                                                <w:right w:val="dotted" w:sz="6" w:space="6" w:color="auto"/>
                                              </w:divBdr>
                                            </w:div>
                                          </w:divsChild>
                                        </w:div>
                                      </w:divsChild>
                                    </w:div>
                                  </w:divsChild>
                                </w:div>
                              </w:divsChild>
                            </w:div>
                          </w:divsChild>
                        </w:div>
                      </w:divsChild>
                    </w:div>
                  </w:divsChild>
                </w:div>
              </w:divsChild>
            </w:div>
          </w:divsChild>
        </w:div>
      </w:divsChild>
    </w:div>
    <w:div w:id="1925530058">
      <w:bodyDiv w:val="1"/>
      <w:marLeft w:val="0"/>
      <w:marRight w:val="0"/>
      <w:marTop w:val="0"/>
      <w:marBottom w:val="0"/>
      <w:divBdr>
        <w:top w:val="single" w:sz="18" w:space="15" w:color="DE6C41"/>
        <w:left w:val="none" w:sz="0" w:space="0" w:color="auto"/>
        <w:bottom w:val="none" w:sz="0" w:space="0" w:color="auto"/>
        <w:right w:val="none" w:sz="0" w:space="0" w:color="auto"/>
      </w:divBdr>
      <w:divsChild>
        <w:div w:id="1748381602">
          <w:marLeft w:val="0"/>
          <w:marRight w:val="0"/>
          <w:marTop w:val="0"/>
          <w:marBottom w:val="0"/>
          <w:divBdr>
            <w:top w:val="none" w:sz="0" w:space="0" w:color="auto"/>
            <w:left w:val="none" w:sz="0" w:space="0" w:color="auto"/>
            <w:bottom w:val="none" w:sz="0" w:space="0" w:color="auto"/>
            <w:right w:val="none" w:sz="0" w:space="0" w:color="auto"/>
          </w:divBdr>
          <w:divsChild>
            <w:div w:id="1450464785">
              <w:marLeft w:val="0"/>
              <w:marRight w:val="0"/>
              <w:marTop w:val="0"/>
              <w:marBottom w:val="0"/>
              <w:divBdr>
                <w:top w:val="none" w:sz="0" w:space="0" w:color="auto"/>
                <w:left w:val="none" w:sz="0" w:space="0" w:color="auto"/>
                <w:bottom w:val="none" w:sz="0" w:space="0" w:color="auto"/>
                <w:right w:val="none" w:sz="0" w:space="0" w:color="auto"/>
              </w:divBdr>
              <w:divsChild>
                <w:div w:id="1676885062">
                  <w:marLeft w:val="0"/>
                  <w:marRight w:val="0"/>
                  <w:marTop w:val="0"/>
                  <w:marBottom w:val="0"/>
                  <w:divBdr>
                    <w:top w:val="none" w:sz="0" w:space="0" w:color="auto"/>
                    <w:left w:val="none" w:sz="0" w:space="0" w:color="auto"/>
                    <w:bottom w:val="none" w:sz="0" w:space="0" w:color="auto"/>
                    <w:right w:val="none" w:sz="0" w:space="0" w:color="auto"/>
                  </w:divBdr>
                  <w:divsChild>
                    <w:div w:id="619529240">
                      <w:marLeft w:val="0"/>
                      <w:marRight w:val="0"/>
                      <w:marTop w:val="0"/>
                      <w:marBottom w:val="0"/>
                      <w:divBdr>
                        <w:top w:val="none" w:sz="0" w:space="0" w:color="auto"/>
                        <w:left w:val="none" w:sz="0" w:space="0" w:color="auto"/>
                        <w:bottom w:val="none" w:sz="0" w:space="0" w:color="auto"/>
                        <w:right w:val="none" w:sz="0" w:space="0" w:color="auto"/>
                      </w:divBdr>
                      <w:divsChild>
                        <w:div w:id="1158108660">
                          <w:marLeft w:val="0"/>
                          <w:marRight w:val="0"/>
                          <w:marTop w:val="75"/>
                          <w:marBottom w:val="0"/>
                          <w:divBdr>
                            <w:top w:val="none" w:sz="0" w:space="0" w:color="auto"/>
                            <w:left w:val="none" w:sz="0" w:space="0" w:color="auto"/>
                            <w:bottom w:val="single" w:sz="6" w:space="0" w:color="auto"/>
                            <w:right w:val="none" w:sz="0" w:space="0" w:color="auto"/>
                          </w:divBdr>
                          <w:divsChild>
                            <w:div w:id="288559947">
                              <w:marLeft w:val="0"/>
                              <w:marRight w:val="0"/>
                              <w:marTop w:val="0"/>
                              <w:marBottom w:val="0"/>
                              <w:divBdr>
                                <w:top w:val="none" w:sz="0" w:space="0" w:color="auto"/>
                                <w:left w:val="none" w:sz="0" w:space="0" w:color="auto"/>
                                <w:bottom w:val="none" w:sz="0" w:space="0" w:color="auto"/>
                                <w:right w:val="none" w:sz="0" w:space="0" w:color="auto"/>
                              </w:divBdr>
                              <w:divsChild>
                                <w:div w:id="970671092">
                                  <w:marLeft w:val="0"/>
                                  <w:marRight w:val="0"/>
                                  <w:marTop w:val="0"/>
                                  <w:marBottom w:val="0"/>
                                  <w:divBdr>
                                    <w:top w:val="single" w:sz="2" w:space="0" w:color="auto"/>
                                    <w:left w:val="single" w:sz="6" w:space="0" w:color="auto"/>
                                    <w:bottom w:val="single" w:sz="2" w:space="0" w:color="auto"/>
                                    <w:right w:val="single" w:sz="6" w:space="0" w:color="auto"/>
                                  </w:divBdr>
                                  <w:divsChild>
                                    <w:div w:id="1532694188">
                                      <w:marLeft w:val="0"/>
                                      <w:marRight w:val="0"/>
                                      <w:marTop w:val="75"/>
                                      <w:marBottom w:val="0"/>
                                      <w:divBdr>
                                        <w:top w:val="none" w:sz="0" w:space="0" w:color="auto"/>
                                        <w:left w:val="none" w:sz="0" w:space="0" w:color="auto"/>
                                        <w:bottom w:val="none" w:sz="0" w:space="0" w:color="auto"/>
                                        <w:right w:val="none" w:sz="0" w:space="0" w:color="auto"/>
                                      </w:divBdr>
                                      <w:divsChild>
                                        <w:div w:id="18428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033189">
      <w:bodyDiv w:val="1"/>
      <w:marLeft w:val="0"/>
      <w:marRight w:val="0"/>
      <w:marTop w:val="0"/>
      <w:marBottom w:val="0"/>
      <w:divBdr>
        <w:top w:val="single" w:sz="18" w:space="15" w:color="DE6C41"/>
        <w:left w:val="none" w:sz="0" w:space="0" w:color="auto"/>
        <w:bottom w:val="none" w:sz="0" w:space="0" w:color="auto"/>
        <w:right w:val="none" w:sz="0" w:space="0" w:color="auto"/>
      </w:divBdr>
      <w:divsChild>
        <w:div w:id="741487389">
          <w:marLeft w:val="0"/>
          <w:marRight w:val="0"/>
          <w:marTop w:val="0"/>
          <w:marBottom w:val="0"/>
          <w:divBdr>
            <w:top w:val="none" w:sz="0" w:space="0" w:color="auto"/>
            <w:left w:val="none" w:sz="0" w:space="0" w:color="auto"/>
            <w:bottom w:val="none" w:sz="0" w:space="0" w:color="auto"/>
            <w:right w:val="none" w:sz="0" w:space="0" w:color="auto"/>
          </w:divBdr>
          <w:divsChild>
            <w:div w:id="1339889817">
              <w:marLeft w:val="0"/>
              <w:marRight w:val="0"/>
              <w:marTop w:val="0"/>
              <w:marBottom w:val="0"/>
              <w:divBdr>
                <w:top w:val="none" w:sz="0" w:space="0" w:color="auto"/>
                <w:left w:val="none" w:sz="0" w:space="0" w:color="auto"/>
                <w:bottom w:val="none" w:sz="0" w:space="0" w:color="auto"/>
                <w:right w:val="none" w:sz="0" w:space="0" w:color="auto"/>
              </w:divBdr>
              <w:divsChild>
                <w:div w:id="1078406296">
                  <w:marLeft w:val="0"/>
                  <w:marRight w:val="0"/>
                  <w:marTop w:val="0"/>
                  <w:marBottom w:val="0"/>
                  <w:divBdr>
                    <w:top w:val="none" w:sz="0" w:space="0" w:color="auto"/>
                    <w:left w:val="none" w:sz="0" w:space="0" w:color="auto"/>
                    <w:bottom w:val="none" w:sz="0" w:space="0" w:color="auto"/>
                    <w:right w:val="none" w:sz="0" w:space="0" w:color="auto"/>
                  </w:divBdr>
                  <w:divsChild>
                    <w:div w:id="1585336067">
                      <w:marLeft w:val="0"/>
                      <w:marRight w:val="0"/>
                      <w:marTop w:val="0"/>
                      <w:marBottom w:val="0"/>
                      <w:divBdr>
                        <w:top w:val="none" w:sz="0" w:space="0" w:color="auto"/>
                        <w:left w:val="none" w:sz="0" w:space="0" w:color="auto"/>
                        <w:bottom w:val="none" w:sz="0" w:space="0" w:color="auto"/>
                        <w:right w:val="none" w:sz="0" w:space="0" w:color="auto"/>
                      </w:divBdr>
                      <w:divsChild>
                        <w:div w:id="1077440522">
                          <w:marLeft w:val="0"/>
                          <w:marRight w:val="0"/>
                          <w:marTop w:val="75"/>
                          <w:marBottom w:val="0"/>
                          <w:divBdr>
                            <w:top w:val="none" w:sz="0" w:space="0" w:color="auto"/>
                            <w:left w:val="none" w:sz="0" w:space="0" w:color="auto"/>
                            <w:bottom w:val="single" w:sz="6" w:space="0" w:color="auto"/>
                            <w:right w:val="none" w:sz="0" w:space="0" w:color="auto"/>
                          </w:divBdr>
                          <w:divsChild>
                            <w:div w:id="223611910">
                              <w:marLeft w:val="0"/>
                              <w:marRight w:val="0"/>
                              <w:marTop w:val="0"/>
                              <w:marBottom w:val="0"/>
                              <w:divBdr>
                                <w:top w:val="none" w:sz="0" w:space="0" w:color="auto"/>
                                <w:left w:val="none" w:sz="0" w:space="0" w:color="auto"/>
                                <w:bottom w:val="none" w:sz="0" w:space="0" w:color="auto"/>
                                <w:right w:val="none" w:sz="0" w:space="0" w:color="auto"/>
                              </w:divBdr>
                              <w:divsChild>
                                <w:div w:id="321812335">
                                  <w:marLeft w:val="0"/>
                                  <w:marRight w:val="0"/>
                                  <w:marTop w:val="0"/>
                                  <w:marBottom w:val="0"/>
                                  <w:divBdr>
                                    <w:top w:val="single" w:sz="2" w:space="0" w:color="auto"/>
                                    <w:left w:val="single" w:sz="6" w:space="0" w:color="auto"/>
                                    <w:bottom w:val="single" w:sz="2" w:space="0" w:color="auto"/>
                                    <w:right w:val="single" w:sz="6" w:space="0" w:color="auto"/>
                                  </w:divBdr>
                                  <w:divsChild>
                                    <w:div w:id="2003385074">
                                      <w:marLeft w:val="0"/>
                                      <w:marRight w:val="0"/>
                                      <w:marTop w:val="75"/>
                                      <w:marBottom w:val="0"/>
                                      <w:divBdr>
                                        <w:top w:val="none" w:sz="0" w:space="0" w:color="auto"/>
                                        <w:left w:val="none" w:sz="0" w:space="0" w:color="auto"/>
                                        <w:bottom w:val="none" w:sz="0" w:space="0" w:color="auto"/>
                                        <w:right w:val="none" w:sz="0" w:space="0" w:color="auto"/>
                                      </w:divBdr>
                                      <w:divsChild>
                                        <w:div w:id="8779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597562">
      <w:bodyDiv w:val="1"/>
      <w:marLeft w:val="0"/>
      <w:marRight w:val="0"/>
      <w:marTop w:val="0"/>
      <w:marBottom w:val="0"/>
      <w:divBdr>
        <w:top w:val="single" w:sz="18" w:space="15" w:color="DE6C41"/>
        <w:left w:val="none" w:sz="0" w:space="0" w:color="auto"/>
        <w:bottom w:val="none" w:sz="0" w:space="0" w:color="auto"/>
        <w:right w:val="none" w:sz="0" w:space="0" w:color="auto"/>
      </w:divBdr>
      <w:divsChild>
        <w:div w:id="1053237173">
          <w:marLeft w:val="0"/>
          <w:marRight w:val="0"/>
          <w:marTop w:val="0"/>
          <w:marBottom w:val="0"/>
          <w:divBdr>
            <w:top w:val="none" w:sz="0" w:space="0" w:color="auto"/>
            <w:left w:val="none" w:sz="0" w:space="0" w:color="auto"/>
            <w:bottom w:val="none" w:sz="0" w:space="0" w:color="auto"/>
            <w:right w:val="none" w:sz="0" w:space="0" w:color="auto"/>
          </w:divBdr>
          <w:divsChild>
            <w:div w:id="60644543">
              <w:marLeft w:val="0"/>
              <w:marRight w:val="0"/>
              <w:marTop w:val="0"/>
              <w:marBottom w:val="0"/>
              <w:divBdr>
                <w:top w:val="none" w:sz="0" w:space="0" w:color="auto"/>
                <w:left w:val="none" w:sz="0" w:space="0" w:color="auto"/>
                <w:bottom w:val="none" w:sz="0" w:space="0" w:color="auto"/>
                <w:right w:val="none" w:sz="0" w:space="0" w:color="auto"/>
              </w:divBdr>
              <w:divsChild>
                <w:div w:id="1466004488">
                  <w:marLeft w:val="0"/>
                  <w:marRight w:val="0"/>
                  <w:marTop w:val="0"/>
                  <w:marBottom w:val="0"/>
                  <w:divBdr>
                    <w:top w:val="none" w:sz="0" w:space="0" w:color="auto"/>
                    <w:left w:val="none" w:sz="0" w:space="0" w:color="auto"/>
                    <w:bottom w:val="none" w:sz="0" w:space="0" w:color="auto"/>
                    <w:right w:val="none" w:sz="0" w:space="0" w:color="auto"/>
                  </w:divBdr>
                  <w:divsChild>
                    <w:div w:id="514805798">
                      <w:marLeft w:val="0"/>
                      <w:marRight w:val="0"/>
                      <w:marTop w:val="0"/>
                      <w:marBottom w:val="0"/>
                      <w:divBdr>
                        <w:top w:val="none" w:sz="0" w:space="0" w:color="auto"/>
                        <w:left w:val="none" w:sz="0" w:space="0" w:color="auto"/>
                        <w:bottom w:val="none" w:sz="0" w:space="0" w:color="auto"/>
                        <w:right w:val="none" w:sz="0" w:space="0" w:color="auto"/>
                      </w:divBdr>
                      <w:divsChild>
                        <w:div w:id="1012956686">
                          <w:marLeft w:val="0"/>
                          <w:marRight w:val="0"/>
                          <w:marTop w:val="75"/>
                          <w:marBottom w:val="0"/>
                          <w:divBdr>
                            <w:top w:val="none" w:sz="0" w:space="0" w:color="auto"/>
                            <w:left w:val="none" w:sz="0" w:space="0" w:color="auto"/>
                            <w:bottom w:val="single" w:sz="6" w:space="0" w:color="auto"/>
                            <w:right w:val="none" w:sz="0" w:space="0" w:color="auto"/>
                          </w:divBdr>
                          <w:divsChild>
                            <w:div w:id="1227954680">
                              <w:marLeft w:val="0"/>
                              <w:marRight w:val="0"/>
                              <w:marTop w:val="0"/>
                              <w:marBottom w:val="0"/>
                              <w:divBdr>
                                <w:top w:val="none" w:sz="0" w:space="0" w:color="auto"/>
                                <w:left w:val="none" w:sz="0" w:space="0" w:color="auto"/>
                                <w:bottom w:val="none" w:sz="0" w:space="0" w:color="auto"/>
                                <w:right w:val="none" w:sz="0" w:space="0" w:color="auto"/>
                              </w:divBdr>
                              <w:divsChild>
                                <w:div w:id="205878202">
                                  <w:marLeft w:val="0"/>
                                  <w:marRight w:val="0"/>
                                  <w:marTop w:val="0"/>
                                  <w:marBottom w:val="0"/>
                                  <w:divBdr>
                                    <w:top w:val="single" w:sz="2" w:space="0" w:color="auto"/>
                                    <w:left w:val="single" w:sz="6" w:space="0" w:color="auto"/>
                                    <w:bottom w:val="single" w:sz="2" w:space="0" w:color="auto"/>
                                    <w:right w:val="single" w:sz="6" w:space="0" w:color="auto"/>
                                  </w:divBdr>
                                  <w:divsChild>
                                    <w:div w:id="2090805369">
                                      <w:marLeft w:val="0"/>
                                      <w:marRight w:val="0"/>
                                      <w:marTop w:val="75"/>
                                      <w:marBottom w:val="0"/>
                                      <w:divBdr>
                                        <w:top w:val="none" w:sz="0" w:space="0" w:color="auto"/>
                                        <w:left w:val="none" w:sz="0" w:space="0" w:color="auto"/>
                                        <w:bottom w:val="none" w:sz="0" w:space="0" w:color="auto"/>
                                        <w:right w:val="none" w:sz="0" w:space="0" w:color="auto"/>
                                      </w:divBdr>
                                      <w:divsChild>
                                        <w:div w:id="2100786261">
                                          <w:marLeft w:val="0"/>
                                          <w:marRight w:val="0"/>
                                          <w:marTop w:val="0"/>
                                          <w:marBottom w:val="0"/>
                                          <w:divBdr>
                                            <w:top w:val="none" w:sz="0" w:space="0" w:color="auto"/>
                                            <w:left w:val="none" w:sz="0" w:space="0" w:color="auto"/>
                                            <w:bottom w:val="none" w:sz="0" w:space="0" w:color="auto"/>
                                            <w:right w:val="none" w:sz="0" w:space="0" w:color="auto"/>
                                          </w:divBdr>
                                          <w:divsChild>
                                            <w:div w:id="1696805571">
                                              <w:marLeft w:val="0"/>
                                              <w:marRight w:val="0"/>
                                              <w:marTop w:val="0"/>
                                              <w:marBottom w:val="0"/>
                                              <w:divBdr>
                                                <w:top w:val="none" w:sz="0" w:space="0" w:color="auto"/>
                                                <w:left w:val="none" w:sz="0" w:space="0" w:color="auto"/>
                                                <w:bottom w:val="none" w:sz="0" w:space="0" w:color="auto"/>
                                                <w:right w:val="none" w:sz="0" w:space="0" w:color="auto"/>
                                              </w:divBdr>
                                              <w:divsChild>
                                                <w:div w:id="419377488">
                                                  <w:marLeft w:val="0"/>
                                                  <w:marRight w:val="0"/>
                                                  <w:marTop w:val="0"/>
                                                  <w:marBottom w:val="0"/>
                                                  <w:divBdr>
                                                    <w:top w:val="none" w:sz="0" w:space="0" w:color="auto"/>
                                                    <w:left w:val="none" w:sz="0" w:space="0" w:color="auto"/>
                                                    <w:bottom w:val="none" w:sz="0" w:space="0" w:color="auto"/>
                                                    <w:right w:val="none" w:sz="0" w:space="0" w:color="auto"/>
                                                  </w:divBdr>
                                                </w:div>
                                                <w:div w:id="706953276">
                                                  <w:marLeft w:val="0"/>
                                                  <w:marRight w:val="0"/>
                                                  <w:marTop w:val="0"/>
                                                  <w:marBottom w:val="0"/>
                                                  <w:divBdr>
                                                    <w:top w:val="single" w:sz="6" w:space="0" w:color="000000"/>
                                                    <w:left w:val="none" w:sz="0" w:space="0" w:color="auto"/>
                                                    <w:bottom w:val="single" w:sz="6" w:space="0" w:color="000000"/>
                                                    <w:right w:val="none" w:sz="0" w:space="0" w:color="auto"/>
                                                  </w:divBdr>
                                                  <w:divsChild>
                                                    <w:div w:id="181699527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287464489">
                                              <w:marLeft w:val="0"/>
                                              <w:marRight w:val="0"/>
                                              <w:marTop w:val="0"/>
                                              <w:marBottom w:val="0"/>
                                              <w:divBdr>
                                                <w:top w:val="none" w:sz="0" w:space="0" w:color="auto"/>
                                                <w:left w:val="none" w:sz="0" w:space="0" w:color="auto"/>
                                                <w:bottom w:val="none" w:sz="0" w:space="0" w:color="auto"/>
                                                <w:right w:val="none" w:sz="0" w:space="0" w:color="auto"/>
                                              </w:divBdr>
                                              <w:divsChild>
                                                <w:div w:id="2004040333">
                                                  <w:marLeft w:val="0"/>
                                                  <w:marRight w:val="0"/>
                                                  <w:marTop w:val="0"/>
                                                  <w:marBottom w:val="0"/>
                                                  <w:divBdr>
                                                    <w:top w:val="none" w:sz="0" w:space="0" w:color="auto"/>
                                                    <w:left w:val="none" w:sz="0" w:space="0" w:color="auto"/>
                                                    <w:bottom w:val="none" w:sz="0" w:space="0" w:color="auto"/>
                                                    <w:right w:val="none" w:sz="0" w:space="0" w:color="auto"/>
                                                  </w:divBdr>
                                                </w:div>
                                                <w:div w:id="275988036">
                                                  <w:marLeft w:val="0"/>
                                                  <w:marRight w:val="0"/>
                                                  <w:marTop w:val="0"/>
                                                  <w:marBottom w:val="0"/>
                                                  <w:divBdr>
                                                    <w:top w:val="single" w:sz="6" w:space="0" w:color="000000"/>
                                                    <w:left w:val="none" w:sz="0" w:space="0" w:color="auto"/>
                                                    <w:bottom w:val="single" w:sz="6" w:space="0" w:color="000000"/>
                                                    <w:right w:val="none" w:sz="0" w:space="0" w:color="auto"/>
                                                  </w:divBdr>
                                                  <w:divsChild>
                                                    <w:div w:id="1118182422">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778524251">
                                              <w:marLeft w:val="0"/>
                                              <w:marRight w:val="0"/>
                                              <w:marTop w:val="0"/>
                                              <w:marBottom w:val="0"/>
                                              <w:divBdr>
                                                <w:top w:val="none" w:sz="0" w:space="0" w:color="auto"/>
                                                <w:left w:val="none" w:sz="0" w:space="0" w:color="auto"/>
                                                <w:bottom w:val="none" w:sz="0" w:space="0" w:color="auto"/>
                                                <w:right w:val="none" w:sz="0" w:space="0" w:color="auto"/>
                                              </w:divBdr>
                                              <w:divsChild>
                                                <w:div w:id="2066640478">
                                                  <w:marLeft w:val="0"/>
                                                  <w:marRight w:val="0"/>
                                                  <w:marTop w:val="0"/>
                                                  <w:marBottom w:val="0"/>
                                                  <w:divBdr>
                                                    <w:top w:val="none" w:sz="0" w:space="0" w:color="auto"/>
                                                    <w:left w:val="none" w:sz="0" w:space="0" w:color="auto"/>
                                                    <w:bottom w:val="none" w:sz="0" w:space="0" w:color="auto"/>
                                                    <w:right w:val="none" w:sz="0" w:space="0" w:color="auto"/>
                                                  </w:divBdr>
                                                </w:div>
                                                <w:div w:id="1235699708">
                                                  <w:marLeft w:val="0"/>
                                                  <w:marRight w:val="0"/>
                                                  <w:marTop w:val="0"/>
                                                  <w:marBottom w:val="0"/>
                                                  <w:divBdr>
                                                    <w:top w:val="single" w:sz="6" w:space="0" w:color="000000"/>
                                                    <w:left w:val="none" w:sz="0" w:space="0" w:color="auto"/>
                                                    <w:bottom w:val="single" w:sz="6" w:space="0" w:color="000000"/>
                                                    <w:right w:val="none" w:sz="0" w:space="0" w:color="auto"/>
                                                  </w:divBdr>
                                                  <w:divsChild>
                                                    <w:div w:id="775179638">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Modular_multiplicative_in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2</cp:revision>
  <dcterms:created xsi:type="dcterms:W3CDTF">2015-12-17T22:47:00Z</dcterms:created>
  <dcterms:modified xsi:type="dcterms:W3CDTF">2015-12-17T23:06:00Z</dcterms:modified>
</cp:coreProperties>
</file>