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E1FE" w14:textId="3AA384C9" w:rsidR="00A27E71" w:rsidRPr="005C0DC4" w:rsidRDefault="00D931B6" w:rsidP="008A1650">
      <w:pPr>
        <w:ind w:right="-540"/>
        <w:jc w:val="center"/>
        <w:rPr>
          <w:smallCaps/>
          <w:sz w:val="32"/>
        </w:rPr>
      </w:pPr>
      <w:r w:rsidRPr="005C0DC4">
        <w:rPr>
          <w:smallCaps/>
          <w:sz w:val="32"/>
        </w:rPr>
        <w:t xml:space="preserve">Course Syllabus - </w:t>
      </w:r>
      <w:r w:rsidR="00A27E71" w:rsidRPr="005C0DC4">
        <w:rPr>
          <w:smallCaps/>
          <w:sz w:val="32"/>
        </w:rPr>
        <w:t>Statistics 201 (</w:t>
      </w:r>
      <w:r w:rsidR="007F7126">
        <w:rPr>
          <w:smallCaps/>
          <w:sz w:val="32"/>
        </w:rPr>
        <w:t>Fall</w:t>
      </w:r>
      <w:r w:rsidR="00933F17">
        <w:rPr>
          <w:smallCaps/>
          <w:sz w:val="32"/>
        </w:rPr>
        <w:t xml:space="preserve"> 2025</w:t>
      </w:r>
      <w:r w:rsidR="00A27E71" w:rsidRPr="005C0DC4">
        <w:rPr>
          <w:smallCaps/>
          <w:sz w:val="32"/>
        </w:rPr>
        <w:t>)</w:t>
      </w:r>
    </w:p>
    <w:p w14:paraId="32DF3A65" w14:textId="357771B4" w:rsidR="0081305F" w:rsidRDefault="00007152" w:rsidP="008E21B6">
      <w:pPr>
        <w:ind w:right="-540"/>
        <w:rPr>
          <w:smallCaps/>
          <w:sz w:val="32"/>
        </w:rPr>
      </w:pPr>
      <w:r>
        <w:rPr>
          <w:noProof/>
        </w:rPr>
        <w:drawing>
          <wp:anchor distT="0" distB="0" distL="114300" distR="114300" simplePos="0" relativeHeight="251674112" behindDoc="0" locked="0" layoutInCell="1" allowOverlap="1" wp14:anchorId="0E7E0BE0" wp14:editId="00625693">
            <wp:simplePos x="0" y="0"/>
            <wp:positionH relativeFrom="column">
              <wp:posOffset>4999778</wp:posOffset>
            </wp:positionH>
            <wp:positionV relativeFrom="paragraph">
              <wp:posOffset>11430</wp:posOffset>
            </wp:positionV>
            <wp:extent cx="1549400" cy="2169795"/>
            <wp:effectExtent l="0" t="0" r="0" b="1905"/>
            <wp:wrapSquare wrapText="bothSides"/>
            <wp:docPr id="1150923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23794" name="Picture 1150923794"/>
                    <pic:cNvPicPr/>
                  </pic:nvPicPr>
                  <pic:blipFill>
                    <a:blip r:embed="rId11"/>
                    <a:stretch>
                      <a:fillRect/>
                    </a:stretch>
                  </pic:blipFill>
                  <pic:spPr>
                    <a:xfrm>
                      <a:off x="0" y="0"/>
                      <a:ext cx="1549400" cy="2169795"/>
                    </a:xfrm>
                    <a:prstGeom prst="rect">
                      <a:avLst/>
                    </a:prstGeom>
                  </pic:spPr>
                </pic:pic>
              </a:graphicData>
            </a:graphic>
            <wp14:sizeRelH relativeFrom="margin">
              <wp14:pctWidth>0</wp14:pctWidth>
            </wp14:sizeRelH>
            <wp14:sizeRelV relativeFrom="margin">
              <wp14:pctHeight>0</wp14:pctHeight>
            </wp14:sizeRelV>
          </wp:anchor>
        </w:drawing>
      </w:r>
      <w:r w:rsidR="00F02DC0">
        <w:rPr>
          <w:smallCaps/>
          <w:noProof/>
          <w:sz w:val="28"/>
        </w:rPr>
        <w:drawing>
          <wp:anchor distT="0" distB="0" distL="114300" distR="114300" simplePos="0" relativeHeight="251662848" behindDoc="0" locked="0" layoutInCell="1" allowOverlap="1" wp14:anchorId="697EC954" wp14:editId="1AF8856E">
            <wp:simplePos x="0" y="0"/>
            <wp:positionH relativeFrom="column">
              <wp:posOffset>5003944</wp:posOffset>
            </wp:positionH>
            <wp:positionV relativeFrom="paragraph">
              <wp:posOffset>103224</wp:posOffset>
            </wp:positionV>
            <wp:extent cx="1542415" cy="1796415"/>
            <wp:effectExtent l="0" t="0" r="635" b="0"/>
            <wp:wrapThrough wrapText="bothSides">
              <wp:wrapPolygon edited="0">
                <wp:start x="0" y="0"/>
                <wp:lineTo x="0" y="21302"/>
                <wp:lineTo x="21342" y="21302"/>
                <wp:lineTo x="2134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PictureHere.png"/>
                    <pic:cNvPicPr/>
                  </pic:nvPicPr>
                  <pic:blipFill>
                    <a:blip r:embed="rId12"/>
                    <a:stretch>
                      <a:fillRect/>
                    </a:stretch>
                  </pic:blipFill>
                  <pic:spPr>
                    <a:xfrm>
                      <a:off x="0" y="0"/>
                      <a:ext cx="1542415" cy="1796415"/>
                    </a:xfrm>
                    <a:prstGeom prst="rect">
                      <a:avLst/>
                    </a:prstGeom>
                  </pic:spPr>
                </pic:pic>
              </a:graphicData>
            </a:graphic>
            <wp14:sizeRelH relativeFrom="margin">
              <wp14:pctWidth>0</wp14:pctWidth>
            </wp14:sizeRelH>
            <wp14:sizeRelV relativeFrom="margin">
              <wp14:pctHeight>0</wp14:pctHeight>
            </wp14:sizeRelV>
          </wp:anchor>
        </w:drawing>
      </w:r>
    </w:p>
    <w:p w14:paraId="59D4E200" w14:textId="4A28FBC4" w:rsidR="00A27E71" w:rsidRDefault="00832D7D" w:rsidP="008E21B6">
      <w:pPr>
        <w:ind w:right="-540"/>
      </w:pPr>
      <w:bookmarkStart w:id="0" w:name="_Hlk135425106"/>
      <w:r w:rsidRPr="00832D7D">
        <w:rPr>
          <w:b/>
        </w:rPr>
        <w:t>Instructor</w:t>
      </w:r>
      <w:r>
        <w:t xml:space="preserve">: </w:t>
      </w:r>
      <w:r w:rsidR="007872B9">
        <w:t>Pedro Masi</w:t>
      </w:r>
    </w:p>
    <w:p w14:paraId="2560DBA4" w14:textId="7E8F5CA2" w:rsidR="00827333" w:rsidRDefault="00827333" w:rsidP="00827333">
      <w:pPr>
        <w:ind w:right="-540"/>
      </w:pPr>
      <w:r>
        <w:rPr>
          <w:b/>
        </w:rPr>
        <w:t>E</w:t>
      </w:r>
      <w:r w:rsidRPr="00E85BBF">
        <w:rPr>
          <w:b/>
        </w:rPr>
        <w:t>mail Address</w:t>
      </w:r>
      <w:r>
        <w:t>: pmasi@vols.utk.edu</w:t>
      </w:r>
    </w:p>
    <w:p w14:paraId="5DFBF131" w14:textId="2D2686E1" w:rsidR="00827333" w:rsidRDefault="00827333" w:rsidP="008E21B6">
      <w:pPr>
        <w:ind w:right="-540"/>
      </w:pPr>
    </w:p>
    <w:p w14:paraId="567915FB" w14:textId="406D2028" w:rsidR="00827333" w:rsidRDefault="00E85BBF" w:rsidP="00827333">
      <w:pPr>
        <w:ind w:right="-540"/>
      </w:pPr>
      <w:r w:rsidRPr="00E85BBF">
        <w:rPr>
          <w:b/>
        </w:rPr>
        <w:t>Office Hours</w:t>
      </w:r>
      <w:r>
        <w:t>:</w:t>
      </w:r>
      <w:r w:rsidR="00FA688B">
        <w:t xml:space="preserve"> </w:t>
      </w:r>
      <w:r w:rsidR="00827333">
        <w:t>Monday</w:t>
      </w:r>
      <w:r w:rsidR="00604DB0">
        <w:t xml:space="preserve">’s 2:10-2:45pm &amp; 4:00-5:00pm at SMC </w:t>
      </w:r>
      <w:r w:rsidR="00604DB0" w:rsidRPr="00604DB0">
        <w:t>254A</w:t>
      </w:r>
      <w:r w:rsidR="00575D2F" w:rsidRPr="00604DB0">
        <w:t>1, Wednesday</w:t>
      </w:r>
      <w:r w:rsidR="00827333">
        <w:t xml:space="preserve"> after class</w:t>
      </w:r>
      <w:r w:rsidR="00604DB0">
        <w:t xml:space="preserve"> and</w:t>
      </w:r>
      <w:r w:rsidR="00827333">
        <w:t xml:space="preserve"> by appointment</w:t>
      </w:r>
      <w:r w:rsidR="00604DB0">
        <w:t xml:space="preserve"> on Zoom</w:t>
      </w:r>
    </w:p>
    <w:p w14:paraId="386B6083" w14:textId="30605AC8" w:rsidR="001755FE" w:rsidRDefault="001755FE" w:rsidP="00827333">
      <w:pPr>
        <w:ind w:right="-540"/>
      </w:pPr>
      <w:r>
        <w:rPr>
          <w:b/>
        </w:rPr>
        <w:t xml:space="preserve">Map to </w:t>
      </w:r>
      <w:r w:rsidR="00827333">
        <w:rPr>
          <w:b/>
        </w:rPr>
        <w:t>our classroom</w:t>
      </w:r>
      <w:r w:rsidR="00604DB0">
        <w:rPr>
          <w:b/>
        </w:rPr>
        <w:t xml:space="preserve"> and office location</w:t>
      </w:r>
      <w:r w:rsidRPr="00E85BBF">
        <w:t>:</w:t>
      </w:r>
      <w:r w:rsidR="00FA688B">
        <w:t xml:space="preserve"> </w:t>
      </w:r>
    </w:p>
    <w:p w14:paraId="59D4E204" w14:textId="1202EA37" w:rsidR="00790BD7" w:rsidRDefault="00604DB0" w:rsidP="00F04D4A">
      <w:pPr>
        <w:ind w:right="36"/>
      </w:pPr>
      <w:r>
        <w:rPr>
          <w:noProof/>
        </w:rPr>
        <w:drawing>
          <wp:anchor distT="0" distB="0" distL="114300" distR="114300" simplePos="0" relativeHeight="251666944" behindDoc="0" locked="0" layoutInCell="1" allowOverlap="1" wp14:anchorId="02E6EBFF" wp14:editId="14E006A4">
            <wp:simplePos x="0" y="0"/>
            <wp:positionH relativeFrom="margin">
              <wp:align>left</wp:align>
            </wp:positionH>
            <wp:positionV relativeFrom="paragraph">
              <wp:posOffset>149860</wp:posOffset>
            </wp:positionV>
            <wp:extent cx="1879182" cy="1790700"/>
            <wp:effectExtent l="0" t="0" r="6985" b="0"/>
            <wp:wrapSquare wrapText="bothSides"/>
            <wp:docPr id="3" name="Picture 3" descr="C:\Users\TERRY_XPS\AppData\Local\Microsoft\Windows\INetCache\Content.Word\Map_Stoke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RRY_XPS\AppData\Local\Microsoft\Windows\INetCache\Content.Word\Map_Stokely.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4709"/>
                    <a:stretch/>
                  </pic:blipFill>
                  <pic:spPr bwMode="auto">
                    <a:xfrm>
                      <a:off x="0" y="0"/>
                      <a:ext cx="1879182" cy="1790700"/>
                    </a:xfrm>
                    <a:prstGeom prst="rect">
                      <a:avLst/>
                    </a:prstGeom>
                    <a:noFill/>
                    <a:ln>
                      <a:noFill/>
                    </a:ln>
                    <a:extLst>
                      <a:ext uri="{53640926-AAD7-44D8-BBD7-CCE9431645EC}">
                        <a14:shadowObscured xmlns:a14="http://schemas.microsoft.com/office/drawing/2010/main"/>
                      </a:ext>
                    </a:extLst>
                  </pic:spPr>
                </pic:pic>
              </a:graphicData>
            </a:graphic>
          </wp:anchor>
        </w:drawing>
      </w:r>
    </w:p>
    <w:p w14:paraId="59D4E205" w14:textId="7CCA1745" w:rsidR="00E85BBF" w:rsidRPr="00604DB0" w:rsidRDefault="00604DB0" w:rsidP="001755FE">
      <w:pPr>
        <w:ind w:right="36"/>
        <w:jc w:val="center"/>
        <w:rPr>
          <w:b/>
          <w:bCs/>
        </w:rPr>
      </w:pPr>
      <w:r w:rsidRPr="00604DB0">
        <w:rPr>
          <w:b/>
          <w:bCs/>
          <w:noProof/>
        </w:rPr>
        <mc:AlternateContent>
          <mc:Choice Requires="wps">
            <w:drawing>
              <wp:anchor distT="0" distB="0" distL="114300" distR="114300" simplePos="0" relativeHeight="251671040" behindDoc="0" locked="0" layoutInCell="1" allowOverlap="1" wp14:anchorId="1EDC1622" wp14:editId="1222CD7D">
                <wp:simplePos x="0" y="0"/>
                <wp:positionH relativeFrom="column">
                  <wp:posOffset>1173480</wp:posOffset>
                </wp:positionH>
                <wp:positionV relativeFrom="paragraph">
                  <wp:posOffset>149860</wp:posOffset>
                </wp:positionV>
                <wp:extent cx="1889760" cy="701040"/>
                <wp:effectExtent l="38100" t="0" r="15240" b="60960"/>
                <wp:wrapNone/>
                <wp:docPr id="1986654667" name="Straight Arrow Connector 3"/>
                <wp:cNvGraphicFramePr/>
                <a:graphic xmlns:a="http://schemas.openxmlformats.org/drawingml/2006/main">
                  <a:graphicData uri="http://schemas.microsoft.com/office/word/2010/wordprocessingShape">
                    <wps:wsp>
                      <wps:cNvCnPr/>
                      <wps:spPr>
                        <a:xfrm flipH="1">
                          <a:off x="0" y="0"/>
                          <a:ext cx="1889760" cy="70104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506E3B" id="_x0000_t32" coordsize="21600,21600" o:spt="32" o:oned="t" path="m,l21600,21600e" filled="f">
                <v:path arrowok="t" fillok="f" o:connecttype="none"/>
                <o:lock v:ext="edit" shapetype="t"/>
              </v:shapetype>
              <v:shape id="Straight Arrow Connector 3" o:spid="_x0000_s1026" type="#_x0000_t32" style="position:absolute;margin-left:92.4pt;margin-top:11.8pt;width:148.8pt;height:55.2pt;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" strokecolor="#e00" strokeweight=".5pt">
                <v:stroke endarrow="block" joinstyle="miter"/>
              </v:shape>
            </w:pict>
          </mc:Fallback>
        </mc:AlternateContent>
      </w:r>
      <w:r>
        <w:rPr>
          <w:b/>
          <w:bCs/>
          <w:noProof/>
        </w:rPr>
        <w:t xml:space="preserve">          </w:t>
      </w:r>
      <w:r w:rsidRPr="00604DB0">
        <w:rPr>
          <w:b/>
          <w:bCs/>
          <w:noProof/>
        </w:rPr>
        <w:t>Office</w:t>
      </w:r>
      <w:r w:rsidR="00827333" w:rsidRPr="00604DB0">
        <w:rPr>
          <w:b/>
          <w:bCs/>
          <w:noProof/>
        </w:rPr>
        <w:t xml:space="preserve"> </w:t>
      </w:r>
      <w:r w:rsidRPr="00604DB0">
        <w:t>254A1</w:t>
      </w:r>
    </w:p>
    <w:bookmarkEnd w:id="0"/>
    <w:p w14:paraId="59D4E206" w14:textId="6D2012EF" w:rsidR="00607FD2" w:rsidRDefault="00607FD2" w:rsidP="00F04D4A">
      <w:pPr>
        <w:ind w:right="36"/>
        <w:jc w:val="center"/>
      </w:pPr>
    </w:p>
    <w:p w14:paraId="6A275B76" w14:textId="16B88489" w:rsidR="00604DB0" w:rsidRPr="00604DB0" w:rsidRDefault="00604DB0" w:rsidP="00604DB0">
      <w:pPr>
        <w:pStyle w:val="Heading4"/>
        <w:ind w:firstLine="720"/>
        <w:jc w:val="center"/>
        <w:rPr>
          <w:rStyle w:val="Strong"/>
          <w:rFonts w:asciiTheme="minorHAnsi" w:hAnsiTheme="minorHAnsi" w:cstheme="minorHAnsi"/>
          <w:bCs w:val="0"/>
          <w:color w:val="auto"/>
        </w:rPr>
      </w:pPr>
      <w:r w:rsidRPr="00604DB0">
        <w:rPr>
          <w:b/>
          <w:bCs/>
          <w:noProof/>
        </w:rPr>
        <mc:AlternateContent>
          <mc:Choice Requires="wps">
            <w:drawing>
              <wp:anchor distT="0" distB="0" distL="114300" distR="114300" simplePos="0" relativeHeight="251673088" behindDoc="0" locked="0" layoutInCell="1" allowOverlap="1" wp14:anchorId="09057986" wp14:editId="61E2D490">
                <wp:simplePos x="0" y="0"/>
                <wp:positionH relativeFrom="column">
                  <wp:posOffset>1402080</wp:posOffset>
                </wp:positionH>
                <wp:positionV relativeFrom="paragraph">
                  <wp:posOffset>203200</wp:posOffset>
                </wp:positionV>
                <wp:extent cx="1653540" cy="640080"/>
                <wp:effectExtent l="38100" t="0" r="22860" b="64770"/>
                <wp:wrapNone/>
                <wp:docPr id="794292369" name="Straight Arrow Connector 3"/>
                <wp:cNvGraphicFramePr/>
                <a:graphic xmlns:a="http://schemas.openxmlformats.org/drawingml/2006/main">
                  <a:graphicData uri="http://schemas.microsoft.com/office/word/2010/wordprocessingShape">
                    <wps:wsp>
                      <wps:cNvCnPr/>
                      <wps:spPr>
                        <a:xfrm flipH="1">
                          <a:off x="0" y="0"/>
                          <a:ext cx="1653540" cy="64008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ECA52" id="Straight Arrow Connector 3" o:spid="_x0000_s1026" type="#_x0000_t32" style="position:absolute;margin-left:110.4pt;margin-top:16pt;width:130.2pt;height:50.4pt;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" strokecolor="#e00" strokeweight=".5pt">
                <v:stroke endarrow="block" joinstyle="miter"/>
              </v:shape>
            </w:pict>
          </mc:Fallback>
        </mc:AlternateContent>
      </w:r>
      <w:r w:rsidRPr="00604DB0">
        <w:rPr>
          <w:rStyle w:val="Strong"/>
          <w:rFonts w:asciiTheme="minorHAnsi" w:hAnsiTheme="minorHAnsi" w:cstheme="minorHAnsi"/>
          <w:bCs w:val="0"/>
          <w:color w:val="auto"/>
        </w:rPr>
        <w:t>Class HBB 203</w:t>
      </w:r>
    </w:p>
    <w:p w14:paraId="4EFF8D50" w14:textId="4856910E" w:rsidR="00604DB0" w:rsidRDefault="00604DB0" w:rsidP="0066486A">
      <w:pPr>
        <w:pStyle w:val="Heading4"/>
        <w:jc w:val="center"/>
        <w:rPr>
          <w:rStyle w:val="Strong"/>
          <w:rFonts w:asciiTheme="minorHAnsi" w:hAnsiTheme="minorHAnsi" w:cstheme="minorHAnsi"/>
          <w:bCs w:val="0"/>
          <w:color w:val="FF0C0C"/>
        </w:rPr>
      </w:pPr>
    </w:p>
    <w:p w14:paraId="0AF99418" w14:textId="6FA22095" w:rsidR="00604DB0" w:rsidRDefault="00604DB0" w:rsidP="0066486A">
      <w:pPr>
        <w:pStyle w:val="Heading4"/>
        <w:jc w:val="center"/>
        <w:rPr>
          <w:rStyle w:val="Strong"/>
          <w:rFonts w:asciiTheme="minorHAnsi" w:hAnsiTheme="minorHAnsi" w:cstheme="minorHAnsi"/>
          <w:bCs w:val="0"/>
          <w:color w:val="FF0C0C"/>
        </w:rPr>
      </w:pPr>
      <w:r>
        <w:rPr>
          <w:noProof/>
        </w:rPr>
        <mc:AlternateContent>
          <mc:Choice Requires="wps">
            <w:drawing>
              <wp:anchor distT="0" distB="0" distL="114300" distR="114300" simplePos="0" relativeHeight="251670016" behindDoc="0" locked="0" layoutInCell="1" allowOverlap="1" wp14:anchorId="4D4D63E0" wp14:editId="07F1D9DB">
                <wp:simplePos x="0" y="0"/>
                <wp:positionH relativeFrom="column">
                  <wp:posOffset>438150</wp:posOffset>
                </wp:positionH>
                <wp:positionV relativeFrom="paragraph">
                  <wp:posOffset>6985</wp:posOffset>
                </wp:positionV>
                <wp:extent cx="853440" cy="335280"/>
                <wp:effectExtent l="0" t="0" r="22860" b="26670"/>
                <wp:wrapNone/>
                <wp:docPr id="69243740" name="Oval 2"/>
                <wp:cNvGraphicFramePr/>
                <a:graphic xmlns:a="http://schemas.openxmlformats.org/drawingml/2006/main">
                  <a:graphicData uri="http://schemas.microsoft.com/office/word/2010/wordprocessingShape">
                    <wps:wsp>
                      <wps:cNvSpPr/>
                      <wps:spPr>
                        <a:xfrm>
                          <a:off x="0" y="0"/>
                          <a:ext cx="853440" cy="33528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9707F4" id="Oval 2" o:spid="_x0000_s1026" style="position:absolute;margin-left:34.5pt;margin-top:.55pt;width:67.2pt;height:26.4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" filled="f" strokecolor="#e00" strokeweight="1pt">
                <v:stroke joinstyle="miter"/>
              </v:oval>
            </w:pict>
          </mc:Fallback>
        </mc:AlternateContent>
      </w:r>
    </w:p>
    <w:p w14:paraId="2533DA5A" w14:textId="46DAC760" w:rsidR="00604DB0" w:rsidRDefault="00604DB0" w:rsidP="0066486A">
      <w:pPr>
        <w:pStyle w:val="Heading4"/>
        <w:jc w:val="center"/>
        <w:rPr>
          <w:rStyle w:val="Strong"/>
          <w:rFonts w:asciiTheme="minorHAnsi" w:hAnsiTheme="minorHAnsi" w:cstheme="minorHAnsi"/>
          <w:bCs w:val="0"/>
          <w:color w:val="FF0C0C"/>
        </w:rPr>
      </w:pPr>
      <w:r>
        <w:rPr>
          <w:noProof/>
        </w:rPr>
        <mc:AlternateContent>
          <mc:Choice Requires="wps">
            <w:drawing>
              <wp:anchor distT="0" distB="0" distL="114300" distR="114300" simplePos="0" relativeHeight="251667968" behindDoc="0" locked="0" layoutInCell="1" allowOverlap="1" wp14:anchorId="20FEEB75" wp14:editId="29DB1FBB">
                <wp:simplePos x="0" y="0"/>
                <wp:positionH relativeFrom="column">
                  <wp:posOffset>563880</wp:posOffset>
                </wp:positionH>
                <wp:positionV relativeFrom="paragraph">
                  <wp:posOffset>163195</wp:posOffset>
                </wp:positionV>
                <wp:extent cx="853440" cy="335280"/>
                <wp:effectExtent l="0" t="0" r="22860" b="26670"/>
                <wp:wrapNone/>
                <wp:docPr id="517805319" name="Oval 2"/>
                <wp:cNvGraphicFramePr/>
                <a:graphic xmlns:a="http://schemas.openxmlformats.org/drawingml/2006/main">
                  <a:graphicData uri="http://schemas.microsoft.com/office/word/2010/wordprocessingShape">
                    <wps:wsp>
                      <wps:cNvSpPr/>
                      <wps:spPr>
                        <a:xfrm>
                          <a:off x="0" y="0"/>
                          <a:ext cx="853440" cy="33528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297A2B" id="Oval 2" o:spid="_x0000_s1026" style="position:absolute;margin-left:44.4pt;margin-top:12.85pt;width:67.2pt;height:26.4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" filled="f" strokecolor="#ed7d31 [3205]" strokeweight="1pt">
                <v:stroke joinstyle="miter"/>
              </v:oval>
            </w:pict>
          </mc:Fallback>
        </mc:AlternateContent>
      </w:r>
    </w:p>
    <w:p w14:paraId="7A6D6302" w14:textId="77777777" w:rsidR="00604DB0" w:rsidRDefault="00604DB0" w:rsidP="0066486A">
      <w:pPr>
        <w:pStyle w:val="Heading4"/>
        <w:jc w:val="center"/>
        <w:rPr>
          <w:rStyle w:val="Strong"/>
          <w:rFonts w:asciiTheme="minorHAnsi" w:hAnsiTheme="minorHAnsi" w:cstheme="minorHAnsi"/>
          <w:bCs w:val="0"/>
          <w:color w:val="FF0C0C"/>
        </w:rPr>
      </w:pPr>
    </w:p>
    <w:p w14:paraId="241F17A0" w14:textId="77777777" w:rsidR="00604DB0" w:rsidRDefault="00604DB0" w:rsidP="0066486A">
      <w:pPr>
        <w:pStyle w:val="Heading4"/>
        <w:jc w:val="center"/>
        <w:rPr>
          <w:rStyle w:val="Strong"/>
          <w:rFonts w:asciiTheme="minorHAnsi" w:hAnsiTheme="minorHAnsi" w:cstheme="minorHAnsi"/>
          <w:bCs w:val="0"/>
          <w:color w:val="FF0C0C"/>
        </w:rPr>
      </w:pPr>
    </w:p>
    <w:p w14:paraId="659F4A0D" w14:textId="77777777" w:rsidR="00604DB0" w:rsidRDefault="00604DB0" w:rsidP="0066486A">
      <w:pPr>
        <w:pStyle w:val="Heading4"/>
        <w:jc w:val="center"/>
        <w:rPr>
          <w:rStyle w:val="Strong"/>
          <w:rFonts w:asciiTheme="minorHAnsi" w:hAnsiTheme="minorHAnsi" w:cstheme="minorHAnsi"/>
          <w:bCs w:val="0"/>
          <w:color w:val="FF0C0C"/>
        </w:rPr>
      </w:pPr>
    </w:p>
    <w:p w14:paraId="7A27D9FF" w14:textId="57DA1D34" w:rsidR="0066486A" w:rsidRPr="00BD7856" w:rsidRDefault="0066486A" w:rsidP="0066486A">
      <w:pPr>
        <w:pStyle w:val="Heading4"/>
        <w:jc w:val="center"/>
        <w:rPr>
          <w:rFonts w:asciiTheme="minorHAnsi" w:hAnsiTheme="minorHAnsi" w:cstheme="minorHAnsi"/>
        </w:rPr>
      </w:pPr>
      <w:r w:rsidRPr="00BD7856">
        <w:rPr>
          <w:rStyle w:val="Strong"/>
          <w:rFonts w:asciiTheme="minorHAnsi" w:hAnsiTheme="minorHAnsi" w:cstheme="minorHAnsi"/>
          <w:bCs w:val="0"/>
          <w:color w:val="FF0C0C"/>
        </w:rPr>
        <w:t>ALL TIMES FOR ASSIGNMENTS ARE BASED ON THE EASTERN TIME ZONE!</w:t>
      </w:r>
    </w:p>
    <w:p w14:paraId="2D93AA32" w14:textId="1780C63B" w:rsidR="00250CF9" w:rsidRDefault="00250CF9" w:rsidP="00F04D4A">
      <w:pPr>
        <w:ind w:right="36"/>
        <w:jc w:val="center"/>
      </w:pPr>
      <w:r>
        <w:rPr>
          <w:noProof/>
        </w:rPr>
        <mc:AlternateContent>
          <mc:Choice Requires="wps">
            <w:drawing>
              <wp:anchor distT="0" distB="0" distL="114300" distR="114300" simplePos="0" relativeHeight="251663872" behindDoc="0" locked="0" layoutInCell="1" allowOverlap="1" wp14:anchorId="4241887F" wp14:editId="1AF995DA">
                <wp:simplePos x="0" y="0"/>
                <wp:positionH relativeFrom="column">
                  <wp:posOffset>-21908</wp:posOffset>
                </wp:positionH>
                <wp:positionV relativeFrom="paragraph">
                  <wp:posOffset>89853</wp:posOffset>
                </wp:positionV>
                <wp:extent cx="6434137" cy="61912"/>
                <wp:effectExtent l="0" t="19050" r="43180" b="52705"/>
                <wp:wrapNone/>
                <wp:docPr id="4" name="Straight Connector 4"/>
                <wp:cNvGraphicFramePr/>
                <a:graphic xmlns:a="http://schemas.openxmlformats.org/drawingml/2006/main">
                  <a:graphicData uri="http://schemas.microsoft.com/office/word/2010/wordprocessingShape">
                    <wps:wsp>
                      <wps:cNvCnPr/>
                      <wps:spPr>
                        <a:xfrm flipV="1">
                          <a:off x="0" y="0"/>
                          <a:ext cx="6434137" cy="61912"/>
                        </a:xfrm>
                        <a:prstGeom prst="line">
                          <a:avLst/>
                        </a:prstGeom>
                        <a:ln w="57150">
                          <a:solidFill>
                            <a:srgbClr val="F7910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B567B" id="Straight Connector 4"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75pt,7.1pt" to="504.8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" strokecolor="#f79109" strokeweight="4.5pt">
                <v:stroke joinstyle="miter"/>
              </v:line>
            </w:pict>
          </mc:Fallback>
        </mc:AlternateContent>
      </w:r>
    </w:p>
    <w:p w14:paraId="59D4E207" w14:textId="2307AD50" w:rsidR="00853BE4" w:rsidRDefault="00853BE4" w:rsidP="00802015">
      <w:pPr>
        <w:ind w:right="36"/>
        <w:jc w:val="center"/>
        <w:rPr>
          <w:smallCaps/>
          <w:sz w:val="32"/>
        </w:rPr>
      </w:pPr>
      <w:r w:rsidRPr="00E956F2">
        <w:rPr>
          <w:smallCaps/>
          <w:sz w:val="32"/>
        </w:rPr>
        <w:t>Course Overview</w:t>
      </w:r>
    </w:p>
    <w:p w14:paraId="5AAC21EF" w14:textId="77777777" w:rsidR="00ED72C6" w:rsidRDefault="00ED72C6" w:rsidP="00ED72C6">
      <w:pPr>
        <w:ind w:right="-540"/>
      </w:pPr>
    </w:p>
    <w:p w14:paraId="189EC08B" w14:textId="5AEA1BA2" w:rsidR="00ED72C6" w:rsidRDefault="00ED72C6" w:rsidP="005D159D">
      <w:pPr>
        <w:ind w:right="36"/>
        <w:jc w:val="both"/>
      </w:pPr>
      <w:r>
        <w:rPr>
          <w:b/>
          <w:bCs/>
        </w:rPr>
        <w:t>Purpose:</w:t>
      </w:r>
      <w:r>
        <w:t xml:space="preserve"> To give students from throughout the university an introduction to the application of modern statistical methods including descriptive and inferential statistics</w:t>
      </w:r>
      <w:r w:rsidR="00153A5D">
        <w:t xml:space="preserve">, as well as </w:t>
      </w:r>
      <w:r>
        <w:t>show</w:t>
      </w:r>
      <w:r w:rsidR="00153A5D">
        <w:t>ing</w:t>
      </w:r>
      <w:r>
        <w:t xml:space="preserve"> students </w:t>
      </w:r>
      <w:proofErr w:type="gramStart"/>
      <w:r>
        <w:t>that statistics</w:t>
      </w:r>
      <w:proofErr w:type="gramEnd"/>
      <w:r>
        <w:t xml:space="preserve"> is an important tool in </w:t>
      </w:r>
      <w:r w:rsidR="00153A5D">
        <w:t>several</w:t>
      </w:r>
      <w:r>
        <w:t xml:space="preserve"> disciplines</w:t>
      </w:r>
      <w:r w:rsidR="00153A5D">
        <w:t xml:space="preserve">. </w:t>
      </w:r>
      <w:r w:rsidR="0081305F">
        <w:rPr>
          <w:color w:val="000000"/>
        </w:rPr>
        <w:t>The student will gain introductory skills and conceptual knowledge towards the goal of utilizing statistics in a research setting.</w:t>
      </w:r>
    </w:p>
    <w:p w14:paraId="1D4D4B7F" w14:textId="77777777" w:rsidR="00ED72C6" w:rsidRDefault="00ED72C6" w:rsidP="005D159D">
      <w:pPr>
        <w:ind w:right="36"/>
        <w:jc w:val="both"/>
      </w:pPr>
    </w:p>
    <w:p w14:paraId="3956070D" w14:textId="0A3C7A82" w:rsidR="00ED72C6" w:rsidRPr="00981BED" w:rsidRDefault="00ED72C6" w:rsidP="005D159D">
      <w:pPr>
        <w:ind w:right="36"/>
        <w:jc w:val="both"/>
      </w:pPr>
      <w:r>
        <w:rPr>
          <w:b/>
          <w:bCs/>
        </w:rPr>
        <w:t>Description and Objectives:</w:t>
      </w:r>
      <w:r>
        <w:t xml:space="preserve"> Introduction</w:t>
      </w:r>
      <w:r w:rsidR="004C7289">
        <w:t xml:space="preserve"> </w:t>
      </w:r>
      <w:r>
        <w:t>to Statistics (3 credit hours)</w:t>
      </w:r>
      <w:r w:rsidR="00153A5D">
        <w:t>. The course will cover g</w:t>
      </w:r>
      <w:r w:rsidR="00597AE7" w:rsidRPr="00597AE7">
        <w:t>raphical and numerical summaries of data</w:t>
      </w:r>
      <w:r w:rsidR="00153A5D">
        <w:t>, i</w:t>
      </w:r>
      <w:r w:rsidR="00597AE7" w:rsidRPr="00597AE7">
        <w:t>ntroduction to probability, simulation, sampling distributions</w:t>
      </w:r>
      <w:r w:rsidR="00153A5D">
        <w:t>,</w:t>
      </w:r>
      <w:r w:rsidR="00597AE7" w:rsidRPr="00597AE7">
        <w:t xml:space="preserve"> the normal distribution</w:t>
      </w:r>
      <w:r w:rsidR="00153A5D">
        <w:t>, and s</w:t>
      </w:r>
      <w:r w:rsidR="00597AE7" w:rsidRPr="00597AE7">
        <w:t xml:space="preserve">ampling techniques. </w:t>
      </w:r>
      <w:r w:rsidR="00153A5D">
        <w:t>The course shifts to covering topics such as i</w:t>
      </w:r>
      <w:r w:rsidR="00597AE7" w:rsidRPr="00597AE7">
        <w:t>nference for a single mean, a single proportion, and difference in independent means using confidence intervals and hypothesis testing. Correlation, simple linear regression, and decision trees</w:t>
      </w:r>
      <w:r w:rsidR="00153A5D">
        <w:t>, and association between categorical variables are also covered</w:t>
      </w:r>
      <w:r w:rsidR="00597AE7" w:rsidRPr="00597AE7">
        <w:t xml:space="preserve">. </w:t>
      </w:r>
      <w:r w:rsidR="00153A5D">
        <w:t xml:space="preserve">The </w:t>
      </w:r>
      <w:proofErr w:type="gramStart"/>
      <w:r w:rsidR="00153A5D">
        <w:t>student</w:t>
      </w:r>
      <w:proofErr w:type="gramEnd"/>
      <w:r w:rsidR="00153A5D">
        <w:t xml:space="preserve"> will u</w:t>
      </w:r>
      <w:r w:rsidR="00597AE7" w:rsidRPr="00597AE7">
        <w:t>se statistical computing and widely used spreadsheet software.</w:t>
      </w:r>
      <w:r w:rsidR="00597AE7">
        <w:t xml:space="preserve"> </w:t>
      </w:r>
      <w:r w:rsidR="00597AE7" w:rsidRPr="00981BED">
        <w:t>STAT</w:t>
      </w:r>
      <w:r w:rsidRPr="00981BED">
        <w:t xml:space="preserve"> 201 is a </w:t>
      </w:r>
      <w:r w:rsidR="00933F17">
        <w:rPr>
          <w:b/>
        </w:rPr>
        <w:t>Volunteer Core</w:t>
      </w:r>
      <w:r w:rsidRPr="00981BED">
        <w:t xml:space="preserve"> course.</w:t>
      </w:r>
      <w:r>
        <w:t xml:space="preserve"> </w:t>
      </w:r>
      <w:r w:rsidRPr="00981BED">
        <w:t>As such, this course is designed to achieve the following learner outcomes:</w:t>
      </w:r>
    </w:p>
    <w:p w14:paraId="3459553D" w14:textId="77777777" w:rsidR="00ED72C6" w:rsidRPr="00981BED" w:rsidRDefault="00ED72C6" w:rsidP="005D159D">
      <w:pPr>
        <w:ind w:right="36"/>
        <w:jc w:val="both"/>
      </w:pPr>
    </w:p>
    <w:p w14:paraId="6227E4FE" w14:textId="77777777" w:rsidR="00ED72C6" w:rsidRDefault="00ED72C6" w:rsidP="004716EB">
      <w:pPr>
        <w:ind w:left="720" w:right="36"/>
        <w:jc w:val="both"/>
      </w:pPr>
      <w:r w:rsidRPr="00981BED">
        <w:rPr>
          <w:b/>
        </w:rPr>
        <w:t>Outcome 1:</w:t>
      </w:r>
      <w:r w:rsidRPr="00981BED">
        <w:t xml:space="preserve"> </w:t>
      </w:r>
      <w:r w:rsidRPr="00981BED">
        <w:rPr>
          <w:i/>
        </w:rPr>
        <w:t>Students will demonstrate the ability to identify those aspects of arguments and claims that rely on quantitative evidence and on mathematical or logical reasoning.</w:t>
      </w:r>
    </w:p>
    <w:p w14:paraId="59D4E20E" w14:textId="77777777" w:rsidR="00853BE4" w:rsidRDefault="00853BE4" w:rsidP="004716EB">
      <w:pPr>
        <w:ind w:left="720" w:right="36"/>
        <w:jc w:val="both"/>
      </w:pPr>
    </w:p>
    <w:p w14:paraId="02246721" w14:textId="77777777" w:rsidR="00ED72C6" w:rsidRPr="00981BED" w:rsidRDefault="00ED72C6" w:rsidP="004716EB">
      <w:pPr>
        <w:ind w:left="720" w:right="36"/>
        <w:jc w:val="both"/>
      </w:pPr>
      <w:r w:rsidRPr="00981BED">
        <w:rPr>
          <w:b/>
        </w:rPr>
        <w:t>Outcome 2:</w:t>
      </w:r>
      <w:r w:rsidRPr="00981BED">
        <w:t xml:space="preserve"> </w:t>
      </w:r>
      <w:r w:rsidRPr="00981BED">
        <w:rPr>
          <w:i/>
        </w:rPr>
        <w:t>Students will demonstrate the ability to evaluate the appropriateness of conclusions drawn from quantitative evidence and mathematical or logical reasoning techniques.</w:t>
      </w:r>
    </w:p>
    <w:p w14:paraId="49950D9E" w14:textId="77777777" w:rsidR="00ED72C6" w:rsidRPr="00981BED" w:rsidRDefault="00ED72C6" w:rsidP="004716EB">
      <w:pPr>
        <w:ind w:left="720" w:right="36"/>
        <w:jc w:val="both"/>
      </w:pPr>
    </w:p>
    <w:p w14:paraId="76383BD1" w14:textId="77777777" w:rsidR="00ED72C6" w:rsidRDefault="00ED72C6" w:rsidP="004716EB">
      <w:pPr>
        <w:ind w:left="720" w:right="36"/>
        <w:jc w:val="both"/>
      </w:pPr>
      <w:r w:rsidRPr="00981BED">
        <w:rPr>
          <w:b/>
        </w:rPr>
        <w:t>Outcome 3:</w:t>
      </w:r>
      <w:r w:rsidRPr="00981BED">
        <w:t xml:space="preserve"> </w:t>
      </w:r>
      <w:r w:rsidRPr="00981BED">
        <w:rPr>
          <w:i/>
        </w:rPr>
        <w:t>Students will demonstrate the ability to formulate and solve problems that rely on mathematical or logical reasoning.</w:t>
      </w:r>
    </w:p>
    <w:p w14:paraId="59D4E210" w14:textId="77777777" w:rsidR="00853BE4" w:rsidRDefault="00853BE4" w:rsidP="00853BE4"/>
    <w:p w14:paraId="59D4E211" w14:textId="77777777" w:rsidR="00853BE4" w:rsidRDefault="00853BE4">
      <w:r>
        <w:br w:type="page"/>
      </w:r>
    </w:p>
    <w:p w14:paraId="4F4CED30" w14:textId="77777777" w:rsidR="00EE60A9" w:rsidRDefault="00EE60A9" w:rsidP="00802015">
      <w:pPr>
        <w:ind w:right="36"/>
        <w:jc w:val="center"/>
        <w:rPr>
          <w:smallCaps/>
          <w:sz w:val="32"/>
        </w:rPr>
      </w:pPr>
    </w:p>
    <w:p w14:paraId="7D85A98A" w14:textId="726EF8B8" w:rsidR="00EA5471" w:rsidRDefault="00433BB2" w:rsidP="00802015">
      <w:pPr>
        <w:ind w:right="36"/>
        <w:jc w:val="center"/>
        <w:rPr>
          <w:smallCaps/>
          <w:sz w:val="32"/>
        </w:rPr>
      </w:pPr>
      <w:r>
        <w:rPr>
          <w:smallCaps/>
          <w:sz w:val="32"/>
        </w:rPr>
        <w:t>Disclaimer</w:t>
      </w:r>
    </w:p>
    <w:p w14:paraId="2648AFFE" w14:textId="143CA14A" w:rsidR="00433BB2" w:rsidRPr="00433BB2" w:rsidRDefault="00433BB2" w:rsidP="00802015">
      <w:pPr>
        <w:ind w:right="36"/>
        <w:jc w:val="center"/>
        <w:rPr>
          <w:bCs/>
        </w:rPr>
      </w:pPr>
      <w:r w:rsidRPr="00433BB2">
        <w:rPr>
          <w:bCs/>
        </w:rPr>
        <w:t xml:space="preserve">The information in this syllabus </w:t>
      </w:r>
      <w:proofErr w:type="gramStart"/>
      <w:r w:rsidRPr="00433BB2">
        <w:rPr>
          <w:bCs/>
        </w:rPr>
        <w:t>is considered to be</w:t>
      </w:r>
      <w:proofErr w:type="gramEnd"/>
      <w:r w:rsidRPr="00433BB2">
        <w:rPr>
          <w:bCs/>
        </w:rPr>
        <w:t xml:space="preserve"> accurate at the beginning of the semester</w:t>
      </w:r>
      <w:r w:rsidR="002745C5">
        <w:rPr>
          <w:bCs/>
        </w:rPr>
        <w:t xml:space="preserve"> but may change at any time</w:t>
      </w:r>
      <w:r w:rsidRPr="00433BB2">
        <w:rPr>
          <w:bCs/>
        </w:rPr>
        <w:t>. Any changes to class polic</w:t>
      </w:r>
      <w:r>
        <w:rPr>
          <w:bCs/>
        </w:rPr>
        <w:t>y</w:t>
      </w:r>
      <w:r w:rsidRPr="00433BB2">
        <w:rPr>
          <w:bCs/>
        </w:rPr>
        <w:t xml:space="preserve"> will be </w:t>
      </w:r>
      <w:r w:rsidR="002745C5">
        <w:rPr>
          <w:bCs/>
        </w:rPr>
        <w:t>sent</w:t>
      </w:r>
      <w:r w:rsidRPr="00433BB2">
        <w:rPr>
          <w:bCs/>
        </w:rPr>
        <w:t xml:space="preserve"> through Canvas Announcements.</w:t>
      </w:r>
    </w:p>
    <w:p w14:paraId="4A2B2D31" w14:textId="16DAE8EC" w:rsidR="00EA5471" w:rsidRDefault="00EA5471" w:rsidP="00802015">
      <w:pPr>
        <w:ind w:right="36"/>
        <w:jc w:val="center"/>
        <w:rPr>
          <w:smallCaps/>
          <w:sz w:val="32"/>
        </w:rPr>
      </w:pPr>
    </w:p>
    <w:sdt>
      <w:sdtPr>
        <w:rPr>
          <w:rFonts w:ascii="Times New Roman" w:eastAsia="Times New Roman" w:hAnsi="Times New Roman" w:cs="Times New Roman"/>
          <w:color w:val="auto"/>
          <w:sz w:val="24"/>
          <w:szCs w:val="24"/>
        </w:rPr>
        <w:id w:val="2145619163"/>
        <w:docPartObj>
          <w:docPartGallery w:val="Table of Contents"/>
          <w:docPartUnique/>
        </w:docPartObj>
      </w:sdtPr>
      <w:sdtEndPr>
        <w:rPr>
          <w:b/>
          <w:bCs/>
          <w:noProof/>
        </w:rPr>
      </w:sdtEndPr>
      <w:sdtContent>
        <w:p w14:paraId="79372EFF" w14:textId="6635FB2F" w:rsidR="00F81FF4" w:rsidRDefault="00F81FF4">
          <w:pPr>
            <w:pStyle w:val="TOCHeading"/>
          </w:pPr>
          <w:r>
            <w:t>Contents</w:t>
          </w:r>
        </w:p>
        <w:p w14:paraId="4BEFCEA4" w14:textId="543527A1" w:rsidR="00B50269" w:rsidRDefault="00F81FF4">
          <w:pPr>
            <w:pStyle w:val="TOC1"/>
            <w:tabs>
              <w:tab w:val="right" w:leader="dot" w:pos="992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73751956" w:history="1">
            <w:r w:rsidR="00B50269" w:rsidRPr="00A67C88">
              <w:rPr>
                <w:rStyle w:val="Hyperlink"/>
                <w:smallCaps/>
                <w:noProof/>
              </w:rPr>
              <w:t>Course Details</w:t>
            </w:r>
            <w:r w:rsidR="00B50269">
              <w:rPr>
                <w:noProof/>
                <w:webHidden/>
              </w:rPr>
              <w:tab/>
            </w:r>
            <w:r w:rsidR="00B50269">
              <w:rPr>
                <w:noProof/>
                <w:webHidden/>
              </w:rPr>
              <w:fldChar w:fldCharType="begin"/>
            </w:r>
            <w:r w:rsidR="00B50269">
              <w:rPr>
                <w:noProof/>
                <w:webHidden/>
              </w:rPr>
              <w:instrText xml:space="preserve"> PAGEREF _Toc173751956 \h </w:instrText>
            </w:r>
            <w:r w:rsidR="00B50269">
              <w:rPr>
                <w:noProof/>
                <w:webHidden/>
              </w:rPr>
            </w:r>
            <w:r w:rsidR="00B50269">
              <w:rPr>
                <w:noProof/>
                <w:webHidden/>
              </w:rPr>
              <w:fldChar w:fldCharType="separate"/>
            </w:r>
            <w:r w:rsidR="00B50269">
              <w:rPr>
                <w:noProof/>
                <w:webHidden/>
              </w:rPr>
              <w:t>2</w:t>
            </w:r>
            <w:r w:rsidR="00B50269">
              <w:rPr>
                <w:noProof/>
                <w:webHidden/>
              </w:rPr>
              <w:fldChar w:fldCharType="end"/>
            </w:r>
          </w:hyperlink>
        </w:p>
        <w:p w14:paraId="49D74238" w14:textId="55A21AE0"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57" w:history="1">
            <w:r w:rsidRPr="00A67C88">
              <w:rPr>
                <w:rStyle w:val="Hyperlink"/>
                <w:smallCaps/>
                <w:noProof/>
              </w:rPr>
              <w:t>Course Assignment Details</w:t>
            </w:r>
            <w:r>
              <w:rPr>
                <w:noProof/>
                <w:webHidden/>
              </w:rPr>
              <w:tab/>
            </w:r>
            <w:r>
              <w:rPr>
                <w:noProof/>
                <w:webHidden/>
              </w:rPr>
              <w:fldChar w:fldCharType="begin"/>
            </w:r>
            <w:r>
              <w:rPr>
                <w:noProof/>
                <w:webHidden/>
              </w:rPr>
              <w:instrText xml:space="preserve"> PAGEREF _Toc173751957 \h </w:instrText>
            </w:r>
            <w:r>
              <w:rPr>
                <w:noProof/>
                <w:webHidden/>
              </w:rPr>
            </w:r>
            <w:r>
              <w:rPr>
                <w:noProof/>
                <w:webHidden/>
              </w:rPr>
              <w:fldChar w:fldCharType="separate"/>
            </w:r>
            <w:r>
              <w:rPr>
                <w:noProof/>
                <w:webHidden/>
              </w:rPr>
              <w:t>4</w:t>
            </w:r>
            <w:r>
              <w:rPr>
                <w:noProof/>
                <w:webHidden/>
              </w:rPr>
              <w:fldChar w:fldCharType="end"/>
            </w:r>
          </w:hyperlink>
        </w:p>
        <w:p w14:paraId="6214339C" w14:textId="4FFE7805"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58" w:history="1">
            <w:r w:rsidRPr="00A67C88">
              <w:rPr>
                <w:rStyle w:val="Hyperlink"/>
                <w:smallCaps/>
                <w:noProof/>
              </w:rPr>
              <w:t>Course Material Schedule</w:t>
            </w:r>
            <w:r>
              <w:rPr>
                <w:noProof/>
                <w:webHidden/>
              </w:rPr>
              <w:tab/>
            </w:r>
            <w:r>
              <w:rPr>
                <w:noProof/>
                <w:webHidden/>
              </w:rPr>
              <w:fldChar w:fldCharType="begin"/>
            </w:r>
            <w:r>
              <w:rPr>
                <w:noProof/>
                <w:webHidden/>
              </w:rPr>
              <w:instrText xml:space="preserve"> PAGEREF _Toc173751958 \h </w:instrText>
            </w:r>
            <w:r>
              <w:rPr>
                <w:noProof/>
                <w:webHidden/>
              </w:rPr>
            </w:r>
            <w:r>
              <w:rPr>
                <w:noProof/>
                <w:webHidden/>
              </w:rPr>
              <w:fldChar w:fldCharType="separate"/>
            </w:r>
            <w:r>
              <w:rPr>
                <w:noProof/>
                <w:webHidden/>
              </w:rPr>
              <w:t>6</w:t>
            </w:r>
            <w:r>
              <w:rPr>
                <w:noProof/>
                <w:webHidden/>
              </w:rPr>
              <w:fldChar w:fldCharType="end"/>
            </w:r>
          </w:hyperlink>
        </w:p>
        <w:p w14:paraId="3C0CDCA3" w14:textId="5A0B2FFF"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59" w:history="1">
            <w:r w:rsidRPr="00A67C88">
              <w:rPr>
                <w:rStyle w:val="Hyperlink"/>
                <w:smallCaps/>
                <w:noProof/>
              </w:rPr>
              <w:t>Course Policies</w:t>
            </w:r>
            <w:r>
              <w:rPr>
                <w:noProof/>
                <w:webHidden/>
              </w:rPr>
              <w:tab/>
            </w:r>
            <w:r>
              <w:rPr>
                <w:noProof/>
                <w:webHidden/>
              </w:rPr>
              <w:fldChar w:fldCharType="begin"/>
            </w:r>
            <w:r>
              <w:rPr>
                <w:noProof/>
                <w:webHidden/>
              </w:rPr>
              <w:instrText xml:space="preserve"> PAGEREF _Toc173751959 \h </w:instrText>
            </w:r>
            <w:r>
              <w:rPr>
                <w:noProof/>
                <w:webHidden/>
              </w:rPr>
            </w:r>
            <w:r>
              <w:rPr>
                <w:noProof/>
                <w:webHidden/>
              </w:rPr>
              <w:fldChar w:fldCharType="separate"/>
            </w:r>
            <w:r>
              <w:rPr>
                <w:noProof/>
                <w:webHidden/>
              </w:rPr>
              <w:t>7</w:t>
            </w:r>
            <w:r>
              <w:rPr>
                <w:noProof/>
                <w:webHidden/>
              </w:rPr>
              <w:fldChar w:fldCharType="end"/>
            </w:r>
          </w:hyperlink>
        </w:p>
        <w:p w14:paraId="54792172" w14:textId="0FB2E5CD"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60" w:history="1">
            <w:r w:rsidRPr="00A67C88">
              <w:rPr>
                <w:rStyle w:val="Hyperlink"/>
                <w:smallCaps/>
                <w:noProof/>
              </w:rPr>
              <w:t>Course Resources</w:t>
            </w:r>
            <w:r>
              <w:rPr>
                <w:noProof/>
                <w:webHidden/>
              </w:rPr>
              <w:tab/>
            </w:r>
            <w:r>
              <w:rPr>
                <w:noProof/>
                <w:webHidden/>
              </w:rPr>
              <w:fldChar w:fldCharType="begin"/>
            </w:r>
            <w:r>
              <w:rPr>
                <w:noProof/>
                <w:webHidden/>
              </w:rPr>
              <w:instrText xml:space="preserve"> PAGEREF _Toc173751960 \h </w:instrText>
            </w:r>
            <w:r>
              <w:rPr>
                <w:noProof/>
                <w:webHidden/>
              </w:rPr>
            </w:r>
            <w:r>
              <w:rPr>
                <w:noProof/>
                <w:webHidden/>
              </w:rPr>
              <w:fldChar w:fldCharType="separate"/>
            </w:r>
            <w:r>
              <w:rPr>
                <w:noProof/>
                <w:webHidden/>
              </w:rPr>
              <w:t>9</w:t>
            </w:r>
            <w:r>
              <w:rPr>
                <w:noProof/>
                <w:webHidden/>
              </w:rPr>
              <w:fldChar w:fldCharType="end"/>
            </w:r>
          </w:hyperlink>
        </w:p>
        <w:p w14:paraId="4604F026" w14:textId="089E8780"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61" w:history="1">
            <w:r w:rsidRPr="00A67C88">
              <w:rPr>
                <w:rStyle w:val="Hyperlink"/>
                <w:smallCaps/>
                <w:noProof/>
              </w:rPr>
              <w:t>Key Campus Resources for Students</w:t>
            </w:r>
            <w:r>
              <w:rPr>
                <w:noProof/>
                <w:webHidden/>
              </w:rPr>
              <w:tab/>
            </w:r>
            <w:r>
              <w:rPr>
                <w:noProof/>
                <w:webHidden/>
              </w:rPr>
              <w:fldChar w:fldCharType="begin"/>
            </w:r>
            <w:r>
              <w:rPr>
                <w:noProof/>
                <w:webHidden/>
              </w:rPr>
              <w:instrText xml:space="preserve"> PAGEREF _Toc173751961 \h </w:instrText>
            </w:r>
            <w:r>
              <w:rPr>
                <w:noProof/>
                <w:webHidden/>
              </w:rPr>
            </w:r>
            <w:r>
              <w:rPr>
                <w:noProof/>
                <w:webHidden/>
              </w:rPr>
              <w:fldChar w:fldCharType="separate"/>
            </w:r>
            <w:r>
              <w:rPr>
                <w:noProof/>
                <w:webHidden/>
              </w:rPr>
              <w:t>10</w:t>
            </w:r>
            <w:r>
              <w:rPr>
                <w:noProof/>
                <w:webHidden/>
              </w:rPr>
              <w:fldChar w:fldCharType="end"/>
            </w:r>
          </w:hyperlink>
        </w:p>
        <w:p w14:paraId="467DC48F" w14:textId="6FEF2C30"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62" w:history="1">
            <w:r w:rsidRPr="00A67C88">
              <w:rPr>
                <w:rStyle w:val="Hyperlink"/>
                <w:smallCaps/>
                <w:noProof/>
              </w:rPr>
              <w:t>Copyright Policy: Instructional and Course Materials</w:t>
            </w:r>
            <w:r>
              <w:rPr>
                <w:noProof/>
                <w:webHidden/>
              </w:rPr>
              <w:tab/>
            </w:r>
            <w:r>
              <w:rPr>
                <w:noProof/>
                <w:webHidden/>
              </w:rPr>
              <w:fldChar w:fldCharType="begin"/>
            </w:r>
            <w:r>
              <w:rPr>
                <w:noProof/>
                <w:webHidden/>
              </w:rPr>
              <w:instrText xml:space="preserve"> PAGEREF _Toc173751962 \h </w:instrText>
            </w:r>
            <w:r>
              <w:rPr>
                <w:noProof/>
                <w:webHidden/>
              </w:rPr>
            </w:r>
            <w:r>
              <w:rPr>
                <w:noProof/>
                <w:webHidden/>
              </w:rPr>
              <w:fldChar w:fldCharType="separate"/>
            </w:r>
            <w:r>
              <w:rPr>
                <w:noProof/>
                <w:webHidden/>
              </w:rPr>
              <w:t>10</w:t>
            </w:r>
            <w:r>
              <w:rPr>
                <w:noProof/>
                <w:webHidden/>
              </w:rPr>
              <w:fldChar w:fldCharType="end"/>
            </w:r>
          </w:hyperlink>
        </w:p>
        <w:p w14:paraId="61EA8B39" w14:textId="684EA03A" w:rsidR="00B50269" w:rsidRDefault="00B50269">
          <w:pPr>
            <w:pStyle w:val="TOC1"/>
            <w:tabs>
              <w:tab w:val="right" w:leader="dot" w:pos="9926"/>
            </w:tabs>
            <w:rPr>
              <w:rFonts w:asciiTheme="minorHAnsi" w:eastAsiaTheme="minorEastAsia" w:hAnsiTheme="minorHAnsi" w:cstheme="minorBidi"/>
              <w:noProof/>
              <w:sz w:val="22"/>
              <w:szCs w:val="22"/>
            </w:rPr>
          </w:pPr>
          <w:hyperlink w:anchor="_Toc173751963" w:history="1">
            <w:r w:rsidRPr="00A67C88">
              <w:rPr>
                <w:rStyle w:val="Hyperlink"/>
                <w:smallCaps/>
                <w:noProof/>
              </w:rPr>
              <w:t>UTK Policies</w:t>
            </w:r>
            <w:r>
              <w:rPr>
                <w:noProof/>
                <w:webHidden/>
              </w:rPr>
              <w:tab/>
            </w:r>
            <w:r>
              <w:rPr>
                <w:noProof/>
                <w:webHidden/>
              </w:rPr>
              <w:fldChar w:fldCharType="begin"/>
            </w:r>
            <w:r>
              <w:rPr>
                <w:noProof/>
                <w:webHidden/>
              </w:rPr>
              <w:instrText xml:space="preserve"> PAGEREF _Toc173751963 \h </w:instrText>
            </w:r>
            <w:r>
              <w:rPr>
                <w:noProof/>
                <w:webHidden/>
              </w:rPr>
            </w:r>
            <w:r>
              <w:rPr>
                <w:noProof/>
                <w:webHidden/>
              </w:rPr>
              <w:fldChar w:fldCharType="separate"/>
            </w:r>
            <w:r>
              <w:rPr>
                <w:noProof/>
                <w:webHidden/>
              </w:rPr>
              <w:t>11</w:t>
            </w:r>
            <w:r>
              <w:rPr>
                <w:noProof/>
                <w:webHidden/>
              </w:rPr>
              <w:fldChar w:fldCharType="end"/>
            </w:r>
          </w:hyperlink>
        </w:p>
        <w:p w14:paraId="5512E7D1" w14:textId="1BF2C803" w:rsidR="00F81FF4" w:rsidRDefault="00F81FF4">
          <w:r>
            <w:rPr>
              <w:b/>
              <w:bCs/>
              <w:noProof/>
            </w:rPr>
            <w:fldChar w:fldCharType="end"/>
          </w:r>
        </w:p>
      </w:sdtContent>
    </w:sdt>
    <w:p w14:paraId="672655B0" w14:textId="77777777" w:rsidR="00F81FF4" w:rsidRDefault="00F81FF4" w:rsidP="00802015">
      <w:pPr>
        <w:ind w:right="36"/>
        <w:jc w:val="center"/>
        <w:rPr>
          <w:smallCaps/>
          <w:sz w:val="32"/>
        </w:rPr>
      </w:pPr>
    </w:p>
    <w:p w14:paraId="59D4E213" w14:textId="75718A90" w:rsidR="00853BE4" w:rsidRPr="00F81FF4" w:rsidRDefault="00853BE4" w:rsidP="00F81FF4">
      <w:pPr>
        <w:pStyle w:val="Heading1"/>
        <w:spacing w:before="0" w:beforeAutospacing="0" w:after="0" w:afterAutospacing="0"/>
        <w:jc w:val="center"/>
        <w:rPr>
          <w:b w:val="0"/>
          <w:smallCaps/>
          <w:sz w:val="32"/>
          <w:szCs w:val="32"/>
        </w:rPr>
      </w:pPr>
      <w:bookmarkStart w:id="1" w:name="_Toc173751956"/>
      <w:r w:rsidRPr="00F81FF4">
        <w:rPr>
          <w:b w:val="0"/>
          <w:smallCaps/>
          <w:sz w:val="32"/>
          <w:szCs w:val="32"/>
        </w:rPr>
        <w:t>Course Details</w:t>
      </w:r>
      <w:bookmarkEnd w:id="1"/>
    </w:p>
    <w:p w14:paraId="10B0D270" w14:textId="26C7F487" w:rsidR="0004324A" w:rsidRPr="00194671" w:rsidRDefault="00194671" w:rsidP="002F471E">
      <w:pPr>
        <w:ind w:right="36"/>
        <w:jc w:val="both"/>
      </w:pPr>
      <w:r>
        <w:rPr>
          <w:b/>
          <w:bCs/>
        </w:rPr>
        <w:t xml:space="preserve">Modality: </w:t>
      </w:r>
      <w:r w:rsidR="00BD1FD1">
        <w:t>Introduction to Statistics is taught via different methods during the semester</w:t>
      </w:r>
      <w:r w:rsidR="0040487B">
        <w:t xml:space="preserve">. </w:t>
      </w:r>
      <w:r w:rsidR="00295604">
        <w:t xml:space="preserve">Modalities include </w:t>
      </w:r>
      <w:r w:rsidR="0040487B">
        <w:t>Traditional Face</w:t>
      </w:r>
      <w:r w:rsidR="00295604">
        <w:t>-t</w:t>
      </w:r>
      <w:r w:rsidR="0040487B">
        <w:t>o</w:t>
      </w:r>
      <w:r w:rsidR="00295604">
        <w:t>-</w:t>
      </w:r>
      <w:r w:rsidR="0040487B">
        <w:t xml:space="preserve">Face lecture style in a classroom, online </w:t>
      </w:r>
      <w:r w:rsidR="007B04EE">
        <w:t xml:space="preserve">classroom via YouTube Live with scheduled class times, online classroom via Zoom with scheduled class times, and </w:t>
      </w:r>
      <w:r w:rsidR="0005546F">
        <w:t xml:space="preserve">Online Flexible </w:t>
      </w:r>
      <w:r w:rsidR="00491D52">
        <w:t xml:space="preserve">via </w:t>
      </w:r>
      <w:r w:rsidR="005804D1">
        <w:t>modules in Canvas</w:t>
      </w:r>
      <w:r w:rsidR="00491D52">
        <w:t xml:space="preserve"> with no scheduled class times. Regardless of the modality, all sections of Stat 201 proceed through the material </w:t>
      </w:r>
      <w:r w:rsidR="007920C1">
        <w:t xml:space="preserve">at the same pace. While some sections may have slightly different due dates </w:t>
      </w:r>
      <w:proofErr w:type="gramStart"/>
      <w:r w:rsidR="007920C1">
        <w:t>as a result of</w:t>
      </w:r>
      <w:proofErr w:type="gramEnd"/>
      <w:r w:rsidR="007920C1">
        <w:t xml:space="preserve"> their meeting times and/or modality, </w:t>
      </w:r>
      <w:r w:rsidR="00505803">
        <w:t xml:space="preserve">all Stat 201 students take the Exams at the same time (see below for more information). </w:t>
      </w:r>
      <w:r w:rsidR="002C701E">
        <w:t xml:space="preserve">Your instructor will communicate with you at the beginning of the semester how your section will handle </w:t>
      </w:r>
      <w:r w:rsidR="00767605">
        <w:t>anomalies in assignments.</w:t>
      </w:r>
    </w:p>
    <w:p w14:paraId="02141E17" w14:textId="77777777" w:rsidR="00194671" w:rsidRDefault="00194671" w:rsidP="002F471E">
      <w:pPr>
        <w:ind w:right="36"/>
        <w:jc w:val="both"/>
        <w:rPr>
          <w:b/>
          <w:bCs/>
        </w:rPr>
      </w:pPr>
    </w:p>
    <w:p w14:paraId="62DF4201" w14:textId="5DF2DA60" w:rsidR="002F471E" w:rsidRPr="002F471E" w:rsidRDefault="002F471E" w:rsidP="002F471E">
      <w:pPr>
        <w:ind w:right="36"/>
        <w:jc w:val="both"/>
        <w:rPr>
          <w:bCs/>
        </w:rPr>
      </w:pPr>
      <w:r>
        <w:rPr>
          <w:b/>
          <w:bCs/>
        </w:rPr>
        <w:t>Canvas:</w:t>
      </w:r>
      <w:r>
        <w:rPr>
          <w:bCs/>
        </w:rPr>
        <w:t xml:space="preserve"> This is the information and assignment hub for the class. All assignments and grades will be posted </w:t>
      </w:r>
      <w:proofErr w:type="gramStart"/>
      <w:r>
        <w:rPr>
          <w:bCs/>
        </w:rPr>
        <w:t>within</w:t>
      </w:r>
      <w:proofErr w:type="gramEnd"/>
      <w:r>
        <w:rPr>
          <w:bCs/>
        </w:rPr>
        <w:t xml:space="preserve"> Canvas. Assignments outside of Canvas (e.g. </w:t>
      </w:r>
      <w:proofErr w:type="spellStart"/>
      <w:r>
        <w:rPr>
          <w:bCs/>
        </w:rPr>
        <w:t>MyLab</w:t>
      </w:r>
      <w:proofErr w:type="spellEnd"/>
      <w:r>
        <w:rPr>
          <w:bCs/>
        </w:rPr>
        <w:t xml:space="preserve"> – see below) will sync </w:t>
      </w:r>
      <w:r w:rsidR="00EF36AA">
        <w:rPr>
          <w:bCs/>
        </w:rPr>
        <w:t>to</w:t>
      </w:r>
      <w:r>
        <w:rPr>
          <w:bCs/>
        </w:rPr>
        <w:t xml:space="preserve"> Canvas. </w:t>
      </w:r>
      <w:r w:rsidR="00EF36AA" w:rsidRPr="00FD7001">
        <w:rPr>
          <w:b/>
          <w:bCs/>
        </w:rPr>
        <w:t xml:space="preserve">The Canvas Calendar is </w:t>
      </w:r>
      <w:r w:rsidR="00FD7001" w:rsidRPr="00FD7001">
        <w:rPr>
          <w:b/>
          <w:bCs/>
        </w:rPr>
        <w:t>the</w:t>
      </w:r>
      <w:r w:rsidR="00EF36AA" w:rsidRPr="00FD7001">
        <w:rPr>
          <w:b/>
          <w:bCs/>
        </w:rPr>
        <w:t xml:space="preserve"> ideal way to keep track of assignment due dates.</w:t>
      </w:r>
      <w:r w:rsidR="00EF36AA">
        <w:rPr>
          <w:bCs/>
        </w:rPr>
        <w:t xml:space="preserve"> </w:t>
      </w:r>
      <w:r>
        <w:rPr>
          <w:bCs/>
        </w:rPr>
        <w:t xml:space="preserve">Apart from assignments, announcements regarding the class will be posted </w:t>
      </w:r>
      <w:proofErr w:type="gramStart"/>
      <w:r>
        <w:rPr>
          <w:bCs/>
        </w:rPr>
        <w:t>in</w:t>
      </w:r>
      <w:proofErr w:type="gramEnd"/>
      <w:r>
        <w:rPr>
          <w:bCs/>
        </w:rPr>
        <w:t xml:space="preserve"> Canvas. Therefore, it is imperative that you either check Canvas frequently or make sure to enable notifications. Canvas will also keep track of your </w:t>
      </w:r>
      <w:r w:rsidRPr="00EF36AA">
        <w:rPr>
          <w:bCs/>
          <w:i/>
        </w:rPr>
        <w:t>unofficial</w:t>
      </w:r>
      <w:r>
        <w:rPr>
          <w:bCs/>
        </w:rPr>
        <w:t xml:space="preserve"> grade in the class. The Assignment group</w:t>
      </w:r>
      <w:r w:rsidR="00EF36AA">
        <w:rPr>
          <w:bCs/>
        </w:rPr>
        <w:t>s</w:t>
      </w:r>
      <w:r>
        <w:rPr>
          <w:bCs/>
        </w:rPr>
        <w:t xml:space="preserve"> are constructed to drop the appropriate number of assignments (see below) if applicable, as well as </w:t>
      </w:r>
      <w:r w:rsidR="00EF36AA">
        <w:rPr>
          <w:bCs/>
        </w:rPr>
        <w:t xml:space="preserve">to apply </w:t>
      </w:r>
      <w:r>
        <w:rPr>
          <w:bCs/>
        </w:rPr>
        <w:t>the grade point percent of the assignment</w:t>
      </w:r>
      <w:r w:rsidR="00EF36AA">
        <w:rPr>
          <w:bCs/>
        </w:rPr>
        <w:t xml:space="preserve"> in calculating your grade in the class</w:t>
      </w:r>
      <w:r>
        <w:rPr>
          <w:bCs/>
        </w:rPr>
        <w:t>.</w:t>
      </w:r>
    </w:p>
    <w:p w14:paraId="107EE6CE" w14:textId="77777777" w:rsidR="002F471E" w:rsidRDefault="002F471E" w:rsidP="002F471E">
      <w:pPr>
        <w:ind w:right="36"/>
        <w:jc w:val="both"/>
        <w:rPr>
          <w:b/>
          <w:bCs/>
        </w:rPr>
      </w:pPr>
    </w:p>
    <w:p w14:paraId="077A3201" w14:textId="516285A4" w:rsidR="00171E04" w:rsidRDefault="00171E04" w:rsidP="00171E04">
      <w:pPr>
        <w:ind w:right="36"/>
      </w:pPr>
      <w:proofErr w:type="spellStart"/>
      <w:r>
        <w:rPr>
          <w:b/>
          <w:bCs/>
        </w:rPr>
        <w:t>MyLab</w:t>
      </w:r>
      <w:proofErr w:type="spellEnd"/>
      <w:r>
        <w:rPr>
          <w:b/>
          <w:bCs/>
        </w:rPr>
        <w:t xml:space="preserve"> </w:t>
      </w:r>
      <w:r w:rsidR="00284706">
        <w:rPr>
          <w:b/>
          <w:bCs/>
        </w:rPr>
        <w:t>and Mastering</w:t>
      </w:r>
      <w:r>
        <w:rPr>
          <w:b/>
          <w:bCs/>
        </w:rPr>
        <w:t>:</w:t>
      </w:r>
      <w:r>
        <w:t xml:space="preserve"> </w:t>
      </w:r>
      <w:r w:rsidR="00482048">
        <w:t xml:space="preserve">Typically referred </w:t>
      </w:r>
      <w:r w:rsidR="008F6766">
        <w:t xml:space="preserve">to </w:t>
      </w:r>
      <w:r w:rsidR="00482048">
        <w:t>as just “</w:t>
      </w:r>
      <w:proofErr w:type="spellStart"/>
      <w:r w:rsidR="00482048">
        <w:t>MyLab</w:t>
      </w:r>
      <w:proofErr w:type="spellEnd"/>
      <w:r w:rsidR="00482048">
        <w:t xml:space="preserve">”. This system </w:t>
      </w:r>
      <w:proofErr w:type="gramStart"/>
      <w:r w:rsidR="00482048">
        <w:t>hosts the textbook</w:t>
      </w:r>
      <w:proofErr w:type="gramEnd"/>
      <w:r w:rsidR="00482048">
        <w:t xml:space="preserve"> and </w:t>
      </w:r>
      <w:proofErr w:type="gramStart"/>
      <w:r w:rsidR="00482048">
        <w:t>some of the</w:t>
      </w:r>
      <w:proofErr w:type="gramEnd"/>
      <w:r w:rsidR="00482048">
        <w:t xml:space="preserve"> online assignments during the semester. </w:t>
      </w:r>
      <w:r>
        <w:t xml:space="preserve">Once </w:t>
      </w:r>
      <w:proofErr w:type="spellStart"/>
      <w:r>
        <w:t>MyLab</w:t>
      </w:r>
      <w:proofErr w:type="spellEnd"/>
      <w:r>
        <w:t xml:space="preserve"> </w:t>
      </w:r>
      <w:r w:rsidR="00482048">
        <w:t>has been linked to</w:t>
      </w:r>
      <w:r>
        <w:t xml:space="preserve"> Canvas, </w:t>
      </w:r>
      <w:r w:rsidR="00482048">
        <w:t xml:space="preserve">at the beginning of the semester, </w:t>
      </w:r>
      <w:r>
        <w:t xml:space="preserve">you will be able to access the </w:t>
      </w:r>
      <w:proofErr w:type="spellStart"/>
      <w:r>
        <w:t>MyLab</w:t>
      </w:r>
      <w:proofErr w:type="spellEnd"/>
      <w:r>
        <w:t xml:space="preserve"> assignments by either clicking </w:t>
      </w:r>
      <w:r w:rsidR="00482048">
        <w:t>the assignment</w:t>
      </w:r>
      <w:r>
        <w:t xml:space="preserve"> in Canvas or by logging into </w:t>
      </w:r>
      <w:proofErr w:type="spellStart"/>
      <w:r>
        <w:t>MyLab</w:t>
      </w:r>
      <w:proofErr w:type="spellEnd"/>
      <w:r>
        <w:t xml:space="preserve"> directly (</w:t>
      </w:r>
      <w:hyperlink r:id="rId14" w:history="1">
        <w:r w:rsidRPr="00066E2E">
          <w:rPr>
            <w:rStyle w:val="Hyperlink"/>
          </w:rPr>
          <w:t>http://pearsonmylabandmastering.com/</w:t>
        </w:r>
      </w:hyperlink>
      <w:r>
        <w:t xml:space="preserve">). </w:t>
      </w:r>
      <w:r w:rsidR="00482048">
        <w:t>G</w:t>
      </w:r>
      <w:r>
        <w:t xml:space="preserve">rades from </w:t>
      </w:r>
      <w:proofErr w:type="spellStart"/>
      <w:r>
        <w:t>MyLab</w:t>
      </w:r>
      <w:proofErr w:type="spellEnd"/>
      <w:r>
        <w:t xml:space="preserve"> assignments will sync automatically to Canvas.  </w:t>
      </w:r>
    </w:p>
    <w:p w14:paraId="4A19E6CF" w14:textId="77777777" w:rsidR="00482048" w:rsidRDefault="00482048" w:rsidP="00171E04">
      <w:pPr>
        <w:ind w:right="36"/>
      </w:pPr>
    </w:p>
    <w:p w14:paraId="75DD1286" w14:textId="260933EE" w:rsidR="00171E04" w:rsidRDefault="00171E04" w:rsidP="00171E04">
      <w:pPr>
        <w:ind w:right="36"/>
      </w:pPr>
      <w:r>
        <w:lastRenderedPageBreak/>
        <w:t xml:space="preserve">Technical support for </w:t>
      </w:r>
      <w:proofErr w:type="spellStart"/>
      <w:r w:rsidRPr="00A62AC6">
        <w:t>MyLab</w:t>
      </w:r>
      <w:proofErr w:type="spellEnd"/>
      <w:r w:rsidRPr="00A62AC6">
        <w:t xml:space="preserve"> Statistics </w:t>
      </w:r>
      <w:r>
        <w:t xml:space="preserve">is available at 1-800-677-6337 Mon-Fri, 8am-8pm, and 24 hours a day, 7 days a week at </w:t>
      </w:r>
      <w:hyperlink r:id="rId15" w:history="1">
        <w:r w:rsidRPr="003B4F04">
          <w:rPr>
            <w:rStyle w:val="Hyperlink"/>
          </w:rPr>
          <w:t>http://www.mymathlab.com/student-support</w:t>
        </w:r>
      </w:hyperlink>
      <w:r>
        <w:t xml:space="preserve">. </w:t>
      </w:r>
    </w:p>
    <w:p w14:paraId="3F9EDF42" w14:textId="77777777" w:rsidR="005D159D" w:rsidRDefault="005D159D" w:rsidP="005D159D">
      <w:pPr>
        <w:ind w:right="36"/>
      </w:pPr>
    </w:p>
    <w:p w14:paraId="31DADFC6" w14:textId="5F85D87E" w:rsidR="00ED72C6" w:rsidRPr="002E687F" w:rsidRDefault="00ED72C6" w:rsidP="005D159D">
      <w:pPr>
        <w:ind w:right="36"/>
      </w:pPr>
      <w:r w:rsidRPr="0005734F">
        <w:rPr>
          <w:b/>
          <w:bCs/>
        </w:rPr>
        <w:t>Textbook</w:t>
      </w:r>
      <w:proofErr w:type="gramStart"/>
      <w:r w:rsidRPr="0005734F">
        <w:rPr>
          <w:b/>
          <w:bCs/>
        </w:rPr>
        <w:t>:</w:t>
      </w:r>
      <w:r w:rsidRPr="0005734F">
        <w:t xml:space="preserve">  The</w:t>
      </w:r>
      <w:proofErr w:type="gramEnd"/>
      <w:r w:rsidRPr="0005734F">
        <w:t xml:space="preserve"> </w:t>
      </w:r>
      <w:r w:rsidR="005D159D" w:rsidRPr="0005734F">
        <w:t xml:space="preserve">textbook used in this class is </w:t>
      </w:r>
      <w:bookmarkStart w:id="2" w:name="_Hlk60218442"/>
      <w:r w:rsidRPr="0005734F">
        <w:rPr>
          <w:i/>
          <w:iCs/>
        </w:rPr>
        <w:t>Intro Stats</w:t>
      </w:r>
      <w:r w:rsidRPr="0005734F">
        <w:t xml:space="preserve"> (</w:t>
      </w:r>
      <w:r w:rsidR="00D44A0B" w:rsidRPr="0005734F">
        <w:t>6</w:t>
      </w:r>
      <w:r w:rsidRPr="0005734F">
        <w:t xml:space="preserve">th ed.), by </w:t>
      </w:r>
      <w:proofErr w:type="spellStart"/>
      <w:r w:rsidRPr="0005734F">
        <w:t>DeVeaux</w:t>
      </w:r>
      <w:proofErr w:type="spellEnd"/>
      <w:r w:rsidRPr="0005734F">
        <w:t>, Velleman and Bock, Pearson Education, Inc</w:t>
      </w:r>
      <w:r w:rsidR="00153A5D" w:rsidRPr="0005734F">
        <w:t>.</w:t>
      </w:r>
      <w:r w:rsidRPr="0005734F">
        <w:t xml:space="preserve"> 20</w:t>
      </w:r>
      <w:r w:rsidR="0005734F" w:rsidRPr="0005734F">
        <w:t>21</w:t>
      </w:r>
      <w:r w:rsidRPr="0005734F">
        <w:t>.</w:t>
      </w:r>
      <w:bookmarkEnd w:id="2"/>
      <w:r>
        <w:t xml:space="preserve">  </w:t>
      </w:r>
      <w:r w:rsidR="00482048">
        <w:rPr>
          <w:bCs/>
        </w:rPr>
        <w:t xml:space="preserve">It is available electronically in </w:t>
      </w:r>
      <w:proofErr w:type="spellStart"/>
      <w:r w:rsidR="00482048">
        <w:rPr>
          <w:bCs/>
        </w:rPr>
        <w:t>MyLab</w:t>
      </w:r>
      <w:proofErr w:type="spellEnd"/>
      <w:r w:rsidR="00482048">
        <w:rPr>
          <w:bCs/>
        </w:rPr>
        <w:t xml:space="preserve"> under the option called “</w:t>
      </w:r>
      <w:proofErr w:type="spellStart"/>
      <w:r w:rsidR="00482048">
        <w:rPr>
          <w:bCs/>
        </w:rPr>
        <w:t>eText</w:t>
      </w:r>
      <w:proofErr w:type="spellEnd"/>
      <w:r w:rsidR="00D44A0B">
        <w:rPr>
          <w:bCs/>
        </w:rPr>
        <w:t xml:space="preserve"> Contents</w:t>
      </w:r>
      <w:r w:rsidR="00482048">
        <w:rPr>
          <w:bCs/>
        </w:rPr>
        <w:t>”</w:t>
      </w:r>
      <w:r w:rsidR="00BA7B98">
        <w:rPr>
          <w:bCs/>
        </w:rPr>
        <w:t xml:space="preserve"> or via the Pearson+ App</w:t>
      </w:r>
      <w:r w:rsidR="00482048">
        <w:rPr>
          <w:bCs/>
        </w:rPr>
        <w:t>.</w:t>
      </w:r>
      <w:r>
        <w:rPr>
          <w:bCs/>
        </w:rPr>
        <w:t xml:space="preserve">  A physical book </w:t>
      </w:r>
      <w:r w:rsidRPr="005D159D">
        <w:rPr>
          <w:bCs/>
          <w:i/>
        </w:rPr>
        <w:t>can</w:t>
      </w:r>
      <w:r>
        <w:rPr>
          <w:bCs/>
        </w:rPr>
        <w:t xml:space="preserve"> be bought from the </w:t>
      </w:r>
      <w:r w:rsidRPr="002B4322">
        <w:rPr>
          <w:bCs/>
        </w:rPr>
        <w:t>U</w:t>
      </w:r>
      <w:r>
        <w:rPr>
          <w:bCs/>
        </w:rPr>
        <w:t>T</w:t>
      </w:r>
      <w:r w:rsidRPr="002B4322">
        <w:rPr>
          <w:bCs/>
        </w:rPr>
        <w:t xml:space="preserve"> Bookstore</w:t>
      </w:r>
      <w:r>
        <w:rPr>
          <w:bCs/>
        </w:rPr>
        <w:t xml:space="preserve"> but is not required for the course.</w:t>
      </w:r>
    </w:p>
    <w:p w14:paraId="34C77B48" w14:textId="6EAD56DB" w:rsidR="00ED72C6" w:rsidRDefault="00ED72C6" w:rsidP="005D159D">
      <w:pPr>
        <w:ind w:right="36"/>
        <w:rPr>
          <w:bCs/>
        </w:rPr>
      </w:pPr>
    </w:p>
    <w:p w14:paraId="79D8EE99" w14:textId="1FE458B0" w:rsidR="00482048" w:rsidRDefault="00EE60A9" w:rsidP="00D44A0B">
      <w:pPr>
        <w:ind w:right="36"/>
        <w:jc w:val="both"/>
      </w:pPr>
      <w:r>
        <w:rPr>
          <w:b/>
          <w:bCs/>
        </w:rPr>
        <w:t>Course Notes:</w:t>
      </w:r>
      <w:r>
        <w:t xml:space="preserve"> Course lecture notes via PowerPoint slides are available on Canvas under the </w:t>
      </w:r>
      <w:r w:rsidRPr="008F6766">
        <w:rPr>
          <w:i/>
        </w:rPr>
        <w:t>Modules</w:t>
      </w:r>
      <w:r>
        <w:t xml:space="preserve"> </w:t>
      </w:r>
      <w:r w:rsidR="000E40F6">
        <w:t xml:space="preserve">section </w:t>
      </w:r>
      <w:r w:rsidR="008F6766">
        <w:t>in the Canvas navigation menu</w:t>
      </w:r>
      <w:r>
        <w:t xml:space="preserve">. </w:t>
      </w:r>
      <w:r w:rsidR="00D44A0B">
        <w:t xml:space="preserve">They are not to be considered standalone notes, but as </w:t>
      </w:r>
      <w:proofErr w:type="gramStart"/>
      <w:r w:rsidR="00D44A0B">
        <w:t>a guide</w:t>
      </w:r>
      <w:proofErr w:type="gramEnd"/>
      <w:r w:rsidR="00D44A0B">
        <w:t xml:space="preserve"> during </w:t>
      </w:r>
      <w:proofErr w:type="gramStart"/>
      <w:r w:rsidR="00D44A0B">
        <w:t>class room</w:t>
      </w:r>
      <w:proofErr w:type="gramEnd"/>
      <w:r w:rsidR="00D44A0B">
        <w:t xml:space="preserve"> meetings. Do not expect that every slide will be covered during the course. If you need to print them, we recommend printing no more than </w:t>
      </w:r>
      <w:r w:rsidR="00D44A0B">
        <w:rPr>
          <w:u w:val="single"/>
        </w:rPr>
        <w:t>two</w:t>
      </w:r>
      <w:r w:rsidR="00D44A0B">
        <w:t xml:space="preserve"> slides per page. </w:t>
      </w:r>
    </w:p>
    <w:p w14:paraId="22DD47A8" w14:textId="77777777" w:rsidR="00482048" w:rsidRDefault="00482048" w:rsidP="00EE60A9">
      <w:pPr>
        <w:ind w:right="36"/>
      </w:pPr>
    </w:p>
    <w:p w14:paraId="5D4954BC" w14:textId="77777777" w:rsidR="0066486A" w:rsidRDefault="0066486A" w:rsidP="0066486A">
      <w:pPr>
        <w:ind w:right="36"/>
        <w:jc w:val="both"/>
      </w:pPr>
      <w:r>
        <w:rPr>
          <w:b/>
          <w:bCs/>
        </w:rPr>
        <w:t>Software:</w:t>
      </w:r>
      <w:r>
        <w:t xml:space="preserve"> </w:t>
      </w:r>
    </w:p>
    <w:p w14:paraId="61448ACF" w14:textId="77777777" w:rsidR="0066486A" w:rsidRDefault="0066486A" w:rsidP="0066486A">
      <w:pPr>
        <w:ind w:right="36"/>
        <w:jc w:val="both"/>
      </w:pPr>
      <w:r>
        <w:t xml:space="preserve">There are assignments which you will need MS </w:t>
      </w:r>
      <w:r w:rsidRPr="001C72D8">
        <w:rPr>
          <w:b/>
        </w:rPr>
        <w:t>Word</w:t>
      </w:r>
      <w:r>
        <w:t xml:space="preserve"> and MS </w:t>
      </w:r>
      <w:r w:rsidRPr="001C72D8">
        <w:rPr>
          <w:b/>
        </w:rPr>
        <w:t>Excel</w:t>
      </w:r>
      <w:r>
        <w:t xml:space="preserve"> to complete.</w:t>
      </w:r>
    </w:p>
    <w:p w14:paraId="1D8E113A" w14:textId="77777777" w:rsidR="0066486A" w:rsidRDefault="0066486A" w:rsidP="0066486A">
      <w:pPr>
        <w:ind w:right="36"/>
        <w:jc w:val="both"/>
      </w:pPr>
    </w:p>
    <w:p w14:paraId="6E37925E" w14:textId="77777777" w:rsidR="0066486A" w:rsidRDefault="0066486A" w:rsidP="0066486A">
      <w:r>
        <w:t xml:space="preserve">As a UTK Student you have access to Office 365 </w:t>
      </w:r>
      <w:proofErr w:type="spellStart"/>
      <w:r>
        <w:t>ProPlus</w:t>
      </w:r>
      <w:proofErr w:type="spellEnd"/>
      <w:r>
        <w:t xml:space="preserve"> which includes a variety of programs for free. </w:t>
      </w:r>
      <w:hyperlink r:id="rId16" w:history="1">
        <w:r w:rsidRPr="004B08D3">
          <w:rPr>
            <w:rStyle w:val="Hyperlink"/>
          </w:rPr>
          <w:t>https://oit.utk.edu/software-hardware/proplus/</w:t>
        </w:r>
      </w:hyperlink>
      <w:r>
        <w:t xml:space="preserve"> </w:t>
      </w:r>
    </w:p>
    <w:p w14:paraId="64F7181B" w14:textId="77777777" w:rsidR="0066486A" w:rsidRDefault="0066486A" w:rsidP="0066486A">
      <w:pPr>
        <w:ind w:right="36"/>
        <w:jc w:val="both"/>
      </w:pPr>
    </w:p>
    <w:p w14:paraId="7664BCAA" w14:textId="77777777" w:rsidR="0066486A" w:rsidRDefault="0066486A" w:rsidP="0066486A">
      <w:pPr>
        <w:ind w:right="36"/>
        <w:jc w:val="both"/>
      </w:pPr>
      <w:r>
        <w:t>There are different versions of Excel depending on your operating system of your computer. </w:t>
      </w:r>
    </w:p>
    <w:p w14:paraId="11A6C570" w14:textId="77777777" w:rsidR="0066486A" w:rsidRDefault="0066486A" w:rsidP="0066486A">
      <w:pPr>
        <w:ind w:right="36"/>
        <w:jc w:val="both"/>
      </w:pPr>
      <w:r>
        <w:t xml:space="preserve">For those with Mac and Windows, this is the preferred version of Excel. </w:t>
      </w:r>
    </w:p>
    <w:p w14:paraId="45F120F2" w14:textId="77777777" w:rsidR="0066486A" w:rsidRDefault="0066486A" w:rsidP="0066486A">
      <w:pPr>
        <w:ind w:right="36"/>
        <w:jc w:val="both"/>
      </w:pPr>
    </w:p>
    <w:p w14:paraId="4E89B3C9" w14:textId="77777777" w:rsidR="0066486A" w:rsidRDefault="0066486A" w:rsidP="0066486A">
      <w:pPr>
        <w:ind w:right="36"/>
        <w:jc w:val="both"/>
      </w:pPr>
      <w:r>
        <w:t xml:space="preserve">If your operating system is different, such as Linux or Chrome Book, then you will need to use Excel on the </w:t>
      </w:r>
      <w:r w:rsidRPr="00BD7856">
        <w:rPr>
          <w:b/>
          <w:bCs/>
        </w:rPr>
        <w:t>APPS@UT</w:t>
      </w:r>
      <w:r>
        <w:t xml:space="preserve"> Citrix Server: </w:t>
      </w:r>
      <w:hyperlink r:id="rId17" w:history="1">
        <w:r w:rsidRPr="004B08D3">
          <w:rPr>
            <w:rStyle w:val="Hyperlink"/>
          </w:rPr>
          <w:t xml:space="preserve">https://apps.utk.edu/vpn/index.html </w:t>
        </w:r>
      </w:hyperlink>
    </w:p>
    <w:p w14:paraId="13C317FD" w14:textId="77777777" w:rsidR="0066486A" w:rsidRDefault="0066486A" w:rsidP="0066486A">
      <w:pPr>
        <w:ind w:right="36"/>
        <w:jc w:val="both"/>
      </w:pPr>
      <w:r>
        <w:t xml:space="preserve">If you have issues accessing the software, please contact OIT at </w:t>
      </w:r>
      <w:hyperlink r:id="rId18" w:tgtFrame="_blank" w:history="1">
        <w:r w:rsidRPr="00BD7856">
          <w:t xml:space="preserve">https://oit.utk.edu/ </w:t>
        </w:r>
      </w:hyperlink>
      <w:r>
        <w:t>or go to the OIT Walk-Up help Desk in Hodges Library.</w:t>
      </w:r>
    </w:p>
    <w:p w14:paraId="3E7C02F4" w14:textId="77777777" w:rsidR="0066486A" w:rsidRDefault="0066486A" w:rsidP="0066486A">
      <w:pPr>
        <w:ind w:right="36"/>
        <w:jc w:val="both"/>
      </w:pPr>
    </w:p>
    <w:p w14:paraId="368A0D67" w14:textId="77777777" w:rsidR="0066486A" w:rsidRDefault="0066486A" w:rsidP="0066486A">
      <w:pPr>
        <w:ind w:right="36"/>
        <w:jc w:val="both"/>
      </w:pPr>
      <w:r>
        <w:t>Other word processors can be used (such as Google Docs) but the file must be exported in Word document format as Canvas is set to only accept .doc or .docx file types.</w:t>
      </w:r>
    </w:p>
    <w:p w14:paraId="6930FC30" w14:textId="77777777" w:rsidR="0066486A" w:rsidRDefault="0066486A" w:rsidP="0066486A">
      <w:pPr>
        <w:ind w:right="36"/>
        <w:jc w:val="both"/>
      </w:pPr>
    </w:p>
    <w:p w14:paraId="17479A20" w14:textId="77777777" w:rsidR="0066486A" w:rsidRDefault="0066486A" w:rsidP="0066486A">
      <w:pPr>
        <w:ind w:right="36"/>
        <w:jc w:val="both"/>
      </w:pPr>
      <w:r>
        <w:t>We recommend checking the formatting of any Word document submitted to Canvas, as the formatting of the document is part of the grade. Changes in format can happen during the submission process. It is the responsibility of the student to check formatting once it has been submitted. If the formatting cannot be corrected, notify your instructor before the assignment is graded which is typically within a week of the due date.</w:t>
      </w:r>
    </w:p>
    <w:p w14:paraId="56331FA8" w14:textId="77777777" w:rsidR="001E3033" w:rsidRDefault="001E3033" w:rsidP="008F6766">
      <w:pPr>
        <w:ind w:right="36"/>
        <w:jc w:val="both"/>
      </w:pPr>
    </w:p>
    <w:p w14:paraId="5BCDF944" w14:textId="39F92778" w:rsidR="001E3033" w:rsidRDefault="001E3033" w:rsidP="001E3033">
      <w:pPr>
        <w:ind w:right="36"/>
        <w:jc w:val="both"/>
        <w:rPr>
          <w:color w:val="000000"/>
          <w:shd w:val="clear" w:color="auto" w:fill="FFFFFF"/>
        </w:rPr>
      </w:pPr>
      <w:bookmarkStart w:id="3" w:name="_Hlk135425808"/>
      <w:r w:rsidRPr="001D5D16">
        <w:rPr>
          <w:color w:val="000000"/>
          <w:shd w:val="clear" w:color="auto" w:fill="FFFFFF"/>
        </w:rPr>
        <w:t>"</w:t>
      </w:r>
      <w:r w:rsidRPr="001D5D16">
        <w:rPr>
          <w:rStyle w:val="Strong"/>
          <w:color w:val="000000"/>
          <w:shd w:val="clear" w:color="auto" w:fill="FFFFFF"/>
        </w:rPr>
        <w:t>Clickers" (Personal Response System):</w:t>
      </w:r>
      <w:r>
        <w:rPr>
          <w:rStyle w:val="apple-converted-space"/>
          <w:b/>
          <w:bCs/>
          <w:color w:val="000000"/>
          <w:shd w:val="clear" w:color="auto" w:fill="FFFFFF"/>
        </w:rPr>
        <w:t xml:space="preserve"> </w:t>
      </w:r>
      <w:r w:rsidRPr="000A64F9">
        <w:rPr>
          <w:rStyle w:val="apple-converted-space"/>
          <w:color w:val="000000"/>
          <w:shd w:val="clear" w:color="auto" w:fill="FFFFFF"/>
        </w:rPr>
        <w:t xml:space="preserve">Certain </w:t>
      </w:r>
      <w:r w:rsidR="00BA7B98">
        <w:rPr>
          <w:rStyle w:val="apple-converted-space"/>
          <w:color w:val="000000"/>
          <w:shd w:val="clear" w:color="auto" w:fill="FFFFFF"/>
        </w:rPr>
        <w:t>sections of Stat 201</w:t>
      </w:r>
      <w:r w:rsidRPr="000A64F9">
        <w:rPr>
          <w:rStyle w:val="apple-converted-space"/>
          <w:color w:val="000000"/>
          <w:shd w:val="clear" w:color="auto" w:fill="FFFFFF"/>
        </w:rPr>
        <w:t xml:space="preserve"> will have</w:t>
      </w:r>
      <w:r>
        <w:rPr>
          <w:rStyle w:val="apple-converted-space"/>
          <w:b/>
          <w:bCs/>
          <w:color w:val="000000"/>
          <w:shd w:val="clear" w:color="auto" w:fill="FFFFFF"/>
        </w:rPr>
        <w:t xml:space="preserve"> </w:t>
      </w:r>
      <w:r w:rsidRPr="001D5D16">
        <w:rPr>
          <w:color w:val="000000"/>
          <w:shd w:val="clear" w:color="auto" w:fill="FFFFFF"/>
        </w:rPr>
        <w:t xml:space="preserve">questions asked in class using UT's Personal Response System (commonly known as "Clickers"). </w:t>
      </w:r>
    </w:p>
    <w:p w14:paraId="07E07B33" w14:textId="77777777" w:rsidR="001E3033" w:rsidRDefault="001E3033" w:rsidP="001E3033">
      <w:pPr>
        <w:ind w:right="36"/>
        <w:jc w:val="both"/>
        <w:rPr>
          <w:color w:val="000000"/>
          <w:shd w:val="clear" w:color="auto" w:fill="FFFFFF"/>
        </w:rPr>
      </w:pPr>
    </w:p>
    <w:p w14:paraId="49E310AB" w14:textId="2CC32BDC" w:rsidR="001E3033" w:rsidRDefault="001E3033" w:rsidP="001E3033">
      <w:pPr>
        <w:ind w:right="36"/>
        <w:jc w:val="both"/>
      </w:pPr>
      <w:r w:rsidRPr="001D5D16">
        <w:rPr>
          <w:color w:val="000000"/>
          <w:shd w:val="clear" w:color="auto" w:fill="FFFFFF"/>
        </w:rPr>
        <w:t xml:space="preserve">You can use your phone or computer to answer questions.  The </w:t>
      </w:r>
      <w:proofErr w:type="spellStart"/>
      <w:r w:rsidR="00BA7B98">
        <w:rPr>
          <w:color w:val="000000"/>
          <w:shd w:val="clear" w:color="auto" w:fill="FFFFFF"/>
        </w:rPr>
        <w:t>PointSolutions</w:t>
      </w:r>
      <w:proofErr w:type="spellEnd"/>
      <w:r w:rsidRPr="001D5D16">
        <w:rPr>
          <w:color w:val="000000"/>
          <w:shd w:val="clear" w:color="auto" w:fill="FFFFFF"/>
        </w:rPr>
        <w:t xml:space="preserve"> app can be downloaded </w:t>
      </w:r>
      <w:proofErr w:type="gramStart"/>
      <w:r w:rsidRPr="001D5D16">
        <w:rPr>
          <w:color w:val="000000"/>
          <w:shd w:val="clear" w:color="auto" w:fill="FFFFFF"/>
        </w:rPr>
        <w:t>in</w:t>
      </w:r>
      <w:proofErr w:type="gramEnd"/>
      <w:r w:rsidRPr="001D5D16">
        <w:rPr>
          <w:color w:val="000000"/>
          <w:shd w:val="clear" w:color="auto" w:fill="FFFFFF"/>
        </w:rPr>
        <w:t xml:space="preserve"> the Apple or Google store for your smartphone. You can also access clicker questions on your computer with </w:t>
      </w:r>
      <w:hyperlink r:id="rId19" w:history="1">
        <w:r w:rsidRPr="001D5D16">
          <w:rPr>
            <w:rStyle w:val="Hyperlink"/>
            <w:shd w:val="clear" w:color="auto" w:fill="FFFFFF"/>
          </w:rPr>
          <w:t>http://rwpoll.com/</w:t>
        </w:r>
        <w:r w:rsidRPr="001D5D16">
          <w:rPr>
            <w:rStyle w:val="Hyperlink"/>
          </w:rPr>
          <w:t xml:space="preserve"> </w:t>
        </w:r>
      </w:hyperlink>
      <w:r w:rsidRPr="001D5D16">
        <w:rPr>
          <w:color w:val="000000"/>
          <w:shd w:val="clear" w:color="auto" w:fill="FFFFFF"/>
        </w:rPr>
        <w:t>.</w:t>
      </w:r>
      <w:r w:rsidRPr="001D5D16">
        <w:t xml:space="preserve"> </w:t>
      </w:r>
    </w:p>
    <w:p w14:paraId="2703525B" w14:textId="77777777" w:rsidR="001E3033" w:rsidRDefault="001E3033" w:rsidP="001E3033">
      <w:pPr>
        <w:ind w:right="36"/>
        <w:jc w:val="both"/>
      </w:pPr>
    </w:p>
    <w:p w14:paraId="457B258E" w14:textId="426D73C7" w:rsidR="001E3033" w:rsidRDefault="001E3033" w:rsidP="001E3033">
      <w:pPr>
        <w:ind w:right="36"/>
        <w:jc w:val="both"/>
        <w:rPr>
          <w:b/>
          <w:bCs/>
        </w:rPr>
      </w:pPr>
      <w:r w:rsidRPr="001D5D16">
        <w:t>You must have your Clicker Account (</w:t>
      </w:r>
      <w:proofErr w:type="spellStart"/>
      <w:r w:rsidR="00BA7B98">
        <w:rPr>
          <w:color w:val="000000"/>
          <w:shd w:val="clear" w:color="auto" w:fill="FFFFFF"/>
        </w:rPr>
        <w:t>PointSolutions</w:t>
      </w:r>
      <w:proofErr w:type="spellEnd"/>
      <w:r w:rsidRPr="001D5D16">
        <w:t xml:space="preserve">) correctly linked to your Canvas account to receive </w:t>
      </w:r>
      <w:r w:rsidR="00BA7B98">
        <w:t>credit for clicker sessions</w:t>
      </w:r>
      <w:r w:rsidRPr="001D5D16">
        <w:t xml:space="preserve">. </w:t>
      </w:r>
      <w:r>
        <w:t>You can find more information by referencing the item in the Module “Things to do for Class” within Canvas.</w:t>
      </w:r>
    </w:p>
    <w:bookmarkEnd w:id="3"/>
    <w:p w14:paraId="0387ADB1" w14:textId="162B142F" w:rsidR="0066486A" w:rsidRDefault="0066486A">
      <w:r>
        <w:br w:type="page"/>
      </w:r>
    </w:p>
    <w:p w14:paraId="0DB2040D" w14:textId="77777777" w:rsidR="002745C5" w:rsidRPr="00D17986" w:rsidRDefault="002745C5" w:rsidP="00D17986">
      <w:pPr>
        <w:autoSpaceDE w:val="0"/>
        <w:autoSpaceDN w:val="0"/>
        <w:adjustRightInd w:val="0"/>
      </w:pPr>
    </w:p>
    <w:p w14:paraId="59D4E299" w14:textId="23E0D63D" w:rsidR="006B0849" w:rsidRPr="00F81FF4" w:rsidRDefault="006B0849" w:rsidP="00F81FF4">
      <w:pPr>
        <w:pStyle w:val="Heading1"/>
        <w:spacing w:before="0" w:beforeAutospacing="0" w:after="0" w:afterAutospacing="0"/>
        <w:jc w:val="center"/>
        <w:rPr>
          <w:b w:val="0"/>
          <w:smallCaps/>
          <w:sz w:val="32"/>
          <w:szCs w:val="32"/>
        </w:rPr>
      </w:pPr>
      <w:bookmarkStart w:id="4" w:name="_Toc173751957"/>
      <w:r w:rsidRPr="00F81FF4">
        <w:rPr>
          <w:b w:val="0"/>
          <w:smallCaps/>
          <w:sz w:val="32"/>
          <w:szCs w:val="32"/>
        </w:rPr>
        <w:t>Course Assignment Details</w:t>
      </w:r>
      <w:bookmarkEnd w:id="4"/>
    </w:p>
    <w:p w14:paraId="59D4E29A" w14:textId="77777777" w:rsidR="00AE1CBA" w:rsidRDefault="00AE1CBA" w:rsidP="00AE1CBA">
      <w:pPr>
        <w:autoSpaceDE w:val="0"/>
        <w:autoSpaceDN w:val="0"/>
        <w:adjustRightInd w:val="0"/>
      </w:pPr>
    </w:p>
    <w:p w14:paraId="5D94BFD7" w14:textId="330F0682" w:rsidR="00142211" w:rsidRDefault="000B2039" w:rsidP="00853BE4">
      <w:pPr>
        <w:jc w:val="both"/>
      </w:pPr>
      <w:proofErr w:type="spellStart"/>
      <w:r>
        <w:rPr>
          <w:b/>
          <w:bCs/>
        </w:rPr>
        <w:t>MyLab</w:t>
      </w:r>
      <w:proofErr w:type="spellEnd"/>
      <w:r>
        <w:rPr>
          <w:b/>
          <w:bCs/>
        </w:rPr>
        <w:t xml:space="preserve"> </w:t>
      </w:r>
      <w:r w:rsidR="00853BE4">
        <w:rPr>
          <w:b/>
          <w:bCs/>
        </w:rPr>
        <w:t xml:space="preserve">Homework and </w:t>
      </w:r>
      <w:proofErr w:type="spellStart"/>
      <w:r>
        <w:rPr>
          <w:b/>
          <w:bCs/>
        </w:rPr>
        <w:t>MyLab</w:t>
      </w:r>
      <w:proofErr w:type="spellEnd"/>
      <w:r w:rsidR="00853BE4">
        <w:rPr>
          <w:b/>
          <w:bCs/>
        </w:rPr>
        <w:t xml:space="preserve"> Quizzes:</w:t>
      </w:r>
      <w:r w:rsidR="00853BE4">
        <w:t xml:space="preserve"> </w:t>
      </w:r>
      <w:r w:rsidR="00BA7B98">
        <w:t xml:space="preserve">These are assignments associated with chapter material from the </w:t>
      </w:r>
      <w:r w:rsidR="00946C06">
        <w:t xml:space="preserve">book. </w:t>
      </w:r>
    </w:p>
    <w:p w14:paraId="627983E3" w14:textId="77777777" w:rsidR="00712EAE" w:rsidRDefault="00712EAE" w:rsidP="00853BE4">
      <w:pPr>
        <w:jc w:val="both"/>
      </w:pPr>
    </w:p>
    <w:p w14:paraId="797E1B94" w14:textId="01522A50" w:rsidR="00142211" w:rsidRPr="00712EAE" w:rsidRDefault="00712EAE" w:rsidP="00853BE4">
      <w:pPr>
        <w:jc w:val="both"/>
        <w:rPr>
          <w:b/>
          <w:color w:val="FF0000"/>
        </w:rPr>
      </w:pPr>
      <w:r w:rsidRPr="00712EAE">
        <w:rPr>
          <w:b/>
          <w:color w:val="FF0000"/>
        </w:rPr>
        <w:t xml:space="preserve">Note: </w:t>
      </w:r>
      <w:proofErr w:type="spellStart"/>
      <w:r w:rsidRPr="00712EAE">
        <w:rPr>
          <w:b/>
          <w:color w:val="FF0000"/>
        </w:rPr>
        <w:t>MyLab</w:t>
      </w:r>
      <w:proofErr w:type="spellEnd"/>
      <w:r w:rsidRPr="00712EAE">
        <w:rPr>
          <w:b/>
          <w:color w:val="FF0000"/>
        </w:rPr>
        <w:t xml:space="preserve"> Homework and Quizzes are both due on the same date and neither may be worked after the due date without Official Documentation of an extenuating circumstance. See Below.</w:t>
      </w:r>
    </w:p>
    <w:p w14:paraId="70C91E4F" w14:textId="77777777" w:rsidR="00712EAE" w:rsidRDefault="00712EAE" w:rsidP="00853BE4">
      <w:pPr>
        <w:jc w:val="both"/>
      </w:pPr>
    </w:p>
    <w:p w14:paraId="59D4E29B" w14:textId="095C91DC" w:rsidR="00853BE4" w:rsidRDefault="00142211" w:rsidP="00853BE4">
      <w:pPr>
        <w:jc w:val="both"/>
      </w:pPr>
      <w:proofErr w:type="spellStart"/>
      <w:r>
        <w:t>MyLab</w:t>
      </w:r>
      <w:proofErr w:type="spellEnd"/>
      <w:r>
        <w:t xml:space="preserve"> </w:t>
      </w:r>
      <w:r w:rsidR="00A11D64">
        <w:t>Homework</w:t>
      </w:r>
      <w:r w:rsidR="00712EAE">
        <w:t xml:space="preserve"> is considered “practice” or “review” of the material and</w:t>
      </w:r>
      <w:r w:rsidR="00A74965">
        <w:t xml:space="preserve"> </w:t>
      </w:r>
      <w:r w:rsidR="00A11D64">
        <w:t>have unlimited attempts</w:t>
      </w:r>
      <w:r w:rsidR="00712EAE">
        <w:t>.</w:t>
      </w:r>
      <w:r w:rsidR="00853BE4">
        <w:t xml:space="preserve">  Students may discuss the </w:t>
      </w:r>
      <w:r w:rsidR="00853BE4" w:rsidRPr="00A34725">
        <w:rPr>
          <w:u w:val="single"/>
        </w:rPr>
        <w:t>homework</w:t>
      </w:r>
      <w:r w:rsidR="00853BE4">
        <w:t xml:space="preserve"> problems with each other, the</w:t>
      </w:r>
      <w:r w:rsidR="005C0DC4">
        <w:t>ir instructor, or tutors</w:t>
      </w:r>
      <w:r w:rsidR="00853BE4">
        <w:t xml:space="preserve">, but </w:t>
      </w:r>
      <w:r w:rsidR="00853BE4" w:rsidRPr="00A34725">
        <w:rPr>
          <w:u w:val="single"/>
        </w:rPr>
        <w:t>quizzes</w:t>
      </w:r>
      <w:r w:rsidR="00853BE4">
        <w:t xml:space="preserve"> must be done on </w:t>
      </w:r>
      <w:proofErr w:type="gramStart"/>
      <w:r w:rsidR="00853BE4">
        <w:t>your</w:t>
      </w:r>
      <w:proofErr w:type="gramEnd"/>
      <w:r w:rsidR="00853BE4">
        <w:t xml:space="preserve"> own.  </w:t>
      </w:r>
      <w:proofErr w:type="gramStart"/>
      <w:r w:rsidR="00712EAE">
        <w:t>All of</w:t>
      </w:r>
      <w:proofErr w:type="gramEnd"/>
      <w:r w:rsidR="00712EAE">
        <w:t xml:space="preserve"> the </w:t>
      </w:r>
      <w:proofErr w:type="spellStart"/>
      <w:r w:rsidR="00712EAE">
        <w:t>MyLab</w:t>
      </w:r>
      <w:proofErr w:type="spellEnd"/>
      <w:r w:rsidR="00712EAE">
        <w:t xml:space="preserve"> Homework will be averaged together over the course the semester for this portion of your Overall Grade.</w:t>
      </w:r>
    </w:p>
    <w:p w14:paraId="671F2A86" w14:textId="77777777" w:rsidR="00F93BD8" w:rsidRDefault="00F93BD8" w:rsidP="00853BE4">
      <w:pPr>
        <w:jc w:val="both"/>
      </w:pPr>
    </w:p>
    <w:p w14:paraId="1405A4CF" w14:textId="0B2891D5" w:rsidR="00F93BD8" w:rsidRDefault="00F93BD8" w:rsidP="00853BE4">
      <w:pPr>
        <w:jc w:val="both"/>
      </w:pPr>
      <w:r>
        <w:t xml:space="preserve">The </w:t>
      </w:r>
      <w:proofErr w:type="spellStart"/>
      <w:r w:rsidRPr="00122CA5">
        <w:t>MyLab</w:t>
      </w:r>
      <w:proofErr w:type="spellEnd"/>
      <w:r w:rsidRPr="00122CA5">
        <w:t xml:space="preserve"> Homework</w:t>
      </w:r>
      <w:r>
        <w:t xml:space="preserve"> has lots of “learning aids” available.  For example, many problems have a “Help Me Solve This” button, a “Show Me </w:t>
      </w:r>
      <w:proofErr w:type="gramStart"/>
      <w:r>
        <w:t>An</w:t>
      </w:r>
      <w:proofErr w:type="gramEnd"/>
      <w:r>
        <w:t xml:space="preserve"> Example” button, links to videos, a link to the online textbook for that chapter, and occasionally an “Instructor Tip” (provided by us). Also, the Stat201 YouTube channel has many videos going over the problems, if you search for them.</w:t>
      </w:r>
    </w:p>
    <w:p w14:paraId="2E6F5E5D" w14:textId="0183E24B" w:rsidR="00946C06" w:rsidRDefault="00946C06" w:rsidP="00853BE4">
      <w:pPr>
        <w:jc w:val="both"/>
      </w:pPr>
    </w:p>
    <w:p w14:paraId="6568A47C" w14:textId="3F544870" w:rsidR="00142211" w:rsidRDefault="00F93BD8" w:rsidP="00142211">
      <w:pPr>
        <w:ind w:right="36"/>
        <w:jc w:val="both"/>
      </w:pPr>
      <w:proofErr w:type="spellStart"/>
      <w:r>
        <w:t>MyLab</w:t>
      </w:r>
      <w:proofErr w:type="spellEnd"/>
      <w:r>
        <w:t xml:space="preserve"> Quizzes have up to </w:t>
      </w:r>
      <w:r w:rsidR="00142211" w:rsidRPr="00F5399C">
        <w:t>5 attempts at each quiz</w:t>
      </w:r>
      <w:r>
        <w:t xml:space="preserve"> with the highest score being sent to Canvas as the official assignment score. If you score below </w:t>
      </w:r>
      <w:proofErr w:type="gramStart"/>
      <w:r>
        <w:t>an 80</w:t>
      </w:r>
      <w:proofErr w:type="gramEnd"/>
      <w:r>
        <w:t xml:space="preserve">% on </w:t>
      </w:r>
      <w:r w:rsidR="00122CA5">
        <w:t>your first attempt</w:t>
      </w:r>
      <w:r w:rsidR="00164A84">
        <w:t xml:space="preserve"> at a </w:t>
      </w:r>
      <w:proofErr w:type="spellStart"/>
      <w:r w:rsidR="00164A84">
        <w:t>MyLab</w:t>
      </w:r>
      <w:proofErr w:type="spellEnd"/>
      <w:r w:rsidR="00164A84">
        <w:t xml:space="preserve"> Quiz</w:t>
      </w:r>
      <w:r w:rsidR="00122CA5">
        <w:t xml:space="preserve"> and want to </w:t>
      </w:r>
      <w:r w:rsidR="00164A84">
        <w:t>use another attempt,</w:t>
      </w:r>
      <w:r>
        <w:t xml:space="preserve"> </w:t>
      </w:r>
      <w:r w:rsidRPr="00F93BD8">
        <w:rPr>
          <w:b/>
        </w:rPr>
        <w:t xml:space="preserve">you will be required to score at least </w:t>
      </w:r>
      <w:proofErr w:type="gramStart"/>
      <w:r w:rsidRPr="00F93BD8">
        <w:rPr>
          <w:b/>
        </w:rPr>
        <w:t>an 80</w:t>
      </w:r>
      <w:proofErr w:type="gramEnd"/>
      <w:r w:rsidRPr="00F93BD8">
        <w:rPr>
          <w:b/>
        </w:rPr>
        <w:t xml:space="preserve">% on the corresponding homework to unlock </w:t>
      </w:r>
      <w:r w:rsidR="00164A84">
        <w:rPr>
          <w:b/>
        </w:rPr>
        <w:t>the</w:t>
      </w:r>
      <w:r w:rsidRPr="00F93BD8">
        <w:rPr>
          <w:b/>
        </w:rPr>
        <w:t xml:space="preserve"> remaining quiz attempts</w:t>
      </w:r>
      <w:r>
        <w:t xml:space="preserve">. </w:t>
      </w:r>
      <w:r w:rsidR="00142211" w:rsidRPr="00F5399C">
        <w:t xml:space="preserve"> </w:t>
      </w:r>
      <w:r w:rsidR="009641A2">
        <w:t>Also,</w:t>
      </w:r>
      <w:r w:rsidR="00142211" w:rsidRPr="00F5399C">
        <w:t xml:space="preserve"> the entire quiz must be redone each time (i.e., you can’t just redo the questions you missed).</w:t>
      </w:r>
      <w:r w:rsidR="00142211" w:rsidRPr="00F5399C">
        <w:rPr>
          <w:b/>
        </w:rPr>
        <w:t xml:space="preserve">  </w:t>
      </w:r>
      <w:r w:rsidR="00142211">
        <w:t>Although there is no time limit for a quiz, there is a due date and time, and answers must be submitted by this deadline to be accepted.</w:t>
      </w:r>
    </w:p>
    <w:p w14:paraId="1F6BCE46" w14:textId="05D52841" w:rsidR="00712EAE" w:rsidRDefault="00712EAE" w:rsidP="00142211">
      <w:pPr>
        <w:ind w:right="36"/>
        <w:jc w:val="both"/>
      </w:pPr>
    </w:p>
    <w:p w14:paraId="5D75EA67" w14:textId="536F0679" w:rsidR="00712EAE" w:rsidRDefault="00712EAE" w:rsidP="00142211">
      <w:pPr>
        <w:ind w:right="36"/>
        <w:jc w:val="both"/>
      </w:pPr>
      <w:proofErr w:type="spellStart"/>
      <w:r>
        <w:t>MyLab</w:t>
      </w:r>
      <w:proofErr w:type="spellEnd"/>
      <w:r>
        <w:t xml:space="preserve"> Quizzes are grouped together based on the Exam which they cover. Each group has a specific number of drops when calculating the Overall Grade.</w:t>
      </w:r>
    </w:p>
    <w:p w14:paraId="494E8C49" w14:textId="77777777" w:rsidR="00142211" w:rsidRDefault="00142211" w:rsidP="00853BE4">
      <w:pPr>
        <w:jc w:val="both"/>
      </w:pPr>
    </w:p>
    <w:p w14:paraId="3E76472B" w14:textId="199BEBBC" w:rsidR="00C471DE" w:rsidRPr="009641A2" w:rsidRDefault="00C471DE" w:rsidP="00C471DE">
      <w:pPr>
        <w:autoSpaceDE w:val="0"/>
        <w:autoSpaceDN w:val="0"/>
        <w:adjustRightInd w:val="0"/>
        <w:jc w:val="center"/>
        <w:rPr>
          <w:b/>
          <w:bCs/>
          <w:sz w:val="28"/>
          <w:szCs w:val="36"/>
        </w:rPr>
      </w:pPr>
      <w:proofErr w:type="spellStart"/>
      <w:r w:rsidRPr="009641A2">
        <w:rPr>
          <w:b/>
          <w:bCs/>
          <w:sz w:val="28"/>
          <w:szCs w:val="36"/>
        </w:rPr>
        <w:t>MyLab</w:t>
      </w:r>
      <w:proofErr w:type="spellEnd"/>
      <w:r w:rsidRPr="009641A2">
        <w:rPr>
          <w:b/>
          <w:bCs/>
          <w:sz w:val="28"/>
          <w:szCs w:val="36"/>
        </w:rPr>
        <w:t xml:space="preserve"> Quiz </w:t>
      </w:r>
      <w:r w:rsidR="00525968" w:rsidRPr="009641A2">
        <w:rPr>
          <w:b/>
          <w:bCs/>
          <w:sz w:val="28"/>
          <w:szCs w:val="36"/>
        </w:rPr>
        <w:t>Groupings</w:t>
      </w:r>
    </w:p>
    <w:tbl>
      <w:tblPr>
        <w:tblW w:w="99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4050"/>
        <w:gridCol w:w="2155"/>
        <w:gridCol w:w="2255"/>
      </w:tblGrid>
      <w:tr w:rsidR="00C471DE" w:rsidRPr="00905548" w14:paraId="10802EBF" w14:textId="77777777" w:rsidTr="00634228">
        <w:tc>
          <w:tcPr>
            <w:tcW w:w="1530" w:type="dxa"/>
            <w:shd w:val="clear" w:color="auto" w:fill="D9D9D9" w:themeFill="background1" w:themeFillShade="D9"/>
            <w:vAlign w:val="center"/>
          </w:tcPr>
          <w:p w14:paraId="5A950C0B" w14:textId="77777777" w:rsidR="00C471DE" w:rsidRPr="00525FE6" w:rsidRDefault="00C471DE" w:rsidP="00634228">
            <w:pPr>
              <w:jc w:val="center"/>
              <w:rPr>
                <w:b/>
              </w:rPr>
            </w:pPr>
            <w:r w:rsidRPr="00525FE6">
              <w:rPr>
                <w:b/>
              </w:rPr>
              <w:t>Exam</w:t>
            </w:r>
          </w:p>
        </w:tc>
        <w:tc>
          <w:tcPr>
            <w:tcW w:w="4050" w:type="dxa"/>
            <w:shd w:val="clear" w:color="auto" w:fill="D9D9D9" w:themeFill="background1" w:themeFillShade="D9"/>
            <w:vAlign w:val="center"/>
          </w:tcPr>
          <w:p w14:paraId="22FBF084" w14:textId="77777777" w:rsidR="00C471DE" w:rsidRPr="00525FE6" w:rsidRDefault="00C471DE" w:rsidP="00634228">
            <w:pPr>
              <w:jc w:val="center"/>
              <w:rPr>
                <w:b/>
              </w:rPr>
            </w:pPr>
            <w:r w:rsidRPr="00525FE6">
              <w:rPr>
                <w:b/>
              </w:rPr>
              <w:t>Typically Covers</w:t>
            </w:r>
          </w:p>
        </w:tc>
        <w:tc>
          <w:tcPr>
            <w:tcW w:w="2155" w:type="dxa"/>
            <w:shd w:val="clear" w:color="auto" w:fill="D9D9D9" w:themeFill="background1" w:themeFillShade="D9"/>
            <w:vAlign w:val="center"/>
          </w:tcPr>
          <w:p w14:paraId="3646CEB9" w14:textId="77777777" w:rsidR="00C471DE" w:rsidRPr="00525FE6" w:rsidRDefault="00C471DE" w:rsidP="00634228">
            <w:pPr>
              <w:jc w:val="center"/>
              <w:rPr>
                <w:b/>
              </w:rPr>
            </w:pPr>
            <w:r w:rsidRPr="00525FE6">
              <w:rPr>
                <w:b/>
              </w:rPr>
              <w:t xml:space="preserve"># of </w:t>
            </w:r>
            <w:proofErr w:type="spellStart"/>
            <w:r>
              <w:rPr>
                <w:b/>
              </w:rPr>
              <w:t>MyLab</w:t>
            </w:r>
            <w:proofErr w:type="spellEnd"/>
            <w:r w:rsidRPr="00525FE6">
              <w:rPr>
                <w:b/>
              </w:rPr>
              <w:t xml:space="preserve"> </w:t>
            </w:r>
            <w:r>
              <w:rPr>
                <w:b/>
              </w:rPr>
              <w:t>Quizzes</w:t>
            </w:r>
          </w:p>
        </w:tc>
        <w:tc>
          <w:tcPr>
            <w:tcW w:w="2255" w:type="dxa"/>
            <w:shd w:val="clear" w:color="auto" w:fill="D9D9D9" w:themeFill="background1" w:themeFillShade="D9"/>
            <w:vAlign w:val="center"/>
          </w:tcPr>
          <w:p w14:paraId="55754FB8" w14:textId="77777777" w:rsidR="00C471DE" w:rsidRPr="00525FE6" w:rsidRDefault="00C471DE" w:rsidP="00634228">
            <w:pPr>
              <w:jc w:val="center"/>
              <w:rPr>
                <w:b/>
              </w:rPr>
            </w:pPr>
            <w:r w:rsidRPr="00525FE6">
              <w:rPr>
                <w:b/>
              </w:rPr>
              <w:t># of Low Scores to be Dropped</w:t>
            </w:r>
          </w:p>
        </w:tc>
      </w:tr>
      <w:tr w:rsidR="00C471DE" w:rsidRPr="00905548" w14:paraId="0B7A5637" w14:textId="77777777" w:rsidTr="00634228">
        <w:trPr>
          <w:trHeight w:val="332"/>
        </w:trPr>
        <w:tc>
          <w:tcPr>
            <w:tcW w:w="1530" w:type="dxa"/>
            <w:vAlign w:val="center"/>
          </w:tcPr>
          <w:p w14:paraId="208E1441" w14:textId="77777777" w:rsidR="00C471DE" w:rsidRPr="00905548" w:rsidRDefault="00C471DE" w:rsidP="00634228">
            <w:pPr>
              <w:jc w:val="center"/>
            </w:pPr>
            <w:r>
              <w:t>1</w:t>
            </w:r>
          </w:p>
        </w:tc>
        <w:tc>
          <w:tcPr>
            <w:tcW w:w="4050" w:type="dxa"/>
            <w:vAlign w:val="center"/>
          </w:tcPr>
          <w:p w14:paraId="05ABC44E" w14:textId="5BE31583" w:rsidR="00C471DE" w:rsidRPr="00905548" w:rsidRDefault="00C471DE" w:rsidP="00634228">
            <w:pPr>
              <w:jc w:val="center"/>
            </w:pPr>
            <w:r w:rsidRPr="00905548">
              <w:t>Chapter 1</w:t>
            </w:r>
            <w:r>
              <w:t xml:space="preserve"> – Chapter </w:t>
            </w:r>
            <w:r w:rsidR="00D26857">
              <w:t>6</w:t>
            </w:r>
          </w:p>
        </w:tc>
        <w:tc>
          <w:tcPr>
            <w:tcW w:w="2155" w:type="dxa"/>
            <w:vAlign w:val="center"/>
          </w:tcPr>
          <w:p w14:paraId="29968AC7" w14:textId="264BE9ED" w:rsidR="00C471DE" w:rsidRPr="00905548" w:rsidRDefault="00D26857" w:rsidP="00634228">
            <w:pPr>
              <w:jc w:val="center"/>
            </w:pPr>
            <w:r>
              <w:t>7</w:t>
            </w:r>
          </w:p>
        </w:tc>
        <w:tc>
          <w:tcPr>
            <w:tcW w:w="2255" w:type="dxa"/>
            <w:vAlign w:val="center"/>
          </w:tcPr>
          <w:p w14:paraId="0F56AEBE" w14:textId="179AE323" w:rsidR="00C471DE" w:rsidRPr="00905548" w:rsidRDefault="00D26857" w:rsidP="00634228">
            <w:pPr>
              <w:jc w:val="center"/>
            </w:pPr>
            <w:r>
              <w:t>1</w:t>
            </w:r>
          </w:p>
        </w:tc>
      </w:tr>
      <w:tr w:rsidR="00C471DE" w:rsidRPr="00905548" w14:paraId="5DC2B2BD" w14:textId="77777777" w:rsidTr="00634228">
        <w:trPr>
          <w:trHeight w:val="305"/>
        </w:trPr>
        <w:tc>
          <w:tcPr>
            <w:tcW w:w="1530" w:type="dxa"/>
            <w:vAlign w:val="center"/>
          </w:tcPr>
          <w:p w14:paraId="6F4A2F61" w14:textId="77777777" w:rsidR="00C471DE" w:rsidRPr="00905548" w:rsidRDefault="00C471DE" w:rsidP="00634228">
            <w:pPr>
              <w:jc w:val="center"/>
            </w:pPr>
            <w:r>
              <w:t>2</w:t>
            </w:r>
          </w:p>
        </w:tc>
        <w:tc>
          <w:tcPr>
            <w:tcW w:w="4050" w:type="dxa"/>
            <w:vAlign w:val="center"/>
          </w:tcPr>
          <w:p w14:paraId="0C088D4F" w14:textId="254F6D87" w:rsidR="00C471DE" w:rsidRPr="00905548" w:rsidRDefault="00D26857" w:rsidP="00634228">
            <w:pPr>
              <w:jc w:val="center"/>
            </w:pPr>
            <w:r>
              <w:t>Chapter 7 –</w:t>
            </w:r>
            <w:r w:rsidR="00C471DE">
              <w:t xml:space="preserve"> </w:t>
            </w:r>
            <w:r>
              <w:t>Sampling Distributions</w:t>
            </w:r>
          </w:p>
        </w:tc>
        <w:tc>
          <w:tcPr>
            <w:tcW w:w="2155" w:type="dxa"/>
            <w:vAlign w:val="center"/>
          </w:tcPr>
          <w:p w14:paraId="3F21C6EC" w14:textId="747164DA" w:rsidR="00C471DE" w:rsidRPr="00905548" w:rsidRDefault="008E3DBC" w:rsidP="00634228">
            <w:pPr>
              <w:jc w:val="center"/>
            </w:pPr>
            <w:r>
              <w:t>5</w:t>
            </w:r>
          </w:p>
        </w:tc>
        <w:tc>
          <w:tcPr>
            <w:tcW w:w="2255" w:type="dxa"/>
            <w:vAlign w:val="center"/>
          </w:tcPr>
          <w:p w14:paraId="0DD9208E" w14:textId="77777777" w:rsidR="00C471DE" w:rsidRPr="00905548" w:rsidRDefault="00C471DE" w:rsidP="00634228">
            <w:pPr>
              <w:jc w:val="center"/>
            </w:pPr>
            <w:r>
              <w:t>1</w:t>
            </w:r>
          </w:p>
        </w:tc>
      </w:tr>
      <w:tr w:rsidR="00C471DE" w:rsidRPr="00905548" w14:paraId="677FD940" w14:textId="77777777" w:rsidTr="00634228">
        <w:trPr>
          <w:trHeight w:val="305"/>
        </w:trPr>
        <w:tc>
          <w:tcPr>
            <w:tcW w:w="1530" w:type="dxa"/>
            <w:vAlign w:val="center"/>
          </w:tcPr>
          <w:p w14:paraId="114FDD9F" w14:textId="77777777" w:rsidR="00C471DE" w:rsidRDefault="00C471DE" w:rsidP="00634228">
            <w:pPr>
              <w:jc w:val="center"/>
            </w:pPr>
            <w:r>
              <w:t>3</w:t>
            </w:r>
          </w:p>
        </w:tc>
        <w:tc>
          <w:tcPr>
            <w:tcW w:w="4050" w:type="dxa"/>
            <w:vAlign w:val="center"/>
          </w:tcPr>
          <w:p w14:paraId="3FF5D1E3" w14:textId="7428736B" w:rsidR="00C471DE" w:rsidRPr="00951545" w:rsidRDefault="00D26857" w:rsidP="00634228">
            <w:pPr>
              <w:jc w:val="center"/>
            </w:pPr>
            <w:r>
              <w:t>Confidence Intervals</w:t>
            </w:r>
            <w:r w:rsidR="00C471DE" w:rsidRPr="00951545">
              <w:t xml:space="preserve"> – Chapter 19</w:t>
            </w:r>
          </w:p>
        </w:tc>
        <w:tc>
          <w:tcPr>
            <w:tcW w:w="2155" w:type="dxa"/>
            <w:vAlign w:val="center"/>
          </w:tcPr>
          <w:p w14:paraId="5481C2FC" w14:textId="2182BBCC" w:rsidR="00C471DE" w:rsidRDefault="000B2039" w:rsidP="00634228">
            <w:pPr>
              <w:jc w:val="center"/>
            </w:pPr>
            <w:r>
              <w:t>6</w:t>
            </w:r>
          </w:p>
        </w:tc>
        <w:tc>
          <w:tcPr>
            <w:tcW w:w="2255" w:type="dxa"/>
            <w:vAlign w:val="center"/>
          </w:tcPr>
          <w:p w14:paraId="11222F5E" w14:textId="77777777" w:rsidR="00C471DE" w:rsidRDefault="00C471DE" w:rsidP="00634228">
            <w:pPr>
              <w:jc w:val="center"/>
            </w:pPr>
            <w:r>
              <w:t>1</w:t>
            </w:r>
          </w:p>
        </w:tc>
      </w:tr>
    </w:tbl>
    <w:p w14:paraId="2EBE5D9E" w14:textId="77777777" w:rsidR="00C471DE" w:rsidRDefault="00C471DE" w:rsidP="00C471DE">
      <w:pPr>
        <w:autoSpaceDE w:val="0"/>
        <w:autoSpaceDN w:val="0"/>
        <w:adjustRightInd w:val="0"/>
        <w:jc w:val="center"/>
        <w:rPr>
          <w:b/>
        </w:rPr>
      </w:pPr>
    </w:p>
    <w:p w14:paraId="2108C5F6" w14:textId="77777777" w:rsidR="00EE60A9" w:rsidRPr="00905548" w:rsidRDefault="00EE60A9" w:rsidP="00853BE4"/>
    <w:p w14:paraId="59D4E29D" w14:textId="20AD6B2D" w:rsidR="00853BE4" w:rsidRDefault="004F27FD" w:rsidP="00853BE4">
      <w:pPr>
        <w:autoSpaceDE w:val="0"/>
        <w:autoSpaceDN w:val="0"/>
        <w:adjustRightInd w:val="0"/>
        <w:jc w:val="both"/>
      </w:pPr>
      <w:r>
        <w:rPr>
          <w:b/>
        </w:rPr>
        <w:t xml:space="preserve">Canvas </w:t>
      </w:r>
      <w:r w:rsidR="004A3706">
        <w:rPr>
          <w:b/>
        </w:rPr>
        <w:t xml:space="preserve">Content </w:t>
      </w:r>
      <w:r>
        <w:rPr>
          <w:b/>
        </w:rPr>
        <w:t>Quizzes</w:t>
      </w:r>
      <w:r w:rsidR="00853BE4" w:rsidRPr="00104A16">
        <w:rPr>
          <w:b/>
        </w:rPr>
        <w:t>:</w:t>
      </w:r>
      <w:r w:rsidR="00853BE4" w:rsidRPr="00104A16">
        <w:t xml:space="preserve"> </w:t>
      </w:r>
      <w:r w:rsidR="00E307AD">
        <w:t>O</w:t>
      </w:r>
      <w:r w:rsidR="000B2039">
        <w:t xml:space="preserve">nline </w:t>
      </w:r>
      <w:r w:rsidR="00853BE4">
        <w:t>quizzes called</w:t>
      </w:r>
      <w:r w:rsidR="00853BE4" w:rsidRPr="00104A16">
        <w:t xml:space="preserve"> </w:t>
      </w:r>
      <w:r w:rsidR="00A11D64">
        <w:t xml:space="preserve">Canvas </w:t>
      </w:r>
      <w:r w:rsidRPr="004F27FD">
        <w:t>Content Quizzes</w:t>
      </w:r>
      <w:r w:rsidR="00E307AD">
        <w:t xml:space="preserve"> are</w:t>
      </w:r>
      <w:r w:rsidR="000B2039">
        <w:t xml:space="preserve"> assigned </w:t>
      </w:r>
      <w:r w:rsidR="00E307AD">
        <w:t xml:space="preserve">throughout </w:t>
      </w:r>
      <w:r w:rsidR="000B2039">
        <w:t>the semester. These quizzes</w:t>
      </w:r>
      <w:r w:rsidR="00CE2D07">
        <w:t xml:space="preserve"> </w:t>
      </w:r>
      <w:r w:rsidR="00A74965">
        <w:t xml:space="preserve">are delivered via Canvas </w:t>
      </w:r>
      <w:r w:rsidR="000B2039">
        <w:t xml:space="preserve">in the same format as the exams but without </w:t>
      </w:r>
      <w:r w:rsidR="00EA5471">
        <w:t xml:space="preserve">monitoring </w:t>
      </w:r>
      <w:r w:rsidR="000B2039">
        <w:t>requirements</w:t>
      </w:r>
      <w:r w:rsidR="00853BE4" w:rsidRPr="004F27FD">
        <w:t>.</w:t>
      </w:r>
      <w:r w:rsidR="00853BE4" w:rsidRPr="00104A16">
        <w:t xml:space="preserve"> </w:t>
      </w:r>
      <w:r w:rsidR="00433BB2">
        <w:t>Ten</w:t>
      </w:r>
      <w:r w:rsidR="004A3706">
        <w:t xml:space="preserve"> Canvas Content Quizzes </w:t>
      </w:r>
      <w:r w:rsidR="00433BB2">
        <w:t xml:space="preserve">are scheduled </w:t>
      </w:r>
      <w:r w:rsidR="004A3706">
        <w:t>with the lowest</w:t>
      </w:r>
      <w:r w:rsidR="00EA5471">
        <w:t xml:space="preserve"> </w:t>
      </w:r>
      <w:r w:rsidR="00433BB2">
        <w:t xml:space="preserve">two </w:t>
      </w:r>
      <w:r w:rsidR="00EA5471">
        <w:t>quiz</w:t>
      </w:r>
      <w:r w:rsidR="004A3706">
        <w:t xml:space="preserve"> scores dropped</w:t>
      </w:r>
      <w:r w:rsidR="00433BB2">
        <w:t xml:space="preserve"> in grade calculations</w:t>
      </w:r>
      <w:r w:rsidR="004A3706">
        <w:t>.</w:t>
      </w:r>
      <w:r w:rsidR="0048226D">
        <w:t xml:space="preserve"> Students have 2 attempts </w:t>
      </w:r>
      <w:proofErr w:type="gramStart"/>
      <w:r w:rsidR="0048226D">
        <w:t>on</w:t>
      </w:r>
      <w:proofErr w:type="gramEnd"/>
      <w:r w:rsidR="0041159A">
        <w:t xml:space="preserve"> each of</w:t>
      </w:r>
      <w:r w:rsidR="0048226D">
        <w:t xml:space="preserve"> the Canvas Content Quizzes</w:t>
      </w:r>
    </w:p>
    <w:p w14:paraId="59D4E29E" w14:textId="202F9F6C" w:rsidR="00853BE4" w:rsidRDefault="00853BE4" w:rsidP="00853BE4">
      <w:pPr>
        <w:autoSpaceDE w:val="0"/>
        <w:autoSpaceDN w:val="0"/>
        <w:adjustRightInd w:val="0"/>
        <w:jc w:val="both"/>
      </w:pPr>
    </w:p>
    <w:p w14:paraId="24D2B46A" w14:textId="4E841DD1" w:rsidR="0066486A" w:rsidRDefault="0066486A" w:rsidP="00853BE4">
      <w:pPr>
        <w:autoSpaceDE w:val="0"/>
        <w:autoSpaceDN w:val="0"/>
        <w:adjustRightInd w:val="0"/>
        <w:jc w:val="both"/>
      </w:pPr>
      <w:r w:rsidRPr="0066486A">
        <w:rPr>
          <w:b/>
        </w:rPr>
        <w:t>Data Analytics Assignments:</w:t>
      </w:r>
      <w:r w:rsidRPr="0066486A">
        <w:t xml:space="preserve"> A series of assignments consisting of creating visualizations of data (by using MS Excel) along with a descriptive write-up will be assigned throughout the semester.  These assignments will be submitted electronically within Canvas in Word and Excel document format. You will also be tasked with </w:t>
      </w:r>
      <w:proofErr w:type="gramStart"/>
      <w:r w:rsidRPr="0066486A">
        <w:t>utilizing with</w:t>
      </w:r>
      <w:proofErr w:type="gramEnd"/>
      <w:r w:rsidRPr="0066486A">
        <w:t xml:space="preserve"> Generative AI such as ChatGPT to conduct analytics in Excel. The assignment with the lowest score will be dropped in grade calculations.</w:t>
      </w:r>
    </w:p>
    <w:p w14:paraId="09DB55C0" w14:textId="77777777" w:rsidR="0066486A" w:rsidRDefault="0066486A" w:rsidP="005D159D">
      <w:pPr>
        <w:ind w:right="-54"/>
        <w:jc w:val="both"/>
        <w:rPr>
          <w:b/>
          <w:bCs/>
        </w:rPr>
      </w:pPr>
    </w:p>
    <w:p w14:paraId="36CF9495" w14:textId="19C3DBFE" w:rsidR="00CE2D07" w:rsidRDefault="00A47276" w:rsidP="005D159D">
      <w:pPr>
        <w:ind w:right="-54"/>
        <w:jc w:val="both"/>
      </w:pPr>
      <w:r>
        <w:rPr>
          <w:b/>
          <w:bCs/>
        </w:rPr>
        <w:t>Project:</w:t>
      </w:r>
      <w:r>
        <w:t xml:space="preserve"> </w:t>
      </w:r>
      <w:r w:rsidR="00EA32F5">
        <w:t xml:space="preserve">A </w:t>
      </w:r>
      <w:r w:rsidR="003F4A7E">
        <w:t xml:space="preserve">written report based on the </w:t>
      </w:r>
      <w:r w:rsidR="00946C06">
        <w:t xml:space="preserve">analysis </w:t>
      </w:r>
      <w:r>
        <w:t xml:space="preserve">of </w:t>
      </w:r>
      <w:r w:rsidR="00521C52">
        <w:t xml:space="preserve">a data set </w:t>
      </w:r>
      <w:r w:rsidR="00946C06">
        <w:t xml:space="preserve">with the interpretation </w:t>
      </w:r>
      <w:r w:rsidR="003F4A7E">
        <w:t>communicat</w:t>
      </w:r>
      <w:r w:rsidR="00946C06">
        <w:t>ed</w:t>
      </w:r>
      <w:r w:rsidR="003F4A7E">
        <w:t xml:space="preserve"> </w:t>
      </w:r>
      <w:r w:rsidR="00D563D6">
        <w:t xml:space="preserve">in a business </w:t>
      </w:r>
      <w:r w:rsidR="00946C06">
        <w:t xml:space="preserve">report </w:t>
      </w:r>
      <w:r w:rsidR="00D563D6">
        <w:t>styled format</w:t>
      </w:r>
      <w:r>
        <w:t xml:space="preserve">. </w:t>
      </w:r>
    </w:p>
    <w:p w14:paraId="66C3D98E" w14:textId="77777777" w:rsidR="00777A89" w:rsidRDefault="00777A89" w:rsidP="005D159D">
      <w:pPr>
        <w:ind w:right="-54"/>
        <w:jc w:val="both"/>
        <w:rPr>
          <w:rFonts w:eastAsia="MS Mincho"/>
        </w:rPr>
      </w:pPr>
    </w:p>
    <w:p w14:paraId="104308DC" w14:textId="0798C1BF" w:rsidR="000E714C" w:rsidRDefault="00777A89" w:rsidP="00777A89">
      <w:pPr>
        <w:jc w:val="both"/>
        <w:rPr>
          <w:rFonts w:eastAsia="MS Mincho"/>
        </w:rPr>
      </w:pPr>
      <w:r>
        <w:rPr>
          <w:rFonts w:eastAsia="MS Mincho"/>
          <w:b/>
          <w:bCs/>
        </w:rPr>
        <w:t>Exams:</w:t>
      </w:r>
      <w:r>
        <w:rPr>
          <w:rFonts w:eastAsia="MS Mincho"/>
        </w:rPr>
        <w:t xml:space="preserve"> </w:t>
      </w:r>
      <w:r w:rsidR="000E714C">
        <w:rPr>
          <w:rFonts w:eastAsia="MS Mincho"/>
        </w:rPr>
        <w:t xml:space="preserve">Three exams will be </w:t>
      </w:r>
      <w:r w:rsidR="00CE2D07">
        <w:rPr>
          <w:rFonts w:eastAsia="MS Mincho"/>
        </w:rPr>
        <w:t xml:space="preserve">administered </w:t>
      </w:r>
      <w:r w:rsidR="00EC7106">
        <w:rPr>
          <w:rFonts w:eastAsia="MS Mincho"/>
        </w:rPr>
        <w:t>online through</w:t>
      </w:r>
      <w:r w:rsidR="00C777CD">
        <w:rPr>
          <w:rFonts w:eastAsia="MS Mincho"/>
        </w:rPr>
        <w:t xml:space="preserve"> Canvas </w:t>
      </w:r>
      <w:r w:rsidR="000E714C">
        <w:rPr>
          <w:rFonts w:eastAsia="MS Mincho"/>
        </w:rPr>
        <w:t xml:space="preserve">during the semester. </w:t>
      </w:r>
      <w:r w:rsidR="00436EC8">
        <w:rPr>
          <w:rFonts w:eastAsia="MS Mincho"/>
        </w:rPr>
        <w:t>STAT</w:t>
      </w:r>
      <w:r w:rsidR="00A74965">
        <w:rPr>
          <w:rFonts w:eastAsia="MS Mincho"/>
        </w:rPr>
        <w:t xml:space="preserve"> 201 exams are </w:t>
      </w:r>
      <w:r w:rsidR="00436EC8">
        <w:rPr>
          <w:rFonts w:eastAsia="MS Mincho"/>
        </w:rPr>
        <w:t xml:space="preserve">designated by the </w:t>
      </w:r>
      <w:r w:rsidR="008E3DBC">
        <w:rPr>
          <w:rFonts w:eastAsia="MS Mincho"/>
        </w:rPr>
        <w:t xml:space="preserve">University as </w:t>
      </w:r>
      <w:r w:rsidR="00436EC8">
        <w:rPr>
          <w:rFonts w:eastAsia="MS Mincho"/>
        </w:rPr>
        <w:t>D</w:t>
      </w:r>
      <w:r w:rsidR="00A74965">
        <w:rPr>
          <w:rFonts w:eastAsia="MS Mincho"/>
        </w:rPr>
        <w:t xml:space="preserve">epartmental </w:t>
      </w:r>
      <w:r w:rsidR="00436EC8">
        <w:rPr>
          <w:rFonts w:eastAsia="MS Mincho"/>
        </w:rPr>
        <w:t>E</w:t>
      </w:r>
      <w:r w:rsidR="00A74965">
        <w:rPr>
          <w:rFonts w:eastAsia="MS Mincho"/>
        </w:rPr>
        <w:t xml:space="preserve">xams, meaning everyone taking </w:t>
      </w:r>
      <w:r w:rsidR="00436EC8">
        <w:rPr>
          <w:rFonts w:eastAsia="MS Mincho"/>
        </w:rPr>
        <w:t>STAT</w:t>
      </w:r>
      <w:r w:rsidR="00A74965">
        <w:rPr>
          <w:rFonts w:eastAsia="MS Mincho"/>
        </w:rPr>
        <w:t xml:space="preserve"> 201 in a semester </w:t>
      </w:r>
      <w:r w:rsidR="008E3DBC">
        <w:rPr>
          <w:rFonts w:eastAsia="MS Mincho"/>
        </w:rPr>
        <w:t>will take the exams on the same day and time</w:t>
      </w:r>
      <w:r w:rsidR="000E714C">
        <w:rPr>
          <w:rFonts w:eastAsia="MS Mincho"/>
        </w:rPr>
        <w:t xml:space="preserve"> with very few exceptions.</w:t>
      </w:r>
    </w:p>
    <w:p w14:paraId="396048DC" w14:textId="3DD7E0F6" w:rsidR="00D17986" w:rsidRDefault="00D17986" w:rsidP="00777A89">
      <w:pPr>
        <w:jc w:val="both"/>
        <w:rPr>
          <w:rFonts w:eastAsia="MS Mincho"/>
        </w:rPr>
      </w:pPr>
    </w:p>
    <w:p w14:paraId="6A3EB42B" w14:textId="1E33AA5B" w:rsidR="00D17986" w:rsidRDefault="00D17986" w:rsidP="00D17986">
      <w:pPr>
        <w:jc w:val="both"/>
        <w:rPr>
          <w:rFonts w:eastAsia="MS Mincho"/>
        </w:rPr>
      </w:pPr>
      <w:proofErr w:type="gramStart"/>
      <w:r>
        <w:rPr>
          <w:rFonts w:eastAsia="MS Mincho"/>
        </w:rPr>
        <w:t>Exam</w:t>
      </w:r>
      <w:proofErr w:type="gramEnd"/>
      <w:r>
        <w:rPr>
          <w:rFonts w:eastAsia="MS Mincho"/>
        </w:rPr>
        <w:t xml:space="preserve"> 1 and 2 are </w:t>
      </w:r>
      <w:r w:rsidRPr="00EE60A9">
        <w:rPr>
          <w:rFonts w:eastAsia="MS Mincho"/>
          <w:i/>
        </w:rPr>
        <w:t>tentatively</w:t>
      </w:r>
      <w:r>
        <w:rPr>
          <w:rFonts w:eastAsia="MS Mincho"/>
        </w:rPr>
        <w:t xml:space="preserve"> set at the beginning of the semester </w:t>
      </w:r>
      <w:r w:rsidR="008422A4">
        <w:rPr>
          <w:rFonts w:eastAsia="MS Mincho"/>
        </w:rPr>
        <w:t>based on</w:t>
      </w:r>
      <w:r>
        <w:rPr>
          <w:rFonts w:eastAsia="MS Mincho"/>
        </w:rPr>
        <w:t xml:space="preserve"> an estimation </w:t>
      </w:r>
      <w:r w:rsidR="00C777CD">
        <w:rPr>
          <w:rFonts w:eastAsia="MS Mincho"/>
        </w:rPr>
        <w:t xml:space="preserve">of </w:t>
      </w:r>
      <w:r>
        <w:rPr>
          <w:rFonts w:eastAsia="MS Mincho"/>
        </w:rPr>
        <w:t xml:space="preserve">where </w:t>
      </w:r>
      <w:r w:rsidR="008422A4">
        <w:rPr>
          <w:rFonts w:eastAsia="MS Mincho"/>
        </w:rPr>
        <w:t>we</w:t>
      </w:r>
      <w:r w:rsidR="00C777CD">
        <w:rPr>
          <w:rFonts w:eastAsia="MS Mincho"/>
        </w:rPr>
        <w:t xml:space="preserve"> </w:t>
      </w:r>
      <w:r>
        <w:rPr>
          <w:rFonts w:eastAsia="MS Mincho"/>
        </w:rPr>
        <w:t xml:space="preserve">will be in the material, if there are no issues. It is possible that the dates/time for Exam 1 or Exam 2 may change based on circumstances. Your instructor will give you more detailed information about the exams, closer to the due dates. </w:t>
      </w:r>
    </w:p>
    <w:p w14:paraId="3CE07D56" w14:textId="0B351334" w:rsidR="00D17986" w:rsidRDefault="00D17986" w:rsidP="00D17986">
      <w:pPr>
        <w:jc w:val="both"/>
        <w:rPr>
          <w:rFonts w:eastAsia="MS Mincho"/>
        </w:rPr>
      </w:pPr>
    </w:p>
    <w:p w14:paraId="34276EEA" w14:textId="2F626382" w:rsidR="00D17986" w:rsidRDefault="00D17986" w:rsidP="00D17986">
      <w:pPr>
        <w:jc w:val="both"/>
        <w:rPr>
          <w:rFonts w:eastAsia="MS Mincho"/>
        </w:rPr>
      </w:pPr>
      <w:r>
        <w:rPr>
          <w:rFonts w:eastAsia="MS Mincho"/>
        </w:rPr>
        <w:t xml:space="preserve">Exam 3 is </w:t>
      </w:r>
      <w:r w:rsidRPr="00DF0865">
        <w:rPr>
          <w:rFonts w:eastAsia="MS Mincho"/>
          <w:b/>
        </w:rPr>
        <w:t>assigned</w:t>
      </w:r>
      <w:r>
        <w:rPr>
          <w:rFonts w:eastAsia="MS Mincho"/>
        </w:rPr>
        <w:t xml:space="preserve"> by the Registrar’s Office during the Final Exam period and will not be rescheduled unless directed by the Registrar’s Office</w:t>
      </w:r>
      <w:r w:rsidR="00CF5CAC">
        <w:rPr>
          <w:rFonts w:eastAsia="MS Mincho"/>
        </w:rPr>
        <w:t xml:space="preserve"> or for extenuating </w:t>
      </w:r>
      <w:r w:rsidR="00024E10">
        <w:rPr>
          <w:rFonts w:eastAsia="MS Mincho"/>
        </w:rPr>
        <w:t>circumstances</w:t>
      </w:r>
      <w:r>
        <w:rPr>
          <w:rFonts w:eastAsia="MS Mincho"/>
        </w:rPr>
        <w:t>. There are specific University rules which apply to exams during the Final Exam period, if you have any questions, please contact your instructor.</w:t>
      </w:r>
    </w:p>
    <w:p w14:paraId="1DDE0A52" w14:textId="77777777" w:rsidR="00D17986" w:rsidRDefault="00D17986" w:rsidP="00777A89">
      <w:pPr>
        <w:jc w:val="both"/>
        <w:rPr>
          <w:rFonts w:eastAsia="MS Mincho"/>
        </w:rPr>
      </w:pPr>
    </w:p>
    <w:p w14:paraId="046161AB" w14:textId="22F6F63C" w:rsidR="008E3DBC" w:rsidRDefault="00436EC8" w:rsidP="00436EC8">
      <w:pPr>
        <w:jc w:val="both"/>
        <w:rPr>
          <w:rFonts w:eastAsia="MS Mincho"/>
        </w:rPr>
      </w:pPr>
      <w:r>
        <w:rPr>
          <w:rFonts w:eastAsia="MS Mincho"/>
        </w:rPr>
        <w:t>All three exams</w:t>
      </w:r>
      <w:r w:rsidR="008E3DBC">
        <w:rPr>
          <w:rFonts w:eastAsia="MS Mincho"/>
        </w:rPr>
        <w:t xml:space="preserve"> will</w:t>
      </w:r>
      <w:r>
        <w:rPr>
          <w:rFonts w:eastAsia="MS Mincho"/>
        </w:rPr>
        <w:t xml:space="preserve"> have a time limit of 90 minutes</w:t>
      </w:r>
      <w:r w:rsidR="008422A4">
        <w:rPr>
          <w:rFonts w:eastAsia="MS Mincho"/>
        </w:rPr>
        <w:t xml:space="preserve"> (once the </w:t>
      </w:r>
      <w:proofErr w:type="spellStart"/>
      <w:r w:rsidR="008422A4">
        <w:rPr>
          <w:rFonts w:eastAsia="MS Mincho"/>
        </w:rPr>
        <w:t>Proctorio</w:t>
      </w:r>
      <w:proofErr w:type="spellEnd"/>
      <w:r w:rsidR="008422A4">
        <w:rPr>
          <w:rFonts w:eastAsia="MS Mincho"/>
        </w:rPr>
        <w:t xml:space="preserve"> setup steps are finished)</w:t>
      </w:r>
      <w:r>
        <w:rPr>
          <w:rFonts w:eastAsia="MS Mincho"/>
        </w:rPr>
        <w:t xml:space="preserve"> and must be completed within </w:t>
      </w:r>
      <w:r w:rsidR="00DF0865">
        <w:rPr>
          <w:rFonts w:eastAsia="MS Mincho"/>
        </w:rPr>
        <w:t>the window of availability</w:t>
      </w:r>
      <w:r>
        <w:rPr>
          <w:rFonts w:eastAsia="MS Mincho"/>
        </w:rPr>
        <w:t>.</w:t>
      </w:r>
    </w:p>
    <w:p w14:paraId="6E1BDCFA" w14:textId="77777777" w:rsidR="008E3DBC" w:rsidRDefault="008E3DBC" w:rsidP="00436EC8">
      <w:pPr>
        <w:jc w:val="both"/>
        <w:rPr>
          <w:rFonts w:eastAsia="MS Mincho"/>
        </w:rPr>
      </w:pPr>
    </w:p>
    <w:p w14:paraId="3DAA80DB" w14:textId="7D2FAA87" w:rsidR="00436EC8" w:rsidRDefault="00436EC8" w:rsidP="00436EC8">
      <w:pPr>
        <w:jc w:val="both"/>
        <w:rPr>
          <w:rFonts w:eastAsia="MS Mincho"/>
        </w:rPr>
      </w:pPr>
      <w:r>
        <w:rPr>
          <w:rFonts w:eastAsia="MS Mincho"/>
        </w:rPr>
        <w:t xml:space="preserve">The exams are administered through Canvas and require the Google Chrome browser and the </w:t>
      </w:r>
      <w:proofErr w:type="spellStart"/>
      <w:r>
        <w:rPr>
          <w:rFonts w:eastAsia="MS Mincho"/>
        </w:rPr>
        <w:t>Proctorio</w:t>
      </w:r>
      <w:proofErr w:type="spellEnd"/>
      <w:r>
        <w:rPr>
          <w:rFonts w:eastAsia="MS Mincho"/>
        </w:rPr>
        <w:t xml:space="preserve"> extension. </w:t>
      </w:r>
      <w:proofErr w:type="spellStart"/>
      <w:r w:rsidRPr="00DD486A">
        <w:rPr>
          <w:rStyle w:val="Strong"/>
          <w:b w:val="0"/>
        </w:rPr>
        <w:t>Proctorio</w:t>
      </w:r>
      <w:proofErr w:type="spellEnd"/>
      <w:r>
        <w:t xml:space="preserve"> is an automated remote proctoring service that integrates with Canvas. You </w:t>
      </w:r>
      <w:r w:rsidR="008E3DBC">
        <w:t xml:space="preserve">can take the exams </w:t>
      </w:r>
      <w:proofErr w:type="gramStart"/>
      <w:r w:rsidR="001D789E">
        <w:t>anywhere</w:t>
      </w:r>
      <w:proofErr w:type="gramEnd"/>
      <w:r w:rsidR="001D789E">
        <w:t xml:space="preserve"> but you will </w:t>
      </w:r>
      <w:r>
        <w:t xml:space="preserve">need a webcam and </w:t>
      </w:r>
      <w:r w:rsidRPr="003802D4">
        <w:t>r</w:t>
      </w:r>
      <w:r w:rsidRPr="003802D4">
        <w:rPr>
          <w:rFonts w:eastAsia="MS Mincho"/>
        </w:rPr>
        <w:t xml:space="preserve">eliable internet access. </w:t>
      </w:r>
    </w:p>
    <w:p w14:paraId="0C00EA6A" w14:textId="77777777" w:rsidR="00436EC8" w:rsidRDefault="00436EC8" w:rsidP="00777A89">
      <w:pPr>
        <w:jc w:val="both"/>
        <w:rPr>
          <w:rFonts w:eastAsia="MS Mincho"/>
        </w:rPr>
      </w:pPr>
    </w:p>
    <w:p w14:paraId="2FF8E845" w14:textId="356B6EC6" w:rsidR="00D26857" w:rsidRDefault="00D26857" w:rsidP="00D26857">
      <w:pPr>
        <w:jc w:val="both"/>
        <w:rPr>
          <w:rFonts w:eastAsia="MS Mincho"/>
        </w:rPr>
      </w:pPr>
      <w:r w:rsidRPr="003802D4">
        <w:rPr>
          <w:rFonts w:eastAsia="MS Mincho"/>
        </w:rPr>
        <w:t xml:space="preserve">The University's Office of Information Technology (OIT) has approved </w:t>
      </w:r>
      <w:proofErr w:type="spellStart"/>
      <w:r w:rsidRPr="003802D4">
        <w:rPr>
          <w:rFonts w:eastAsia="MS Mincho"/>
        </w:rPr>
        <w:t>Proctorio</w:t>
      </w:r>
      <w:proofErr w:type="spellEnd"/>
      <w:r w:rsidRPr="003802D4">
        <w:rPr>
          <w:rFonts w:eastAsia="MS Mincho"/>
        </w:rPr>
        <w:t xml:space="preserve"> for use at UTK, and that the security of student data is in accordance with </w:t>
      </w:r>
      <w:hyperlink r:id="rId20" w:tgtFrame="_blank" w:history="1">
        <w:r w:rsidRPr="003802D4">
          <w:rPr>
            <w:rFonts w:eastAsia="MS Mincho"/>
          </w:rPr>
          <w:t>FERPA regulations</w:t>
        </w:r>
      </w:hyperlink>
      <w:r w:rsidRPr="003802D4">
        <w:rPr>
          <w:rFonts w:eastAsia="MS Mincho"/>
        </w:rPr>
        <w:t xml:space="preserve">, is not being misused, and is </w:t>
      </w:r>
      <w:hyperlink r:id="rId21" w:tgtFrame="_blank" w:history="1">
        <w:r w:rsidRPr="003802D4">
          <w:rPr>
            <w:rFonts w:eastAsia="MS Mincho"/>
          </w:rPr>
          <w:t>accessible only to your instructor via Canvas</w:t>
        </w:r>
      </w:hyperlink>
      <w:r w:rsidRPr="003802D4">
        <w:rPr>
          <w:rFonts w:eastAsia="MS Mincho"/>
        </w:rPr>
        <w:t>.</w:t>
      </w:r>
    </w:p>
    <w:p w14:paraId="7AF36D37" w14:textId="77777777" w:rsidR="00D26857" w:rsidRPr="003802D4" w:rsidRDefault="00D26857" w:rsidP="00D26857">
      <w:pPr>
        <w:jc w:val="both"/>
        <w:rPr>
          <w:rFonts w:eastAsia="MS Mincho"/>
        </w:rPr>
      </w:pPr>
    </w:p>
    <w:p w14:paraId="67B1C220" w14:textId="5100919D" w:rsidR="00D26857" w:rsidRDefault="00D26857" w:rsidP="00D26857">
      <w:pPr>
        <w:jc w:val="both"/>
        <w:rPr>
          <w:rFonts w:eastAsia="MS Mincho"/>
        </w:rPr>
      </w:pPr>
      <w:r w:rsidRPr="003802D4">
        <w:rPr>
          <w:rFonts w:eastAsia="MS Mincho"/>
        </w:rPr>
        <w:t xml:space="preserve">For more information, please review </w:t>
      </w:r>
      <w:proofErr w:type="spellStart"/>
      <w:r w:rsidRPr="003802D4">
        <w:rPr>
          <w:rStyle w:val="Hyperlink"/>
        </w:rPr>
        <w:t>Proctorio's</w:t>
      </w:r>
      <w:proofErr w:type="spellEnd"/>
      <w:r w:rsidRPr="003802D4">
        <w:rPr>
          <w:rStyle w:val="Hyperlink"/>
        </w:rPr>
        <w:t xml:space="preserve"> </w:t>
      </w:r>
      <w:hyperlink r:id="rId22" w:tgtFrame="_blank" w:history="1">
        <w:r w:rsidRPr="003802D4">
          <w:rPr>
            <w:rStyle w:val="Hyperlink"/>
          </w:rPr>
          <w:t>Support for Test Takers page</w:t>
        </w:r>
      </w:hyperlink>
      <w:r w:rsidRPr="003802D4">
        <w:rPr>
          <w:rFonts w:eastAsia="MS Mincho"/>
        </w:rPr>
        <w:t xml:space="preserve"> and review </w:t>
      </w:r>
      <w:hyperlink r:id="rId23" w:tgtFrame="_blank" w:history="1">
        <w:proofErr w:type="spellStart"/>
        <w:r w:rsidRPr="003802D4">
          <w:rPr>
            <w:rStyle w:val="Hyperlink"/>
          </w:rPr>
          <w:t>Proctorio's</w:t>
        </w:r>
        <w:proofErr w:type="spellEnd"/>
        <w:r w:rsidRPr="003802D4">
          <w:rPr>
            <w:rStyle w:val="Hyperlink"/>
          </w:rPr>
          <w:t xml:space="preserve"> Privacy Policy</w:t>
        </w:r>
      </w:hyperlink>
      <w:r w:rsidRPr="003802D4">
        <w:rPr>
          <w:rFonts w:eastAsia="MS Mincho"/>
        </w:rPr>
        <w:t>.</w:t>
      </w:r>
    </w:p>
    <w:p w14:paraId="1DDF1E36" w14:textId="77777777" w:rsidR="00F0346A" w:rsidRDefault="00F0346A" w:rsidP="00D26857">
      <w:pPr>
        <w:jc w:val="both"/>
        <w:rPr>
          <w:rFonts w:eastAsia="MS Mincho"/>
        </w:rPr>
      </w:pPr>
    </w:p>
    <w:p w14:paraId="3284E1FB" w14:textId="1B383965" w:rsidR="00F0346A" w:rsidRDefault="00F0346A" w:rsidP="00F0346A">
      <w:pPr>
        <w:jc w:val="both"/>
        <w:rPr>
          <w:rFonts w:eastAsia="MS Mincho"/>
        </w:rPr>
      </w:pPr>
      <w:r>
        <w:rPr>
          <w:rFonts w:eastAsia="MS Mincho"/>
        </w:rPr>
        <w:t xml:space="preserve">There will be an optional practice exam using </w:t>
      </w:r>
      <w:proofErr w:type="spellStart"/>
      <w:r>
        <w:rPr>
          <w:rFonts w:eastAsia="MS Mincho"/>
        </w:rPr>
        <w:t>Proctorio</w:t>
      </w:r>
      <w:proofErr w:type="spellEnd"/>
      <w:r>
        <w:rPr>
          <w:rFonts w:eastAsia="MS Mincho"/>
        </w:rPr>
        <w:t xml:space="preserve"> available for you to check your system setup and to familiarize yourself with this method of exam available throughout the semester.</w:t>
      </w:r>
      <w:r w:rsidR="00DF0865">
        <w:rPr>
          <w:rFonts w:eastAsia="MS Mincho"/>
        </w:rPr>
        <w:t xml:space="preserve"> This exam does not contribute to your grade in the course, only as a convenience to check your system.</w:t>
      </w:r>
    </w:p>
    <w:p w14:paraId="227D0DBD" w14:textId="70AAE837" w:rsidR="00F0346A" w:rsidRDefault="00F0346A" w:rsidP="00D26857">
      <w:pPr>
        <w:jc w:val="both"/>
        <w:rPr>
          <w:rFonts w:eastAsia="MS Mincho"/>
        </w:rPr>
      </w:pPr>
    </w:p>
    <w:p w14:paraId="5488CA0B" w14:textId="52235D10" w:rsidR="00F0346A" w:rsidRDefault="00F0346A" w:rsidP="00F0346A">
      <w:pPr>
        <w:jc w:val="both"/>
        <w:rPr>
          <w:rFonts w:eastAsia="MS Mincho"/>
        </w:rPr>
      </w:pPr>
      <w:r>
        <w:rPr>
          <w:rFonts w:eastAsia="MS Mincho"/>
        </w:rPr>
        <w:t xml:space="preserve">The </w:t>
      </w:r>
      <w:proofErr w:type="gramStart"/>
      <w:r>
        <w:rPr>
          <w:rFonts w:eastAsia="MS Mincho"/>
        </w:rPr>
        <w:t>accommodations</w:t>
      </w:r>
      <w:proofErr w:type="gramEnd"/>
      <w:r>
        <w:rPr>
          <w:rFonts w:eastAsia="MS Mincho"/>
        </w:rPr>
        <w:t xml:space="preserve"> for students registered with Student Disability Services (SDS) </w:t>
      </w:r>
      <w:r w:rsidR="00D17986">
        <w:rPr>
          <w:rFonts w:eastAsia="MS Mincho"/>
        </w:rPr>
        <w:t>involving</w:t>
      </w:r>
      <w:r>
        <w:rPr>
          <w:rFonts w:eastAsia="MS Mincho"/>
        </w:rPr>
        <w:t xml:space="preserve"> timed assignments (extra time and/or pause) will be added prior to the exam. </w:t>
      </w:r>
    </w:p>
    <w:p w14:paraId="2889ED85" w14:textId="4E69C62E" w:rsidR="0004324A" w:rsidRDefault="0004324A" w:rsidP="00777A89">
      <w:pPr>
        <w:jc w:val="both"/>
        <w:rPr>
          <w:rFonts w:eastAsia="MS Mincho"/>
        </w:rPr>
      </w:pPr>
    </w:p>
    <w:p w14:paraId="03CC43A7" w14:textId="5F390629" w:rsidR="00720522" w:rsidRPr="00ED3686" w:rsidRDefault="00720522" w:rsidP="00720522">
      <w:pPr>
        <w:jc w:val="both"/>
        <w:rPr>
          <w:rFonts w:eastAsia="MS Mincho"/>
          <w:b/>
        </w:rPr>
      </w:pPr>
      <w:r w:rsidRPr="00ED3686">
        <w:rPr>
          <w:rFonts w:eastAsia="MS Mincho"/>
          <w:b/>
        </w:rPr>
        <w:t xml:space="preserve">For the </w:t>
      </w:r>
      <w:r>
        <w:rPr>
          <w:rFonts w:eastAsia="MS Mincho"/>
          <w:b/>
        </w:rPr>
        <w:t>202</w:t>
      </w:r>
      <w:r w:rsidR="00C777CD">
        <w:rPr>
          <w:rFonts w:eastAsia="MS Mincho"/>
          <w:b/>
        </w:rPr>
        <w:t xml:space="preserve">5 </w:t>
      </w:r>
      <w:r w:rsidR="00827333">
        <w:rPr>
          <w:rFonts w:eastAsia="MS Mincho"/>
          <w:b/>
        </w:rPr>
        <w:t>Fall</w:t>
      </w:r>
      <w:r w:rsidR="00C777CD">
        <w:rPr>
          <w:rFonts w:eastAsia="MS Mincho"/>
          <w:b/>
        </w:rPr>
        <w:t xml:space="preserve"> </w:t>
      </w:r>
      <w:r w:rsidRPr="00ED3686">
        <w:rPr>
          <w:rFonts w:eastAsia="MS Mincho"/>
          <w:b/>
        </w:rPr>
        <w:t>Semester:</w:t>
      </w:r>
      <w:r>
        <w:rPr>
          <w:rFonts w:eastAsia="MS Mincho"/>
          <w:b/>
        </w:rPr>
        <w:t xml:space="preserve"> </w:t>
      </w:r>
    </w:p>
    <w:p w14:paraId="4E4C1F74" w14:textId="6676F6DA" w:rsidR="00720522" w:rsidRPr="00ED3686" w:rsidRDefault="00720522" w:rsidP="00720522">
      <w:pPr>
        <w:ind w:left="720"/>
        <w:jc w:val="both"/>
        <w:rPr>
          <w:rFonts w:eastAsia="MS Mincho"/>
        </w:rPr>
      </w:pPr>
      <w:r w:rsidRPr="00ED3686">
        <w:rPr>
          <w:rFonts w:eastAsia="MS Mincho"/>
        </w:rPr>
        <w:t xml:space="preserve">Exam 1 is </w:t>
      </w:r>
      <w:r w:rsidRPr="00ED3686">
        <w:rPr>
          <w:rFonts w:eastAsia="MS Mincho"/>
          <w:b/>
          <w:i/>
        </w:rPr>
        <w:t>tentatively</w:t>
      </w:r>
      <w:r w:rsidRPr="00ED3686">
        <w:rPr>
          <w:rFonts w:eastAsia="MS Mincho"/>
        </w:rPr>
        <w:t xml:space="preserve"> set for </w:t>
      </w:r>
      <w:r>
        <w:rPr>
          <w:rFonts w:eastAsia="MS Mincho"/>
        </w:rPr>
        <w:t xml:space="preserve">Tuesday </w:t>
      </w:r>
      <w:r w:rsidR="0066486A">
        <w:rPr>
          <w:rFonts w:eastAsia="MS Mincho"/>
        </w:rPr>
        <w:t>September</w:t>
      </w:r>
      <w:r w:rsidR="00C777CD">
        <w:rPr>
          <w:rFonts w:eastAsia="MS Mincho"/>
        </w:rPr>
        <w:t xml:space="preserve"> </w:t>
      </w:r>
      <w:r w:rsidR="0066486A">
        <w:rPr>
          <w:rFonts w:eastAsia="MS Mincho"/>
        </w:rPr>
        <w:t>23</w:t>
      </w:r>
      <w:r w:rsidR="0066486A" w:rsidRPr="0066486A">
        <w:rPr>
          <w:rFonts w:eastAsia="MS Mincho"/>
          <w:vertAlign w:val="superscript"/>
        </w:rPr>
        <w:t>rd</w:t>
      </w:r>
      <w:r w:rsidR="0066486A">
        <w:rPr>
          <w:rFonts w:eastAsia="MS Mincho"/>
        </w:rPr>
        <w:t xml:space="preserve"> </w:t>
      </w:r>
      <w:r>
        <w:rPr>
          <w:rFonts w:eastAsia="MS Mincho"/>
        </w:rPr>
        <w:t>from</w:t>
      </w:r>
      <w:r w:rsidRPr="00ED3686">
        <w:rPr>
          <w:rFonts w:eastAsia="MS Mincho"/>
        </w:rPr>
        <w:t xml:space="preserve"> 7:</w:t>
      </w:r>
      <w:r>
        <w:rPr>
          <w:rFonts w:eastAsia="MS Mincho"/>
        </w:rPr>
        <w:t>00</w:t>
      </w:r>
      <w:r w:rsidRPr="00ED3686">
        <w:rPr>
          <w:rFonts w:eastAsia="MS Mincho"/>
        </w:rPr>
        <w:t xml:space="preserve">pm </w:t>
      </w:r>
      <w:r>
        <w:rPr>
          <w:rFonts w:eastAsia="MS Mincho"/>
        </w:rPr>
        <w:t>–</w:t>
      </w:r>
      <w:r w:rsidRPr="00ED3686">
        <w:rPr>
          <w:rFonts w:eastAsia="MS Mincho"/>
        </w:rPr>
        <w:t xml:space="preserve"> </w:t>
      </w:r>
      <w:r>
        <w:rPr>
          <w:rFonts w:eastAsia="MS Mincho"/>
        </w:rPr>
        <w:t>11:00pm</w:t>
      </w:r>
      <w:r w:rsidR="008422A4">
        <w:rPr>
          <w:rFonts w:eastAsia="MS Mincho"/>
        </w:rPr>
        <w:t xml:space="preserve"> </w:t>
      </w:r>
      <w:r w:rsidR="00C777CD">
        <w:rPr>
          <w:rFonts w:eastAsia="MS Mincho"/>
        </w:rPr>
        <w:t>EASTERN</w:t>
      </w:r>
    </w:p>
    <w:p w14:paraId="595F9169" w14:textId="6675B8C8" w:rsidR="00720522" w:rsidRDefault="00720522" w:rsidP="00720522">
      <w:pPr>
        <w:ind w:left="720"/>
        <w:jc w:val="both"/>
        <w:rPr>
          <w:rFonts w:eastAsia="MS Mincho"/>
        </w:rPr>
      </w:pPr>
      <w:r w:rsidRPr="00ED3686">
        <w:rPr>
          <w:rFonts w:eastAsia="MS Mincho"/>
        </w:rPr>
        <w:t xml:space="preserve">Exam 2 is </w:t>
      </w:r>
      <w:r w:rsidRPr="00ED3686">
        <w:rPr>
          <w:rFonts w:eastAsia="MS Mincho"/>
          <w:b/>
          <w:i/>
        </w:rPr>
        <w:t>tentatively</w:t>
      </w:r>
      <w:r w:rsidRPr="00ED3686">
        <w:rPr>
          <w:rFonts w:eastAsia="MS Mincho"/>
        </w:rPr>
        <w:t xml:space="preserve"> set for </w:t>
      </w:r>
      <w:r>
        <w:rPr>
          <w:rFonts w:eastAsia="MS Mincho"/>
        </w:rPr>
        <w:t xml:space="preserve">Tuesday </w:t>
      </w:r>
      <w:r w:rsidR="0066486A">
        <w:rPr>
          <w:rFonts w:eastAsia="MS Mincho"/>
        </w:rPr>
        <w:t>October</w:t>
      </w:r>
      <w:r w:rsidR="00C777CD">
        <w:rPr>
          <w:rFonts w:eastAsia="MS Mincho"/>
        </w:rPr>
        <w:t xml:space="preserve"> </w:t>
      </w:r>
      <w:r w:rsidR="0066486A">
        <w:rPr>
          <w:rFonts w:eastAsia="MS Mincho"/>
        </w:rPr>
        <w:t>2</w:t>
      </w:r>
      <w:r w:rsidR="00C777CD">
        <w:rPr>
          <w:rFonts w:eastAsia="MS Mincho"/>
        </w:rPr>
        <w:t>8</w:t>
      </w:r>
      <w:r w:rsidR="00C777CD" w:rsidRPr="00C777CD">
        <w:rPr>
          <w:rFonts w:eastAsia="MS Mincho"/>
          <w:vertAlign w:val="superscript"/>
        </w:rPr>
        <w:t>th</w:t>
      </w:r>
      <w:r w:rsidR="00C777CD">
        <w:rPr>
          <w:rFonts w:eastAsia="MS Mincho"/>
        </w:rPr>
        <w:t xml:space="preserve"> </w:t>
      </w:r>
      <w:r w:rsidRPr="00ED3686">
        <w:rPr>
          <w:rFonts w:eastAsia="MS Mincho"/>
        </w:rPr>
        <w:t>from 7:</w:t>
      </w:r>
      <w:r>
        <w:rPr>
          <w:rFonts w:eastAsia="MS Mincho"/>
        </w:rPr>
        <w:t>00</w:t>
      </w:r>
      <w:r w:rsidRPr="00ED3686">
        <w:rPr>
          <w:rFonts w:eastAsia="MS Mincho"/>
        </w:rPr>
        <w:t xml:space="preserve">pm </w:t>
      </w:r>
      <w:r>
        <w:rPr>
          <w:rFonts w:eastAsia="MS Mincho"/>
        </w:rPr>
        <w:t>–</w:t>
      </w:r>
      <w:r w:rsidRPr="00ED3686">
        <w:rPr>
          <w:rFonts w:eastAsia="MS Mincho"/>
        </w:rPr>
        <w:t xml:space="preserve"> </w:t>
      </w:r>
      <w:r>
        <w:rPr>
          <w:rFonts w:eastAsia="MS Mincho"/>
        </w:rPr>
        <w:t>11:00pm</w:t>
      </w:r>
      <w:r w:rsidR="008422A4">
        <w:rPr>
          <w:rFonts w:eastAsia="MS Mincho"/>
        </w:rPr>
        <w:t xml:space="preserve"> </w:t>
      </w:r>
      <w:r w:rsidR="00C777CD">
        <w:rPr>
          <w:rFonts w:eastAsia="MS Mincho"/>
        </w:rPr>
        <w:t>EASTERN</w:t>
      </w:r>
    </w:p>
    <w:p w14:paraId="196333B4" w14:textId="319FC2D3" w:rsidR="00965657" w:rsidRDefault="00965657" w:rsidP="00965657">
      <w:pPr>
        <w:ind w:left="720" w:right="-234"/>
        <w:jc w:val="both"/>
        <w:rPr>
          <w:rFonts w:eastAsia="MS Mincho"/>
        </w:rPr>
      </w:pPr>
      <w:bookmarkStart w:id="5" w:name="_Hlk155979455"/>
      <w:r w:rsidRPr="00ED3686">
        <w:rPr>
          <w:rFonts w:eastAsia="MS Mincho"/>
        </w:rPr>
        <w:t xml:space="preserve">Exam 3 </w:t>
      </w:r>
      <w:r w:rsidR="0066486A">
        <w:rPr>
          <w:rFonts w:eastAsia="MS Mincho"/>
          <w:b/>
        </w:rPr>
        <w:t>is</w:t>
      </w:r>
      <w:r>
        <w:rPr>
          <w:rFonts w:eastAsia="MS Mincho"/>
          <w:b/>
        </w:rPr>
        <w:t xml:space="preserve"> set</w:t>
      </w:r>
      <w:r w:rsidRPr="00ED3686">
        <w:rPr>
          <w:rFonts w:eastAsia="MS Mincho"/>
        </w:rPr>
        <w:t xml:space="preserve"> by the Registrar’s Office</w:t>
      </w:r>
      <w:r w:rsidR="00F80B8C">
        <w:rPr>
          <w:rFonts w:eastAsia="MS Mincho"/>
        </w:rPr>
        <w:t xml:space="preserve"> </w:t>
      </w:r>
      <w:r>
        <w:rPr>
          <w:rFonts w:eastAsia="MS Mincho"/>
        </w:rPr>
        <w:t xml:space="preserve">for </w:t>
      </w:r>
      <w:bookmarkStart w:id="6" w:name="m_7890912880412689519__Hlk155979455"/>
      <w:r w:rsidR="00F80B8C" w:rsidRPr="00F80B8C">
        <w:rPr>
          <w:rFonts w:eastAsia="MS Mincho"/>
        </w:rPr>
        <w:t>Monday December 8</w:t>
      </w:r>
      <w:r w:rsidR="00F80B8C" w:rsidRPr="00F80B8C">
        <w:rPr>
          <w:rFonts w:eastAsia="MS Mincho"/>
          <w:vertAlign w:val="superscript"/>
        </w:rPr>
        <w:t>th</w:t>
      </w:r>
      <w:r w:rsidR="00F80B8C" w:rsidRPr="00F80B8C">
        <w:rPr>
          <w:rFonts w:eastAsia="MS Mincho"/>
        </w:rPr>
        <w:t xml:space="preserve"> from 6:15pm–8:30pm </w:t>
      </w:r>
      <w:bookmarkEnd w:id="6"/>
      <w:r>
        <w:rPr>
          <w:rFonts w:eastAsia="MS Mincho"/>
        </w:rPr>
        <w:t>EASTERN</w:t>
      </w:r>
    </w:p>
    <w:bookmarkEnd w:id="5"/>
    <w:p w14:paraId="1B154F2B" w14:textId="77777777" w:rsidR="00C03681" w:rsidRDefault="00C03681">
      <w:pPr>
        <w:rPr>
          <w:rFonts w:eastAsia="MS Mincho"/>
        </w:rPr>
      </w:pPr>
      <w:r>
        <w:rPr>
          <w:rFonts w:eastAsia="MS Mincho"/>
        </w:rPr>
        <w:br w:type="page"/>
      </w:r>
    </w:p>
    <w:p w14:paraId="078DC6C8" w14:textId="0EF6511A" w:rsidR="00EF6819" w:rsidRDefault="00EF6819" w:rsidP="001D5D16">
      <w:pPr>
        <w:ind w:right="36"/>
      </w:pPr>
      <w:r w:rsidRPr="0037597B">
        <w:rPr>
          <w:b/>
          <w:bCs/>
        </w:rPr>
        <w:lastRenderedPageBreak/>
        <w:t>Exam Schedule Conflicts:</w:t>
      </w:r>
      <w:r>
        <w:rPr>
          <w:bCs/>
        </w:rPr>
        <w:t xml:space="preserve">  </w:t>
      </w:r>
      <w:r w:rsidR="001D5D16">
        <w:rPr>
          <w:bCs/>
        </w:rPr>
        <w:t xml:space="preserve">You are responsible for making sure you are available during the Exam allotted time. </w:t>
      </w:r>
      <w:r w:rsidR="00ED3686">
        <w:rPr>
          <w:bCs/>
        </w:rPr>
        <w:t xml:space="preserve">Effort is made to confirm the day and time for Exams 1 and 2 </w:t>
      </w:r>
      <w:r w:rsidR="00ED3686" w:rsidRPr="001D789E">
        <w:rPr>
          <w:b/>
          <w:bCs/>
        </w:rPr>
        <w:t>at least 7 days prior</w:t>
      </w:r>
      <w:r w:rsidR="00ED3686">
        <w:rPr>
          <w:bCs/>
        </w:rPr>
        <w:t xml:space="preserve">. </w:t>
      </w:r>
      <w:r>
        <w:rPr>
          <w:bCs/>
        </w:rPr>
        <w:t>Depending on the scheduled date/time of exams, should you have a class conflict, you must contact your instructor immediately</w:t>
      </w:r>
      <w:r w:rsidR="0066486A">
        <w:rPr>
          <w:bCs/>
        </w:rPr>
        <w:t xml:space="preserve"> using the Conflict Submission Form for the specific Exam in Canvas</w:t>
      </w:r>
      <w:r>
        <w:rPr>
          <w:bCs/>
        </w:rPr>
        <w:t xml:space="preserve">. </w:t>
      </w:r>
      <w:r w:rsidR="00027BD4" w:rsidRPr="00027BD4">
        <w:rPr>
          <w:b/>
          <w:bCs/>
          <w:color w:val="FF0000"/>
        </w:rPr>
        <w:t>Official documentation of the reason which precludes you from taking the exam at the scheduled time is required</w:t>
      </w:r>
      <w:r w:rsidR="00ED3686">
        <w:rPr>
          <w:b/>
          <w:bCs/>
          <w:color w:val="FF0000"/>
        </w:rPr>
        <w:t>!</w:t>
      </w:r>
      <w:r w:rsidR="00027BD4">
        <w:rPr>
          <w:bCs/>
        </w:rPr>
        <w:t xml:space="preserve"> </w:t>
      </w:r>
      <w:r w:rsidR="00ED3686">
        <w:rPr>
          <w:bCs/>
        </w:rPr>
        <w:t>Also</w:t>
      </w:r>
      <w:r>
        <w:rPr>
          <w:bCs/>
        </w:rPr>
        <w:t xml:space="preserve"> provide your </w:t>
      </w:r>
      <w:r w:rsidR="00ED3686">
        <w:rPr>
          <w:bCs/>
        </w:rPr>
        <w:t xml:space="preserve">full </w:t>
      </w:r>
      <w:r>
        <w:rPr>
          <w:bCs/>
        </w:rPr>
        <w:t xml:space="preserve">UTK Class Schedule </w:t>
      </w:r>
      <w:proofErr w:type="gramStart"/>
      <w:r>
        <w:rPr>
          <w:bCs/>
        </w:rPr>
        <w:t>in order for</w:t>
      </w:r>
      <w:proofErr w:type="gramEnd"/>
      <w:r>
        <w:rPr>
          <w:bCs/>
        </w:rPr>
        <w:t xml:space="preserve"> an alternative</w:t>
      </w:r>
      <w:r w:rsidR="00ED3686">
        <w:rPr>
          <w:bCs/>
        </w:rPr>
        <w:t xml:space="preserve"> time</w:t>
      </w:r>
      <w:r>
        <w:rPr>
          <w:bCs/>
        </w:rPr>
        <w:t xml:space="preserve"> </w:t>
      </w:r>
      <w:r w:rsidR="00ED3686">
        <w:rPr>
          <w:bCs/>
        </w:rPr>
        <w:t>to be negotiated</w:t>
      </w:r>
      <w:r>
        <w:rPr>
          <w:bCs/>
        </w:rPr>
        <w:t>.</w:t>
      </w:r>
    </w:p>
    <w:p w14:paraId="27736DA5" w14:textId="071F1660" w:rsidR="00027BD4" w:rsidRDefault="00027BD4" w:rsidP="00777A89">
      <w:pPr>
        <w:jc w:val="both"/>
      </w:pPr>
    </w:p>
    <w:p w14:paraId="39AE4E9F" w14:textId="77777777" w:rsidR="00593ECD" w:rsidRDefault="00593ECD" w:rsidP="00593ECD">
      <w:pPr>
        <w:jc w:val="both"/>
      </w:pPr>
      <w:r w:rsidRPr="004A1DDB">
        <w:rPr>
          <w:b/>
          <w:bCs/>
        </w:rPr>
        <w:t>Exam 3 Bonus:</w:t>
      </w:r>
      <w:r>
        <w:t xml:space="preserve"> You will have the opportunity to earn bonus points that will be applied to your Exam 3 score. Your section’s modality will dictate how you will earn the bonus points over the course of the semester.</w:t>
      </w:r>
    </w:p>
    <w:p w14:paraId="6F0B0F49" w14:textId="77777777" w:rsidR="00593ECD" w:rsidRDefault="00593ECD" w:rsidP="00593ECD">
      <w:pPr>
        <w:jc w:val="both"/>
      </w:pPr>
    </w:p>
    <w:p w14:paraId="16566872" w14:textId="1A920A6B" w:rsidR="00593ECD" w:rsidRDefault="00593ECD" w:rsidP="00593ECD">
      <w:pPr>
        <w:jc w:val="both"/>
        <w:rPr>
          <w:color w:val="000000"/>
          <w:shd w:val="clear" w:color="auto" w:fill="FFFFFF"/>
        </w:rPr>
      </w:pPr>
      <w:r w:rsidRPr="004A1DDB">
        <w:rPr>
          <w:i/>
          <w:iCs/>
        </w:rPr>
        <w:t>Face to Face and Zoom modality:</w:t>
      </w:r>
      <w:r>
        <w:t xml:space="preserve"> Your Exam 3 </w:t>
      </w:r>
      <w:r w:rsidR="00585A76">
        <w:t xml:space="preserve">Bonus Points </w:t>
      </w:r>
      <w:r>
        <w:t xml:space="preserve">will be calculated based on the Clicker Sessions over the course of the semester. </w:t>
      </w:r>
      <w:r w:rsidRPr="001D5D16">
        <w:rPr>
          <w:color w:val="000000"/>
          <w:shd w:val="clear" w:color="auto" w:fill="FFFFFF"/>
        </w:rPr>
        <w:t xml:space="preserve">Points will be added to your final exam score based on </w:t>
      </w:r>
      <w:r>
        <w:rPr>
          <w:color w:val="000000"/>
          <w:shd w:val="clear" w:color="auto" w:fill="FFFFFF"/>
        </w:rPr>
        <w:t xml:space="preserve">two factors: </w:t>
      </w:r>
      <w:r w:rsidRPr="001D5D16">
        <w:rPr>
          <w:color w:val="000000"/>
          <w:shd w:val="clear" w:color="auto" w:fill="FFFFFF"/>
        </w:rPr>
        <w:t>you</w:t>
      </w:r>
      <w:r>
        <w:rPr>
          <w:color w:val="000000"/>
          <w:shd w:val="clear" w:color="auto" w:fill="FFFFFF"/>
        </w:rPr>
        <w:t>r</w:t>
      </w:r>
      <w:r w:rsidRPr="001D5D16">
        <w:rPr>
          <w:color w:val="000000"/>
          <w:shd w:val="clear" w:color="auto" w:fill="FFFFFF"/>
        </w:rPr>
        <w:t xml:space="preserve"> participat</w:t>
      </w:r>
      <w:r w:rsidR="000C06A0">
        <w:rPr>
          <w:color w:val="000000"/>
          <w:shd w:val="clear" w:color="auto" w:fill="FFFFFF"/>
        </w:rPr>
        <w:t>ion</w:t>
      </w:r>
      <w:r w:rsidRPr="001D5D16">
        <w:rPr>
          <w:color w:val="000000"/>
          <w:shd w:val="clear" w:color="auto" w:fill="FFFFFF"/>
        </w:rPr>
        <w:t xml:space="preserve"> and your correct answers (quality points).  Students get 1 point for participation by engaging in at least 80% of the clicker sessions.  Students obtain another point for having a quality score above 50%.  Students obtain an additional point for a quality score above 80%.  Participation in a session is when a student is logged into a specific clicker session and answers at least 1 question (correctly or incorrectly).</w:t>
      </w:r>
    </w:p>
    <w:p w14:paraId="0BF199E2" w14:textId="77777777" w:rsidR="00593ECD" w:rsidRDefault="00593ECD" w:rsidP="00593ECD">
      <w:pPr>
        <w:jc w:val="both"/>
        <w:rPr>
          <w:color w:val="000000"/>
          <w:shd w:val="clear" w:color="auto" w:fill="FFFFFF"/>
        </w:rPr>
      </w:pPr>
    </w:p>
    <w:p w14:paraId="4EA93CFB" w14:textId="77777777" w:rsidR="00593ECD" w:rsidRDefault="00593ECD" w:rsidP="00593ECD">
      <w:pPr>
        <w:jc w:val="both"/>
      </w:pPr>
      <w:r w:rsidRPr="000713FA">
        <w:rPr>
          <w:i/>
          <w:iCs/>
          <w:color w:val="000000"/>
          <w:shd w:val="clear" w:color="auto" w:fill="FFFFFF"/>
        </w:rPr>
        <w:t>YouTube Live and Online Flexible:</w:t>
      </w:r>
      <w:r>
        <w:rPr>
          <w:color w:val="000000"/>
          <w:shd w:val="clear" w:color="auto" w:fill="FFFFFF"/>
        </w:rPr>
        <w:t xml:space="preserve"> Your Instructor will communicate with you on how you will earn your bonus points at the beginning of the semester</w:t>
      </w:r>
    </w:p>
    <w:p w14:paraId="7C520384" w14:textId="77777777" w:rsidR="00593ECD" w:rsidRDefault="00593ECD" w:rsidP="00777A89">
      <w:pPr>
        <w:jc w:val="both"/>
      </w:pPr>
    </w:p>
    <w:p w14:paraId="520791DF" w14:textId="2002CEAF" w:rsidR="002745C5" w:rsidRPr="00F81FF4" w:rsidRDefault="002745C5" w:rsidP="002745C5">
      <w:pPr>
        <w:pStyle w:val="Heading1"/>
        <w:spacing w:before="0" w:beforeAutospacing="0" w:after="0" w:afterAutospacing="0"/>
        <w:jc w:val="center"/>
        <w:rPr>
          <w:b w:val="0"/>
          <w:smallCaps/>
          <w:sz w:val="32"/>
          <w:szCs w:val="32"/>
        </w:rPr>
      </w:pPr>
      <w:bookmarkStart w:id="7" w:name="_Toc173751958"/>
      <w:r w:rsidRPr="00F81FF4">
        <w:rPr>
          <w:b w:val="0"/>
          <w:smallCaps/>
          <w:sz w:val="32"/>
          <w:szCs w:val="32"/>
        </w:rPr>
        <w:t>Course Material Schedule</w:t>
      </w:r>
      <w:bookmarkEnd w:id="7"/>
    </w:p>
    <w:p w14:paraId="0773FEAB" w14:textId="77777777" w:rsidR="002745C5" w:rsidRDefault="002745C5" w:rsidP="002745C5"/>
    <w:p w14:paraId="07FD93C2" w14:textId="77777777" w:rsidR="002745C5" w:rsidRPr="006B0849" w:rsidRDefault="002745C5" w:rsidP="002745C5">
      <w:pPr>
        <w:autoSpaceDE w:val="0"/>
        <w:autoSpaceDN w:val="0"/>
        <w:adjustRightInd w:val="0"/>
        <w:jc w:val="center"/>
        <w:rPr>
          <w:rFonts w:asciiTheme="minorHAnsi" w:hAnsiTheme="minorHAnsi" w:cstheme="minorHAnsi"/>
          <w:b/>
          <w:bCs/>
          <w:i/>
          <w:sz w:val="28"/>
          <w:szCs w:val="36"/>
        </w:rPr>
      </w:pPr>
      <w:r w:rsidRPr="006B0849">
        <w:rPr>
          <w:rFonts w:asciiTheme="minorHAnsi" w:hAnsiTheme="minorHAnsi" w:cstheme="minorHAnsi"/>
          <w:b/>
          <w:bCs/>
          <w:i/>
          <w:sz w:val="28"/>
          <w:szCs w:val="36"/>
        </w:rPr>
        <w:t>Topics Overview:</w:t>
      </w:r>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83"/>
        <w:gridCol w:w="1509"/>
        <w:gridCol w:w="6945"/>
      </w:tblGrid>
      <w:tr w:rsidR="002745C5" w14:paraId="61FB53C5" w14:textId="77777777" w:rsidTr="008017A1">
        <w:tc>
          <w:tcPr>
            <w:tcW w:w="1083" w:type="dxa"/>
            <w:shd w:val="clear" w:color="auto" w:fill="D9D9D9" w:themeFill="background1" w:themeFillShade="D9"/>
          </w:tcPr>
          <w:p w14:paraId="000A1334" w14:textId="02DF4C3D" w:rsidR="002745C5" w:rsidRDefault="002745C5" w:rsidP="0005734F">
            <w:pPr>
              <w:jc w:val="center"/>
              <w:rPr>
                <w:b/>
                <w:bCs/>
              </w:rPr>
            </w:pPr>
            <w:r>
              <w:rPr>
                <w:b/>
                <w:bCs/>
              </w:rPr>
              <w:t xml:space="preserve">Covered </w:t>
            </w:r>
            <w:r w:rsidR="00DF0865">
              <w:rPr>
                <w:b/>
                <w:bCs/>
              </w:rPr>
              <w:t>i</w:t>
            </w:r>
            <w:r>
              <w:rPr>
                <w:b/>
                <w:bCs/>
              </w:rPr>
              <w:t>n</w:t>
            </w:r>
          </w:p>
        </w:tc>
        <w:tc>
          <w:tcPr>
            <w:tcW w:w="1509" w:type="dxa"/>
            <w:shd w:val="clear" w:color="auto" w:fill="D9D9D9" w:themeFill="background1" w:themeFillShade="D9"/>
            <w:vAlign w:val="center"/>
          </w:tcPr>
          <w:p w14:paraId="261A1E58" w14:textId="274E406B" w:rsidR="002745C5" w:rsidRDefault="002745C5" w:rsidP="008017A1">
            <w:pPr>
              <w:jc w:val="center"/>
              <w:rPr>
                <w:b/>
                <w:bCs/>
              </w:rPr>
            </w:pPr>
            <w:r>
              <w:rPr>
                <w:b/>
                <w:bCs/>
              </w:rPr>
              <w:t>Chapter</w:t>
            </w:r>
          </w:p>
        </w:tc>
        <w:tc>
          <w:tcPr>
            <w:tcW w:w="6945" w:type="dxa"/>
            <w:shd w:val="clear" w:color="auto" w:fill="D9D9D9" w:themeFill="background1" w:themeFillShade="D9"/>
            <w:vAlign w:val="center"/>
          </w:tcPr>
          <w:p w14:paraId="530AD788" w14:textId="77777777" w:rsidR="002745C5" w:rsidRDefault="002745C5" w:rsidP="008017A1">
            <w:pPr>
              <w:jc w:val="center"/>
              <w:rPr>
                <w:b/>
                <w:bCs/>
              </w:rPr>
            </w:pPr>
            <w:r>
              <w:rPr>
                <w:b/>
                <w:bCs/>
              </w:rPr>
              <w:t>Topics</w:t>
            </w:r>
          </w:p>
        </w:tc>
      </w:tr>
      <w:tr w:rsidR="002745C5" w14:paraId="388DCC24" w14:textId="77777777" w:rsidTr="001D789E">
        <w:tc>
          <w:tcPr>
            <w:tcW w:w="1083" w:type="dxa"/>
            <w:vMerge w:val="restart"/>
            <w:textDirection w:val="btLr"/>
            <w:vAlign w:val="center"/>
          </w:tcPr>
          <w:p w14:paraId="244EE25E" w14:textId="035B120F" w:rsidR="002745C5" w:rsidRDefault="002745C5" w:rsidP="002745C5">
            <w:pPr>
              <w:ind w:left="113" w:right="113"/>
              <w:jc w:val="center"/>
            </w:pPr>
            <w:r>
              <w:t>Exam 1</w:t>
            </w:r>
          </w:p>
        </w:tc>
        <w:tc>
          <w:tcPr>
            <w:tcW w:w="1509" w:type="dxa"/>
            <w:vAlign w:val="center"/>
          </w:tcPr>
          <w:p w14:paraId="01C9A4D5" w14:textId="3ACB4CD2" w:rsidR="002745C5" w:rsidRDefault="002745C5" w:rsidP="0005734F">
            <w:pPr>
              <w:jc w:val="center"/>
            </w:pPr>
            <w:r>
              <w:t>Ch. 1</w:t>
            </w:r>
          </w:p>
        </w:tc>
        <w:tc>
          <w:tcPr>
            <w:tcW w:w="6945" w:type="dxa"/>
            <w:vAlign w:val="center"/>
          </w:tcPr>
          <w:p w14:paraId="2FC520F3" w14:textId="77777777" w:rsidR="002745C5" w:rsidRDefault="002745C5" w:rsidP="0005734F">
            <w:pPr>
              <w:jc w:val="center"/>
            </w:pPr>
            <w:r>
              <w:t>Stats Starts Here</w:t>
            </w:r>
          </w:p>
        </w:tc>
      </w:tr>
      <w:tr w:rsidR="002745C5" w14:paraId="56F0DBBC" w14:textId="77777777" w:rsidTr="001D789E">
        <w:tc>
          <w:tcPr>
            <w:tcW w:w="1083" w:type="dxa"/>
            <w:vMerge/>
            <w:textDirection w:val="btLr"/>
            <w:vAlign w:val="center"/>
          </w:tcPr>
          <w:p w14:paraId="628FF52B" w14:textId="77777777" w:rsidR="002745C5" w:rsidRDefault="002745C5" w:rsidP="002745C5">
            <w:pPr>
              <w:ind w:left="113" w:right="113"/>
              <w:jc w:val="center"/>
            </w:pPr>
          </w:p>
        </w:tc>
        <w:tc>
          <w:tcPr>
            <w:tcW w:w="1509" w:type="dxa"/>
            <w:vAlign w:val="center"/>
          </w:tcPr>
          <w:p w14:paraId="32DD64F5" w14:textId="01277A6A" w:rsidR="002745C5" w:rsidRDefault="002745C5" w:rsidP="0005734F">
            <w:pPr>
              <w:jc w:val="center"/>
            </w:pPr>
            <w:r>
              <w:t>Ch. 2</w:t>
            </w:r>
          </w:p>
        </w:tc>
        <w:tc>
          <w:tcPr>
            <w:tcW w:w="6945" w:type="dxa"/>
            <w:vAlign w:val="center"/>
          </w:tcPr>
          <w:p w14:paraId="7276E9B6" w14:textId="77777777" w:rsidR="002745C5" w:rsidRDefault="002745C5" w:rsidP="0005734F">
            <w:pPr>
              <w:jc w:val="center"/>
            </w:pPr>
            <w:r>
              <w:t>Displaying and Describing Data</w:t>
            </w:r>
          </w:p>
        </w:tc>
      </w:tr>
      <w:tr w:rsidR="002745C5" w14:paraId="4D952411" w14:textId="77777777" w:rsidTr="001D789E">
        <w:tc>
          <w:tcPr>
            <w:tcW w:w="1083" w:type="dxa"/>
            <w:vMerge/>
            <w:textDirection w:val="btLr"/>
            <w:vAlign w:val="center"/>
          </w:tcPr>
          <w:p w14:paraId="125071A6" w14:textId="77777777" w:rsidR="002745C5" w:rsidRDefault="002745C5" w:rsidP="002745C5">
            <w:pPr>
              <w:ind w:left="113" w:right="113"/>
              <w:jc w:val="center"/>
            </w:pPr>
          </w:p>
        </w:tc>
        <w:tc>
          <w:tcPr>
            <w:tcW w:w="1509" w:type="dxa"/>
            <w:vAlign w:val="center"/>
          </w:tcPr>
          <w:p w14:paraId="712A956F" w14:textId="7B1C936B" w:rsidR="002745C5" w:rsidRDefault="002745C5" w:rsidP="0005734F">
            <w:pPr>
              <w:jc w:val="center"/>
            </w:pPr>
            <w:r>
              <w:t>Ch. 3</w:t>
            </w:r>
          </w:p>
        </w:tc>
        <w:tc>
          <w:tcPr>
            <w:tcW w:w="6945" w:type="dxa"/>
            <w:vAlign w:val="center"/>
          </w:tcPr>
          <w:p w14:paraId="09B3B0DF" w14:textId="77777777" w:rsidR="002745C5" w:rsidRDefault="002745C5" w:rsidP="0005734F">
            <w:pPr>
              <w:jc w:val="center"/>
            </w:pPr>
            <w:r>
              <w:t>Relationships Between Categorical Variables</w:t>
            </w:r>
          </w:p>
        </w:tc>
      </w:tr>
      <w:tr w:rsidR="002745C5" w14:paraId="50496683" w14:textId="77777777" w:rsidTr="001D789E">
        <w:tc>
          <w:tcPr>
            <w:tcW w:w="1083" w:type="dxa"/>
            <w:vMerge/>
            <w:textDirection w:val="btLr"/>
            <w:vAlign w:val="center"/>
          </w:tcPr>
          <w:p w14:paraId="50291DF5" w14:textId="77777777" w:rsidR="002745C5" w:rsidRDefault="002745C5" w:rsidP="002745C5">
            <w:pPr>
              <w:ind w:left="113" w:right="113"/>
              <w:jc w:val="center"/>
            </w:pPr>
          </w:p>
        </w:tc>
        <w:tc>
          <w:tcPr>
            <w:tcW w:w="1509" w:type="dxa"/>
            <w:vAlign w:val="center"/>
          </w:tcPr>
          <w:p w14:paraId="6D957DD5" w14:textId="1239D83C" w:rsidR="002745C5" w:rsidRDefault="002745C5" w:rsidP="0005734F">
            <w:pPr>
              <w:jc w:val="center"/>
            </w:pPr>
            <w:r>
              <w:t>Ch. 4</w:t>
            </w:r>
          </w:p>
        </w:tc>
        <w:tc>
          <w:tcPr>
            <w:tcW w:w="6945" w:type="dxa"/>
            <w:vAlign w:val="center"/>
          </w:tcPr>
          <w:p w14:paraId="1B095688" w14:textId="77777777" w:rsidR="002745C5" w:rsidRDefault="002745C5" w:rsidP="0005734F">
            <w:pPr>
              <w:jc w:val="center"/>
            </w:pPr>
            <w:r>
              <w:t>Understanding and Comparing Distributions</w:t>
            </w:r>
          </w:p>
        </w:tc>
      </w:tr>
      <w:tr w:rsidR="002745C5" w14:paraId="78BC7F23" w14:textId="77777777" w:rsidTr="001D789E">
        <w:tc>
          <w:tcPr>
            <w:tcW w:w="1083" w:type="dxa"/>
            <w:vMerge/>
            <w:textDirection w:val="btLr"/>
            <w:vAlign w:val="center"/>
          </w:tcPr>
          <w:p w14:paraId="146B2222" w14:textId="77777777" w:rsidR="002745C5" w:rsidRDefault="002745C5" w:rsidP="002745C5">
            <w:pPr>
              <w:ind w:left="113" w:right="113"/>
              <w:jc w:val="center"/>
            </w:pPr>
          </w:p>
        </w:tc>
        <w:tc>
          <w:tcPr>
            <w:tcW w:w="1509" w:type="dxa"/>
            <w:vAlign w:val="center"/>
          </w:tcPr>
          <w:p w14:paraId="2AEE97E4" w14:textId="69E86B59" w:rsidR="002745C5" w:rsidRDefault="002745C5" w:rsidP="0005734F">
            <w:pPr>
              <w:jc w:val="center"/>
            </w:pPr>
            <w:r>
              <w:t>Class notes</w:t>
            </w:r>
          </w:p>
        </w:tc>
        <w:tc>
          <w:tcPr>
            <w:tcW w:w="6945" w:type="dxa"/>
            <w:vAlign w:val="center"/>
          </w:tcPr>
          <w:p w14:paraId="1E45D9AD" w14:textId="77777777" w:rsidR="002745C5" w:rsidRDefault="002745C5" w:rsidP="0005734F">
            <w:pPr>
              <w:jc w:val="center"/>
            </w:pPr>
            <w:r>
              <w:t>Pivot Tables/Charts</w:t>
            </w:r>
          </w:p>
        </w:tc>
      </w:tr>
      <w:tr w:rsidR="002745C5" w14:paraId="34FD48BB" w14:textId="77777777" w:rsidTr="001D789E">
        <w:tc>
          <w:tcPr>
            <w:tcW w:w="1083" w:type="dxa"/>
            <w:vMerge/>
            <w:textDirection w:val="btLr"/>
            <w:vAlign w:val="center"/>
          </w:tcPr>
          <w:p w14:paraId="0750FDB9" w14:textId="77777777" w:rsidR="002745C5" w:rsidRDefault="002745C5" w:rsidP="002745C5">
            <w:pPr>
              <w:ind w:left="113" w:right="113"/>
              <w:jc w:val="center"/>
            </w:pPr>
          </w:p>
        </w:tc>
        <w:tc>
          <w:tcPr>
            <w:tcW w:w="1509" w:type="dxa"/>
            <w:vAlign w:val="center"/>
          </w:tcPr>
          <w:p w14:paraId="726651E1" w14:textId="33CE2AE9" w:rsidR="002745C5" w:rsidRDefault="002745C5" w:rsidP="0005734F">
            <w:pPr>
              <w:jc w:val="center"/>
            </w:pPr>
            <w:r>
              <w:t>Ch. 5</w:t>
            </w:r>
          </w:p>
        </w:tc>
        <w:tc>
          <w:tcPr>
            <w:tcW w:w="6945" w:type="dxa"/>
            <w:vAlign w:val="center"/>
          </w:tcPr>
          <w:p w14:paraId="5A6021CB" w14:textId="77777777" w:rsidR="002745C5" w:rsidRDefault="002745C5" w:rsidP="0005734F">
            <w:pPr>
              <w:jc w:val="center"/>
            </w:pPr>
            <w:r>
              <w:t>The Standard Deviation as a Ruler and the Normal Model</w:t>
            </w:r>
          </w:p>
        </w:tc>
      </w:tr>
      <w:tr w:rsidR="002745C5" w14:paraId="3338693C" w14:textId="77777777" w:rsidTr="001D789E">
        <w:tc>
          <w:tcPr>
            <w:tcW w:w="1083" w:type="dxa"/>
            <w:vMerge/>
            <w:textDirection w:val="btLr"/>
            <w:vAlign w:val="center"/>
          </w:tcPr>
          <w:p w14:paraId="59140FC2" w14:textId="77777777" w:rsidR="002745C5" w:rsidRDefault="002745C5" w:rsidP="002745C5">
            <w:pPr>
              <w:ind w:left="113" w:right="113"/>
              <w:jc w:val="center"/>
            </w:pPr>
          </w:p>
        </w:tc>
        <w:tc>
          <w:tcPr>
            <w:tcW w:w="1509" w:type="dxa"/>
            <w:vAlign w:val="center"/>
          </w:tcPr>
          <w:p w14:paraId="73DBFB8E" w14:textId="6E26944C" w:rsidR="002745C5" w:rsidRDefault="002745C5" w:rsidP="0005734F">
            <w:pPr>
              <w:jc w:val="center"/>
            </w:pPr>
            <w:r>
              <w:t>Ch. 6</w:t>
            </w:r>
          </w:p>
        </w:tc>
        <w:tc>
          <w:tcPr>
            <w:tcW w:w="6945" w:type="dxa"/>
            <w:vAlign w:val="center"/>
          </w:tcPr>
          <w:p w14:paraId="594E7DAE" w14:textId="77777777" w:rsidR="002745C5" w:rsidRDefault="002745C5" w:rsidP="0005734F">
            <w:pPr>
              <w:jc w:val="center"/>
            </w:pPr>
            <w:r>
              <w:t>Scatterplots, Association, and Correlation</w:t>
            </w:r>
          </w:p>
        </w:tc>
      </w:tr>
      <w:tr w:rsidR="001D789E" w14:paraId="2E8845C3" w14:textId="77777777" w:rsidTr="001D789E">
        <w:tc>
          <w:tcPr>
            <w:tcW w:w="1083" w:type="dxa"/>
            <w:vMerge w:val="restart"/>
            <w:textDirection w:val="btLr"/>
            <w:vAlign w:val="center"/>
          </w:tcPr>
          <w:p w14:paraId="0EBDD237" w14:textId="476CE177" w:rsidR="001D789E" w:rsidRDefault="001D789E" w:rsidP="002745C5">
            <w:pPr>
              <w:ind w:left="113" w:right="113"/>
              <w:jc w:val="center"/>
            </w:pPr>
            <w:r>
              <w:t>Exam 2</w:t>
            </w:r>
          </w:p>
        </w:tc>
        <w:tc>
          <w:tcPr>
            <w:tcW w:w="1509" w:type="dxa"/>
            <w:vAlign w:val="center"/>
          </w:tcPr>
          <w:p w14:paraId="1629E14A" w14:textId="1CF8C582" w:rsidR="001D789E" w:rsidRDefault="001D789E" w:rsidP="0005734F">
            <w:pPr>
              <w:jc w:val="center"/>
            </w:pPr>
            <w:r>
              <w:t>Ch. 7</w:t>
            </w:r>
          </w:p>
        </w:tc>
        <w:tc>
          <w:tcPr>
            <w:tcW w:w="6945" w:type="dxa"/>
            <w:vAlign w:val="center"/>
          </w:tcPr>
          <w:p w14:paraId="5FB49A17" w14:textId="77777777" w:rsidR="001D789E" w:rsidRDefault="001D789E" w:rsidP="0005734F">
            <w:pPr>
              <w:jc w:val="center"/>
            </w:pPr>
            <w:r>
              <w:t>Linear Regression</w:t>
            </w:r>
          </w:p>
        </w:tc>
      </w:tr>
      <w:tr w:rsidR="001D789E" w14:paraId="17BF270F" w14:textId="77777777" w:rsidTr="001D789E">
        <w:tc>
          <w:tcPr>
            <w:tcW w:w="1083" w:type="dxa"/>
            <w:vMerge/>
            <w:textDirection w:val="btLr"/>
            <w:vAlign w:val="center"/>
          </w:tcPr>
          <w:p w14:paraId="170F08DF" w14:textId="77777777" w:rsidR="001D789E" w:rsidRDefault="001D789E" w:rsidP="002745C5">
            <w:pPr>
              <w:ind w:left="113" w:right="113"/>
              <w:jc w:val="center"/>
            </w:pPr>
          </w:p>
        </w:tc>
        <w:tc>
          <w:tcPr>
            <w:tcW w:w="1509" w:type="dxa"/>
            <w:vAlign w:val="center"/>
          </w:tcPr>
          <w:p w14:paraId="3CE928C6" w14:textId="7DA3FC32" w:rsidR="001D789E" w:rsidRDefault="001D789E" w:rsidP="0005734F">
            <w:pPr>
              <w:jc w:val="center"/>
            </w:pPr>
            <w:r>
              <w:t>Ch. 8</w:t>
            </w:r>
          </w:p>
        </w:tc>
        <w:tc>
          <w:tcPr>
            <w:tcW w:w="6945" w:type="dxa"/>
            <w:vAlign w:val="center"/>
          </w:tcPr>
          <w:p w14:paraId="57CE1316" w14:textId="77777777" w:rsidR="001D789E" w:rsidRDefault="001D789E" w:rsidP="0005734F">
            <w:pPr>
              <w:jc w:val="center"/>
            </w:pPr>
            <w:r>
              <w:t>Regression Wisdom</w:t>
            </w:r>
          </w:p>
        </w:tc>
      </w:tr>
      <w:tr w:rsidR="00715D9A" w14:paraId="02976F43" w14:textId="77777777" w:rsidTr="00BB1496">
        <w:tc>
          <w:tcPr>
            <w:tcW w:w="1083" w:type="dxa"/>
            <w:vMerge/>
            <w:textDirection w:val="btLr"/>
            <w:vAlign w:val="center"/>
          </w:tcPr>
          <w:p w14:paraId="37B35F6E" w14:textId="77777777" w:rsidR="00715D9A" w:rsidRDefault="00715D9A" w:rsidP="002745C5">
            <w:pPr>
              <w:ind w:left="113" w:right="113"/>
              <w:jc w:val="center"/>
            </w:pPr>
          </w:p>
        </w:tc>
        <w:tc>
          <w:tcPr>
            <w:tcW w:w="1509" w:type="dxa"/>
            <w:vAlign w:val="center"/>
          </w:tcPr>
          <w:p w14:paraId="7760C6BD" w14:textId="5FCC26A2" w:rsidR="00715D9A" w:rsidRDefault="00715D9A" w:rsidP="0005734F">
            <w:pPr>
              <w:jc w:val="center"/>
            </w:pPr>
            <w:r>
              <w:t>Ch. 10</w:t>
            </w:r>
          </w:p>
        </w:tc>
        <w:tc>
          <w:tcPr>
            <w:tcW w:w="6945" w:type="dxa"/>
            <w:vAlign w:val="center"/>
          </w:tcPr>
          <w:p w14:paraId="56B54150" w14:textId="7BB84106" w:rsidR="00715D9A" w:rsidRDefault="00715D9A" w:rsidP="0005734F">
            <w:pPr>
              <w:jc w:val="center"/>
            </w:pPr>
            <w:r>
              <w:t>Sample Surveys</w:t>
            </w:r>
          </w:p>
        </w:tc>
      </w:tr>
      <w:tr w:rsidR="001D789E" w14:paraId="20D38ABB" w14:textId="77777777" w:rsidTr="00BB1496">
        <w:tc>
          <w:tcPr>
            <w:tcW w:w="1083" w:type="dxa"/>
            <w:vMerge/>
            <w:textDirection w:val="btLr"/>
            <w:vAlign w:val="center"/>
          </w:tcPr>
          <w:p w14:paraId="4A431456" w14:textId="77777777" w:rsidR="001D789E" w:rsidRDefault="001D789E" w:rsidP="002745C5">
            <w:pPr>
              <w:ind w:left="113" w:right="113"/>
              <w:jc w:val="center"/>
            </w:pPr>
          </w:p>
        </w:tc>
        <w:tc>
          <w:tcPr>
            <w:tcW w:w="1509" w:type="dxa"/>
            <w:vAlign w:val="center"/>
          </w:tcPr>
          <w:p w14:paraId="1B4A2BCA" w14:textId="01BDD4C3" w:rsidR="001D789E" w:rsidRDefault="001D789E" w:rsidP="0005734F">
            <w:pPr>
              <w:jc w:val="center"/>
            </w:pPr>
            <w:r>
              <w:t>Ch. 12</w:t>
            </w:r>
          </w:p>
        </w:tc>
        <w:tc>
          <w:tcPr>
            <w:tcW w:w="6945" w:type="dxa"/>
            <w:vAlign w:val="center"/>
          </w:tcPr>
          <w:p w14:paraId="077EA6D9" w14:textId="5F30A486" w:rsidR="001D789E" w:rsidRDefault="001D789E" w:rsidP="0005734F">
            <w:pPr>
              <w:jc w:val="center"/>
            </w:pPr>
            <w:r>
              <w:t>From Randomness to Probability</w:t>
            </w:r>
          </w:p>
        </w:tc>
      </w:tr>
      <w:tr w:rsidR="001D789E" w14:paraId="64F00F1B" w14:textId="77777777" w:rsidTr="00BB1496">
        <w:tc>
          <w:tcPr>
            <w:tcW w:w="1083" w:type="dxa"/>
            <w:vMerge/>
            <w:textDirection w:val="btLr"/>
            <w:vAlign w:val="center"/>
          </w:tcPr>
          <w:p w14:paraId="065C29E1" w14:textId="77777777" w:rsidR="001D789E" w:rsidRDefault="001D789E" w:rsidP="002745C5">
            <w:pPr>
              <w:ind w:left="113" w:right="113"/>
              <w:jc w:val="center"/>
            </w:pPr>
          </w:p>
        </w:tc>
        <w:tc>
          <w:tcPr>
            <w:tcW w:w="1509" w:type="dxa"/>
            <w:vAlign w:val="center"/>
          </w:tcPr>
          <w:p w14:paraId="6E7DEEBD" w14:textId="68249D0B" w:rsidR="001D789E" w:rsidRDefault="001D789E" w:rsidP="0005734F">
            <w:pPr>
              <w:jc w:val="center"/>
            </w:pPr>
            <w:r>
              <w:t>Ch. 13/14</w:t>
            </w:r>
          </w:p>
        </w:tc>
        <w:tc>
          <w:tcPr>
            <w:tcW w:w="6945" w:type="dxa"/>
            <w:vAlign w:val="center"/>
          </w:tcPr>
          <w:p w14:paraId="703CBB73" w14:textId="5FA98C35" w:rsidR="001D789E" w:rsidRDefault="001D789E" w:rsidP="0005734F">
            <w:pPr>
              <w:jc w:val="center"/>
            </w:pPr>
            <w:r w:rsidRPr="009C7421">
              <w:rPr>
                <w:i/>
              </w:rPr>
              <w:t xml:space="preserve">Sampling Distribution Models </w:t>
            </w:r>
          </w:p>
        </w:tc>
      </w:tr>
      <w:tr w:rsidR="001D789E" w14:paraId="777EB824" w14:textId="77777777" w:rsidTr="00BB1496">
        <w:tc>
          <w:tcPr>
            <w:tcW w:w="1083" w:type="dxa"/>
            <w:vMerge w:val="restart"/>
            <w:textDirection w:val="btLr"/>
            <w:vAlign w:val="center"/>
          </w:tcPr>
          <w:p w14:paraId="122C31C0" w14:textId="0AC6CC6F" w:rsidR="001D789E" w:rsidRDefault="001D789E" w:rsidP="001D789E">
            <w:pPr>
              <w:ind w:left="113" w:right="113"/>
              <w:jc w:val="center"/>
            </w:pPr>
            <w:r>
              <w:t>Exam 3</w:t>
            </w:r>
          </w:p>
        </w:tc>
        <w:tc>
          <w:tcPr>
            <w:tcW w:w="1509" w:type="dxa"/>
            <w:vAlign w:val="center"/>
          </w:tcPr>
          <w:p w14:paraId="57B781B3" w14:textId="14785F6A" w:rsidR="001D789E" w:rsidRDefault="001D789E" w:rsidP="001D789E">
            <w:pPr>
              <w:jc w:val="center"/>
            </w:pPr>
            <w:r>
              <w:t>Ch. 13/14</w:t>
            </w:r>
          </w:p>
        </w:tc>
        <w:tc>
          <w:tcPr>
            <w:tcW w:w="6945" w:type="dxa"/>
            <w:vAlign w:val="center"/>
          </w:tcPr>
          <w:p w14:paraId="35F79E3F" w14:textId="68F1312F" w:rsidR="001D789E" w:rsidRDefault="001D789E" w:rsidP="001D789E">
            <w:pPr>
              <w:jc w:val="center"/>
            </w:pPr>
            <w:r w:rsidRPr="009C7421">
              <w:rPr>
                <w:i/>
              </w:rPr>
              <w:t xml:space="preserve">Confidence Intervals </w:t>
            </w:r>
          </w:p>
        </w:tc>
      </w:tr>
      <w:tr w:rsidR="001D789E" w14:paraId="4D8BE32D" w14:textId="77777777" w:rsidTr="00BB1496">
        <w:tc>
          <w:tcPr>
            <w:tcW w:w="1083" w:type="dxa"/>
            <w:vMerge/>
          </w:tcPr>
          <w:p w14:paraId="27CBCA5E" w14:textId="77777777" w:rsidR="001D789E" w:rsidRDefault="001D789E" w:rsidP="001D789E">
            <w:pPr>
              <w:jc w:val="center"/>
            </w:pPr>
          </w:p>
        </w:tc>
        <w:tc>
          <w:tcPr>
            <w:tcW w:w="1509" w:type="dxa"/>
            <w:vAlign w:val="center"/>
          </w:tcPr>
          <w:p w14:paraId="536B3470" w14:textId="07F8C373" w:rsidR="001D789E" w:rsidRDefault="001D789E" w:rsidP="001D789E">
            <w:pPr>
              <w:jc w:val="center"/>
            </w:pPr>
            <w:r>
              <w:t>Ch. 15</w:t>
            </w:r>
          </w:p>
        </w:tc>
        <w:tc>
          <w:tcPr>
            <w:tcW w:w="6945" w:type="dxa"/>
            <w:vAlign w:val="center"/>
          </w:tcPr>
          <w:p w14:paraId="52C7942A" w14:textId="6D6ED16A" w:rsidR="001D789E" w:rsidRDefault="001D789E" w:rsidP="001D789E">
            <w:pPr>
              <w:jc w:val="center"/>
            </w:pPr>
            <w:r>
              <w:t>Testing Hypotheses</w:t>
            </w:r>
          </w:p>
        </w:tc>
      </w:tr>
      <w:tr w:rsidR="001D789E" w14:paraId="6F129111" w14:textId="77777777" w:rsidTr="00BB1496">
        <w:tc>
          <w:tcPr>
            <w:tcW w:w="1083" w:type="dxa"/>
            <w:vMerge/>
          </w:tcPr>
          <w:p w14:paraId="4570362B" w14:textId="77777777" w:rsidR="001D789E" w:rsidRDefault="001D789E" w:rsidP="001D789E">
            <w:pPr>
              <w:jc w:val="center"/>
            </w:pPr>
          </w:p>
        </w:tc>
        <w:tc>
          <w:tcPr>
            <w:tcW w:w="1509" w:type="dxa"/>
            <w:vAlign w:val="center"/>
          </w:tcPr>
          <w:p w14:paraId="0A971FF9" w14:textId="4F64CA04" w:rsidR="001D789E" w:rsidRDefault="001D789E" w:rsidP="001D789E">
            <w:pPr>
              <w:jc w:val="center"/>
            </w:pPr>
            <w:r>
              <w:t>Ch. 16</w:t>
            </w:r>
          </w:p>
        </w:tc>
        <w:tc>
          <w:tcPr>
            <w:tcW w:w="6945" w:type="dxa"/>
            <w:vAlign w:val="center"/>
          </w:tcPr>
          <w:p w14:paraId="62B25923" w14:textId="68A6D4B1" w:rsidR="001D789E" w:rsidRDefault="001D789E" w:rsidP="001D789E">
            <w:pPr>
              <w:jc w:val="center"/>
            </w:pPr>
            <w:r>
              <w:t>More About Tests and Intervals</w:t>
            </w:r>
          </w:p>
        </w:tc>
      </w:tr>
      <w:tr w:rsidR="001D789E" w14:paraId="7676CF7B" w14:textId="77777777" w:rsidTr="00BB1496">
        <w:tc>
          <w:tcPr>
            <w:tcW w:w="1083" w:type="dxa"/>
            <w:vMerge/>
          </w:tcPr>
          <w:p w14:paraId="64C6F50B" w14:textId="77777777" w:rsidR="001D789E" w:rsidRDefault="001D789E" w:rsidP="001D789E">
            <w:pPr>
              <w:jc w:val="center"/>
            </w:pPr>
          </w:p>
        </w:tc>
        <w:tc>
          <w:tcPr>
            <w:tcW w:w="1509" w:type="dxa"/>
            <w:vAlign w:val="center"/>
          </w:tcPr>
          <w:p w14:paraId="365434F5" w14:textId="633A70F3" w:rsidR="001D789E" w:rsidRDefault="001D789E" w:rsidP="001D789E">
            <w:pPr>
              <w:jc w:val="center"/>
            </w:pPr>
            <w:r>
              <w:t>Ch. 17</w:t>
            </w:r>
          </w:p>
        </w:tc>
        <w:tc>
          <w:tcPr>
            <w:tcW w:w="6945" w:type="dxa"/>
            <w:vAlign w:val="center"/>
          </w:tcPr>
          <w:p w14:paraId="5780778A" w14:textId="540C14A2" w:rsidR="001D789E" w:rsidRDefault="001D789E" w:rsidP="001D789E">
            <w:pPr>
              <w:jc w:val="center"/>
            </w:pPr>
            <w:r>
              <w:t>Comparing Groups (Only sections 17.4 &amp; 17.5)</w:t>
            </w:r>
          </w:p>
        </w:tc>
      </w:tr>
      <w:tr w:rsidR="001D789E" w14:paraId="74D7C431" w14:textId="77777777" w:rsidTr="00BB1496">
        <w:tc>
          <w:tcPr>
            <w:tcW w:w="1083" w:type="dxa"/>
            <w:vMerge/>
          </w:tcPr>
          <w:p w14:paraId="28A7316C" w14:textId="77777777" w:rsidR="001D789E" w:rsidRDefault="001D789E" w:rsidP="001D789E">
            <w:pPr>
              <w:jc w:val="center"/>
            </w:pPr>
          </w:p>
        </w:tc>
        <w:tc>
          <w:tcPr>
            <w:tcW w:w="1509" w:type="dxa"/>
            <w:vAlign w:val="center"/>
          </w:tcPr>
          <w:p w14:paraId="4702A688" w14:textId="6E807C71" w:rsidR="001D789E" w:rsidRDefault="001D789E" w:rsidP="001D789E">
            <w:pPr>
              <w:jc w:val="center"/>
            </w:pPr>
            <w:r>
              <w:t>Ch. 19</w:t>
            </w:r>
          </w:p>
        </w:tc>
        <w:tc>
          <w:tcPr>
            <w:tcW w:w="6945" w:type="dxa"/>
            <w:vAlign w:val="center"/>
          </w:tcPr>
          <w:p w14:paraId="4BBB8B31" w14:textId="5232E2FA" w:rsidR="001D789E" w:rsidRDefault="001D789E" w:rsidP="001D789E">
            <w:pPr>
              <w:jc w:val="center"/>
            </w:pPr>
            <w:r>
              <w:t>Comparing Counts (19.4 Chi-Square Test of Independence)</w:t>
            </w:r>
          </w:p>
        </w:tc>
      </w:tr>
    </w:tbl>
    <w:p w14:paraId="245906BF" w14:textId="2E1B472A" w:rsidR="002745C5" w:rsidRDefault="002745C5" w:rsidP="00777A89">
      <w:pPr>
        <w:jc w:val="both"/>
      </w:pPr>
    </w:p>
    <w:p w14:paraId="42C9D025" w14:textId="5342F07C" w:rsidR="00F0346A" w:rsidRDefault="00F0346A">
      <w:r>
        <w:br w:type="page"/>
      </w:r>
    </w:p>
    <w:p w14:paraId="4A10A51B" w14:textId="77777777" w:rsidR="00F0346A" w:rsidRDefault="00F0346A" w:rsidP="00777A89">
      <w:pPr>
        <w:jc w:val="both"/>
      </w:pPr>
    </w:p>
    <w:p w14:paraId="59D4E2A9" w14:textId="77777777" w:rsidR="00853BE4" w:rsidRPr="00F81FF4" w:rsidRDefault="00E956F2" w:rsidP="00F81FF4">
      <w:pPr>
        <w:pStyle w:val="Heading1"/>
        <w:spacing w:before="0" w:beforeAutospacing="0" w:after="0" w:afterAutospacing="0"/>
        <w:jc w:val="center"/>
        <w:rPr>
          <w:b w:val="0"/>
          <w:smallCaps/>
          <w:sz w:val="32"/>
          <w:szCs w:val="32"/>
        </w:rPr>
      </w:pPr>
      <w:bookmarkStart w:id="8" w:name="_Toc173751959"/>
      <w:r w:rsidRPr="00F81FF4">
        <w:rPr>
          <w:b w:val="0"/>
          <w:smallCaps/>
          <w:sz w:val="32"/>
          <w:szCs w:val="32"/>
        </w:rPr>
        <w:t>Course Policies</w:t>
      </w:r>
      <w:bookmarkEnd w:id="8"/>
    </w:p>
    <w:p w14:paraId="59D4E2AA" w14:textId="4BA4889B" w:rsidR="000A7C0A" w:rsidRDefault="000A7C0A" w:rsidP="00E956F2">
      <w:pPr>
        <w:ind w:right="36"/>
        <w:rPr>
          <w:smallCaps/>
        </w:rPr>
      </w:pPr>
    </w:p>
    <w:p w14:paraId="1ACB07B6" w14:textId="32BBB2B6" w:rsidR="004F43D0" w:rsidRDefault="004F43D0" w:rsidP="004F43D0">
      <w:pPr>
        <w:ind w:right="36"/>
        <w:jc w:val="both"/>
        <w:rPr>
          <w:bCs/>
        </w:rPr>
      </w:pPr>
      <w:r w:rsidRPr="004F43D0">
        <w:rPr>
          <w:b/>
          <w:color w:val="000000" w:themeColor="text1"/>
        </w:rPr>
        <w:t>Extenuating Circumstances:</w:t>
      </w:r>
      <w:r>
        <w:rPr>
          <w:smallCaps/>
        </w:rPr>
        <w:t xml:space="preserve"> </w:t>
      </w:r>
      <w:r>
        <w:rPr>
          <w:bCs/>
        </w:rPr>
        <w:t xml:space="preserve">If there </w:t>
      </w:r>
      <w:proofErr w:type="gramStart"/>
      <w:r>
        <w:rPr>
          <w:bCs/>
        </w:rPr>
        <w:t>is</w:t>
      </w:r>
      <w:proofErr w:type="gramEnd"/>
      <w:r>
        <w:rPr>
          <w:bCs/>
        </w:rPr>
        <w:t xml:space="preserve"> </w:t>
      </w:r>
      <w:proofErr w:type="gramStart"/>
      <w:r>
        <w:rPr>
          <w:bCs/>
        </w:rPr>
        <w:t xml:space="preserve">an </w:t>
      </w:r>
      <w:r>
        <w:t>emergency situation</w:t>
      </w:r>
      <w:proofErr w:type="gramEnd"/>
      <w:r>
        <w:t xml:space="preserve"> or extenuating circumstance</w:t>
      </w:r>
      <w:r w:rsidR="00292E6B">
        <w:t>s</w:t>
      </w:r>
      <w:r>
        <w:t xml:space="preserve"> </w:t>
      </w:r>
      <w:r>
        <w:rPr>
          <w:bCs/>
        </w:rPr>
        <w:t>(e.g. illness, death in the family, etc</w:t>
      </w:r>
      <w:r w:rsidR="00864388">
        <w:rPr>
          <w:bCs/>
        </w:rPr>
        <w:t>.</w:t>
      </w:r>
      <w:r>
        <w:rPr>
          <w:bCs/>
        </w:rPr>
        <w:t>) preventing assignments from being completed on time, some adjustments may be made if official documentation (doctor’s note, obituary, etc</w:t>
      </w:r>
      <w:r w:rsidR="00864388">
        <w:rPr>
          <w:bCs/>
        </w:rPr>
        <w:t>.</w:t>
      </w:r>
      <w:r>
        <w:rPr>
          <w:bCs/>
        </w:rPr>
        <w:t xml:space="preserve">) is provided in a timely manner. </w:t>
      </w:r>
    </w:p>
    <w:p w14:paraId="1FAE9653" w14:textId="77777777" w:rsidR="00157876" w:rsidRDefault="00157876" w:rsidP="004F43D0">
      <w:pPr>
        <w:ind w:right="36"/>
        <w:jc w:val="both"/>
        <w:rPr>
          <w:bCs/>
        </w:rPr>
      </w:pPr>
    </w:p>
    <w:p w14:paraId="79F38DF5" w14:textId="1C0D0D4C" w:rsidR="004F43D0" w:rsidRDefault="00C20A03" w:rsidP="004F43D0">
      <w:pPr>
        <w:ind w:right="36"/>
        <w:jc w:val="both"/>
        <w:rPr>
          <w:bCs/>
        </w:rPr>
      </w:pPr>
      <w:r>
        <w:rPr>
          <w:bCs/>
        </w:rPr>
        <w:t xml:space="preserve">Your instructor may accept Official Documentation directly or have you </w:t>
      </w:r>
      <w:proofErr w:type="gramStart"/>
      <w:r w:rsidR="002F59D1">
        <w:rPr>
          <w:bCs/>
        </w:rPr>
        <w:t>submit</w:t>
      </w:r>
      <w:proofErr w:type="gramEnd"/>
      <w:r w:rsidR="002F59D1">
        <w:rPr>
          <w:bCs/>
        </w:rPr>
        <w:t xml:space="preserve"> the information via the Absence Notification via </w:t>
      </w:r>
      <w:hyperlink r:id="rId24" w:history="1">
        <w:r w:rsidR="00B50269" w:rsidRPr="00945206">
          <w:rPr>
            <w:rStyle w:val="Hyperlink"/>
            <w:bCs/>
          </w:rPr>
          <w:t>https://studentlife.utk.edu/caring-for-all-vols/</w:t>
        </w:r>
      </w:hyperlink>
      <w:r w:rsidR="002F59D1">
        <w:rPr>
          <w:bCs/>
        </w:rPr>
        <w:t>.</w:t>
      </w:r>
      <w:r w:rsidR="00B50269">
        <w:rPr>
          <w:bCs/>
        </w:rPr>
        <w:t xml:space="preserve"> </w:t>
      </w:r>
    </w:p>
    <w:p w14:paraId="1C37695F" w14:textId="77777777" w:rsidR="00A002CD" w:rsidRDefault="00A002CD" w:rsidP="004F43D0">
      <w:pPr>
        <w:ind w:right="36"/>
        <w:jc w:val="both"/>
        <w:rPr>
          <w:bCs/>
        </w:rPr>
      </w:pPr>
    </w:p>
    <w:p w14:paraId="0F99DCBA" w14:textId="36E9BBC7" w:rsidR="004F43D0" w:rsidRDefault="004F43D0" w:rsidP="004F43D0">
      <w:pPr>
        <w:ind w:right="36"/>
        <w:jc w:val="both"/>
        <w:rPr>
          <w:bCs/>
        </w:rPr>
      </w:pPr>
      <w:r>
        <w:rPr>
          <w:bCs/>
        </w:rPr>
        <w:t xml:space="preserve">Since this class has online elements, some leeway may be given should there be </w:t>
      </w:r>
      <w:r w:rsidRPr="00610004">
        <w:rPr>
          <w:bCs/>
          <w:i/>
        </w:rPr>
        <w:t>verifiable</w:t>
      </w:r>
      <w:r>
        <w:rPr>
          <w:bCs/>
        </w:rPr>
        <w:t xml:space="preserve"> system</w:t>
      </w:r>
      <w:r w:rsidR="00292E6B">
        <w:rPr>
          <w:bCs/>
        </w:rPr>
        <w:t>-</w:t>
      </w:r>
      <w:r>
        <w:rPr>
          <w:bCs/>
        </w:rPr>
        <w:t>wide issues with Pearson Servers (</w:t>
      </w:r>
      <w:proofErr w:type="spellStart"/>
      <w:r>
        <w:rPr>
          <w:bCs/>
        </w:rPr>
        <w:t>MyLab</w:t>
      </w:r>
      <w:proofErr w:type="spellEnd"/>
      <w:r>
        <w:rPr>
          <w:bCs/>
        </w:rPr>
        <w:t xml:space="preserve">) or the UT infrastructure (Canvas) should they experience technical difficulties. Due dates may change or be extended depending on the nature of the condition.  </w:t>
      </w:r>
    </w:p>
    <w:p w14:paraId="4DBA209E" w14:textId="1CB594A1" w:rsidR="009273D1" w:rsidRDefault="009273D1" w:rsidP="00E956F2">
      <w:pPr>
        <w:ind w:right="36"/>
        <w:rPr>
          <w:smallCaps/>
        </w:rPr>
      </w:pPr>
    </w:p>
    <w:p w14:paraId="10BDE7BB" w14:textId="3592A430" w:rsidR="00774D2F" w:rsidRDefault="00774D2F" w:rsidP="00774D2F">
      <w:pPr>
        <w:ind w:right="-54"/>
        <w:jc w:val="both"/>
      </w:pPr>
      <w:r w:rsidRPr="00774D2F">
        <w:rPr>
          <w:b/>
          <w:color w:val="000000" w:themeColor="text1"/>
        </w:rPr>
        <w:t>Academic Integrity:</w:t>
      </w:r>
      <w:r w:rsidRPr="00774D2F">
        <w:rPr>
          <w:b/>
          <w:color w:val="FF0000"/>
        </w:rPr>
        <w:t xml:space="preserve"> </w:t>
      </w:r>
      <w:r w:rsidRPr="00D22AB4">
        <w:rPr>
          <w:b/>
          <w:color w:val="FF0000"/>
        </w:rPr>
        <w:t xml:space="preserve">Please be aware that all Stat 201 sections’ </w:t>
      </w:r>
      <w:r>
        <w:rPr>
          <w:b/>
          <w:color w:val="FF0000"/>
        </w:rPr>
        <w:t>assignments</w:t>
      </w:r>
      <w:r w:rsidRPr="00D22AB4">
        <w:rPr>
          <w:b/>
          <w:color w:val="FF0000"/>
        </w:rPr>
        <w:t xml:space="preserve"> </w:t>
      </w:r>
      <w:r>
        <w:rPr>
          <w:b/>
          <w:color w:val="FF0000"/>
        </w:rPr>
        <w:t>(Data Analytics Assignments and Project)</w:t>
      </w:r>
      <w:r w:rsidRPr="00D22AB4">
        <w:rPr>
          <w:b/>
          <w:color w:val="FF0000"/>
        </w:rPr>
        <w:t xml:space="preserve"> will be electronically compared against each other</w:t>
      </w:r>
      <w:r w:rsidR="008422A4">
        <w:rPr>
          <w:b/>
          <w:color w:val="FF0000"/>
        </w:rPr>
        <w:t xml:space="preserve"> including past semesters.</w:t>
      </w:r>
      <w:r>
        <w:t xml:space="preserve">  Assignments which are found to </w:t>
      </w:r>
      <w:r w:rsidR="00D83EC6">
        <w:t>have high</w:t>
      </w:r>
      <w:r>
        <w:t xml:space="preserve"> matching percentages will follow </w:t>
      </w:r>
      <w:r w:rsidR="00C03681">
        <w:t xml:space="preserve">the </w:t>
      </w:r>
      <w:r>
        <w:t>procedure for Academic Dishonesty as outlined by the Code of Student Conduct.</w:t>
      </w:r>
      <w:r w:rsidR="00C777CD">
        <w:t xml:space="preserve"> It will be Student Conduct who will make the final decision regarding</w:t>
      </w:r>
      <w:r w:rsidR="00864388">
        <w:t xml:space="preserve"> </w:t>
      </w:r>
      <w:proofErr w:type="gramStart"/>
      <w:r w:rsidR="00864388">
        <w:t>whether or not</w:t>
      </w:r>
      <w:proofErr w:type="gramEnd"/>
      <w:r w:rsidR="00864388">
        <w:t xml:space="preserve"> an infraction </w:t>
      </w:r>
      <w:proofErr w:type="spellStart"/>
      <w:r w:rsidR="00864388">
        <w:t>occured</w:t>
      </w:r>
      <w:proofErr w:type="spellEnd"/>
      <w:r w:rsidR="00C777CD">
        <w:t>.</w:t>
      </w:r>
    </w:p>
    <w:p w14:paraId="606FA2AF" w14:textId="77777777" w:rsidR="00774D2F" w:rsidRDefault="00774D2F" w:rsidP="00774D2F">
      <w:pPr>
        <w:ind w:right="-54"/>
        <w:jc w:val="both"/>
      </w:pPr>
    </w:p>
    <w:p w14:paraId="0D187F4F" w14:textId="4905452A" w:rsidR="00E66DA4" w:rsidRDefault="00E66DA4" w:rsidP="00E66DA4">
      <w:pPr>
        <w:ind w:right="-54"/>
        <w:jc w:val="both"/>
        <w:rPr>
          <w:rFonts w:eastAsia="MS Mincho"/>
        </w:rPr>
      </w:pPr>
      <w:r w:rsidRPr="00354D9A">
        <w:rPr>
          <w:color w:val="000000" w:themeColor="text1"/>
        </w:rPr>
        <w:t xml:space="preserve">Cases of plagiarism will result in all involved parties receiving an “F” in the course, </w:t>
      </w:r>
      <w:r w:rsidRPr="00354D9A">
        <w:rPr>
          <w:rFonts w:eastAsia="MS Mincho"/>
          <w:color w:val="000000" w:themeColor="text1"/>
        </w:rPr>
        <w:t xml:space="preserve">as well as any other actions the </w:t>
      </w:r>
      <w:r w:rsidR="00864388">
        <w:rPr>
          <w:rFonts w:eastAsia="MS Mincho"/>
          <w:color w:val="000000" w:themeColor="text1"/>
        </w:rPr>
        <w:t>Student Conduct</w:t>
      </w:r>
      <w:r w:rsidRPr="00354D9A">
        <w:rPr>
          <w:rFonts w:eastAsia="MS Mincho"/>
          <w:color w:val="000000" w:themeColor="text1"/>
        </w:rPr>
        <w:t xml:space="preserve"> sees fit. </w:t>
      </w:r>
      <w:r>
        <w:rPr>
          <w:rFonts w:eastAsia="MS Mincho"/>
          <w:color w:val="000000" w:themeColor="text1"/>
        </w:rPr>
        <w:t xml:space="preserve">In addition, </w:t>
      </w:r>
      <w:r>
        <w:rPr>
          <w:rFonts w:eastAsia="MS Mincho"/>
          <w:b/>
          <w:bCs/>
          <w:color w:val="FF0000"/>
        </w:rPr>
        <w:t>sh</w:t>
      </w:r>
      <w:r w:rsidRPr="00684C84">
        <w:rPr>
          <w:rFonts w:eastAsia="MS Mincho"/>
          <w:b/>
          <w:bCs/>
          <w:color w:val="FF0000"/>
        </w:rPr>
        <w:t>aring or receiving electronic or physical copies of work is against Stat 201 policies</w:t>
      </w:r>
      <w:r w:rsidRPr="00354D9A">
        <w:rPr>
          <w:rFonts w:eastAsia="MS Mincho"/>
          <w:color w:val="FF0000"/>
        </w:rPr>
        <w:t>.</w:t>
      </w:r>
      <w:r>
        <w:rPr>
          <w:rFonts w:eastAsia="MS Mincho"/>
        </w:rPr>
        <w:t xml:space="preserve">  Receiving work is defined as using work that was not initially created by you to complete an assignment in the class.  Sending work is defined as sharing work via physical and/or electronic means with another student.  Allowing others to look visually at your completed assignment is also considered sharing your work. Students, past and present, who are found to send or receive work in violation of this policy will be sent to Student Conduct and may receive a penalty up to an “F” in the course.</w:t>
      </w:r>
    </w:p>
    <w:p w14:paraId="1B791F4D" w14:textId="10B29342" w:rsidR="00AB0855" w:rsidRDefault="00AB0855" w:rsidP="00774D2F">
      <w:pPr>
        <w:ind w:right="-54"/>
        <w:jc w:val="both"/>
        <w:rPr>
          <w:rFonts w:eastAsia="MS Mincho"/>
        </w:rPr>
      </w:pPr>
    </w:p>
    <w:p w14:paraId="6EA720B9" w14:textId="3F4EDAE2" w:rsidR="00AB0855" w:rsidRDefault="00AB0855" w:rsidP="00AB0855">
      <w:pPr>
        <w:ind w:right="-54"/>
        <w:jc w:val="both"/>
      </w:pPr>
      <w:r>
        <w:t>Creating the visualization</w:t>
      </w:r>
      <w:r w:rsidR="00C9515C">
        <w:t>s</w:t>
      </w:r>
      <w:r>
        <w:t xml:space="preserve"> yourself but using an existing written response where only numbers or a few words are replaced is a common way to have high levels of matching and is not considered your own work, thus an infraction of the Student Code of Conduct. </w:t>
      </w:r>
    </w:p>
    <w:p w14:paraId="4F2FF8A0" w14:textId="7E61FADF" w:rsidR="00B55B83" w:rsidRDefault="00B55B83" w:rsidP="00AB0855">
      <w:pPr>
        <w:ind w:right="-54"/>
        <w:jc w:val="both"/>
      </w:pPr>
    </w:p>
    <w:p w14:paraId="57E139D2" w14:textId="4BEF0527" w:rsidR="00B55B83" w:rsidRDefault="00B55B83" w:rsidP="00B55B83">
      <w:pPr>
        <w:ind w:right="-54"/>
        <w:jc w:val="both"/>
      </w:pPr>
      <w:bookmarkStart w:id="9" w:name="_Hlk204951791"/>
      <w:r>
        <w:t xml:space="preserve">It is required that students produce the entirety of their written work for data analytics assignments and the project. Students are welcome and encouraged to discuss the assignments with their peers, supplemental instructors and instructors </w:t>
      </w:r>
      <w:r w:rsidRPr="00B55B83">
        <w:rPr>
          <w:i/>
        </w:rPr>
        <w:t>before</w:t>
      </w:r>
      <w:r>
        <w:t xml:space="preserve"> they begin their actual work. </w:t>
      </w:r>
      <w:r w:rsidR="00F82F56">
        <w:t xml:space="preserve">The </w:t>
      </w:r>
      <w:r>
        <w:t xml:space="preserve">write-ups </w:t>
      </w:r>
      <w:r w:rsidR="00F82F56">
        <w:t>are expected to be produced isolated</w:t>
      </w:r>
      <w:r>
        <w:t xml:space="preserve"> from outside resources and influences.</w:t>
      </w:r>
      <w:r w:rsidR="00F82F56">
        <w:t xml:space="preserve"> Asking instructors </w:t>
      </w:r>
      <w:proofErr w:type="gramStart"/>
      <w:r w:rsidR="00F82F56">
        <w:t>clarifying</w:t>
      </w:r>
      <w:proofErr w:type="gramEnd"/>
      <w:r w:rsidR="00F82F56">
        <w:t xml:space="preserve"> questions for context is acceptable.</w:t>
      </w:r>
      <w:r>
        <w:t xml:space="preserve"> Sharing of work in any format, may it be </w:t>
      </w:r>
      <w:r w:rsidR="00F82F56">
        <w:t xml:space="preserve">visually, </w:t>
      </w:r>
      <w:r>
        <w:t>verbally</w:t>
      </w:r>
      <w:r w:rsidR="00F82F56">
        <w:t>,</w:t>
      </w:r>
      <w:r>
        <w:t xml:space="preserve"> or electronically, is considered plagiarism.</w:t>
      </w:r>
    </w:p>
    <w:p w14:paraId="76741B81" w14:textId="77777777" w:rsidR="00B55B83" w:rsidRDefault="00B55B83" w:rsidP="00B55B83">
      <w:pPr>
        <w:ind w:right="-54"/>
        <w:jc w:val="both"/>
      </w:pPr>
    </w:p>
    <w:p w14:paraId="0FE23AAB" w14:textId="5F502B7B" w:rsidR="00B55B83" w:rsidRDefault="00B55B83" w:rsidP="00B55B83">
      <w:pPr>
        <w:ind w:right="-54"/>
        <w:jc w:val="both"/>
      </w:pPr>
      <w:r>
        <w:t>If you are retaking STAT 201, you must notify the instructor before reusing or resubmitting any of your own previous work for this course. Failure to do so may result in a referral to Student Conduct for self-plagiarism, which is a violation of Student Code of Conduct Section 11.5 subsection (6).</w:t>
      </w:r>
    </w:p>
    <w:p w14:paraId="12FA0B09" w14:textId="1D86035B" w:rsidR="00774D2F" w:rsidRDefault="00774D2F" w:rsidP="00774D2F">
      <w:pPr>
        <w:ind w:right="-54"/>
        <w:jc w:val="both"/>
        <w:rPr>
          <w:rFonts w:eastAsia="MS Mincho"/>
        </w:rPr>
      </w:pPr>
    </w:p>
    <w:p w14:paraId="1A862E35" w14:textId="3365EDD9" w:rsidR="0066486A" w:rsidRDefault="0066486A" w:rsidP="00774D2F">
      <w:pPr>
        <w:ind w:right="-54"/>
        <w:jc w:val="both"/>
      </w:pPr>
      <w:bookmarkStart w:id="10" w:name="_Hlk166925106"/>
      <w:r w:rsidRPr="0066486A">
        <w:rPr>
          <w:b/>
        </w:rPr>
        <w:t>AI Policy:</w:t>
      </w:r>
      <w:r w:rsidRPr="0066486A">
        <w:t xml:space="preserve"> In this course, students will be required to use Generative AI Tools like ChatGPT on assignments where applicable. It is very likely that AI Tools will provide a write-up that is not sufficient to meet the requirements of the assignments and may also result in high matching percentages. It is </w:t>
      </w:r>
      <w:r w:rsidRPr="0066486A">
        <w:lastRenderedPageBreak/>
        <w:t xml:space="preserve">recommended that you rewrite any AI generated text in your own words with language specific to the material in our book and our notes for the assignments. Specific Instructions will be provided for each assignment. At any </w:t>
      </w:r>
      <w:proofErr w:type="gramStart"/>
      <w:r w:rsidRPr="0066486A">
        <w:t>time</w:t>
      </w:r>
      <w:proofErr w:type="gramEnd"/>
      <w:r w:rsidRPr="0066486A">
        <w:t xml:space="preserve"> students feel uncertain about any policy they are expected to reach out to the instructor.</w:t>
      </w:r>
    </w:p>
    <w:p w14:paraId="6862677C" w14:textId="4AA87E6B" w:rsidR="00CE5321" w:rsidRDefault="00CE5321" w:rsidP="00774D2F">
      <w:pPr>
        <w:ind w:right="-54"/>
        <w:jc w:val="both"/>
      </w:pPr>
    </w:p>
    <w:p w14:paraId="3D069B73" w14:textId="6D081E98" w:rsidR="00CE5321" w:rsidRDefault="00CE5321" w:rsidP="00774D2F">
      <w:pPr>
        <w:ind w:right="-54"/>
        <w:jc w:val="both"/>
      </w:pPr>
      <w:r w:rsidRPr="00CE5321">
        <w:t xml:space="preserve">It is strongly recommended </w:t>
      </w:r>
      <w:r w:rsidR="00B55B83">
        <w:t>you have a</w:t>
      </w:r>
      <w:r w:rsidRPr="00CE5321">
        <w:t xml:space="preserve"> ChatGPT account dedicated to Stat 201 use. </w:t>
      </w:r>
      <w:r w:rsidR="00B55B83">
        <w:t xml:space="preserve">A free </w:t>
      </w:r>
      <w:r w:rsidRPr="00CE5321">
        <w:t xml:space="preserve">ChatGPT may have limited capabilities if too many data-driven requests are made. </w:t>
      </w:r>
      <w:r w:rsidR="00B55B83">
        <w:t>If you do not have a premium account, it is recommended that you create</w:t>
      </w:r>
      <w:r w:rsidRPr="00CE5321">
        <w:t xml:space="preserve"> an account </w:t>
      </w:r>
      <w:r w:rsidR="00B55B83">
        <w:t xml:space="preserve">specifically for the Stat 201 assignments. ChatGPT accounts can be associated with any email address of your choosing. </w:t>
      </w:r>
      <w:r w:rsidRPr="00CE5321">
        <w:t xml:space="preserve">Apart from </w:t>
      </w:r>
      <w:r w:rsidR="00B55B83">
        <w:t>having</w:t>
      </w:r>
      <w:r w:rsidRPr="00CE5321">
        <w:t xml:space="preserve"> a dedicated account, students are implored to start the data analytics assignments several days earlier than due dates to ensure enough ChatGPT activity capability.</w:t>
      </w:r>
    </w:p>
    <w:bookmarkEnd w:id="9"/>
    <w:bookmarkEnd w:id="10"/>
    <w:p w14:paraId="393B7E8B" w14:textId="77777777" w:rsidR="00774D2F" w:rsidRDefault="00774D2F" w:rsidP="00774D2F">
      <w:pPr>
        <w:ind w:right="-54"/>
        <w:jc w:val="both"/>
        <w:rPr>
          <w:rFonts w:eastAsia="MS Mincho"/>
        </w:rPr>
      </w:pPr>
    </w:p>
    <w:p w14:paraId="2C9216D8" w14:textId="6C30D925" w:rsidR="008017A1" w:rsidRDefault="00022394" w:rsidP="004A3706">
      <w:pPr>
        <w:ind w:right="36"/>
        <w:jc w:val="both"/>
        <w:rPr>
          <w:bCs/>
        </w:rPr>
      </w:pPr>
      <w:r>
        <w:rPr>
          <w:b/>
          <w:bCs/>
        </w:rPr>
        <w:t>Late</w:t>
      </w:r>
      <w:r w:rsidR="00B74E87">
        <w:rPr>
          <w:b/>
          <w:bCs/>
        </w:rPr>
        <w:t xml:space="preserve"> </w:t>
      </w:r>
      <w:r w:rsidRPr="00022394">
        <w:rPr>
          <w:b/>
          <w:bCs/>
        </w:rPr>
        <w:t>Assignments</w:t>
      </w:r>
      <w:proofErr w:type="gramStart"/>
      <w:r>
        <w:rPr>
          <w:b/>
          <w:bCs/>
        </w:rPr>
        <w:t>:</w:t>
      </w:r>
      <w:r>
        <w:rPr>
          <w:bCs/>
        </w:rPr>
        <w:t xml:space="preserve">  Assignments</w:t>
      </w:r>
      <w:proofErr w:type="gramEnd"/>
      <w:r>
        <w:rPr>
          <w:bCs/>
        </w:rPr>
        <w:t xml:space="preserve"> are expected to be </w:t>
      </w:r>
      <w:r w:rsidR="00FF1229">
        <w:rPr>
          <w:bCs/>
        </w:rPr>
        <w:t>submitted</w:t>
      </w:r>
      <w:r w:rsidR="00123029">
        <w:rPr>
          <w:bCs/>
        </w:rPr>
        <w:t xml:space="preserve"> on time</w:t>
      </w:r>
      <w:r>
        <w:rPr>
          <w:bCs/>
        </w:rPr>
        <w:t xml:space="preserve">. </w:t>
      </w:r>
      <w:r w:rsidR="00C777CD">
        <w:rPr>
          <w:bCs/>
        </w:rPr>
        <w:t>All due dates/times are in the Eastern time zone. If you are outside of the Eastern time zone, be aware to avoid accruing any late penalties.</w:t>
      </w:r>
      <w:r>
        <w:rPr>
          <w:bCs/>
        </w:rPr>
        <w:t xml:space="preserve"> </w:t>
      </w:r>
      <w:r w:rsidR="008017A1">
        <w:rPr>
          <w:bCs/>
        </w:rPr>
        <w:t xml:space="preserve">For assignments in Canvas that are accepted late, </w:t>
      </w:r>
      <w:r w:rsidR="009F50D2">
        <w:rPr>
          <w:bCs/>
        </w:rPr>
        <w:t xml:space="preserve">Canvas will </w:t>
      </w:r>
      <w:r w:rsidR="009F50D2" w:rsidRPr="00501AA3">
        <w:rPr>
          <w:b/>
          <w:bCs/>
          <w:i/>
        </w:rPr>
        <w:t>automatically</w:t>
      </w:r>
      <w:r w:rsidR="009F50D2">
        <w:rPr>
          <w:bCs/>
        </w:rPr>
        <w:t xml:space="preserve"> assess a late penalty of 0.62 points per hour. This works out to </w:t>
      </w:r>
      <w:r w:rsidR="00501AA3">
        <w:rPr>
          <w:bCs/>
        </w:rPr>
        <w:t xml:space="preserve">just about </w:t>
      </w:r>
      <w:r w:rsidR="009F50D2">
        <w:rPr>
          <w:bCs/>
        </w:rPr>
        <w:t xml:space="preserve">15% per </w:t>
      </w:r>
      <w:proofErr w:type="gramStart"/>
      <w:r w:rsidR="009F50D2">
        <w:rPr>
          <w:bCs/>
        </w:rPr>
        <w:t>24 hour</w:t>
      </w:r>
      <w:proofErr w:type="gramEnd"/>
      <w:r w:rsidR="009F50D2">
        <w:rPr>
          <w:bCs/>
        </w:rPr>
        <w:t xml:space="preserve"> period.</w:t>
      </w:r>
      <w:r w:rsidR="000B0C3D">
        <w:rPr>
          <w:bCs/>
        </w:rPr>
        <w:t xml:space="preserve"> </w:t>
      </w:r>
    </w:p>
    <w:p w14:paraId="10042C7F" w14:textId="0B2BC328" w:rsidR="000B0C3D" w:rsidRDefault="000B0C3D" w:rsidP="004A3706">
      <w:pPr>
        <w:ind w:right="36"/>
        <w:jc w:val="both"/>
        <w:rPr>
          <w:bCs/>
        </w:rPr>
      </w:pPr>
    </w:p>
    <w:p w14:paraId="28EA7FCB" w14:textId="26C7C57B" w:rsidR="000B0C3D" w:rsidRDefault="000B0C3D" w:rsidP="004A3706">
      <w:pPr>
        <w:ind w:right="36"/>
        <w:jc w:val="both"/>
        <w:rPr>
          <w:bCs/>
        </w:rPr>
      </w:pPr>
      <w:r>
        <w:rPr>
          <w:bCs/>
        </w:rPr>
        <w:t xml:space="preserve">It is YOUR responsibility to make sure that your assignments are correctly </w:t>
      </w:r>
      <w:r w:rsidR="00C777CD">
        <w:rPr>
          <w:bCs/>
        </w:rPr>
        <w:t>uploaded</w:t>
      </w:r>
      <w:r>
        <w:rPr>
          <w:bCs/>
        </w:rPr>
        <w:t xml:space="preserve"> and posted to Canvas. Take a few seconds to verify that your assignment </w:t>
      </w:r>
      <w:proofErr w:type="gramStart"/>
      <w:r w:rsidR="00C03681">
        <w:rPr>
          <w:bCs/>
        </w:rPr>
        <w:t>uploaded</w:t>
      </w:r>
      <w:proofErr w:type="gramEnd"/>
      <w:r w:rsidR="00C03681">
        <w:rPr>
          <w:bCs/>
        </w:rPr>
        <w:t xml:space="preserve"> properly. D</w:t>
      </w:r>
      <w:r>
        <w:rPr>
          <w:bCs/>
        </w:rPr>
        <w:t>on’t wait until when grades are posted to find out that there was an issue. The “Last Modified Date”</w:t>
      </w:r>
      <w:r w:rsidR="00864388">
        <w:rPr>
          <w:bCs/>
        </w:rPr>
        <w:t xml:space="preserve"> of your document</w:t>
      </w:r>
      <w:r>
        <w:rPr>
          <w:bCs/>
        </w:rPr>
        <w:t xml:space="preserve"> does not constitute </w:t>
      </w:r>
      <w:r w:rsidR="006C55EB">
        <w:rPr>
          <w:bCs/>
        </w:rPr>
        <w:t xml:space="preserve">proof of your assignment being </w:t>
      </w:r>
      <w:r w:rsidR="00C03681">
        <w:rPr>
          <w:bCs/>
        </w:rPr>
        <w:t xml:space="preserve">submitted </w:t>
      </w:r>
      <w:r w:rsidR="006C55EB">
        <w:rPr>
          <w:bCs/>
        </w:rPr>
        <w:t>on time</w:t>
      </w:r>
      <w:r w:rsidR="00C03681">
        <w:rPr>
          <w:bCs/>
        </w:rPr>
        <w:t xml:space="preserve"> and it will still receive a late penalty</w:t>
      </w:r>
      <w:r w:rsidR="006C55EB">
        <w:rPr>
          <w:bCs/>
        </w:rPr>
        <w:t>.</w:t>
      </w:r>
    </w:p>
    <w:p w14:paraId="38EC604C" w14:textId="5F37252A" w:rsidR="009F50D2" w:rsidRDefault="009F50D2" w:rsidP="004A3706">
      <w:pPr>
        <w:ind w:right="36"/>
        <w:jc w:val="both"/>
        <w:rPr>
          <w:bCs/>
        </w:rPr>
      </w:pPr>
    </w:p>
    <w:p w14:paraId="6199A920" w14:textId="6D5E7163" w:rsidR="009F50D2" w:rsidRDefault="009F50D2" w:rsidP="004A3706">
      <w:pPr>
        <w:ind w:right="36"/>
        <w:jc w:val="both"/>
        <w:rPr>
          <w:bCs/>
        </w:rPr>
      </w:pPr>
      <w:r>
        <w:rPr>
          <w:bCs/>
        </w:rPr>
        <w:t>Do NOT wait to submit your assignments to Canvas. If you are a few minutes late submitting your assignment, a late penalty will still be assessed</w:t>
      </w:r>
      <w:r w:rsidR="00CF5CAC">
        <w:rPr>
          <w:bCs/>
        </w:rPr>
        <w:t xml:space="preserve"> (albeit a small one)</w:t>
      </w:r>
      <w:r>
        <w:rPr>
          <w:bCs/>
        </w:rPr>
        <w:t>! Give yourself plenty of time to submit your assignment.</w:t>
      </w:r>
    </w:p>
    <w:p w14:paraId="5B30D59B" w14:textId="7B7F71D9" w:rsidR="00C03681" w:rsidRDefault="00C03681" w:rsidP="004A3706">
      <w:pPr>
        <w:ind w:right="36"/>
        <w:jc w:val="both"/>
        <w:rPr>
          <w:bCs/>
        </w:rPr>
      </w:pPr>
    </w:p>
    <w:p w14:paraId="71298480" w14:textId="79846A54" w:rsidR="008017A1" w:rsidRDefault="00C03681" w:rsidP="004A3706">
      <w:pPr>
        <w:ind w:right="36"/>
        <w:jc w:val="both"/>
        <w:rPr>
          <w:bCs/>
        </w:rPr>
      </w:pPr>
      <w:r>
        <w:rPr>
          <w:bCs/>
        </w:rPr>
        <w:t xml:space="preserve">You are allowed </w:t>
      </w:r>
      <w:r w:rsidR="00864388">
        <w:rPr>
          <w:bCs/>
        </w:rPr>
        <w:t xml:space="preserve">to </w:t>
      </w:r>
      <w:r>
        <w:rPr>
          <w:bCs/>
        </w:rPr>
        <w:t xml:space="preserve">upload multiple versions of the assignment, especially if you find something that needs correcting. The last assignment uploaded </w:t>
      </w:r>
      <w:proofErr w:type="gramStart"/>
      <w:r>
        <w:rPr>
          <w:bCs/>
        </w:rPr>
        <w:t>is considered to be</w:t>
      </w:r>
      <w:proofErr w:type="gramEnd"/>
      <w:r>
        <w:rPr>
          <w:bCs/>
        </w:rPr>
        <w:t xml:space="preserve"> the official assignment to be graded and will incur any late penalties if submitted after the due date/time.</w:t>
      </w:r>
    </w:p>
    <w:p w14:paraId="79CBF9DF" w14:textId="77777777" w:rsidR="00854520" w:rsidRDefault="00854520" w:rsidP="00E956F2">
      <w:pPr>
        <w:ind w:right="36"/>
        <w:rPr>
          <w:bCs/>
        </w:rPr>
      </w:pPr>
    </w:p>
    <w:p w14:paraId="61DDDB5A" w14:textId="48C7059F" w:rsidR="00610004" w:rsidRDefault="008A71A4" w:rsidP="004A3706">
      <w:pPr>
        <w:ind w:right="36"/>
        <w:jc w:val="both"/>
        <w:rPr>
          <w:bCs/>
        </w:rPr>
      </w:pPr>
      <w:r>
        <w:rPr>
          <w:bCs/>
          <w:i/>
        </w:rPr>
        <w:t xml:space="preserve">Data Analytics Assignments </w:t>
      </w:r>
      <w:r w:rsidR="00610004">
        <w:rPr>
          <w:bCs/>
        </w:rPr>
        <w:t xml:space="preserve">and </w:t>
      </w:r>
      <w:r>
        <w:rPr>
          <w:bCs/>
        </w:rPr>
        <w:t xml:space="preserve">the </w:t>
      </w:r>
      <w:r w:rsidR="00610004" w:rsidRPr="00610004">
        <w:rPr>
          <w:bCs/>
          <w:i/>
        </w:rPr>
        <w:t>Project</w:t>
      </w:r>
      <w:r w:rsidR="00022394">
        <w:rPr>
          <w:bCs/>
        </w:rPr>
        <w:t xml:space="preserve"> </w:t>
      </w:r>
      <w:r w:rsidR="00854520">
        <w:rPr>
          <w:bCs/>
        </w:rPr>
        <w:t>may</w:t>
      </w:r>
      <w:r w:rsidR="00022394">
        <w:rPr>
          <w:bCs/>
        </w:rPr>
        <w:t xml:space="preserve"> be accepted after the due date </w:t>
      </w:r>
      <w:r w:rsidR="00610004">
        <w:rPr>
          <w:bCs/>
        </w:rPr>
        <w:t>but</w:t>
      </w:r>
      <w:r w:rsidR="00022394">
        <w:rPr>
          <w:bCs/>
        </w:rPr>
        <w:t xml:space="preserve"> are subject to </w:t>
      </w:r>
      <w:r w:rsidR="009F50D2">
        <w:rPr>
          <w:bCs/>
        </w:rPr>
        <w:t>the late penalty.</w:t>
      </w:r>
    </w:p>
    <w:p w14:paraId="6855B0E4" w14:textId="77777777" w:rsidR="00610004" w:rsidRDefault="00610004" w:rsidP="004A3706">
      <w:pPr>
        <w:ind w:right="36"/>
        <w:jc w:val="both"/>
        <w:rPr>
          <w:bCs/>
        </w:rPr>
      </w:pPr>
    </w:p>
    <w:p w14:paraId="619E68A9" w14:textId="740C1E17" w:rsidR="00610004" w:rsidRDefault="00610004" w:rsidP="004A3706">
      <w:pPr>
        <w:ind w:right="36"/>
        <w:jc w:val="both"/>
        <w:rPr>
          <w:bCs/>
        </w:rPr>
      </w:pPr>
      <w:proofErr w:type="spellStart"/>
      <w:r w:rsidRPr="00610004">
        <w:rPr>
          <w:bCs/>
          <w:i/>
        </w:rPr>
        <w:t>MyLab</w:t>
      </w:r>
      <w:proofErr w:type="spellEnd"/>
      <w:r w:rsidRPr="00610004">
        <w:rPr>
          <w:bCs/>
          <w:i/>
        </w:rPr>
        <w:t xml:space="preserve"> </w:t>
      </w:r>
      <w:r w:rsidR="00C777CD">
        <w:rPr>
          <w:bCs/>
          <w:i/>
        </w:rPr>
        <w:t xml:space="preserve">Homework, </w:t>
      </w:r>
      <w:proofErr w:type="spellStart"/>
      <w:r w:rsidR="00C777CD">
        <w:rPr>
          <w:bCs/>
          <w:i/>
        </w:rPr>
        <w:t>MyLab</w:t>
      </w:r>
      <w:proofErr w:type="spellEnd"/>
      <w:r w:rsidR="00C777CD">
        <w:rPr>
          <w:bCs/>
          <w:i/>
        </w:rPr>
        <w:t xml:space="preserve"> </w:t>
      </w:r>
      <w:r w:rsidRPr="00610004">
        <w:rPr>
          <w:bCs/>
          <w:i/>
        </w:rPr>
        <w:t>Quizzes</w:t>
      </w:r>
      <w:r w:rsidR="00C777CD">
        <w:rPr>
          <w:bCs/>
          <w:i/>
        </w:rPr>
        <w:t>,</w:t>
      </w:r>
      <w:r>
        <w:rPr>
          <w:bCs/>
        </w:rPr>
        <w:t xml:space="preserve"> and </w:t>
      </w:r>
      <w:r w:rsidRPr="00610004">
        <w:rPr>
          <w:bCs/>
          <w:i/>
        </w:rPr>
        <w:t>Canvas Concept Quizzes</w:t>
      </w:r>
      <w:r>
        <w:rPr>
          <w:bCs/>
        </w:rPr>
        <w:t xml:space="preserve"> are not </w:t>
      </w:r>
      <w:proofErr w:type="gramStart"/>
      <w:r>
        <w:rPr>
          <w:bCs/>
        </w:rPr>
        <w:t>reopened</w:t>
      </w:r>
      <w:proofErr w:type="gramEnd"/>
      <w:r>
        <w:rPr>
          <w:bCs/>
        </w:rPr>
        <w:t xml:space="preserve"> after the due date unless official documentation for the </w:t>
      </w:r>
      <w:r w:rsidR="00B50269">
        <w:rPr>
          <w:bCs/>
        </w:rPr>
        <w:t>extenuating circumstance</w:t>
      </w:r>
      <w:r>
        <w:rPr>
          <w:bCs/>
        </w:rPr>
        <w:t xml:space="preserve"> is provided.</w:t>
      </w:r>
    </w:p>
    <w:p w14:paraId="52DDEF90" w14:textId="72C9967D" w:rsidR="00610004" w:rsidRDefault="00610004" w:rsidP="004A3706">
      <w:pPr>
        <w:ind w:right="36"/>
        <w:jc w:val="both"/>
        <w:rPr>
          <w:bCs/>
        </w:rPr>
      </w:pPr>
    </w:p>
    <w:p w14:paraId="66B741AF" w14:textId="79C925D9" w:rsidR="00D26857" w:rsidRDefault="00CF55BE" w:rsidP="00E956F2">
      <w:pPr>
        <w:ind w:right="36"/>
        <w:rPr>
          <w:bCs/>
        </w:rPr>
      </w:pPr>
      <w:r>
        <w:rPr>
          <w:bCs/>
        </w:rPr>
        <w:t xml:space="preserve">Please contact </w:t>
      </w:r>
      <w:r w:rsidR="007E4C23">
        <w:rPr>
          <w:bCs/>
        </w:rPr>
        <w:t>your instructor</w:t>
      </w:r>
      <w:r>
        <w:rPr>
          <w:bCs/>
        </w:rPr>
        <w:t xml:space="preserve">, should you have any </w:t>
      </w:r>
      <w:proofErr w:type="gramStart"/>
      <w:r>
        <w:rPr>
          <w:bCs/>
        </w:rPr>
        <w:t>question</w:t>
      </w:r>
      <w:proofErr w:type="gramEnd"/>
      <w:r>
        <w:rPr>
          <w:bCs/>
        </w:rPr>
        <w:t xml:space="preserve"> about whether an assignment will be accepted or not, regardless of due date.</w:t>
      </w:r>
    </w:p>
    <w:p w14:paraId="2F883359" w14:textId="77777777" w:rsidR="00433BB2" w:rsidRDefault="00433BB2">
      <w:pPr>
        <w:rPr>
          <w:bCs/>
        </w:rPr>
      </w:pPr>
    </w:p>
    <w:p w14:paraId="1726B65A" w14:textId="72F73F86" w:rsidR="00FF1229" w:rsidRDefault="00433BB2" w:rsidP="00433BB2">
      <w:pPr>
        <w:ind w:right="-54"/>
        <w:jc w:val="both"/>
      </w:pPr>
      <w:r>
        <w:rPr>
          <w:b/>
        </w:rPr>
        <w:t>Posting/Sharing Material</w:t>
      </w:r>
      <w:proofErr w:type="gramStart"/>
      <w:r>
        <w:rPr>
          <w:b/>
        </w:rPr>
        <w:t xml:space="preserve">:  </w:t>
      </w:r>
      <w:r>
        <w:t>Completed</w:t>
      </w:r>
      <w:proofErr w:type="gramEnd"/>
      <w:r>
        <w:t xml:space="preserve"> projects or other graded work cannot be posted to sites such as (but not limited to) </w:t>
      </w:r>
      <w:proofErr w:type="spellStart"/>
      <w:r>
        <w:t>CourseHero</w:t>
      </w:r>
      <w:proofErr w:type="spellEnd"/>
      <w:r>
        <w:t xml:space="preserve">, Chegg, and </w:t>
      </w:r>
      <w:proofErr w:type="spellStart"/>
      <w:r>
        <w:t>StudyBlue</w:t>
      </w:r>
      <w:proofErr w:type="spellEnd"/>
      <w:r>
        <w:t xml:space="preserve">.  Posting </w:t>
      </w:r>
      <w:r w:rsidR="00FF1229">
        <w:t>any assignment</w:t>
      </w:r>
      <w:r>
        <w:t xml:space="preserve"> to sites even after finishing STAT 201 is a violation of </w:t>
      </w:r>
      <w:r w:rsidR="005B4234">
        <w:t>S</w:t>
      </w:r>
      <w:r>
        <w:t xml:space="preserve">tudent </w:t>
      </w:r>
      <w:r w:rsidR="005B4234">
        <w:t>C</w:t>
      </w:r>
      <w:r>
        <w:t xml:space="preserve">ode of </w:t>
      </w:r>
      <w:r w:rsidR="005B4234">
        <w:t>C</w:t>
      </w:r>
      <w:r>
        <w:t>onduct and will be turned over to Student Conduct. More information about copyright violations is listed below.</w:t>
      </w:r>
      <w:r w:rsidR="00C03681">
        <w:t xml:space="preserve"> Using material from these websites will increase the probability of having high matching percent.</w:t>
      </w:r>
    </w:p>
    <w:p w14:paraId="108F4346" w14:textId="77777777" w:rsidR="00E7335A" w:rsidRDefault="00E7335A"/>
    <w:p w14:paraId="17837C27" w14:textId="7D379CA4" w:rsidR="004757B5" w:rsidRDefault="00A27E71" w:rsidP="00E956F2">
      <w:pPr>
        <w:autoSpaceDE w:val="0"/>
        <w:autoSpaceDN w:val="0"/>
        <w:adjustRightInd w:val="0"/>
        <w:ind w:right="36"/>
        <w:jc w:val="both"/>
      </w:pPr>
      <w:r>
        <w:rPr>
          <w:b/>
          <w:bCs/>
        </w:rPr>
        <w:t>Grading Scale</w:t>
      </w:r>
      <w:proofErr w:type="gramStart"/>
      <w:r>
        <w:rPr>
          <w:b/>
          <w:bCs/>
        </w:rPr>
        <w:t>:</w:t>
      </w:r>
      <w:r w:rsidR="00B46388">
        <w:t xml:space="preserve">  </w:t>
      </w:r>
      <w:r w:rsidR="00A11D64">
        <w:t>As</w:t>
      </w:r>
      <w:proofErr w:type="gramEnd"/>
      <w:r w:rsidR="00A11D64">
        <w:t xml:space="preserve"> mentioned above, </w:t>
      </w:r>
      <w:r w:rsidR="000A7C0A">
        <w:t>Canvas will maintain your class grade during the semester</w:t>
      </w:r>
      <w:r w:rsidR="005C0DC4">
        <w:t>,</w:t>
      </w:r>
      <w:r w:rsidR="00156F24">
        <w:t xml:space="preserve"> including dropping grades when appropriate. </w:t>
      </w:r>
      <w:r w:rsidR="00142211">
        <w:t xml:space="preserve">Please note that assignments that do not have a grade </w:t>
      </w:r>
      <w:r w:rsidR="00C03681">
        <w:t xml:space="preserve">assigned </w:t>
      </w:r>
      <w:r w:rsidR="00E23E32">
        <w:t>(i.e. “</w:t>
      </w:r>
      <w:proofErr w:type="gramStart"/>
      <w:r w:rsidR="00E23E32">
        <w:t>-“ in</w:t>
      </w:r>
      <w:proofErr w:type="gramEnd"/>
      <w:r w:rsidR="00E23E32">
        <w:t xml:space="preserve"> the gradebook) </w:t>
      </w:r>
      <w:r w:rsidR="00142211">
        <w:t xml:space="preserve">are not considered in the grade calculation. </w:t>
      </w:r>
      <w:r w:rsidR="00E23E32">
        <w:t xml:space="preserve">This means that Canvas </w:t>
      </w:r>
      <w:r w:rsidR="00E23E32">
        <w:lastRenderedPageBreak/>
        <w:t xml:space="preserve">may not reflect your actual grade until those grades are assigned. Also, the drops for Assignment Groups are automatic but Canvas won’t start dropping grades until </w:t>
      </w:r>
      <w:r w:rsidR="004757B5">
        <w:t xml:space="preserve">there are </w:t>
      </w:r>
      <w:proofErr w:type="gramStart"/>
      <w:r w:rsidR="004757B5">
        <w:t>a sufficient number of</w:t>
      </w:r>
      <w:proofErr w:type="gramEnd"/>
      <w:r w:rsidR="004757B5">
        <w:t xml:space="preserve"> assignments to have at least one grade </w:t>
      </w:r>
      <w:r w:rsidR="00864388">
        <w:t xml:space="preserve">dropped </w:t>
      </w:r>
      <w:r w:rsidR="004757B5">
        <w:t>for that Assignment Group.</w:t>
      </w:r>
    </w:p>
    <w:p w14:paraId="7390BCFD" w14:textId="12AF1CCA" w:rsidR="004757B5" w:rsidRDefault="004757B5" w:rsidP="00E956F2">
      <w:pPr>
        <w:autoSpaceDE w:val="0"/>
        <w:autoSpaceDN w:val="0"/>
        <w:adjustRightInd w:val="0"/>
        <w:ind w:right="36"/>
        <w:jc w:val="both"/>
      </w:pPr>
    </w:p>
    <w:p w14:paraId="3F9DC64F" w14:textId="137B0411" w:rsidR="00F239AC" w:rsidRDefault="00502D48" w:rsidP="00E956F2">
      <w:pPr>
        <w:autoSpaceDE w:val="0"/>
        <w:autoSpaceDN w:val="0"/>
        <w:adjustRightInd w:val="0"/>
        <w:ind w:right="36"/>
        <w:jc w:val="both"/>
      </w:pPr>
      <w:r>
        <w:t>The</w:t>
      </w:r>
      <w:r w:rsidR="00E20277">
        <w:t xml:space="preserve"> gradebook </w:t>
      </w:r>
      <w:r w:rsidR="00C03681">
        <w:t xml:space="preserve">is </w:t>
      </w:r>
      <w:r w:rsidR="00E20277">
        <w:t xml:space="preserve">updated </w:t>
      </w:r>
      <w:r w:rsidR="00C03681">
        <w:t>periodically</w:t>
      </w:r>
      <w:r w:rsidR="00E20277">
        <w:t xml:space="preserve"> so that you </w:t>
      </w:r>
      <w:r w:rsidR="00F239AC">
        <w:t>have a general idea</w:t>
      </w:r>
      <w:r w:rsidR="00E20277">
        <w:t xml:space="preserve"> </w:t>
      </w:r>
      <w:r w:rsidR="00864388">
        <w:t xml:space="preserve">of where </w:t>
      </w:r>
      <w:r w:rsidR="00E20277">
        <w:t>you stand grade</w:t>
      </w:r>
      <w:r w:rsidR="00F239AC">
        <w:t>-</w:t>
      </w:r>
      <w:r w:rsidR="00E20277">
        <w:t>wise in the class.</w:t>
      </w:r>
      <w:r w:rsidR="00F239AC">
        <w:t xml:space="preserve"> </w:t>
      </w:r>
    </w:p>
    <w:p w14:paraId="4392F976" w14:textId="77777777" w:rsidR="00F239AC" w:rsidRPr="00C8094C" w:rsidRDefault="00F239AC" w:rsidP="00E956F2">
      <w:pPr>
        <w:autoSpaceDE w:val="0"/>
        <w:autoSpaceDN w:val="0"/>
        <w:adjustRightInd w:val="0"/>
        <w:ind w:right="36"/>
        <w:jc w:val="both"/>
        <w:rPr>
          <w:sz w:val="20"/>
        </w:rPr>
      </w:pPr>
    </w:p>
    <w:p w14:paraId="59D4E2AB" w14:textId="691301C0" w:rsidR="00A27E71" w:rsidRDefault="00156F24" w:rsidP="00E956F2">
      <w:pPr>
        <w:autoSpaceDE w:val="0"/>
        <w:autoSpaceDN w:val="0"/>
        <w:adjustRightInd w:val="0"/>
        <w:ind w:right="36"/>
        <w:jc w:val="both"/>
      </w:pPr>
      <w:r>
        <w:t xml:space="preserve">Once </w:t>
      </w:r>
      <w:r w:rsidR="00F239AC">
        <w:t xml:space="preserve">grades for </w:t>
      </w:r>
      <w:r w:rsidRPr="004757B5">
        <w:rPr>
          <w:i/>
        </w:rPr>
        <w:t>all</w:t>
      </w:r>
      <w:r>
        <w:t xml:space="preserve"> the assignments are entered into Canvas</w:t>
      </w:r>
      <w:r w:rsidR="004757B5">
        <w:t xml:space="preserve"> at the end of </w:t>
      </w:r>
      <w:r w:rsidR="00E20277">
        <w:t>the semester</w:t>
      </w:r>
      <w:r>
        <w:t>, this will reflect your final grade</w:t>
      </w:r>
      <w:r w:rsidR="00F239AC">
        <w:t xml:space="preserve"> you earned for the class</w:t>
      </w:r>
      <w:r w:rsidR="000A7C0A">
        <w:t>.</w:t>
      </w:r>
      <w:r w:rsidR="00A27E71">
        <w:t xml:space="preserve">  Your final weighted average (FWA) will be computed as follows:</w:t>
      </w:r>
    </w:p>
    <w:p w14:paraId="59D4E2AC" w14:textId="77777777" w:rsidR="005B19CE" w:rsidRPr="00C8094C" w:rsidRDefault="005B19CE" w:rsidP="00E956F2">
      <w:pPr>
        <w:ind w:right="36"/>
        <w:rPr>
          <w:sz w:val="1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75"/>
        <w:gridCol w:w="1530"/>
      </w:tblGrid>
      <w:tr w:rsidR="003C0C2F" w14:paraId="59D4E2AF" w14:textId="77777777" w:rsidTr="00EA32F5">
        <w:trPr>
          <w:jc w:val="center"/>
        </w:trPr>
        <w:tc>
          <w:tcPr>
            <w:tcW w:w="4675" w:type="dxa"/>
            <w:shd w:val="clear" w:color="auto" w:fill="D9D9D9" w:themeFill="background1" w:themeFillShade="D9"/>
          </w:tcPr>
          <w:p w14:paraId="59D4E2AD" w14:textId="77777777" w:rsidR="003C0C2F" w:rsidRPr="00EB01AA" w:rsidRDefault="003C0C2F" w:rsidP="00E956F2">
            <w:pPr>
              <w:ind w:right="36"/>
              <w:rPr>
                <w:b/>
              </w:rPr>
            </w:pPr>
            <w:r w:rsidRPr="00EB01AA">
              <w:rPr>
                <w:b/>
              </w:rPr>
              <w:t>Component</w:t>
            </w:r>
          </w:p>
        </w:tc>
        <w:tc>
          <w:tcPr>
            <w:tcW w:w="1530" w:type="dxa"/>
            <w:shd w:val="clear" w:color="auto" w:fill="D9D9D9" w:themeFill="background1" w:themeFillShade="D9"/>
          </w:tcPr>
          <w:p w14:paraId="59D4E2AE" w14:textId="77777777" w:rsidR="003C0C2F" w:rsidRPr="00EB01AA" w:rsidRDefault="00EB01AA" w:rsidP="00E956F2">
            <w:pPr>
              <w:ind w:right="36"/>
              <w:rPr>
                <w:b/>
              </w:rPr>
            </w:pPr>
            <w:r w:rsidRPr="00EB01AA">
              <w:rPr>
                <w:b/>
              </w:rPr>
              <w:t>% of Grade</w:t>
            </w:r>
          </w:p>
        </w:tc>
      </w:tr>
      <w:tr w:rsidR="00DA3DC5" w14:paraId="59D4E2B2" w14:textId="77777777" w:rsidTr="00EA32F5">
        <w:trPr>
          <w:jc w:val="center"/>
        </w:trPr>
        <w:tc>
          <w:tcPr>
            <w:tcW w:w="4675" w:type="dxa"/>
            <w:vAlign w:val="center"/>
          </w:tcPr>
          <w:p w14:paraId="59D4E2B0" w14:textId="2D30DA54" w:rsidR="00DA3DC5" w:rsidRDefault="00D22AB4" w:rsidP="00E956F2">
            <w:pPr>
              <w:ind w:right="36"/>
              <w:rPr>
                <w:color w:val="000000"/>
              </w:rPr>
            </w:pPr>
            <w:r>
              <w:rPr>
                <w:color w:val="000000"/>
              </w:rPr>
              <w:t>Exam 1</w:t>
            </w:r>
          </w:p>
        </w:tc>
        <w:tc>
          <w:tcPr>
            <w:tcW w:w="1530" w:type="dxa"/>
            <w:vAlign w:val="center"/>
          </w:tcPr>
          <w:p w14:paraId="59D4E2B1" w14:textId="30146459" w:rsidR="00DA3DC5" w:rsidRDefault="00D22AB4" w:rsidP="00156F24">
            <w:pPr>
              <w:ind w:right="36"/>
              <w:jc w:val="center"/>
              <w:rPr>
                <w:color w:val="000000"/>
              </w:rPr>
            </w:pPr>
            <w:r>
              <w:rPr>
                <w:color w:val="000000"/>
              </w:rPr>
              <w:t>1</w:t>
            </w:r>
            <w:r w:rsidR="00195BE0">
              <w:rPr>
                <w:color w:val="000000"/>
              </w:rPr>
              <w:t>5</w:t>
            </w:r>
            <w:r w:rsidR="00DA3DC5">
              <w:rPr>
                <w:color w:val="000000"/>
              </w:rPr>
              <w:t>%</w:t>
            </w:r>
          </w:p>
        </w:tc>
      </w:tr>
      <w:tr w:rsidR="00D22AB4" w14:paraId="02309103" w14:textId="77777777" w:rsidTr="00EA32F5">
        <w:trPr>
          <w:jc w:val="center"/>
        </w:trPr>
        <w:tc>
          <w:tcPr>
            <w:tcW w:w="4675" w:type="dxa"/>
            <w:vAlign w:val="center"/>
          </w:tcPr>
          <w:p w14:paraId="25C0EC44" w14:textId="0AC82995" w:rsidR="00D22AB4" w:rsidRDefault="00D22AB4" w:rsidP="00E956F2">
            <w:pPr>
              <w:ind w:right="36"/>
              <w:rPr>
                <w:color w:val="000000"/>
              </w:rPr>
            </w:pPr>
            <w:r>
              <w:rPr>
                <w:color w:val="000000"/>
              </w:rPr>
              <w:t>Exam 2</w:t>
            </w:r>
          </w:p>
        </w:tc>
        <w:tc>
          <w:tcPr>
            <w:tcW w:w="1530" w:type="dxa"/>
            <w:vAlign w:val="center"/>
          </w:tcPr>
          <w:p w14:paraId="7534B5D5" w14:textId="45F48099" w:rsidR="00D22AB4" w:rsidRDefault="00D22AB4" w:rsidP="00156F24">
            <w:pPr>
              <w:ind w:right="36"/>
              <w:jc w:val="center"/>
              <w:rPr>
                <w:color w:val="000000"/>
              </w:rPr>
            </w:pPr>
            <w:r>
              <w:rPr>
                <w:color w:val="000000"/>
              </w:rPr>
              <w:t>15%</w:t>
            </w:r>
          </w:p>
        </w:tc>
      </w:tr>
      <w:tr w:rsidR="00DA3DC5" w14:paraId="59D4E2B5" w14:textId="77777777" w:rsidTr="00EA32F5">
        <w:trPr>
          <w:jc w:val="center"/>
        </w:trPr>
        <w:tc>
          <w:tcPr>
            <w:tcW w:w="4675" w:type="dxa"/>
            <w:vAlign w:val="center"/>
          </w:tcPr>
          <w:p w14:paraId="59D4E2B3" w14:textId="7D75DA63" w:rsidR="00DA3DC5" w:rsidRDefault="00D22AB4" w:rsidP="00E956F2">
            <w:pPr>
              <w:ind w:right="36"/>
              <w:rPr>
                <w:color w:val="000000"/>
              </w:rPr>
            </w:pPr>
            <w:r>
              <w:rPr>
                <w:color w:val="000000"/>
              </w:rPr>
              <w:t>Exam 3</w:t>
            </w:r>
          </w:p>
        </w:tc>
        <w:tc>
          <w:tcPr>
            <w:tcW w:w="1530" w:type="dxa"/>
            <w:vAlign w:val="center"/>
          </w:tcPr>
          <w:p w14:paraId="59D4E2B4" w14:textId="350927A4" w:rsidR="00DA3DC5" w:rsidRDefault="00D22AB4" w:rsidP="00156F24">
            <w:pPr>
              <w:ind w:right="36"/>
              <w:jc w:val="center"/>
              <w:rPr>
                <w:color w:val="000000"/>
              </w:rPr>
            </w:pPr>
            <w:r>
              <w:rPr>
                <w:color w:val="000000"/>
              </w:rPr>
              <w:t>18</w:t>
            </w:r>
            <w:r w:rsidR="00DA3DC5">
              <w:rPr>
                <w:color w:val="000000"/>
              </w:rPr>
              <w:t>%</w:t>
            </w:r>
          </w:p>
        </w:tc>
      </w:tr>
      <w:tr w:rsidR="00EA32F5" w14:paraId="5F1B649E" w14:textId="77777777" w:rsidTr="00EA32F5">
        <w:trPr>
          <w:jc w:val="center"/>
        </w:trPr>
        <w:tc>
          <w:tcPr>
            <w:tcW w:w="4675" w:type="dxa"/>
            <w:vAlign w:val="center"/>
          </w:tcPr>
          <w:p w14:paraId="53E39863" w14:textId="7C5C726A" w:rsidR="00EA32F5" w:rsidRDefault="00EA32F5" w:rsidP="00EA32F5">
            <w:pPr>
              <w:ind w:right="36"/>
              <w:rPr>
                <w:color w:val="000000"/>
              </w:rPr>
            </w:pPr>
            <w:proofErr w:type="spellStart"/>
            <w:r>
              <w:rPr>
                <w:color w:val="000000"/>
              </w:rPr>
              <w:t>MyLab</w:t>
            </w:r>
            <w:proofErr w:type="spellEnd"/>
            <w:r>
              <w:rPr>
                <w:color w:val="000000"/>
              </w:rPr>
              <w:t xml:space="preserve"> Quiz Group Average (6% each)</w:t>
            </w:r>
          </w:p>
        </w:tc>
        <w:tc>
          <w:tcPr>
            <w:tcW w:w="1530" w:type="dxa"/>
            <w:vAlign w:val="center"/>
          </w:tcPr>
          <w:p w14:paraId="5D59F511" w14:textId="019E3749" w:rsidR="00EA32F5" w:rsidRDefault="00EA32F5" w:rsidP="00EA32F5">
            <w:pPr>
              <w:ind w:right="36"/>
              <w:jc w:val="center"/>
              <w:rPr>
                <w:color w:val="000000"/>
              </w:rPr>
            </w:pPr>
            <w:r>
              <w:rPr>
                <w:color w:val="000000"/>
              </w:rPr>
              <w:t>18%</w:t>
            </w:r>
          </w:p>
        </w:tc>
      </w:tr>
      <w:tr w:rsidR="00DA3DC5" w14:paraId="59D4E2B8" w14:textId="77777777" w:rsidTr="00B74E87">
        <w:trPr>
          <w:jc w:val="center"/>
        </w:trPr>
        <w:tc>
          <w:tcPr>
            <w:tcW w:w="4675" w:type="dxa"/>
            <w:vAlign w:val="center"/>
          </w:tcPr>
          <w:p w14:paraId="59D4E2B6" w14:textId="7421A9C3" w:rsidR="00DA3DC5" w:rsidRDefault="00DA3DC5" w:rsidP="00E956F2">
            <w:pPr>
              <w:ind w:right="36"/>
              <w:rPr>
                <w:color w:val="000000"/>
              </w:rPr>
            </w:pPr>
            <w:r>
              <w:rPr>
                <w:color w:val="000000"/>
              </w:rPr>
              <w:t>Project</w:t>
            </w:r>
          </w:p>
        </w:tc>
        <w:tc>
          <w:tcPr>
            <w:tcW w:w="1530" w:type="dxa"/>
            <w:vAlign w:val="center"/>
          </w:tcPr>
          <w:p w14:paraId="59D4E2B7" w14:textId="588D99E9" w:rsidR="00DA3DC5" w:rsidRDefault="00336ADA" w:rsidP="00156F24">
            <w:pPr>
              <w:ind w:right="36"/>
              <w:jc w:val="center"/>
              <w:rPr>
                <w:color w:val="000000"/>
              </w:rPr>
            </w:pPr>
            <w:r>
              <w:rPr>
                <w:color w:val="000000"/>
              </w:rPr>
              <w:t>1</w:t>
            </w:r>
            <w:r w:rsidR="0005734F">
              <w:rPr>
                <w:color w:val="000000"/>
              </w:rPr>
              <w:t>2</w:t>
            </w:r>
            <w:r w:rsidR="00DA3DC5">
              <w:rPr>
                <w:color w:val="000000"/>
              </w:rPr>
              <w:t>%</w:t>
            </w:r>
          </w:p>
        </w:tc>
      </w:tr>
      <w:tr w:rsidR="0037597B" w14:paraId="67485600" w14:textId="77777777" w:rsidTr="00B74E87">
        <w:trPr>
          <w:jc w:val="center"/>
        </w:trPr>
        <w:tc>
          <w:tcPr>
            <w:tcW w:w="4675" w:type="dxa"/>
            <w:vAlign w:val="center"/>
          </w:tcPr>
          <w:p w14:paraId="4C0D9B1D" w14:textId="0AA8F173" w:rsidR="0037597B" w:rsidRDefault="00697447" w:rsidP="00634228">
            <w:pPr>
              <w:ind w:right="36"/>
              <w:rPr>
                <w:color w:val="000000"/>
              </w:rPr>
            </w:pPr>
            <w:r>
              <w:rPr>
                <w:color w:val="000000"/>
              </w:rPr>
              <w:t>Data Analytics Assignments</w:t>
            </w:r>
          </w:p>
        </w:tc>
        <w:tc>
          <w:tcPr>
            <w:tcW w:w="1530" w:type="dxa"/>
            <w:vAlign w:val="center"/>
          </w:tcPr>
          <w:p w14:paraId="41049156" w14:textId="5FB08AD3" w:rsidR="0037597B" w:rsidRDefault="00697447" w:rsidP="00634228">
            <w:pPr>
              <w:ind w:right="36"/>
              <w:jc w:val="center"/>
              <w:rPr>
                <w:color w:val="000000"/>
              </w:rPr>
            </w:pPr>
            <w:r>
              <w:rPr>
                <w:color w:val="000000"/>
              </w:rPr>
              <w:t>10</w:t>
            </w:r>
            <w:r w:rsidR="0037597B">
              <w:rPr>
                <w:color w:val="000000"/>
              </w:rPr>
              <w:t>%</w:t>
            </w:r>
          </w:p>
        </w:tc>
      </w:tr>
      <w:tr w:rsidR="00697447" w14:paraId="1F3DAC3D" w14:textId="77777777" w:rsidTr="00B74E87">
        <w:trPr>
          <w:jc w:val="center"/>
        </w:trPr>
        <w:tc>
          <w:tcPr>
            <w:tcW w:w="4675" w:type="dxa"/>
            <w:vAlign w:val="center"/>
          </w:tcPr>
          <w:p w14:paraId="45A86EFD" w14:textId="06D774AC" w:rsidR="00697447" w:rsidRDefault="00697447" w:rsidP="00697447">
            <w:pPr>
              <w:ind w:right="36"/>
              <w:rPr>
                <w:color w:val="000000"/>
              </w:rPr>
            </w:pPr>
            <w:r>
              <w:rPr>
                <w:color w:val="000000"/>
              </w:rPr>
              <w:t>Canvas Content Quiz Average</w:t>
            </w:r>
          </w:p>
        </w:tc>
        <w:tc>
          <w:tcPr>
            <w:tcW w:w="1530" w:type="dxa"/>
            <w:vAlign w:val="center"/>
          </w:tcPr>
          <w:p w14:paraId="69B6A751" w14:textId="64524827" w:rsidR="00697447" w:rsidRDefault="00697447" w:rsidP="00697447">
            <w:pPr>
              <w:ind w:right="36"/>
              <w:jc w:val="center"/>
              <w:rPr>
                <w:color w:val="000000"/>
              </w:rPr>
            </w:pPr>
            <w:r>
              <w:rPr>
                <w:color w:val="000000"/>
              </w:rPr>
              <w:t>7%</w:t>
            </w:r>
          </w:p>
        </w:tc>
      </w:tr>
      <w:tr w:rsidR="00697447" w14:paraId="59D4E2C1" w14:textId="77777777" w:rsidTr="00B74E87">
        <w:trPr>
          <w:jc w:val="center"/>
        </w:trPr>
        <w:tc>
          <w:tcPr>
            <w:tcW w:w="4675" w:type="dxa"/>
            <w:vAlign w:val="center"/>
          </w:tcPr>
          <w:p w14:paraId="59D4E2BF" w14:textId="4487413B" w:rsidR="00697447" w:rsidRDefault="00697447" w:rsidP="00697447">
            <w:pPr>
              <w:ind w:right="36"/>
              <w:rPr>
                <w:color w:val="000000"/>
              </w:rPr>
            </w:pPr>
            <w:proofErr w:type="spellStart"/>
            <w:proofErr w:type="gramStart"/>
            <w:r>
              <w:rPr>
                <w:color w:val="000000"/>
              </w:rPr>
              <w:t>MyLab</w:t>
            </w:r>
            <w:proofErr w:type="spellEnd"/>
            <w:proofErr w:type="gramEnd"/>
            <w:r>
              <w:rPr>
                <w:color w:val="000000"/>
              </w:rPr>
              <w:t xml:space="preserve"> Homework Average</w:t>
            </w:r>
          </w:p>
        </w:tc>
        <w:tc>
          <w:tcPr>
            <w:tcW w:w="1530" w:type="dxa"/>
            <w:vAlign w:val="center"/>
          </w:tcPr>
          <w:p w14:paraId="59D4E2C0" w14:textId="77777777" w:rsidR="00697447" w:rsidRDefault="00697447" w:rsidP="00697447">
            <w:pPr>
              <w:ind w:right="36"/>
              <w:jc w:val="center"/>
              <w:rPr>
                <w:color w:val="000000"/>
              </w:rPr>
            </w:pPr>
            <w:r>
              <w:rPr>
                <w:color w:val="000000"/>
              </w:rPr>
              <w:t>5%</w:t>
            </w:r>
          </w:p>
        </w:tc>
      </w:tr>
    </w:tbl>
    <w:p w14:paraId="6CA6016F" w14:textId="77777777" w:rsidR="00FE4E91" w:rsidRDefault="00FE4E91">
      <w:r>
        <w:br w:type="page"/>
      </w:r>
    </w:p>
    <w:p w14:paraId="59D4E2C6" w14:textId="23CC38A6" w:rsidR="00C42CAE" w:rsidRPr="00156F24" w:rsidRDefault="00C42CAE" w:rsidP="00E956F2">
      <w:pPr>
        <w:ind w:right="36"/>
      </w:pPr>
      <w:r w:rsidRPr="00156F24">
        <w:lastRenderedPageBreak/>
        <w:t xml:space="preserve">Final </w:t>
      </w:r>
      <w:r w:rsidR="00F239AC">
        <w:t xml:space="preserve">letter </w:t>
      </w:r>
      <w:r w:rsidRPr="00156F24">
        <w:t>grades will be assigned as follows:</w:t>
      </w:r>
    </w:p>
    <w:p w14:paraId="59D4E2C7" w14:textId="77777777" w:rsidR="00C42CAE" w:rsidRPr="00156F24" w:rsidRDefault="00C42CAE" w:rsidP="00E956F2">
      <w:pPr>
        <w:ind w:right="36"/>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06"/>
        <w:gridCol w:w="2160"/>
        <w:gridCol w:w="720"/>
      </w:tblGrid>
      <w:tr w:rsidR="00C42CAE" w14:paraId="59D4E2CB" w14:textId="77777777" w:rsidTr="000A7C0A">
        <w:trPr>
          <w:jc w:val="center"/>
        </w:trPr>
        <w:tc>
          <w:tcPr>
            <w:tcW w:w="870" w:type="dxa"/>
            <w:shd w:val="clear" w:color="auto" w:fill="D9D9D9" w:themeFill="background1" w:themeFillShade="D9"/>
          </w:tcPr>
          <w:p w14:paraId="59D4E2C8" w14:textId="77777777" w:rsidR="00C42CAE" w:rsidRDefault="00C42CAE" w:rsidP="00E956F2">
            <w:pPr>
              <w:ind w:right="36"/>
              <w:jc w:val="center"/>
              <w:rPr>
                <w:b/>
                <w:bCs/>
              </w:rPr>
            </w:pPr>
            <w:r>
              <w:rPr>
                <w:b/>
                <w:bCs/>
              </w:rPr>
              <w:t>Grade</w:t>
            </w:r>
          </w:p>
        </w:tc>
        <w:tc>
          <w:tcPr>
            <w:tcW w:w="2160" w:type="dxa"/>
            <w:shd w:val="clear" w:color="auto" w:fill="D9D9D9" w:themeFill="background1" w:themeFillShade="D9"/>
          </w:tcPr>
          <w:p w14:paraId="59D4E2C9" w14:textId="77777777" w:rsidR="00C42CAE" w:rsidRDefault="00C42CAE" w:rsidP="00E956F2">
            <w:pPr>
              <w:ind w:right="36"/>
              <w:jc w:val="center"/>
              <w:rPr>
                <w:b/>
                <w:bCs/>
              </w:rPr>
            </w:pPr>
            <w:r>
              <w:rPr>
                <w:b/>
                <w:bCs/>
              </w:rPr>
              <w:t>Range of FWA</w:t>
            </w:r>
          </w:p>
        </w:tc>
        <w:tc>
          <w:tcPr>
            <w:tcW w:w="720" w:type="dxa"/>
            <w:shd w:val="clear" w:color="auto" w:fill="D9D9D9" w:themeFill="background1" w:themeFillShade="D9"/>
          </w:tcPr>
          <w:p w14:paraId="59D4E2CA" w14:textId="77777777" w:rsidR="00C42CAE" w:rsidRDefault="00C42CAE" w:rsidP="00E956F2">
            <w:pPr>
              <w:ind w:right="36"/>
              <w:jc w:val="center"/>
              <w:rPr>
                <w:b/>
                <w:bCs/>
              </w:rPr>
            </w:pPr>
            <w:r>
              <w:rPr>
                <w:b/>
                <w:bCs/>
              </w:rPr>
              <w:t>GP</w:t>
            </w:r>
          </w:p>
        </w:tc>
      </w:tr>
      <w:tr w:rsidR="00C42CAE" w14:paraId="59D4E2CF" w14:textId="77777777" w:rsidTr="004646D3">
        <w:trPr>
          <w:jc w:val="center"/>
        </w:trPr>
        <w:tc>
          <w:tcPr>
            <w:tcW w:w="870" w:type="dxa"/>
          </w:tcPr>
          <w:p w14:paraId="59D4E2CC" w14:textId="77777777" w:rsidR="00C42CAE" w:rsidRDefault="00C42CAE" w:rsidP="00E956F2">
            <w:pPr>
              <w:ind w:right="36"/>
              <w:jc w:val="center"/>
            </w:pPr>
            <w:r>
              <w:t>A</w:t>
            </w:r>
          </w:p>
        </w:tc>
        <w:tc>
          <w:tcPr>
            <w:tcW w:w="2160" w:type="dxa"/>
          </w:tcPr>
          <w:p w14:paraId="59D4E2CD" w14:textId="77777777" w:rsidR="00C42CAE" w:rsidRDefault="00C42CAE" w:rsidP="00E956F2">
            <w:pPr>
              <w:ind w:right="36"/>
              <w:jc w:val="center"/>
            </w:pPr>
            <w:r>
              <w:t>100-92.00</w:t>
            </w:r>
          </w:p>
        </w:tc>
        <w:tc>
          <w:tcPr>
            <w:tcW w:w="720" w:type="dxa"/>
          </w:tcPr>
          <w:p w14:paraId="59D4E2CE" w14:textId="77777777" w:rsidR="00C42CAE" w:rsidRDefault="00C42CAE" w:rsidP="00E956F2">
            <w:pPr>
              <w:ind w:right="36"/>
              <w:jc w:val="center"/>
            </w:pPr>
            <w:r>
              <w:t>4.0</w:t>
            </w:r>
          </w:p>
        </w:tc>
      </w:tr>
      <w:tr w:rsidR="00C42CAE" w14:paraId="59D4E2D3" w14:textId="77777777" w:rsidTr="004646D3">
        <w:trPr>
          <w:jc w:val="center"/>
        </w:trPr>
        <w:tc>
          <w:tcPr>
            <w:tcW w:w="870" w:type="dxa"/>
          </w:tcPr>
          <w:p w14:paraId="59D4E2D0" w14:textId="77777777" w:rsidR="00C42CAE" w:rsidRDefault="00C42CAE" w:rsidP="00E956F2">
            <w:pPr>
              <w:ind w:right="36"/>
              <w:jc w:val="center"/>
            </w:pPr>
            <w:r>
              <w:t>A-</w:t>
            </w:r>
          </w:p>
        </w:tc>
        <w:tc>
          <w:tcPr>
            <w:tcW w:w="2160" w:type="dxa"/>
          </w:tcPr>
          <w:p w14:paraId="59D4E2D1" w14:textId="77777777" w:rsidR="00C42CAE" w:rsidRDefault="00C42CAE" w:rsidP="00E956F2">
            <w:pPr>
              <w:ind w:right="36"/>
              <w:jc w:val="center"/>
            </w:pPr>
            <w:r>
              <w:t>91.99-90.00</w:t>
            </w:r>
          </w:p>
        </w:tc>
        <w:tc>
          <w:tcPr>
            <w:tcW w:w="720" w:type="dxa"/>
          </w:tcPr>
          <w:p w14:paraId="59D4E2D2" w14:textId="77777777" w:rsidR="00C42CAE" w:rsidRDefault="00C42CAE" w:rsidP="00E956F2">
            <w:pPr>
              <w:ind w:right="36"/>
              <w:jc w:val="center"/>
            </w:pPr>
            <w:r>
              <w:t>3.7</w:t>
            </w:r>
          </w:p>
        </w:tc>
      </w:tr>
      <w:tr w:rsidR="00C42CAE" w14:paraId="59D4E2D7" w14:textId="77777777" w:rsidTr="004646D3">
        <w:trPr>
          <w:jc w:val="center"/>
        </w:trPr>
        <w:tc>
          <w:tcPr>
            <w:tcW w:w="870" w:type="dxa"/>
          </w:tcPr>
          <w:p w14:paraId="59D4E2D4" w14:textId="77777777" w:rsidR="00C42CAE" w:rsidRDefault="00C42CAE" w:rsidP="00E956F2">
            <w:pPr>
              <w:ind w:right="36"/>
              <w:jc w:val="center"/>
            </w:pPr>
            <w:r>
              <w:t>B+</w:t>
            </w:r>
          </w:p>
        </w:tc>
        <w:tc>
          <w:tcPr>
            <w:tcW w:w="2160" w:type="dxa"/>
          </w:tcPr>
          <w:p w14:paraId="59D4E2D5" w14:textId="77777777" w:rsidR="00C42CAE" w:rsidRDefault="00C42CAE" w:rsidP="00E956F2">
            <w:pPr>
              <w:ind w:right="36"/>
              <w:jc w:val="center"/>
            </w:pPr>
            <w:r>
              <w:t>89.99-88.00</w:t>
            </w:r>
          </w:p>
        </w:tc>
        <w:tc>
          <w:tcPr>
            <w:tcW w:w="720" w:type="dxa"/>
          </w:tcPr>
          <w:p w14:paraId="59D4E2D6" w14:textId="77777777" w:rsidR="00C42CAE" w:rsidRDefault="00C42CAE" w:rsidP="00E956F2">
            <w:pPr>
              <w:ind w:right="36"/>
              <w:jc w:val="center"/>
            </w:pPr>
            <w:r>
              <w:t>3.3</w:t>
            </w:r>
          </w:p>
        </w:tc>
      </w:tr>
      <w:tr w:rsidR="00C42CAE" w14:paraId="59D4E2DB" w14:textId="77777777" w:rsidTr="004646D3">
        <w:trPr>
          <w:jc w:val="center"/>
        </w:trPr>
        <w:tc>
          <w:tcPr>
            <w:tcW w:w="870" w:type="dxa"/>
          </w:tcPr>
          <w:p w14:paraId="59D4E2D8" w14:textId="77777777" w:rsidR="00C42CAE" w:rsidRDefault="00C42CAE" w:rsidP="00E956F2">
            <w:pPr>
              <w:ind w:right="36"/>
              <w:jc w:val="center"/>
            </w:pPr>
            <w:r>
              <w:t>B</w:t>
            </w:r>
          </w:p>
        </w:tc>
        <w:tc>
          <w:tcPr>
            <w:tcW w:w="2160" w:type="dxa"/>
          </w:tcPr>
          <w:p w14:paraId="59D4E2D9" w14:textId="77777777" w:rsidR="00C42CAE" w:rsidRDefault="00C42CAE" w:rsidP="00E956F2">
            <w:pPr>
              <w:ind w:right="36"/>
              <w:jc w:val="center"/>
            </w:pPr>
            <w:r>
              <w:t>87.99-82.00</w:t>
            </w:r>
          </w:p>
        </w:tc>
        <w:tc>
          <w:tcPr>
            <w:tcW w:w="720" w:type="dxa"/>
          </w:tcPr>
          <w:p w14:paraId="59D4E2DA" w14:textId="77777777" w:rsidR="00C42CAE" w:rsidRDefault="00C42CAE" w:rsidP="00E956F2">
            <w:pPr>
              <w:ind w:right="36"/>
              <w:jc w:val="center"/>
            </w:pPr>
            <w:r>
              <w:t>3.0</w:t>
            </w:r>
          </w:p>
        </w:tc>
      </w:tr>
      <w:tr w:rsidR="00C42CAE" w14:paraId="59D4E2DF" w14:textId="77777777" w:rsidTr="004646D3">
        <w:trPr>
          <w:jc w:val="center"/>
        </w:trPr>
        <w:tc>
          <w:tcPr>
            <w:tcW w:w="870" w:type="dxa"/>
          </w:tcPr>
          <w:p w14:paraId="59D4E2DC" w14:textId="77777777" w:rsidR="00C42CAE" w:rsidRDefault="00C42CAE" w:rsidP="00E956F2">
            <w:pPr>
              <w:ind w:right="36"/>
              <w:jc w:val="center"/>
            </w:pPr>
            <w:r>
              <w:t>B-</w:t>
            </w:r>
          </w:p>
        </w:tc>
        <w:tc>
          <w:tcPr>
            <w:tcW w:w="2160" w:type="dxa"/>
          </w:tcPr>
          <w:p w14:paraId="59D4E2DD" w14:textId="77777777" w:rsidR="00C42CAE" w:rsidRDefault="00C42CAE" w:rsidP="00E956F2">
            <w:pPr>
              <w:ind w:right="36"/>
              <w:jc w:val="center"/>
            </w:pPr>
            <w:r>
              <w:t>81.99-80.00</w:t>
            </w:r>
          </w:p>
        </w:tc>
        <w:tc>
          <w:tcPr>
            <w:tcW w:w="720" w:type="dxa"/>
          </w:tcPr>
          <w:p w14:paraId="59D4E2DE" w14:textId="77777777" w:rsidR="00C42CAE" w:rsidRDefault="00C42CAE" w:rsidP="00E956F2">
            <w:pPr>
              <w:ind w:right="36"/>
              <w:jc w:val="center"/>
            </w:pPr>
            <w:r>
              <w:t>2.7</w:t>
            </w:r>
          </w:p>
        </w:tc>
      </w:tr>
      <w:tr w:rsidR="00C42CAE" w14:paraId="59D4E2E3" w14:textId="77777777" w:rsidTr="004646D3">
        <w:trPr>
          <w:jc w:val="center"/>
        </w:trPr>
        <w:tc>
          <w:tcPr>
            <w:tcW w:w="870" w:type="dxa"/>
          </w:tcPr>
          <w:p w14:paraId="59D4E2E0" w14:textId="77777777" w:rsidR="00C42CAE" w:rsidRDefault="00C42CAE" w:rsidP="00E956F2">
            <w:pPr>
              <w:ind w:right="36"/>
              <w:jc w:val="center"/>
            </w:pPr>
            <w:r>
              <w:t>C+</w:t>
            </w:r>
          </w:p>
        </w:tc>
        <w:tc>
          <w:tcPr>
            <w:tcW w:w="2160" w:type="dxa"/>
          </w:tcPr>
          <w:p w14:paraId="59D4E2E1" w14:textId="77777777" w:rsidR="00C42CAE" w:rsidRDefault="00C42CAE" w:rsidP="00E956F2">
            <w:pPr>
              <w:ind w:right="36"/>
              <w:jc w:val="center"/>
            </w:pPr>
            <w:r>
              <w:t>79.99-78.00</w:t>
            </w:r>
          </w:p>
        </w:tc>
        <w:tc>
          <w:tcPr>
            <w:tcW w:w="720" w:type="dxa"/>
          </w:tcPr>
          <w:p w14:paraId="59D4E2E2" w14:textId="77777777" w:rsidR="00C42CAE" w:rsidRDefault="00C42CAE" w:rsidP="00E956F2">
            <w:pPr>
              <w:ind w:right="36"/>
              <w:jc w:val="center"/>
            </w:pPr>
            <w:r>
              <w:t>2.3</w:t>
            </w:r>
          </w:p>
        </w:tc>
      </w:tr>
      <w:tr w:rsidR="00C42CAE" w14:paraId="59D4E2E7" w14:textId="77777777" w:rsidTr="004646D3">
        <w:trPr>
          <w:jc w:val="center"/>
        </w:trPr>
        <w:tc>
          <w:tcPr>
            <w:tcW w:w="870" w:type="dxa"/>
          </w:tcPr>
          <w:p w14:paraId="59D4E2E4" w14:textId="77777777" w:rsidR="00C42CAE" w:rsidRDefault="00C42CAE" w:rsidP="00E956F2">
            <w:pPr>
              <w:ind w:right="36"/>
              <w:jc w:val="center"/>
            </w:pPr>
            <w:r>
              <w:t>C</w:t>
            </w:r>
          </w:p>
        </w:tc>
        <w:tc>
          <w:tcPr>
            <w:tcW w:w="2160" w:type="dxa"/>
          </w:tcPr>
          <w:p w14:paraId="59D4E2E5" w14:textId="77777777" w:rsidR="00C42CAE" w:rsidRDefault="00C42CAE" w:rsidP="00E956F2">
            <w:pPr>
              <w:ind w:right="36"/>
              <w:jc w:val="center"/>
            </w:pPr>
            <w:r>
              <w:t>77.99-72.00</w:t>
            </w:r>
          </w:p>
        </w:tc>
        <w:tc>
          <w:tcPr>
            <w:tcW w:w="720" w:type="dxa"/>
          </w:tcPr>
          <w:p w14:paraId="59D4E2E6" w14:textId="77777777" w:rsidR="00C42CAE" w:rsidRDefault="00C42CAE" w:rsidP="00E956F2">
            <w:pPr>
              <w:ind w:right="36"/>
              <w:jc w:val="center"/>
            </w:pPr>
            <w:r>
              <w:t>2.0</w:t>
            </w:r>
          </w:p>
        </w:tc>
      </w:tr>
      <w:tr w:rsidR="00C42CAE" w14:paraId="59D4E2EB" w14:textId="77777777" w:rsidTr="004646D3">
        <w:trPr>
          <w:jc w:val="center"/>
        </w:trPr>
        <w:tc>
          <w:tcPr>
            <w:tcW w:w="870" w:type="dxa"/>
          </w:tcPr>
          <w:p w14:paraId="59D4E2E8" w14:textId="77777777" w:rsidR="00C42CAE" w:rsidRDefault="00C42CAE" w:rsidP="00E956F2">
            <w:pPr>
              <w:ind w:right="36"/>
              <w:jc w:val="center"/>
            </w:pPr>
            <w:r>
              <w:t>C-</w:t>
            </w:r>
          </w:p>
        </w:tc>
        <w:tc>
          <w:tcPr>
            <w:tcW w:w="2160" w:type="dxa"/>
          </w:tcPr>
          <w:p w14:paraId="59D4E2E9" w14:textId="77777777" w:rsidR="00C42CAE" w:rsidRDefault="00C42CAE" w:rsidP="00E956F2">
            <w:pPr>
              <w:ind w:right="36"/>
              <w:jc w:val="center"/>
            </w:pPr>
            <w:r>
              <w:t>71.99-70.00</w:t>
            </w:r>
          </w:p>
        </w:tc>
        <w:tc>
          <w:tcPr>
            <w:tcW w:w="720" w:type="dxa"/>
          </w:tcPr>
          <w:p w14:paraId="59D4E2EA" w14:textId="77777777" w:rsidR="00C42CAE" w:rsidRDefault="00C42CAE" w:rsidP="00E956F2">
            <w:pPr>
              <w:ind w:right="36"/>
              <w:jc w:val="center"/>
            </w:pPr>
            <w:r>
              <w:t>1.7</w:t>
            </w:r>
          </w:p>
        </w:tc>
      </w:tr>
      <w:tr w:rsidR="00C42CAE" w14:paraId="59D4E2EF" w14:textId="77777777" w:rsidTr="004646D3">
        <w:trPr>
          <w:jc w:val="center"/>
        </w:trPr>
        <w:tc>
          <w:tcPr>
            <w:tcW w:w="870" w:type="dxa"/>
          </w:tcPr>
          <w:p w14:paraId="59D4E2EC" w14:textId="77777777" w:rsidR="00C42CAE" w:rsidRDefault="00C42CAE" w:rsidP="00E956F2">
            <w:pPr>
              <w:ind w:right="36"/>
              <w:jc w:val="center"/>
            </w:pPr>
            <w:r>
              <w:t>D+</w:t>
            </w:r>
          </w:p>
        </w:tc>
        <w:tc>
          <w:tcPr>
            <w:tcW w:w="2160" w:type="dxa"/>
          </w:tcPr>
          <w:p w14:paraId="59D4E2ED" w14:textId="77777777" w:rsidR="00C42CAE" w:rsidRDefault="00C42CAE" w:rsidP="00E956F2">
            <w:pPr>
              <w:ind w:right="36"/>
              <w:jc w:val="center"/>
            </w:pPr>
            <w:r>
              <w:t>69.99-68.00</w:t>
            </w:r>
          </w:p>
        </w:tc>
        <w:tc>
          <w:tcPr>
            <w:tcW w:w="720" w:type="dxa"/>
          </w:tcPr>
          <w:p w14:paraId="59D4E2EE" w14:textId="77777777" w:rsidR="00C42CAE" w:rsidRDefault="00C42CAE" w:rsidP="00E956F2">
            <w:pPr>
              <w:ind w:right="36"/>
              <w:jc w:val="center"/>
            </w:pPr>
            <w:r>
              <w:t>1.3</w:t>
            </w:r>
          </w:p>
        </w:tc>
      </w:tr>
      <w:tr w:rsidR="00C42CAE" w14:paraId="59D4E2F3" w14:textId="77777777" w:rsidTr="004646D3">
        <w:trPr>
          <w:jc w:val="center"/>
        </w:trPr>
        <w:tc>
          <w:tcPr>
            <w:tcW w:w="870" w:type="dxa"/>
          </w:tcPr>
          <w:p w14:paraId="59D4E2F0" w14:textId="77777777" w:rsidR="00C42CAE" w:rsidRDefault="00C42CAE" w:rsidP="00E956F2">
            <w:pPr>
              <w:ind w:right="36"/>
              <w:jc w:val="center"/>
            </w:pPr>
            <w:r>
              <w:t>D</w:t>
            </w:r>
          </w:p>
        </w:tc>
        <w:tc>
          <w:tcPr>
            <w:tcW w:w="2160" w:type="dxa"/>
          </w:tcPr>
          <w:p w14:paraId="59D4E2F1" w14:textId="77777777" w:rsidR="00C42CAE" w:rsidRDefault="00C42CAE" w:rsidP="00E956F2">
            <w:pPr>
              <w:ind w:right="36"/>
              <w:jc w:val="center"/>
            </w:pPr>
            <w:r>
              <w:t>67.99-62.00</w:t>
            </w:r>
          </w:p>
        </w:tc>
        <w:tc>
          <w:tcPr>
            <w:tcW w:w="720" w:type="dxa"/>
          </w:tcPr>
          <w:p w14:paraId="59D4E2F2" w14:textId="77777777" w:rsidR="00C42CAE" w:rsidRDefault="00C42CAE" w:rsidP="00E956F2">
            <w:pPr>
              <w:ind w:right="36"/>
              <w:jc w:val="center"/>
            </w:pPr>
            <w:r>
              <w:t>1.0</w:t>
            </w:r>
          </w:p>
        </w:tc>
      </w:tr>
      <w:tr w:rsidR="00C42CAE" w14:paraId="59D4E2F7" w14:textId="77777777" w:rsidTr="004646D3">
        <w:trPr>
          <w:jc w:val="center"/>
        </w:trPr>
        <w:tc>
          <w:tcPr>
            <w:tcW w:w="870" w:type="dxa"/>
          </w:tcPr>
          <w:p w14:paraId="59D4E2F4" w14:textId="77777777" w:rsidR="00C42CAE" w:rsidRDefault="00C42CAE" w:rsidP="00E956F2">
            <w:pPr>
              <w:ind w:right="36"/>
              <w:jc w:val="center"/>
            </w:pPr>
            <w:r>
              <w:t>D-</w:t>
            </w:r>
          </w:p>
        </w:tc>
        <w:tc>
          <w:tcPr>
            <w:tcW w:w="2160" w:type="dxa"/>
          </w:tcPr>
          <w:p w14:paraId="59D4E2F5" w14:textId="77777777" w:rsidR="00C42CAE" w:rsidRDefault="00C42CAE" w:rsidP="00E956F2">
            <w:pPr>
              <w:ind w:right="36"/>
              <w:jc w:val="center"/>
            </w:pPr>
            <w:r>
              <w:t>61.99-60.00</w:t>
            </w:r>
          </w:p>
        </w:tc>
        <w:tc>
          <w:tcPr>
            <w:tcW w:w="720" w:type="dxa"/>
          </w:tcPr>
          <w:p w14:paraId="59D4E2F6" w14:textId="77777777" w:rsidR="00C42CAE" w:rsidRDefault="00C42CAE" w:rsidP="00E956F2">
            <w:pPr>
              <w:ind w:right="36"/>
              <w:jc w:val="center"/>
            </w:pPr>
            <w:r>
              <w:t>0.7</w:t>
            </w:r>
          </w:p>
        </w:tc>
      </w:tr>
      <w:tr w:rsidR="00C42CAE" w14:paraId="59D4E2FB" w14:textId="77777777" w:rsidTr="004646D3">
        <w:trPr>
          <w:jc w:val="center"/>
        </w:trPr>
        <w:tc>
          <w:tcPr>
            <w:tcW w:w="870" w:type="dxa"/>
          </w:tcPr>
          <w:p w14:paraId="59D4E2F8" w14:textId="77777777" w:rsidR="00C42CAE" w:rsidRDefault="00C42CAE" w:rsidP="00E956F2">
            <w:pPr>
              <w:ind w:right="36"/>
              <w:jc w:val="center"/>
            </w:pPr>
            <w:r>
              <w:t>F</w:t>
            </w:r>
          </w:p>
        </w:tc>
        <w:tc>
          <w:tcPr>
            <w:tcW w:w="2160" w:type="dxa"/>
          </w:tcPr>
          <w:p w14:paraId="59D4E2F9" w14:textId="77777777" w:rsidR="00C42CAE" w:rsidRDefault="00C42CAE" w:rsidP="00E956F2">
            <w:pPr>
              <w:ind w:right="36"/>
              <w:jc w:val="center"/>
            </w:pPr>
            <w:r>
              <w:t>59.99-0.00</w:t>
            </w:r>
          </w:p>
        </w:tc>
        <w:tc>
          <w:tcPr>
            <w:tcW w:w="720" w:type="dxa"/>
          </w:tcPr>
          <w:p w14:paraId="59D4E2FA" w14:textId="77777777" w:rsidR="00C42CAE" w:rsidRDefault="00C42CAE" w:rsidP="00E956F2">
            <w:pPr>
              <w:ind w:right="36"/>
              <w:jc w:val="center"/>
            </w:pPr>
            <w:r>
              <w:t>0.0</w:t>
            </w:r>
          </w:p>
        </w:tc>
      </w:tr>
    </w:tbl>
    <w:p w14:paraId="59D4E305" w14:textId="77777777" w:rsidR="00FF37A9" w:rsidRDefault="00FF37A9" w:rsidP="00E956F2">
      <w:pPr>
        <w:ind w:right="36"/>
        <w:jc w:val="both"/>
      </w:pPr>
    </w:p>
    <w:p w14:paraId="388A9AF6" w14:textId="5B7223C2" w:rsidR="006C55EB" w:rsidRDefault="00E956F2" w:rsidP="006C55EB">
      <w:pPr>
        <w:ind w:right="36"/>
        <w:jc w:val="both"/>
      </w:pPr>
      <w:r w:rsidRPr="006E614C">
        <w:rPr>
          <w:rFonts w:eastAsia="MS Mincho"/>
          <w:b/>
          <w:bCs/>
        </w:rPr>
        <w:t>Add or Change of Section:</w:t>
      </w:r>
      <w:r w:rsidRPr="006E614C">
        <w:rPr>
          <w:rFonts w:eastAsia="MS Mincho"/>
        </w:rPr>
        <w:t xml:space="preserve"> </w:t>
      </w:r>
      <w:r>
        <w:t>The Haslam College of Business Undergraduate Programs Office (HBB 338) (</w:t>
      </w:r>
      <w:hyperlink r:id="rId25" w:tgtFrame="_blank" w:history="1">
        <w:r>
          <w:rPr>
            <w:rStyle w:val="Hyperlink"/>
          </w:rPr>
          <w:t>https://haslam.utk.edu/advising</w:t>
        </w:r>
      </w:hyperlink>
      <w:r>
        <w:t xml:space="preserve">) handles all </w:t>
      </w:r>
      <w:r w:rsidRPr="006E614C">
        <w:t>issues related to</w:t>
      </w:r>
      <w:r w:rsidRPr="006E614C">
        <w:rPr>
          <w:rFonts w:eastAsia="MS Mincho"/>
        </w:rPr>
        <w:t xml:space="preserve"> courses. </w:t>
      </w:r>
      <w:r w:rsidRPr="006E614C">
        <w:t xml:space="preserve">You will need </w:t>
      </w:r>
      <w:r>
        <w:t xml:space="preserve">to contact them to find out about the options available to you regarding Statistics 201. </w:t>
      </w:r>
      <w:r w:rsidR="006C55EB">
        <w:t>Please send an email to the following address, and provide details regarding your request: busad@utk.edu</w:t>
      </w:r>
    </w:p>
    <w:p w14:paraId="11FA2CA8" w14:textId="7DAC409C" w:rsidR="00684C84" w:rsidRPr="00F0346A" w:rsidRDefault="00684C84" w:rsidP="00C529B1">
      <w:pPr>
        <w:ind w:right="36"/>
      </w:pPr>
    </w:p>
    <w:p w14:paraId="72D07DD1" w14:textId="77777777" w:rsidR="00F0346A" w:rsidRPr="00F81FF4" w:rsidRDefault="00F0346A" w:rsidP="00F0346A">
      <w:pPr>
        <w:pStyle w:val="Heading1"/>
        <w:spacing w:before="0" w:beforeAutospacing="0" w:after="0" w:afterAutospacing="0"/>
        <w:jc w:val="center"/>
        <w:rPr>
          <w:b w:val="0"/>
          <w:smallCaps/>
          <w:sz w:val="32"/>
          <w:szCs w:val="32"/>
        </w:rPr>
      </w:pPr>
      <w:bookmarkStart w:id="11" w:name="_Toc173751960"/>
      <w:r w:rsidRPr="00F81FF4">
        <w:rPr>
          <w:b w:val="0"/>
          <w:smallCaps/>
          <w:sz w:val="32"/>
          <w:szCs w:val="32"/>
        </w:rPr>
        <w:t>Course Resources</w:t>
      </w:r>
      <w:bookmarkEnd w:id="11"/>
    </w:p>
    <w:p w14:paraId="43779D62" w14:textId="77777777" w:rsidR="00F0346A" w:rsidRDefault="00F0346A" w:rsidP="00F0346A">
      <w:pPr>
        <w:autoSpaceDE w:val="0"/>
        <w:autoSpaceDN w:val="0"/>
        <w:adjustRightInd w:val="0"/>
      </w:pPr>
    </w:p>
    <w:p w14:paraId="5EDD8627" w14:textId="475C4D0A" w:rsidR="00F0346A" w:rsidRPr="00E73443" w:rsidRDefault="00F0346A" w:rsidP="00F0346A">
      <w:pPr>
        <w:ind w:right="36"/>
        <w:jc w:val="both"/>
      </w:pPr>
      <w:r w:rsidRPr="000768AB">
        <w:rPr>
          <w:rFonts w:eastAsia="MS Mincho"/>
          <w:b/>
          <w:bCs/>
        </w:rPr>
        <w:t>Stat Department 201 Web Page</w:t>
      </w:r>
      <w:r>
        <w:rPr>
          <w:rFonts w:eastAsia="MS Mincho"/>
          <w:b/>
          <w:bCs/>
        </w:rPr>
        <w:t>:</w:t>
      </w:r>
      <w:r>
        <w:rPr>
          <w:rFonts w:eastAsia="MS Mincho"/>
        </w:rPr>
        <w:t xml:space="preserve"> Here you can find links to useful online statistical calculators</w:t>
      </w:r>
      <w:r w:rsidR="00C8094C">
        <w:rPr>
          <w:rFonts w:eastAsia="MS Mincho"/>
        </w:rPr>
        <w:t>, other online resources, and exam review material</w:t>
      </w:r>
      <w:r>
        <w:rPr>
          <w:rFonts w:eastAsia="MS Mincho"/>
        </w:rPr>
        <w:t xml:space="preserve">, among other things.  The full link to the page is </w:t>
      </w:r>
      <w:hyperlink r:id="rId26" w:history="1">
        <w:r>
          <w:rPr>
            <w:rStyle w:val="Hyperlink"/>
          </w:rPr>
          <w:t>https://stat201.utk.edu/</w:t>
        </w:r>
      </w:hyperlink>
      <w:r>
        <w:rPr>
          <w:rFonts w:eastAsia="MS Mincho"/>
        </w:rPr>
        <w:t>.</w:t>
      </w:r>
    </w:p>
    <w:p w14:paraId="73705FEE" w14:textId="77777777" w:rsidR="00F0346A" w:rsidRPr="00F0346A" w:rsidRDefault="00F0346A" w:rsidP="00F0346A">
      <w:pPr>
        <w:ind w:right="36"/>
      </w:pPr>
    </w:p>
    <w:p w14:paraId="391D1E87" w14:textId="6869A66E" w:rsidR="00F0346A" w:rsidRDefault="00F0346A" w:rsidP="00F0346A">
      <w:pPr>
        <w:ind w:right="36"/>
      </w:pPr>
      <w:r w:rsidRPr="000768AB">
        <w:rPr>
          <w:b/>
        </w:rPr>
        <w:t>Stat 201 YouTube Channel</w:t>
      </w:r>
      <w:r>
        <w:t xml:space="preserve">: Many helpful videos for quizzes, homework and projects can be found here </w:t>
      </w:r>
      <w:hyperlink r:id="rId27" w:history="1">
        <w:r w:rsidRPr="00B97907">
          <w:rPr>
            <w:rStyle w:val="Hyperlink"/>
          </w:rPr>
          <w:t>https://www.youtube.com/channel/UCRjC9-Dmlz9lIlFy9F0ujXg</w:t>
        </w:r>
      </w:hyperlink>
      <w:r>
        <w:t xml:space="preserve"> .</w:t>
      </w:r>
      <w:r w:rsidR="00E20277">
        <w:t xml:space="preserve"> </w:t>
      </w:r>
      <w:r w:rsidR="00702483">
        <w:t xml:space="preserve">Please note that </w:t>
      </w:r>
      <w:r w:rsidR="005F2D45">
        <w:t xml:space="preserve">is a resource for more than just Stat 201, </w:t>
      </w:r>
      <w:r w:rsidR="00640C92">
        <w:t xml:space="preserve">so you </w:t>
      </w:r>
      <w:r w:rsidR="00C8094C">
        <w:t>may</w:t>
      </w:r>
      <w:r w:rsidR="00640C92">
        <w:t xml:space="preserve"> run across material above and beyond Stat 201.</w:t>
      </w:r>
      <w:r w:rsidR="005F2D45">
        <w:t xml:space="preserve"> </w:t>
      </w:r>
      <w:r w:rsidR="00702483">
        <w:t xml:space="preserve"> </w:t>
      </w:r>
    </w:p>
    <w:p w14:paraId="2D28FEA1" w14:textId="77777777" w:rsidR="00F0346A" w:rsidRDefault="00F0346A" w:rsidP="00F0346A">
      <w:pPr>
        <w:autoSpaceDE w:val="0"/>
        <w:autoSpaceDN w:val="0"/>
        <w:adjustRightInd w:val="0"/>
      </w:pPr>
    </w:p>
    <w:p w14:paraId="49E64C48" w14:textId="1C275E04" w:rsidR="005C2E9E" w:rsidRDefault="005C2E9E" w:rsidP="00F0346A">
      <w:pPr>
        <w:autoSpaceDE w:val="0"/>
        <w:autoSpaceDN w:val="0"/>
        <w:adjustRightInd w:val="0"/>
      </w:pPr>
      <w:r w:rsidRPr="009C2A33">
        <w:rPr>
          <w:b/>
          <w:bCs/>
        </w:rPr>
        <w:t>Stat Nation Discord Server:</w:t>
      </w:r>
      <w:r>
        <w:t xml:space="preserve"> Stat Nation is a Discord server </w:t>
      </w:r>
      <w:r w:rsidR="00EA4298">
        <w:t xml:space="preserve">for most Business Analytics &amp; Statistics courses at UTK, including Stat 201. </w:t>
      </w:r>
      <w:r w:rsidR="00DB5632">
        <w:t xml:space="preserve">You can use this community to receive guidance </w:t>
      </w:r>
      <w:r w:rsidR="009C2A33">
        <w:t xml:space="preserve">on the material or </w:t>
      </w:r>
      <w:r w:rsidR="00D54707">
        <w:t xml:space="preserve">to connect with others </w:t>
      </w:r>
      <w:r w:rsidR="00C9515C">
        <w:t>in a VOLS HELP VOLS atmosphere.</w:t>
      </w:r>
      <w:r w:rsidR="00DB5632">
        <w:t xml:space="preserve"> </w:t>
      </w:r>
    </w:p>
    <w:p w14:paraId="222AE892" w14:textId="77777777" w:rsidR="005C2E9E" w:rsidRPr="006B0849" w:rsidRDefault="005C2E9E" w:rsidP="00F0346A">
      <w:pPr>
        <w:autoSpaceDE w:val="0"/>
        <w:autoSpaceDN w:val="0"/>
        <w:adjustRightInd w:val="0"/>
      </w:pPr>
    </w:p>
    <w:p w14:paraId="18BD3B4F" w14:textId="6DE1BD34" w:rsidR="00F0346A" w:rsidRDefault="00F0346A" w:rsidP="00F0346A">
      <w:pPr>
        <w:rPr>
          <w:rStyle w:val="Hyperlink"/>
        </w:rPr>
      </w:pPr>
      <w:r w:rsidRPr="00C70809">
        <w:rPr>
          <w:rFonts w:eastAsia="MS Mincho"/>
          <w:b/>
          <w:bCs/>
        </w:rPr>
        <w:t>Student Success Center Supplemental Instruction (SI)</w:t>
      </w:r>
      <w:r>
        <w:rPr>
          <w:rFonts w:eastAsia="MS Mincho"/>
          <w:bCs/>
        </w:rPr>
        <w:t xml:space="preserve">: </w:t>
      </w:r>
      <w:r>
        <w:t xml:space="preserve">These sessions are led by SI leaders—students who have previously and successfully completed the course. </w:t>
      </w:r>
      <w:r w:rsidR="00FF1229">
        <w:t xml:space="preserve">SI leaders will post Canvas Announcements about times and locations assistance will be available. </w:t>
      </w:r>
      <w:r w:rsidR="0005734F">
        <w:t xml:space="preserve">The assistance provided by the SI leaders is provided at no additional cost. Find out more information: </w:t>
      </w:r>
      <w:hyperlink r:id="rId28" w:history="1">
        <w:r w:rsidR="0005734F" w:rsidRPr="00080152">
          <w:rPr>
            <w:rStyle w:val="Hyperlink"/>
          </w:rPr>
          <w:t>https://studentsuccess.utk.edu/supplemental-instruction/</w:t>
        </w:r>
      </w:hyperlink>
    </w:p>
    <w:p w14:paraId="5437915D" w14:textId="2E9910DB" w:rsidR="00F0346A" w:rsidRPr="00F0346A" w:rsidRDefault="00F0346A" w:rsidP="00C529B1">
      <w:pPr>
        <w:ind w:right="36"/>
      </w:pPr>
    </w:p>
    <w:p w14:paraId="41285C27" w14:textId="04D21B9A" w:rsidR="00967D0B" w:rsidRDefault="00967D0B">
      <w:r>
        <w:br w:type="page"/>
      </w:r>
    </w:p>
    <w:p w14:paraId="0B79A915" w14:textId="77777777" w:rsidR="00F0346A" w:rsidRPr="00F0346A" w:rsidRDefault="00F0346A" w:rsidP="00C529B1">
      <w:pPr>
        <w:ind w:right="36"/>
      </w:pPr>
    </w:p>
    <w:p w14:paraId="4FA3F5C1" w14:textId="1015D02A" w:rsidR="00C529B1" w:rsidRPr="00F81FF4" w:rsidRDefault="00C529B1" w:rsidP="00F81FF4">
      <w:pPr>
        <w:pStyle w:val="Heading1"/>
        <w:spacing w:before="0" w:beforeAutospacing="0" w:after="0" w:afterAutospacing="0"/>
        <w:jc w:val="center"/>
        <w:rPr>
          <w:b w:val="0"/>
          <w:smallCaps/>
          <w:sz w:val="32"/>
          <w:szCs w:val="32"/>
        </w:rPr>
      </w:pPr>
      <w:bookmarkStart w:id="12" w:name="_Toc173751961"/>
      <w:r w:rsidRPr="00F81FF4">
        <w:rPr>
          <w:b w:val="0"/>
          <w:smallCaps/>
          <w:sz w:val="32"/>
          <w:szCs w:val="32"/>
        </w:rPr>
        <w:t>Key Campus Resources for Students</w:t>
      </w:r>
      <w:bookmarkEnd w:id="12"/>
    </w:p>
    <w:p w14:paraId="6017DE2E" w14:textId="77777777" w:rsidR="00C529B1" w:rsidRPr="00721D35" w:rsidRDefault="00C529B1" w:rsidP="00C529B1">
      <w:pPr>
        <w:pStyle w:val="ListParagraph"/>
        <w:numPr>
          <w:ilvl w:val="0"/>
          <w:numId w:val="1"/>
        </w:numPr>
        <w:rPr>
          <w:rFonts w:ascii="Times New Roman" w:hAnsi="Times New Roman" w:cs="Times New Roman"/>
        </w:rPr>
      </w:pPr>
      <w:hyperlink r:id="rId29" w:tooltip="Center for Career Development" w:history="1">
        <w:r w:rsidRPr="0065327A">
          <w:rPr>
            <w:rStyle w:val="Hyperlink"/>
            <w:szCs w:val="24"/>
          </w:rPr>
          <w:t>Center for Career Development</w:t>
        </w:r>
      </w:hyperlink>
      <w:r w:rsidRPr="0065327A">
        <w:t xml:space="preserve"> (Career counseling and resources; HIRE-A-VOL job search </w:t>
      </w:r>
      <w:r w:rsidRPr="00721D35">
        <w:rPr>
          <w:rFonts w:ascii="Times New Roman" w:hAnsi="Times New Roman" w:cs="Times New Roman"/>
        </w:rPr>
        <w:t>system)</w:t>
      </w:r>
    </w:p>
    <w:p w14:paraId="0EB3683A" w14:textId="77777777" w:rsidR="00C529B1" w:rsidRPr="00721D35" w:rsidRDefault="00C529B1" w:rsidP="00C529B1">
      <w:pPr>
        <w:pStyle w:val="ListParagraph"/>
        <w:numPr>
          <w:ilvl w:val="0"/>
          <w:numId w:val="1"/>
        </w:numPr>
        <w:rPr>
          <w:rFonts w:ascii="Times New Roman" w:hAnsi="Times New Roman" w:cs="Times New Roman"/>
        </w:rPr>
      </w:pPr>
      <w:hyperlink r:id="rId30" w:tooltip="Course Catalogs" w:history="1">
        <w:r w:rsidRPr="00721D35">
          <w:rPr>
            <w:rStyle w:val="Hyperlink"/>
            <w:rFonts w:ascii="Times New Roman" w:hAnsi="Times New Roman" w:cs="Times New Roman"/>
            <w:szCs w:val="24"/>
          </w:rPr>
          <w:t>Course Catalogs</w:t>
        </w:r>
      </w:hyperlink>
      <w:r w:rsidRPr="00721D35">
        <w:rPr>
          <w:rFonts w:ascii="Times New Roman" w:hAnsi="Times New Roman" w:cs="Times New Roman"/>
        </w:rPr>
        <w:t xml:space="preserve">  (Listing of academic programs, courses, and policies)</w:t>
      </w:r>
    </w:p>
    <w:p w14:paraId="13B22090" w14:textId="77777777" w:rsidR="00C529B1" w:rsidRPr="00721D35" w:rsidRDefault="00C529B1" w:rsidP="00C529B1">
      <w:pPr>
        <w:pStyle w:val="ListParagraph"/>
        <w:numPr>
          <w:ilvl w:val="0"/>
          <w:numId w:val="1"/>
        </w:numPr>
        <w:rPr>
          <w:rFonts w:ascii="Times New Roman" w:hAnsi="Times New Roman" w:cs="Times New Roman"/>
        </w:rPr>
      </w:pPr>
      <w:hyperlink r:id="rId31" w:tooltip="Hilltopics" w:history="1">
        <w:proofErr w:type="spellStart"/>
        <w:r w:rsidRPr="00721D35">
          <w:rPr>
            <w:rStyle w:val="Hyperlink"/>
            <w:rFonts w:ascii="Times New Roman" w:hAnsi="Times New Roman" w:cs="Times New Roman"/>
            <w:szCs w:val="24"/>
          </w:rPr>
          <w:t>Hilltopics</w:t>
        </w:r>
        <w:proofErr w:type="spellEnd"/>
      </w:hyperlink>
      <w:r w:rsidRPr="00721D35">
        <w:rPr>
          <w:rFonts w:ascii="Times New Roman" w:hAnsi="Times New Roman" w:cs="Times New Roman"/>
        </w:rPr>
        <w:t xml:space="preserve"> (Campus and academic policies, procedures and standards of conduct)</w:t>
      </w:r>
    </w:p>
    <w:p w14:paraId="3397DD39" w14:textId="77777777" w:rsidR="00C529B1" w:rsidRPr="00721D35" w:rsidRDefault="00C529B1" w:rsidP="00C529B1">
      <w:pPr>
        <w:pStyle w:val="ListParagraph"/>
        <w:numPr>
          <w:ilvl w:val="0"/>
          <w:numId w:val="1"/>
        </w:numPr>
        <w:rPr>
          <w:rFonts w:ascii="Times New Roman" w:hAnsi="Times New Roman" w:cs="Times New Roman"/>
        </w:rPr>
      </w:pPr>
      <w:hyperlink r:id="rId32" w:tooltip="OIT HelpDesk" w:history="1">
        <w:r w:rsidRPr="00721D35">
          <w:rPr>
            <w:rStyle w:val="Hyperlink"/>
            <w:rFonts w:ascii="Times New Roman" w:hAnsi="Times New Roman" w:cs="Times New Roman"/>
            <w:szCs w:val="24"/>
          </w:rPr>
          <w:t xml:space="preserve">OIT </w:t>
        </w:r>
        <w:proofErr w:type="spellStart"/>
        <w:r w:rsidRPr="00721D35">
          <w:rPr>
            <w:rStyle w:val="Hyperlink"/>
            <w:rFonts w:ascii="Times New Roman" w:hAnsi="Times New Roman" w:cs="Times New Roman"/>
            <w:szCs w:val="24"/>
          </w:rPr>
          <w:t>HelpDesk</w:t>
        </w:r>
        <w:proofErr w:type="spellEnd"/>
      </w:hyperlink>
      <w:r w:rsidRPr="00721D35">
        <w:rPr>
          <w:rFonts w:ascii="Times New Roman" w:hAnsi="Times New Roman" w:cs="Times New Roman"/>
        </w:rPr>
        <w:t xml:space="preserve"> </w:t>
      </w:r>
      <w:r w:rsidRPr="00721D35">
        <w:rPr>
          <w:rStyle w:val="Strong"/>
          <w:rFonts w:ascii="Times New Roman" w:hAnsi="Times New Roman" w:cs="Times New Roman"/>
          <w:b w:val="0"/>
          <w:szCs w:val="24"/>
        </w:rPr>
        <w:t>(865) </w:t>
      </w:r>
      <w:r w:rsidRPr="00721D35">
        <w:rPr>
          <w:rFonts w:ascii="Times New Roman" w:hAnsi="Times New Roman" w:cs="Times New Roman"/>
          <w:bCs/>
        </w:rPr>
        <w:t>974-9900</w:t>
      </w:r>
    </w:p>
    <w:p w14:paraId="640EB44A" w14:textId="77777777" w:rsidR="00C529B1" w:rsidRPr="00721D35" w:rsidRDefault="00C529B1" w:rsidP="00C529B1">
      <w:pPr>
        <w:pStyle w:val="ListParagraph"/>
        <w:numPr>
          <w:ilvl w:val="0"/>
          <w:numId w:val="1"/>
        </w:numPr>
        <w:rPr>
          <w:rStyle w:val="Hyperlink"/>
          <w:rFonts w:ascii="Times New Roman" w:hAnsi="Times New Roman" w:cs="Times New Roman"/>
          <w:szCs w:val="24"/>
        </w:rPr>
      </w:pPr>
      <w:hyperlink r:id="rId33" w:tooltip="Schedule of Classes/Timetable" w:history="1">
        <w:r w:rsidRPr="00721D35">
          <w:rPr>
            <w:rStyle w:val="Hyperlink"/>
            <w:rFonts w:ascii="Times New Roman" w:hAnsi="Times New Roman" w:cs="Times New Roman"/>
            <w:szCs w:val="24"/>
          </w:rPr>
          <w:t>Schedule of Classes/Timetable</w:t>
        </w:r>
      </w:hyperlink>
    </w:p>
    <w:p w14:paraId="232759E5" w14:textId="77777777" w:rsidR="00C529B1" w:rsidRPr="00721D35" w:rsidRDefault="00C529B1" w:rsidP="00C529B1">
      <w:pPr>
        <w:pStyle w:val="ListParagraph"/>
        <w:numPr>
          <w:ilvl w:val="0"/>
          <w:numId w:val="1"/>
        </w:numPr>
        <w:rPr>
          <w:rStyle w:val="Hyperlink"/>
          <w:rFonts w:ascii="Times New Roman" w:hAnsi="Times New Roman" w:cs="Times New Roman"/>
          <w:szCs w:val="24"/>
        </w:rPr>
      </w:pPr>
      <w:hyperlink r:id="rId34" w:tooltip="Student Health Center" w:history="1">
        <w:r w:rsidRPr="00721D35">
          <w:rPr>
            <w:rStyle w:val="Hyperlink"/>
            <w:rFonts w:ascii="Times New Roman" w:hAnsi="Times New Roman" w:cs="Times New Roman"/>
            <w:szCs w:val="24"/>
          </w:rPr>
          <w:t>Student Health Center</w:t>
        </w:r>
      </w:hyperlink>
      <w:r w:rsidRPr="00721D35">
        <w:rPr>
          <w:rFonts w:ascii="Times New Roman" w:hAnsi="Times New Roman" w:cs="Times New Roman"/>
        </w:rPr>
        <w:t xml:space="preserve"> (visit the site for a list of services)</w:t>
      </w:r>
    </w:p>
    <w:p w14:paraId="37B065F5" w14:textId="77777777" w:rsidR="00C529B1" w:rsidRPr="00721D35" w:rsidRDefault="00C529B1" w:rsidP="00C529B1">
      <w:pPr>
        <w:pStyle w:val="ListParagraph"/>
        <w:numPr>
          <w:ilvl w:val="0"/>
          <w:numId w:val="1"/>
        </w:numPr>
        <w:rPr>
          <w:rFonts w:ascii="Times New Roman" w:hAnsi="Times New Roman" w:cs="Times New Roman"/>
        </w:rPr>
      </w:pPr>
      <w:hyperlink r:id="rId35" w:tooltip="Student Success Center" w:history="1">
        <w:r w:rsidRPr="00721D35">
          <w:rPr>
            <w:rStyle w:val="Hyperlink"/>
            <w:rFonts w:ascii="Times New Roman" w:hAnsi="Times New Roman" w:cs="Times New Roman"/>
            <w:szCs w:val="24"/>
          </w:rPr>
          <w:t>Student Success Center</w:t>
        </w:r>
      </w:hyperlink>
      <w:r w:rsidRPr="00721D35">
        <w:rPr>
          <w:rFonts w:ascii="Times New Roman" w:hAnsi="Times New Roman" w:cs="Times New Roman"/>
        </w:rPr>
        <w:t xml:space="preserve"> (Academic support resources)</w:t>
      </w:r>
    </w:p>
    <w:p w14:paraId="05443196" w14:textId="77777777" w:rsidR="00C529B1" w:rsidRPr="00721D35" w:rsidRDefault="00C529B1" w:rsidP="00C529B1">
      <w:pPr>
        <w:pStyle w:val="ListParagraph"/>
        <w:numPr>
          <w:ilvl w:val="0"/>
          <w:numId w:val="1"/>
        </w:numPr>
        <w:rPr>
          <w:rFonts w:ascii="Times New Roman" w:hAnsi="Times New Roman" w:cs="Times New Roman"/>
        </w:rPr>
      </w:pPr>
      <w:hyperlink r:id="rId36" w:tooltip="Undergraduate Academic Advising" w:history="1">
        <w:r w:rsidRPr="00721D35">
          <w:rPr>
            <w:rStyle w:val="Hyperlink"/>
            <w:rFonts w:ascii="Times New Roman" w:hAnsi="Times New Roman" w:cs="Times New Roman"/>
            <w:szCs w:val="24"/>
          </w:rPr>
          <w:t>Undergraduate Academic Advising</w:t>
        </w:r>
      </w:hyperlink>
      <w:r w:rsidRPr="00721D35">
        <w:rPr>
          <w:rFonts w:ascii="Times New Roman" w:hAnsi="Times New Roman" w:cs="Times New Roman"/>
        </w:rPr>
        <w:t xml:space="preserve"> (Advising resources, course requirements, and major guides)</w:t>
      </w:r>
    </w:p>
    <w:p w14:paraId="242F0935" w14:textId="5ABEADEF" w:rsidR="00C529B1" w:rsidRDefault="00C529B1" w:rsidP="00C529B1">
      <w:pPr>
        <w:pStyle w:val="ListParagraph"/>
        <w:numPr>
          <w:ilvl w:val="0"/>
          <w:numId w:val="1"/>
        </w:numPr>
        <w:rPr>
          <w:rFonts w:ascii="Times New Roman" w:hAnsi="Times New Roman" w:cs="Times New Roman"/>
        </w:rPr>
      </w:pPr>
      <w:hyperlink r:id="rId37" w:tooltip="University Libraries" w:history="1">
        <w:r w:rsidRPr="00721D35">
          <w:rPr>
            <w:rStyle w:val="Hyperlink"/>
            <w:rFonts w:ascii="Times New Roman" w:hAnsi="Times New Roman" w:cs="Times New Roman"/>
            <w:szCs w:val="24"/>
          </w:rPr>
          <w:t>University Libraries</w:t>
        </w:r>
      </w:hyperlink>
      <w:r w:rsidRPr="00721D35">
        <w:rPr>
          <w:rFonts w:ascii="Times New Roman" w:hAnsi="Times New Roman" w:cs="Times New Roman"/>
        </w:rPr>
        <w:t xml:space="preserve"> (Access to library resources, databases, course reserves, and services)</w:t>
      </w:r>
    </w:p>
    <w:p w14:paraId="5C96BD28" w14:textId="77777777" w:rsidR="00967D0B" w:rsidRDefault="00967D0B" w:rsidP="00967D0B">
      <w:pPr>
        <w:pStyle w:val="Heading1"/>
        <w:spacing w:before="0" w:beforeAutospacing="0" w:after="0" w:afterAutospacing="0"/>
        <w:jc w:val="center"/>
        <w:rPr>
          <w:b w:val="0"/>
          <w:smallCaps/>
          <w:sz w:val="32"/>
          <w:szCs w:val="32"/>
        </w:rPr>
      </w:pPr>
    </w:p>
    <w:p w14:paraId="319A068C" w14:textId="0E4DDFFE" w:rsidR="00967D0B" w:rsidRPr="00F81FF4" w:rsidRDefault="00967D0B" w:rsidP="00967D0B">
      <w:pPr>
        <w:pStyle w:val="Heading1"/>
        <w:spacing w:before="0" w:beforeAutospacing="0" w:after="0" w:afterAutospacing="0"/>
        <w:jc w:val="center"/>
        <w:rPr>
          <w:b w:val="0"/>
          <w:smallCaps/>
          <w:sz w:val="32"/>
          <w:szCs w:val="32"/>
        </w:rPr>
      </w:pPr>
      <w:bookmarkStart w:id="13" w:name="_Toc173751962"/>
      <w:r w:rsidRPr="00F81FF4">
        <w:rPr>
          <w:b w:val="0"/>
          <w:smallCaps/>
          <w:sz w:val="32"/>
          <w:szCs w:val="32"/>
        </w:rPr>
        <w:t>Copyright Policy: Instructional and Course Materials</w:t>
      </w:r>
      <w:bookmarkEnd w:id="13"/>
      <w:r w:rsidRPr="00F81FF4">
        <w:rPr>
          <w:b w:val="0"/>
          <w:smallCaps/>
          <w:sz w:val="32"/>
          <w:szCs w:val="32"/>
        </w:rPr>
        <w:t xml:space="preserve"> </w:t>
      </w:r>
    </w:p>
    <w:p w14:paraId="7CFA08D7" w14:textId="77777777" w:rsidR="00967D0B" w:rsidRDefault="00967D0B" w:rsidP="00967D0B">
      <w:pPr>
        <w:ind w:left="360"/>
      </w:pPr>
      <w:r>
        <w:t>University of Tennessee policy (</w:t>
      </w:r>
      <w:r>
        <w:rPr>
          <w:color w:val="0000FF"/>
        </w:rPr>
        <w:t>Board Policy BT0024</w:t>
      </w:r>
      <w:r>
        <w:t xml:space="preserve">) is that instructors generally retain the copyright to the instructional materials that they produce for use in the classroom. This includes materials such as: </w:t>
      </w:r>
    </w:p>
    <w:p w14:paraId="1F321419"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course syllabi </w:t>
      </w:r>
    </w:p>
    <w:p w14:paraId="5F39BD73"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in-class handouts </w:t>
      </w:r>
    </w:p>
    <w:p w14:paraId="4525D1B9"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assignments </w:t>
      </w:r>
    </w:p>
    <w:p w14:paraId="56EB8417"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Keynote, PowerPoint, and Prezi presentations, and similar material </w:t>
      </w:r>
    </w:p>
    <w:p w14:paraId="2437570D"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audio and/or video recordings posted to Canvas or other cloud-based repositories </w:t>
      </w:r>
    </w:p>
    <w:p w14:paraId="7A134863"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quizzes and exams (including practice quizzes) and their answer keys </w:t>
      </w:r>
    </w:p>
    <w:p w14:paraId="50CD06C9"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exam review guides and similar material </w:t>
      </w:r>
    </w:p>
    <w:p w14:paraId="648A1A92"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guides to writing essays, lab reports, book reviews, etc. </w:t>
      </w:r>
    </w:p>
    <w:p w14:paraId="212A2CCE"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evaluation rubrics </w:t>
      </w:r>
    </w:p>
    <w:p w14:paraId="6A05A58A" w14:textId="77777777" w:rsidR="00967D0B" w:rsidRDefault="00967D0B" w:rsidP="00967D0B">
      <w:pPr>
        <w:numPr>
          <w:ilvl w:val="0"/>
          <w:numId w:val="2"/>
        </w:numPr>
        <w:tabs>
          <w:tab w:val="clear" w:pos="720"/>
          <w:tab w:val="num" w:pos="1080"/>
        </w:tabs>
        <w:spacing w:before="100" w:beforeAutospacing="1" w:after="100" w:afterAutospacing="1"/>
        <w:ind w:left="1080"/>
        <w:rPr>
          <w:rFonts w:ascii="SymbolMT" w:hAnsi="SymbolMT"/>
        </w:rPr>
      </w:pPr>
      <w:r>
        <w:t xml:space="preserve">and much, much more </w:t>
      </w:r>
    </w:p>
    <w:p w14:paraId="75AC7CA4" w14:textId="77777777" w:rsidR="00967D0B" w:rsidRPr="00FA5767" w:rsidRDefault="00967D0B" w:rsidP="00967D0B">
      <w:pPr>
        <w:spacing w:before="100" w:beforeAutospacing="1" w:after="100" w:afterAutospacing="1"/>
        <w:ind w:left="360"/>
        <w:rPr>
          <w:rFonts w:ascii="SymbolMT" w:hAnsi="SymbolMT"/>
          <w:color w:val="000000" w:themeColor="text1"/>
        </w:rPr>
      </w:pPr>
      <w:r w:rsidRPr="00FA5767">
        <w:rPr>
          <w:bCs/>
          <w:color w:val="000000" w:themeColor="text1"/>
        </w:rPr>
        <w:t xml:space="preserve">The instructor of this class owns the copyright to the syllabus, handouts, assignments, quizzes, and exams associated with the class. All presentations developed by the instructor, as well as the instructor’s lectures, are also protected by copyright, whether these presentations and lectures are delivered live in-class, shared through Zoom or other videoconference platforms, or uploaded to Canvas or similar sites. </w:t>
      </w:r>
    </w:p>
    <w:p w14:paraId="753693CA" w14:textId="77777777" w:rsidR="00967D0B" w:rsidRPr="00FA5767" w:rsidRDefault="00967D0B" w:rsidP="00967D0B">
      <w:pPr>
        <w:tabs>
          <w:tab w:val="left" w:pos="720"/>
        </w:tabs>
        <w:ind w:left="360"/>
        <w:rPr>
          <w:bCs/>
          <w:color w:val="000000" w:themeColor="text1"/>
        </w:rPr>
      </w:pPr>
      <w:r w:rsidRPr="00FA5767">
        <w:rPr>
          <w:bCs/>
          <w:color w:val="000000" w:themeColor="text1"/>
        </w:rPr>
        <w:t xml:space="preserve">Sharing any of this material without the written permission of the instructor is a violation of copyright </w:t>
      </w:r>
      <w:proofErr w:type="gramStart"/>
      <w:r w:rsidRPr="00FA5767">
        <w:rPr>
          <w:bCs/>
          <w:color w:val="000000" w:themeColor="text1"/>
        </w:rPr>
        <w:t>law, and</w:t>
      </w:r>
      <w:proofErr w:type="gramEnd"/>
      <w:r w:rsidRPr="00FA5767">
        <w:rPr>
          <w:bCs/>
          <w:color w:val="000000" w:themeColor="text1"/>
        </w:rPr>
        <w:t xml:space="preserve"> is therefore also a violation of the University’s policy on acceptable use of information technology resources (UT policy number IT0110). That policy states that students will not commit copyright infringement, “including file sharing of video, audio, or data without permission from the copyright owner”, and that file sharing is a violation of the university’s student code of conduct. I will report all such violations to the Office of Student Conduct and Community Standards</w:t>
      </w:r>
    </w:p>
    <w:p w14:paraId="60238397" w14:textId="4D7C1032" w:rsidR="002E5BF5" w:rsidRDefault="002E5BF5" w:rsidP="002E5BF5">
      <w:pPr>
        <w:pStyle w:val="ListParagraph"/>
        <w:rPr>
          <w:rFonts w:ascii="Times New Roman" w:hAnsi="Times New Roman" w:cs="Times New Roman"/>
        </w:rPr>
      </w:pPr>
    </w:p>
    <w:p w14:paraId="54820328" w14:textId="77777777" w:rsidR="002745C5" w:rsidRDefault="00EE60A9">
      <w:r>
        <w:br w:type="page"/>
      </w:r>
    </w:p>
    <w:p w14:paraId="543CF3EB" w14:textId="77777777" w:rsidR="002745C5" w:rsidRDefault="002745C5"/>
    <w:p w14:paraId="7A619834" w14:textId="77777777" w:rsidR="00E73A73" w:rsidRPr="00E73A73" w:rsidRDefault="00E73A73" w:rsidP="00E73A73"/>
    <w:p w14:paraId="062E562A" w14:textId="2BFBEA8B" w:rsidR="002E5BF5" w:rsidRPr="00F81FF4" w:rsidRDefault="00E73A73" w:rsidP="00F81FF4">
      <w:pPr>
        <w:pStyle w:val="Heading1"/>
        <w:spacing w:before="0" w:beforeAutospacing="0" w:after="0" w:afterAutospacing="0"/>
        <w:jc w:val="center"/>
        <w:rPr>
          <w:b w:val="0"/>
          <w:smallCaps/>
          <w:sz w:val="32"/>
          <w:szCs w:val="32"/>
        </w:rPr>
      </w:pPr>
      <w:bookmarkStart w:id="14" w:name="_Toc173751963"/>
      <w:r w:rsidRPr="00F81FF4">
        <w:rPr>
          <w:b w:val="0"/>
          <w:smallCaps/>
          <w:sz w:val="32"/>
          <w:szCs w:val="32"/>
        </w:rPr>
        <w:t>UTK Policies</w:t>
      </w:r>
      <w:bookmarkEnd w:id="14"/>
    </w:p>
    <w:p w14:paraId="3FA93E43" w14:textId="77777777" w:rsidR="00275FCB" w:rsidRDefault="00275FCB" w:rsidP="00275FCB">
      <w:r>
        <w:t xml:space="preserve">The purpose of this Campus Syllabus is to provide you with important information that applies to all UTK courses. Please observe the following policies and familiarize yourself with the university resources listed below. At UT, we are committed to providing you with </w:t>
      </w:r>
      <w:proofErr w:type="gramStart"/>
      <w:r>
        <w:t>a high</w:t>
      </w:r>
      <w:proofErr w:type="gramEnd"/>
      <w:r>
        <w:t>-quality learning experience. I want to wish you the best for a successful and productive semester.</w:t>
      </w:r>
    </w:p>
    <w:p w14:paraId="5AC6586B" w14:textId="77777777" w:rsidR="00275FCB" w:rsidRDefault="00275FCB" w:rsidP="00275FCB"/>
    <w:p w14:paraId="063AF709" w14:textId="77777777" w:rsidR="00275FCB" w:rsidRDefault="00275FCB" w:rsidP="00275FCB">
      <w:r>
        <w:t>–Dr. John Zomchick, Provost and Senior Vice Chancellor</w:t>
      </w:r>
    </w:p>
    <w:p w14:paraId="1F23D8E8" w14:textId="77777777" w:rsidR="00275FCB" w:rsidRDefault="00275FCB" w:rsidP="00275FCB"/>
    <w:p w14:paraId="3D44FE72" w14:textId="77777777" w:rsidR="00275FCB" w:rsidRPr="00275FCB" w:rsidRDefault="00275FCB" w:rsidP="00275FCB">
      <w:pPr>
        <w:rPr>
          <w:b/>
        </w:rPr>
      </w:pPr>
      <w:r w:rsidRPr="00275FCB">
        <w:rPr>
          <w:b/>
        </w:rPr>
        <w:t>ACADEMIC INTEGRITY</w:t>
      </w:r>
    </w:p>
    <w:p w14:paraId="1AE21DCE" w14:textId="77777777" w:rsidR="00275FCB" w:rsidRDefault="00275FCB" w:rsidP="00275FCB">
      <w:r>
        <w:t xml:space="preserve">Each student is responsible for their personal integrity in academic life and for adhering to UT’s Honor Statement. The Honor Statement reads: “An essential feature of the University of Tennessee, Knoxville is a commitment to maintaining an atmosphere of intellectual integrity and academic honesty. As a student </w:t>
      </w:r>
      <w:proofErr w:type="gramStart"/>
      <w:r>
        <w:t>of</w:t>
      </w:r>
      <w:proofErr w:type="gramEnd"/>
      <w:r>
        <w:t xml:space="preserve"> the university, I pledge that I will neither knowingly give nor receive any inappropriate assistance in academic work, thus affirming my own personal commitment to honor and integrity.”</w:t>
      </w:r>
    </w:p>
    <w:p w14:paraId="6F9E18C3" w14:textId="77777777" w:rsidR="00275FCB" w:rsidRDefault="00275FCB" w:rsidP="00275FCB"/>
    <w:p w14:paraId="1F28E222" w14:textId="77777777" w:rsidR="00275FCB" w:rsidRPr="00275FCB" w:rsidRDefault="00275FCB" w:rsidP="00275FCB">
      <w:pPr>
        <w:rPr>
          <w:b/>
        </w:rPr>
      </w:pPr>
      <w:r w:rsidRPr="00275FCB">
        <w:rPr>
          <w:b/>
        </w:rPr>
        <w:t>YOUR ROLE IN IMPROVING THE COURSE THROUGH ASSESSMENT</w:t>
      </w:r>
    </w:p>
    <w:p w14:paraId="7E77FE66" w14:textId="77777777" w:rsidR="00275FCB" w:rsidRDefault="00275FCB" w:rsidP="00275FCB">
      <w:r>
        <w:t xml:space="preserve">At UT, it is our collective responsibility to improve the state of teaching and learning. During the semester you may be requested to assess aspects of this course, either during class or at the completion of the class, and through the </w:t>
      </w:r>
      <w:proofErr w:type="spellStart"/>
      <w:r>
        <w:t>TNVoice</w:t>
      </w:r>
      <w:proofErr w:type="spellEnd"/>
      <w:r>
        <w:t xml:space="preserve"> course evaluation. Please take the few moments needed to respond to these requests as they are used by instructors, department heads, deans and others to improve the quality of your UT learning experience.</w:t>
      </w:r>
    </w:p>
    <w:p w14:paraId="5C679D44" w14:textId="77777777" w:rsidR="00275FCB" w:rsidRDefault="00275FCB" w:rsidP="00275FCB"/>
    <w:p w14:paraId="0E09309E" w14:textId="77777777" w:rsidR="00275FCB" w:rsidRDefault="00275FCB" w:rsidP="00275FCB">
      <w:r w:rsidRPr="00275FCB">
        <w:rPr>
          <w:b/>
        </w:rPr>
        <w:t>STUDENTS WITH DISABILITIES</w:t>
      </w:r>
      <w:r>
        <w:t xml:space="preserve"> – http://sds.utk.edu</w:t>
      </w:r>
    </w:p>
    <w:p w14:paraId="119ADAFE" w14:textId="77777777" w:rsidR="00275FCB" w:rsidRDefault="00275FCB" w:rsidP="00275FCB">
      <w:r>
        <w:t>The University of Tennessee, Knoxville, is committed to providing an inclusive learning environment for all students. If you anticipate or experience a barrier in this course due to a chronic health condition, a learning, hearing, neurological, mental health, vision, physical, or other kind of disability, or a temporary injury, you are encouraged to contact Student Disability Services (SDS) at 865-974-6087 or sds@utk.edu. An SDS Coordinator will meet with you to develop a plan to ensure you have equitable access to this course. If you are already registered with SDS, please contact your instructor to discuss implementing accommodations included in your course access letter.</w:t>
      </w:r>
    </w:p>
    <w:p w14:paraId="7CD00196" w14:textId="77777777" w:rsidR="00275FCB" w:rsidRDefault="00275FCB" w:rsidP="00275FCB"/>
    <w:p w14:paraId="52D9C3FD" w14:textId="77777777" w:rsidR="00275FCB" w:rsidRDefault="00275FCB" w:rsidP="00275FCB">
      <w:r w:rsidRPr="00275FCB">
        <w:rPr>
          <w:b/>
        </w:rPr>
        <w:t>ACCESSIBILITY POLICY AND TRAINING</w:t>
      </w:r>
      <w:r>
        <w:t xml:space="preserve"> – http://accessibility.utk.edu</w:t>
      </w:r>
    </w:p>
    <w:p w14:paraId="07409B5A" w14:textId="77777777" w:rsidR="00275FCB" w:rsidRDefault="00275FCB" w:rsidP="00275FCB">
      <w:r>
        <w:t xml:space="preserve">The University of Tennessee, Knoxville, provides reasonable </w:t>
      </w:r>
      <w:proofErr w:type="gramStart"/>
      <w:r>
        <w:t>accommodations</w:t>
      </w:r>
      <w:proofErr w:type="gramEnd"/>
      <w:r>
        <w:t xml:space="preserve"> for individual students with disabilities through its office of Student Disability Services.  The university is also committed to making information and materials accessible, when possible.  Resources and assistance to support these efforts can be found at http://accessibility.utk.edu/.</w:t>
      </w:r>
    </w:p>
    <w:p w14:paraId="54948863" w14:textId="77777777" w:rsidR="00275FCB" w:rsidRDefault="00275FCB" w:rsidP="00275FCB"/>
    <w:p w14:paraId="61411CBF" w14:textId="77777777" w:rsidR="00275FCB" w:rsidRDefault="00275FCB" w:rsidP="00275FCB">
      <w:r w:rsidRPr="00275FCB">
        <w:rPr>
          <w:b/>
        </w:rPr>
        <w:t>WELLNESS</w:t>
      </w:r>
      <w:r>
        <w:t xml:space="preserve"> – http://wellness.utk.edu/ and http://counselingcenter.utk.edu/</w:t>
      </w:r>
    </w:p>
    <w:p w14:paraId="19F8C2FA" w14:textId="77777777" w:rsidR="00275FCB" w:rsidRDefault="00275FCB" w:rsidP="00275FCB">
      <w:r>
        <w:t>The Center for Health Education and Wellness empowers all Volunteers to thrive by cultivating personal and community well-being.  The Center can answer questions about general wellness, substance use, sexual health, healthy relationships, and sexual assault prevention. The Student Counseling Center is the university’s primary facility for personal counseling, psychotherapy, and psychological outreach and consultation services.</w:t>
      </w:r>
    </w:p>
    <w:p w14:paraId="775CA066" w14:textId="77777777" w:rsidR="00275FCB" w:rsidRDefault="00275FCB" w:rsidP="00275FCB"/>
    <w:p w14:paraId="37825002" w14:textId="77777777" w:rsidR="00275FCB" w:rsidRDefault="00275FCB" w:rsidP="00275FCB">
      <w:r>
        <w:lastRenderedPageBreak/>
        <w:t xml:space="preserve">Any student who has difficulty affording hygiene products, groceries, or accessing sufficient food to eat every day is urged to contact the Big Orange Pantry for support. The Big Orange Pantry, located in Greve Hall, is a free resource for all students, faculty, and staff, no matter how great or small their need is. Students who need emergency financial assistance can also request funding from the Student Emergency Fund. </w:t>
      </w:r>
    </w:p>
    <w:p w14:paraId="1D442662" w14:textId="77777777" w:rsidR="00275FCB" w:rsidRDefault="00275FCB" w:rsidP="00275FCB">
      <w:r>
        <w:t xml:space="preserve"> </w:t>
      </w:r>
    </w:p>
    <w:p w14:paraId="5A814648" w14:textId="77777777" w:rsidR="00275FCB" w:rsidRDefault="00275FCB" w:rsidP="00275FCB">
      <w:r>
        <w:t>Students who are experiencing non-academic difficulty or distress and need assistance should call 974-HELP or submit an online referral. The 974-HELP team specializes in aligning resources and support to students experiencing mental health distress.</w:t>
      </w:r>
    </w:p>
    <w:p w14:paraId="2C721957" w14:textId="77777777" w:rsidR="00275FCB" w:rsidRDefault="00275FCB" w:rsidP="00275FCB"/>
    <w:p w14:paraId="3042E8A3" w14:textId="77777777" w:rsidR="00275FCB" w:rsidRDefault="00275FCB" w:rsidP="00275FCB">
      <w:r w:rsidRPr="00275FCB">
        <w:rPr>
          <w:b/>
        </w:rPr>
        <w:t xml:space="preserve">EMERGENCY ALERT SYSTEM </w:t>
      </w:r>
      <w:r>
        <w:t>– http://safety.utk.edu/</w:t>
      </w:r>
    </w:p>
    <w:p w14:paraId="11E37A60" w14:textId="77777777" w:rsidR="00275FCB" w:rsidRDefault="00275FCB" w:rsidP="00275FCB">
      <w:r>
        <w:t xml:space="preserve">The University of Tennessee, Knoxville, is committed to providing a safe environment for learning and working. When you are alerted to an emergency, please take appropriate action. Learn more about what to do in an emergency and sign up for UT Alerts. Check the emergency posters near exits and elevators </w:t>
      </w:r>
      <w:proofErr w:type="gramStart"/>
      <w:r>
        <w:t>for building</w:t>
      </w:r>
      <w:proofErr w:type="gramEnd"/>
      <w:r>
        <w:t xml:space="preserve"> specific information. In the event of an emergency, course schedules and assignments may be subject to change. If changes to graded activities are required, reasonable adjustments will be made, and you will be responsible for meeting revised deadlines.</w:t>
      </w:r>
    </w:p>
    <w:p w14:paraId="3C061016" w14:textId="41F1A3D9" w:rsidR="00142211" w:rsidRDefault="00142211"/>
    <w:sectPr w:rsidR="00142211" w:rsidSect="005F1211">
      <w:headerReference w:type="default" r:id="rId38"/>
      <w:footerReference w:type="default" r:id="rId39"/>
      <w:pgSz w:w="12240" w:h="15840"/>
      <w:pgMar w:top="720" w:right="1152"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C8AA" w14:textId="77777777" w:rsidR="009000F8" w:rsidRDefault="009000F8" w:rsidP="00806DAA">
      <w:r>
        <w:separator/>
      </w:r>
    </w:p>
  </w:endnote>
  <w:endnote w:type="continuationSeparator" w:id="0">
    <w:p w14:paraId="49695B01" w14:textId="77777777" w:rsidR="009000F8" w:rsidRDefault="009000F8" w:rsidP="00806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ymbolM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E334" w14:textId="77777777" w:rsidR="0005734F" w:rsidRDefault="0005734F">
    <w:pPr>
      <w:pStyle w:val="Footer"/>
      <w:jc w:val="center"/>
    </w:pPr>
    <w:r>
      <w:fldChar w:fldCharType="begin"/>
    </w:r>
    <w:r>
      <w:instrText xml:space="preserve"> PAGE   \* MERGEFORMAT </w:instrText>
    </w:r>
    <w:r>
      <w:fldChar w:fldCharType="separate"/>
    </w:r>
    <w:r>
      <w:rPr>
        <w:noProof/>
      </w:rPr>
      <w:t>7</w:t>
    </w:r>
    <w:r>
      <w:rPr>
        <w:noProof/>
      </w:rPr>
      <w:fldChar w:fldCharType="end"/>
    </w:r>
  </w:p>
  <w:p w14:paraId="59D4E335" w14:textId="77777777" w:rsidR="0005734F" w:rsidRDefault="00057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667F5" w14:textId="77777777" w:rsidR="009000F8" w:rsidRDefault="009000F8" w:rsidP="00806DAA">
      <w:r>
        <w:separator/>
      </w:r>
    </w:p>
  </w:footnote>
  <w:footnote w:type="continuationSeparator" w:id="0">
    <w:p w14:paraId="48D8EF43" w14:textId="77777777" w:rsidR="009000F8" w:rsidRDefault="009000F8" w:rsidP="00806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E333" w14:textId="021EE844" w:rsidR="0005734F" w:rsidRPr="005C0DC4" w:rsidRDefault="0005734F" w:rsidP="00E73A73">
    <w:pPr>
      <w:pStyle w:val="Header"/>
      <w:spacing w:after="60"/>
      <w:jc w:val="center"/>
      <w:rPr>
        <w:smallCaps/>
      </w:rPr>
    </w:pPr>
    <w:r w:rsidRPr="005C0DC4">
      <w:rPr>
        <w:smallCaps/>
        <w:sz w:val="28"/>
      </w:rPr>
      <w:t xml:space="preserve">Course Syllabus - Statistics 201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C5965"/>
    <w:multiLevelType w:val="hybridMultilevel"/>
    <w:tmpl w:val="689CB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161B62"/>
    <w:multiLevelType w:val="multilevel"/>
    <w:tmpl w:val="828CA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054092"/>
    <w:multiLevelType w:val="hybridMultilevel"/>
    <w:tmpl w:val="DCF2A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694393">
    <w:abstractNumId w:val="2"/>
  </w:num>
  <w:num w:numId="2" w16cid:durableId="165947611">
    <w:abstractNumId w:val="1"/>
  </w:num>
  <w:num w:numId="3" w16cid:durableId="2055932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22C"/>
    <w:rsid w:val="00007152"/>
    <w:rsid w:val="00014499"/>
    <w:rsid w:val="00022394"/>
    <w:rsid w:val="00023A18"/>
    <w:rsid w:val="00024E10"/>
    <w:rsid w:val="00027BD4"/>
    <w:rsid w:val="00030C41"/>
    <w:rsid w:val="00035123"/>
    <w:rsid w:val="0004324A"/>
    <w:rsid w:val="0004484A"/>
    <w:rsid w:val="00046119"/>
    <w:rsid w:val="00053DE4"/>
    <w:rsid w:val="0005546F"/>
    <w:rsid w:val="0005734F"/>
    <w:rsid w:val="000713FA"/>
    <w:rsid w:val="00074D27"/>
    <w:rsid w:val="00075830"/>
    <w:rsid w:val="000759F2"/>
    <w:rsid w:val="000768AB"/>
    <w:rsid w:val="00077131"/>
    <w:rsid w:val="000A64F9"/>
    <w:rsid w:val="000A7C0A"/>
    <w:rsid w:val="000B0C3D"/>
    <w:rsid w:val="000B2039"/>
    <w:rsid w:val="000C06A0"/>
    <w:rsid w:val="000C322C"/>
    <w:rsid w:val="000D4990"/>
    <w:rsid w:val="000E40F6"/>
    <w:rsid w:val="000E714C"/>
    <w:rsid w:val="000F48E3"/>
    <w:rsid w:val="000F5B2F"/>
    <w:rsid w:val="00104A16"/>
    <w:rsid w:val="00107BDA"/>
    <w:rsid w:val="0011179E"/>
    <w:rsid w:val="00116637"/>
    <w:rsid w:val="00122CA5"/>
    <w:rsid w:val="00123029"/>
    <w:rsid w:val="00127F2E"/>
    <w:rsid w:val="0013560D"/>
    <w:rsid w:val="00142163"/>
    <w:rsid w:val="00142211"/>
    <w:rsid w:val="001528B8"/>
    <w:rsid w:val="00153A5D"/>
    <w:rsid w:val="00156F24"/>
    <w:rsid w:val="00157876"/>
    <w:rsid w:val="001624F3"/>
    <w:rsid w:val="00164A84"/>
    <w:rsid w:val="00167901"/>
    <w:rsid w:val="00171E04"/>
    <w:rsid w:val="001755FE"/>
    <w:rsid w:val="001801AB"/>
    <w:rsid w:val="00194671"/>
    <w:rsid w:val="00195BE0"/>
    <w:rsid w:val="001A3988"/>
    <w:rsid w:val="001B28B1"/>
    <w:rsid w:val="001B2FA6"/>
    <w:rsid w:val="001B4251"/>
    <w:rsid w:val="001B542F"/>
    <w:rsid w:val="001C1AFE"/>
    <w:rsid w:val="001C48A5"/>
    <w:rsid w:val="001C6981"/>
    <w:rsid w:val="001D0B39"/>
    <w:rsid w:val="001D1124"/>
    <w:rsid w:val="001D5D16"/>
    <w:rsid w:val="001D5E55"/>
    <w:rsid w:val="001D789E"/>
    <w:rsid w:val="001E3033"/>
    <w:rsid w:val="001F5B7B"/>
    <w:rsid w:val="0020255E"/>
    <w:rsid w:val="00203768"/>
    <w:rsid w:val="002105AC"/>
    <w:rsid w:val="00213C5B"/>
    <w:rsid w:val="00214B99"/>
    <w:rsid w:val="00231ED1"/>
    <w:rsid w:val="00242376"/>
    <w:rsid w:val="002429BA"/>
    <w:rsid w:val="0024419B"/>
    <w:rsid w:val="0025014A"/>
    <w:rsid w:val="00250CF9"/>
    <w:rsid w:val="00251FC8"/>
    <w:rsid w:val="00255DDC"/>
    <w:rsid w:val="00262AA2"/>
    <w:rsid w:val="00262F3A"/>
    <w:rsid w:val="00262F68"/>
    <w:rsid w:val="00265C29"/>
    <w:rsid w:val="002745C5"/>
    <w:rsid w:val="002755A6"/>
    <w:rsid w:val="00275FCB"/>
    <w:rsid w:val="00284706"/>
    <w:rsid w:val="00284C86"/>
    <w:rsid w:val="002909FF"/>
    <w:rsid w:val="002929CF"/>
    <w:rsid w:val="00292E6B"/>
    <w:rsid w:val="002949F8"/>
    <w:rsid w:val="00295604"/>
    <w:rsid w:val="002A123C"/>
    <w:rsid w:val="002A225E"/>
    <w:rsid w:val="002B113D"/>
    <w:rsid w:val="002B4322"/>
    <w:rsid w:val="002C1684"/>
    <w:rsid w:val="002C701E"/>
    <w:rsid w:val="002D2111"/>
    <w:rsid w:val="002D34BB"/>
    <w:rsid w:val="002D5489"/>
    <w:rsid w:val="002D6A92"/>
    <w:rsid w:val="002E10F1"/>
    <w:rsid w:val="002E5BF5"/>
    <w:rsid w:val="002E6F69"/>
    <w:rsid w:val="002F471E"/>
    <w:rsid w:val="002F59D1"/>
    <w:rsid w:val="00303B28"/>
    <w:rsid w:val="00304D18"/>
    <w:rsid w:val="00310AB7"/>
    <w:rsid w:val="00312C7E"/>
    <w:rsid w:val="003162F6"/>
    <w:rsid w:val="003167C1"/>
    <w:rsid w:val="00317A79"/>
    <w:rsid w:val="0032639D"/>
    <w:rsid w:val="0033243D"/>
    <w:rsid w:val="00335768"/>
    <w:rsid w:val="00336ADA"/>
    <w:rsid w:val="00350184"/>
    <w:rsid w:val="0035476C"/>
    <w:rsid w:val="00364C03"/>
    <w:rsid w:val="0037141D"/>
    <w:rsid w:val="00373879"/>
    <w:rsid w:val="0037597B"/>
    <w:rsid w:val="00395E99"/>
    <w:rsid w:val="003A58BE"/>
    <w:rsid w:val="003B325F"/>
    <w:rsid w:val="003B4F04"/>
    <w:rsid w:val="003C03BC"/>
    <w:rsid w:val="003C0C2F"/>
    <w:rsid w:val="003D120B"/>
    <w:rsid w:val="003F1A0D"/>
    <w:rsid w:val="003F4A7E"/>
    <w:rsid w:val="003F4F50"/>
    <w:rsid w:val="004046BF"/>
    <w:rsid w:val="0040487B"/>
    <w:rsid w:val="00405DE6"/>
    <w:rsid w:val="00407C7C"/>
    <w:rsid w:val="0041116C"/>
    <w:rsid w:val="0041159A"/>
    <w:rsid w:val="00413B04"/>
    <w:rsid w:val="00416A7E"/>
    <w:rsid w:val="00417AA2"/>
    <w:rsid w:val="00424EB9"/>
    <w:rsid w:val="00433BB2"/>
    <w:rsid w:val="00436EC8"/>
    <w:rsid w:val="00444243"/>
    <w:rsid w:val="00446DBD"/>
    <w:rsid w:val="0045228B"/>
    <w:rsid w:val="004559F5"/>
    <w:rsid w:val="004646D3"/>
    <w:rsid w:val="00466398"/>
    <w:rsid w:val="004716EB"/>
    <w:rsid w:val="004722FB"/>
    <w:rsid w:val="0047365F"/>
    <w:rsid w:val="004757B5"/>
    <w:rsid w:val="00482048"/>
    <w:rsid w:val="0048226D"/>
    <w:rsid w:val="00482FBA"/>
    <w:rsid w:val="00483323"/>
    <w:rsid w:val="00486964"/>
    <w:rsid w:val="004906D1"/>
    <w:rsid w:val="00491D52"/>
    <w:rsid w:val="004947B4"/>
    <w:rsid w:val="004A1DD7"/>
    <w:rsid w:val="004A1DDB"/>
    <w:rsid w:val="004A3706"/>
    <w:rsid w:val="004C53FE"/>
    <w:rsid w:val="004C7289"/>
    <w:rsid w:val="004D113D"/>
    <w:rsid w:val="004D3948"/>
    <w:rsid w:val="004D43C6"/>
    <w:rsid w:val="004E0AEC"/>
    <w:rsid w:val="004E1175"/>
    <w:rsid w:val="004E2252"/>
    <w:rsid w:val="004F27FD"/>
    <w:rsid w:val="004F43D0"/>
    <w:rsid w:val="004F5A36"/>
    <w:rsid w:val="004F792E"/>
    <w:rsid w:val="004F7F46"/>
    <w:rsid w:val="00501AA3"/>
    <w:rsid w:val="00502D48"/>
    <w:rsid w:val="00505803"/>
    <w:rsid w:val="005058F5"/>
    <w:rsid w:val="00510134"/>
    <w:rsid w:val="00517BF1"/>
    <w:rsid w:val="00521C52"/>
    <w:rsid w:val="00525968"/>
    <w:rsid w:val="00525FE6"/>
    <w:rsid w:val="0053303C"/>
    <w:rsid w:val="00536217"/>
    <w:rsid w:val="00536F3C"/>
    <w:rsid w:val="00541917"/>
    <w:rsid w:val="005443B3"/>
    <w:rsid w:val="00545646"/>
    <w:rsid w:val="00571691"/>
    <w:rsid w:val="00575277"/>
    <w:rsid w:val="00575D2F"/>
    <w:rsid w:val="005775C9"/>
    <w:rsid w:val="005804D1"/>
    <w:rsid w:val="00580FE6"/>
    <w:rsid w:val="00585A76"/>
    <w:rsid w:val="00590708"/>
    <w:rsid w:val="00593ECD"/>
    <w:rsid w:val="00597AE7"/>
    <w:rsid w:val="005A3726"/>
    <w:rsid w:val="005A5D19"/>
    <w:rsid w:val="005B19CE"/>
    <w:rsid w:val="005B2E30"/>
    <w:rsid w:val="005B4234"/>
    <w:rsid w:val="005B599B"/>
    <w:rsid w:val="005B6333"/>
    <w:rsid w:val="005B666D"/>
    <w:rsid w:val="005B7B10"/>
    <w:rsid w:val="005B7DFC"/>
    <w:rsid w:val="005C0DC4"/>
    <w:rsid w:val="005C1BCC"/>
    <w:rsid w:val="005C2D7D"/>
    <w:rsid w:val="005C2E9E"/>
    <w:rsid w:val="005C4891"/>
    <w:rsid w:val="005D159D"/>
    <w:rsid w:val="005D6F65"/>
    <w:rsid w:val="005E03B6"/>
    <w:rsid w:val="005E3323"/>
    <w:rsid w:val="005E4289"/>
    <w:rsid w:val="005E48B7"/>
    <w:rsid w:val="005F1211"/>
    <w:rsid w:val="005F200D"/>
    <w:rsid w:val="005F2D45"/>
    <w:rsid w:val="005F73E4"/>
    <w:rsid w:val="00603212"/>
    <w:rsid w:val="00604DB0"/>
    <w:rsid w:val="00607FD2"/>
    <w:rsid w:val="00610004"/>
    <w:rsid w:val="00611C60"/>
    <w:rsid w:val="006127B3"/>
    <w:rsid w:val="00620F0C"/>
    <w:rsid w:val="00634228"/>
    <w:rsid w:val="00635F97"/>
    <w:rsid w:val="00640C92"/>
    <w:rsid w:val="00642C92"/>
    <w:rsid w:val="0064524A"/>
    <w:rsid w:val="00647A1F"/>
    <w:rsid w:val="0066486A"/>
    <w:rsid w:val="00664DF5"/>
    <w:rsid w:val="00673B97"/>
    <w:rsid w:val="00684AC6"/>
    <w:rsid w:val="00684C84"/>
    <w:rsid w:val="006858AC"/>
    <w:rsid w:val="00692E93"/>
    <w:rsid w:val="006961A2"/>
    <w:rsid w:val="00697447"/>
    <w:rsid w:val="006A109F"/>
    <w:rsid w:val="006B0849"/>
    <w:rsid w:val="006C0489"/>
    <w:rsid w:val="006C08D0"/>
    <w:rsid w:val="006C0E6F"/>
    <w:rsid w:val="006C55EB"/>
    <w:rsid w:val="006C736D"/>
    <w:rsid w:val="006D0A1A"/>
    <w:rsid w:val="006D1D49"/>
    <w:rsid w:val="006D30AF"/>
    <w:rsid w:val="006E03E2"/>
    <w:rsid w:val="006E614C"/>
    <w:rsid w:val="006F09B5"/>
    <w:rsid w:val="006F7D5C"/>
    <w:rsid w:val="00702483"/>
    <w:rsid w:val="00711CE3"/>
    <w:rsid w:val="00711D43"/>
    <w:rsid w:val="00712EAE"/>
    <w:rsid w:val="00714091"/>
    <w:rsid w:val="00715D9A"/>
    <w:rsid w:val="00720522"/>
    <w:rsid w:val="00721D35"/>
    <w:rsid w:val="00722C73"/>
    <w:rsid w:val="00725AA7"/>
    <w:rsid w:val="007326B4"/>
    <w:rsid w:val="00742787"/>
    <w:rsid w:val="00742A07"/>
    <w:rsid w:val="00742AFD"/>
    <w:rsid w:val="00752E36"/>
    <w:rsid w:val="007562C4"/>
    <w:rsid w:val="00756717"/>
    <w:rsid w:val="00767605"/>
    <w:rsid w:val="00774597"/>
    <w:rsid w:val="00774D2F"/>
    <w:rsid w:val="00777A89"/>
    <w:rsid w:val="007825E7"/>
    <w:rsid w:val="00784891"/>
    <w:rsid w:val="00785CD7"/>
    <w:rsid w:val="007872B9"/>
    <w:rsid w:val="00790BD7"/>
    <w:rsid w:val="007920C1"/>
    <w:rsid w:val="007A0443"/>
    <w:rsid w:val="007A21F3"/>
    <w:rsid w:val="007A3E87"/>
    <w:rsid w:val="007B04EE"/>
    <w:rsid w:val="007B3A7B"/>
    <w:rsid w:val="007C311F"/>
    <w:rsid w:val="007C545D"/>
    <w:rsid w:val="007C64D1"/>
    <w:rsid w:val="007C6600"/>
    <w:rsid w:val="007D30E4"/>
    <w:rsid w:val="007E4C23"/>
    <w:rsid w:val="007F09DF"/>
    <w:rsid w:val="007F7126"/>
    <w:rsid w:val="008017A1"/>
    <w:rsid w:val="00802015"/>
    <w:rsid w:val="00803A96"/>
    <w:rsid w:val="0080588A"/>
    <w:rsid w:val="00806DAA"/>
    <w:rsid w:val="0081305F"/>
    <w:rsid w:val="008134D4"/>
    <w:rsid w:val="0082557A"/>
    <w:rsid w:val="00827333"/>
    <w:rsid w:val="00832D7D"/>
    <w:rsid w:val="0083626A"/>
    <w:rsid w:val="008422A4"/>
    <w:rsid w:val="00853BE4"/>
    <w:rsid w:val="00853EA7"/>
    <w:rsid w:val="00854520"/>
    <w:rsid w:val="0085649E"/>
    <w:rsid w:val="00863D6F"/>
    <w:rsid w:val="00864388"/>
    <w:rsid w:val="00866549"/>
    <w:rsid w:val="008760D9"/>
    <w:rsid w:val="0088132C"/>
    <w:rsid w:val="00884A95"/>
    <w:rsid w:val="008878C3"/>
    <w:rsid w:val="00896E5D"/>
    <w:rsid w:val="008A038E"/>
    <w:rsid w:val="008A1650"/>
    <w:rsid w:val="008A71A4"/>
    <w:rsid w:val="008B3410"/>
    <w:rsid w:val="008B356B"/>
    <w:rsid w:val="008B428B"/>
    <w:rsid w:val="008B667E"/>
    <w:rsid w:val="008B6701"/>
    <w:rsid w:val="008B6FD2"/>
    <w:rsid w:val="008B70C9"/>
    <w:rsid w:val="008C1716"/>
    <w:rsid w:val="008C1747"/>
    <w:rsid w:val="008C44AE"/>
    <w:rsid w:val="008C739C"/>
    <w:rsid w:val="008D07A8"/>
    <w:rsid w:val="008E1F24"/>
    <w:rsid w:val="008E21B6"/>
    <w:rsid w:val="008E3DBC"/>
    <w:rsid w:val="008F2B5F"/>
    <w:rsid w:val="008F6766"/>
    <w:rsid w:val="009000F8"/>
    <w:rsid w:val="00905548"/>
    <w:rsid w:val="00911AB6"/>
    <w:rsid w:val="00922576"/>
    <w:rsid w:val="009273D1"/>
    <w:rsid w:val="00932D6D"/>
    <w:rsid w:val="00933F17"/>
    <w:rsid w:val="00946C06"/>
    <w:rsid w:val="00951545"/>
    <w:rsid w:val="009561B5"/>
    <w:rsid w:val="009641A2"/>
    <w:rsid w:val="00965657"/>
    <w:rsid w:val="00967D0B"/>
    <w:rsid w:val="00980F92"/>
    <w:rsid w:val="00984161"/>
    <w:rsid w:val="00984B59"/>
    <w:rsid w:val="00992420"/>
    <w:rsid w:val="009A094D"/>
    <w:rsid w:val="009B360F"/>
    <w:rsid w:val="009B7D99"/>
    <w:rsid w:val="009C01A2"/>
    <w:rsid w:val="009C2A33"/>
    <w:rsid w:val="009C4B25"/>
    <w:rsid w:val="009F50D2"/>
    <w:rsid w:val="00A002CD"/>
    <w:rsid w:val="00A03AA1"/>
    <w:rsid w:val="00A0546E"/>
    <w:rsid w:val="00A1052B"/>
    <w:rsid w:val="00A10D77"/>
    <w:rsid w:val="00A11D64"/>
    <w:rsid w:val="00A12725"/>
    <w:rsid w:val="00A25BB2"/>
    <w:rsid w:val="00A27E71"/>
    <w:rsid w:val="00A34725"/>
    <w:rsid w:val="00A365F4"/>
    <w:rsid w:val="00A37A31"/>
    <w:rsid w:val="00A43B9B"/>
    <w:rsid w:val="00A4504A"/>
    <w:rsid w:val="00A47276"/>
    <w:rsid w:val="00A67734"/>
    <w:rsid w:val="00A7297F"/>
    <w:rsid w:val="00A74965"/>
    <w:rsid w:val="00A82DDB"/>
    <w:rsid w:val="00A96BB9"/>
    <w:rsid w:val="00A97900"/>
    <w:rsid w:val="00AA3B02"/>
    <w:rsid w:val="00AB0855"/>
    <w:rsid w:val="00AB0886"/>
    <w:rsid w:val="00AB10A8"/>
    <w:rsid w:val="00AB2837"/>
    <w:rsid w:val="00AD15EE"/>
    <w:rsid w:val="00AD1E5A"/>
    <w:rsid w:val="00AD4B43"/>
    <w:rsid w:val="00AD58EC"/>
    <w:rsid w:val="00AE1799"/>
    <w:rsid w:val="00AE1CBA"/>
    <w:rsid w:val="00AE3C0F"/>
    <w:rsid w:val="00AE5C15"/>
    <w:rsid w:val="00AE77ED"/>
    <w:rsid w:val="00AF07F2"/>
    <w:rsid w:val="00AF7153"/>
    <w:rsid w:val="00AF7D9A"/>
    <w:rsid w:val="00B06E87"/>
    <w:rsid w:val="00B14034"/>
    <w:rsid w:val="00B16A19"/>
    <w:rsid w:val="00B35FB5"/>
    <w:rsid w:val="00B46388"/>
    <w:rsid w:val="00B50269"/>
    <w:rsid w:val="00B55752"/>
    <w:rsid w:val="00B55B83"/>
    <w:rsid w:val="00B62877"/>
    <w:rsid w:val="00B707BA"/>
    <w:rsid w:val="00B73154"/>
    <w:rsid w:val="00B73A2D"/>
    <w:rsid w:val="00B74E87"/>
    <w:rsid w:val="00B75414"/>
    <w:rsid w:val="00B92F43"/>
    <w:rsid w:val="00BA7B98"/>
    <w:rsid w:val="00BB69D5"/>
    <w:rsid w:val="00BC1A7B"/>
    <w:rsid w:val="00BD075A"/>
    <w:rsid w:val="00BD076F"/>
    <w:rsid w:val="00BD1FD1"/>
    <w:rsid w:val="00BD4C11"/>
    <w:rsid w:val="00BD4CEA"/>
    <w:rsid w:val="00BE3BD4"/>
    <w:rsid w:val="00BE4451"/>
    <w:rsid w:val="00BE5540"/>
    <w:rsid w:val="00BE602B"/>
    <w:rsid w:val="00C02CF7"/>
    <w:rsid w:val="00C030C6"/>
    <w:rsid w:val="00C03681"/>
    <w:rsid w:val="00C038D1"/>
    <w:rsid w:val="00C055C2"/>
    <w:rsid w:val="00C06924"/>
    <w:rsid w:val="00C078C6"/>
    <w:rsid w:val="00C20A03"/>
    <w:rsid w:val="00C27B39"/>
    <w:rsid w:val="00C34A65"/>
    <w:rsid w:val="00C42CAE"/>
    <w:rsid w:val="00C471DE"/>
    <w:rsid w:val="00C52213"/>
    <w:rsid w:val="00C529B1"/>
    <w:rsid w:val="00C564EB"/>
    <w:rsid w:val="00C7314E"/>
    <w:rsid w:val="00C777CD"/>
    <w:rsid w:val="00C8094C"/>
    <w:rsid w:val="00C841A3"/>
    <w:rsid w:val="00C91A4E"/>
    <w:rsid w:val="00C9515C"/>
    <w:rsid w:val="00C95BC1"/>
    <w:rsid w:val="00CA5E83"/>
    <w:rsid w:val="00CC08A4"/>
    <w:rsid w:val="00CD0D13"/>
    <w:rsid w:val="00CD4CCE"/>
    <w:rsid w:val="00CE2D07"/>
    <w:rsid w:val="00CE5321"/>
    <w:rsid w:val="00CE78FA"/>
    <w:rsid w:val="00CF55BE"/>
    <w:rsid w:val="00CF5CAC"/>
    <w:rsid w:val="00D110B0"/>
    <w:rsid w:val="00D12881"/>
    <w:rsid w:val="00D14125"/>
    <w:rsid w:val="00D15798"/>
    <w:rsid w:val="00D17986"/>
    <w:rsid w:val="00D22AB4"/>
    <w:rsid w:val="00D25816"/>
    <w:rsid w:val="00D26857"/>
    <w:rsid w:val="00D27FCD"/>
    <w:rsid w:val="00D31ED0"/>
    <w:rsid w:val="00D368E7"/>
    <w:rsid w:val="00D41EAC"/>
    <w:rsid w:val="00D4283F"/>
    <w:rsid w:val="00D44A0B"/>
    <w:rsid w:val="00D50828"/>
    <w:rsid w:val="00D50AB6"/>
    <w:rsid w:val="00D50D74"/>
    <w:rsid w:val="00D54707"/>
    <w:rsid w:val="00D552C9"/>
    <w:rsid w:val="00D563D6"/>
    <w:rsid w:val="00D6532F"/>
    <w:rsid w:val="00D74845"/>
    <w:rsid w:val="00D7503C"/>
    <w:rsid w:val="00D76351"/>
    <w:rsid w:val="00D83EC6"/>
    <w:rsid w:val="00D871E5"/>
    <w:rsid w:val="00D931B6"/>
    <w:rsid w:val="00D97252"/>
    <w:rsid w:val="00D9789B"/>
    <w:rsid w:val="00DA3DC5"/>
    <w:rsid w:val="00DB5632"/>
    <w:rsid w:val="00DC01F8"/>
    <w:rsid w:val="00DC22AC"/>
    <w:rsid w:val="00DC6405"/>
    <w:rsid w:val="00DE2428"/>
    <w:rsid w:val="00DE6C3C"/>
    <w:rsid w:val="00DF0865"/>
    <w:rsid w:val="00E04FB4"/>
    <w:rsid w:val="00E101C5"/>
    <w:rsid w:val="00E10B82"/>
    <w:rsid w:val="00E16A62"/>
    <w:rsid w:val="00E20277"/>
    <w:rsid w:val="00E23E32"/>
    <w:rsid w:val="00E23EBC"/>
    <w:rsid w:val="00E24733"/>
    <w:rsid w:val="00E307AD"/>
    <w:rsid w:val="00E42201"/>
    <w:rsid w:val="00E44538"/>
    <w:rsid w:val="00E47288"/>
    <w:rsid w:val="00E57C69"/>
    <w:rsid w:val="00E66DA4"/>
    <w:rsid w:val="00E70EFD"/>
    <w:rsid w:val="00E7335A"/>
    <w:rsid w:val="00E73A73"/>
    <w:rsid w:val="00E74F87"/>
    <w:rsid w:val="00E85BBF"/>
    <w:rsid w:val="00E956F2"/>
    <w:rsid w:val="00EA0227"/>
    <w:rsid w:val="00EA0FA6"/>
    <w:rsid w:val="00EA32F5"/>
    <w:rsid w:val="00EA424A"/>
    <w:rsid w:val="00EA4298"/>
    <w:rsid w:val="00EA5471"/>
    <w:rsid w:val="00EA73E4"/>
    <w:rsid w:val="00EB01AA"/>
    <w:rsid w:val="00EB10FE"/>
    <w:rsid w:val="00EC057E"/>
    <w:rsid w:val="00EC11D2"/>
    <w:rsid w:val="00EC1C88"/>
    <w:rsid w:val="00EC3E88"/>
    <w:rsid w:val="00EC7106"/>
    <w:rsid w:val="00ED3686"/>
    <w:rsid w:val="00ED72C6"/>
    <w:rsid w:val="00EE1143"/>
    <w:rsid w:val="00EE38C4"/>
    <w:rsid w:val="00EE60A9"/>
    <w:rsid w:val="00EE69E8"/>
    <w:rsid w:val="00EF04C6"/>
    <w:rsid w:val="00EF0643"/>
    <w:rsid w:val="00EF36AA"/>
    <w:rsid w:val="00EF6238"/>
    <w:rsid w:val="00EF6819"/>
    <w:rsid w:val="00EF6E28"/>
    <w:rsid w:val="00F02DC0"/>
    <w:rsid w:val="00F0346A"/>
    <w:rsid w:val="00F04D4A"/>
    <w:rsid w:val="00F105E1"/>
    <w:rsid w:val="00F12CCE"/>
    <w:rsid w:val="00F133ED"/>
    <w:rsid w:val="00F239AC"/>
    <w:rsid w:val="00F26968"/>
    <w:rsid w:val="00F32D2A"/>
    <w:rsid w:val="00F335BD"/>
    <w:rsid w:val="00F4720B"/>
    <w:rsid w:val="00F5399C"/>
    <w:rsid w:val="00F64188"/>
    <w:rsid w:val="00F64500"/>
    <w:rsid w:val="00F66962"/>
    <w:rsid w:val="00F729BD"/>
    <w:rsid w:val="00F77A4C"/>
    <w:rsid w:val="00F77BB1"/>
    <w:rsid w:val="00F807EE"/>
    <w:rsid w:val="00F80B8C"/>
    <w:rsid w:val="00F81868"/>
    <w:rsid w:val="00F81A07"/>
    <w:rsid w:val="00F81D7D"/>
    <w:rsid w:val="00F81FF4"/>
    <w:rsid w:val="00F82F56"/>
    <w:rsid w:val="00F93BD8"/>
    <w:rsid w:val="00F96132"/>
    <w:rsid w:val="00FA24C9"/>
    <w:rsid w:val="00FA5767"/>
    <w:rsid w:val="00FA688B"/>
    <w:rsid w:val="00FB1A8A"/>
    <w:rsid w:val="00FB491D"/>
    <w:rsid w:val="00FC6DCD"/>
    <w:rsid w:val="00FD2635"/>
    <w:rsid w:val="00FD7001"/>
    <w:rsid w:val="00FE4964"/>
    <w:rsid w:val="00FE4E91"/>
    <w:rsid w:val="00FE4FB3"/>
    <w:rsid w:val="00FE6D0C"/>
    <w:rsid w:val="00FF1229"/>
    <w:rsid w:val="00FF344B"/>
    <w:rsid w:val="00FF3757"/>
    <w:rsid w:val="00FF37A9"/>
    <w:rsid w:val="00FF380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9D4E1FE"/>
  <w15:chartTrackingRefBased/>
  <w15:docId w15:val="{CD28F743-4CF3-48A1-9B3E-2C1AD97B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39"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C564EB"/>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C7314E"/>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2745C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Indent">
    <w:name w:val="Body Text Indent"/>
    <w:basedOn w:val="Normal"/>
    <w:pPr>
      <w:ind w:hanging="360"/>
    </w:pPr>
  </w:style>
  <w:style w:type="paragraph" w:styleId="PlainText">
    <w:name w:val="Plain Text"/>
    <w:basedOn w:val="Normal"/>
    <w:rPr>
      <w:rFonts w:ascii="Courier" w:hAnsi="Courier"/>
    </w:rPr>
  </w:style>
  <w:style w:type="character" w:styleId="FollowedHyperlink">
    <w:name w:val="FollowedHyperlink"/>
    <w:rPr>
      <w:color w:val="800080"/>
      <w:u w:val="single"/>
    </w:rPr>
  </w:style>
  <w:style w:type="paragraph" w:styleId="BalloonText">
    <w:name w:val="Balloon Text"/>
    <w:basedOn w:val="Normal"/>
    <w:link w:val="BalloonTextChar"/>
    <w:uiPriority w:val="99"/>
    <w:semiHidden/>
    <w:unhideWhenUsed/>
    <w:rsid w:val="001528B8"/>
    <w:rPr>
      <w:rFonts w:ascii="Tahoma" w:hAnsi="Tahoma" w:cs="Tahoma"/>
      <w:sz w:val="16"/>
      <w:szCs w:val="16"/>
    </w:rPr>
  </w:style>
  <w:style w:type="character" w:customStyle="1" w:styleId="BalloonTextChar">
    <w:name w:val="Balloon Text Char"/>
    <w:link w:val="BalloonText"/>
    <w:uiPriority w:val="99"/>
    <w:semiHidden/>
    <w:rsid w:val="001528B8"/>
    <w:rPr>
      <w:rFonts w:ascii="Tahoma" w:hAnsi="Tahoma" w:cs="Tahoma"/>
      <w:sz w:val="16"/>
      <w:szCs w:val="16"/>
    </w:rPr>
  </w:style>
  <w:style w:type="character" w:styleId="Strong">
    <w:name w:val="Strong"/>
    <w:uiPriority w:val="22"/>
    <w:qFormat/>
    <w:rsid w:val="00214B99"/>
    <w:rPr>
      <w:b/>
      <w:bCs/>
    </w:rPr>
  </w:style>
  <w:style w:type="character" w:customStyle="1" w:styleId="apple-converted-space">
    <w:name w:val="apple-converted-space"/>
    <w:rsid w:val="00214B99"/>
  </w:style>
  <w:style w:type="table" w:styleId="TableGrid">
    <w:name w:val="Table Grid"/>
    <w:basedOn w:val="TableNormal"/>
    <w:rsid w:val="009055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06DAA"/>
    <w:pPr>
      <w:tabs>
        <w:tab w:val="center" w:pos="4680"/>
        <w:tab w:val="right" w:pos="9360"/>
      </w:tabs>
    </w:pPr>
  </w:style>
  <w:style w:type="character" w:customStyle="1" w:styleId="HeaderChar">
    <w:name w:val="Header Char"/>
    <w:link w:val="Header"/>
    <w:uiPriority w:val="99"/>
    <w:rsid w:val="00806DAA"/>
    <w:rPr>
      <w:sz w:val="24"/>
      <w:szCs w:val="24"/>
    </w:rPr>
  </w:style>
  <w:style w:type="paragraph" w:styleId="Footer">
    <w:name w:val="footer"/>
    <w:basedOn w:val="Normal"/>
    <w:link w:val="FooterChar"/>
    <w:uiPriority w:val="99"/>
    <w:unhideWhenUsed/>
    <w:rsid w:val="00806DAA"/>
    <w:pPr>
      <w:tabs>
        <w:tab w:val="center" w:pos="4680"/>
        <w:tab w:val="right" w:pos="9360"/>
      </w:tabs>
    </w:pPr>
  </w:style>
  <w:style w:type="character" w:customStyle="1" w:styleId="FooterChar">
    <w:name w:val="Footer Char"/>
    <w:link w:val="Footer"/>
    <w:uiPriority w:val="99"/>
    <w:rsid w:val="00806DAA"/>
    <w:rPr>
      <w:sz w:val="24"/>
      <w:szCs w:val="24"/>
    </w:rPr>
  </w:style>
  <w:style w:type="table" w:customStyle="1" w:styleId="TableGrid1">
    <w:name w:val="Table Grid1"/>
    <w:basedOn w:val="TableNormal"/>
    <w:next w:val="TableGrid"/>
    <w:uiPriority w:val="39"/>
    <w:rsid w:val="006127B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564EB"/>
    <w:rPr>
      <w:b/>
      <w:bCs/>
      <w:kern w:val="36"/>
      <w:sz w:val="48"/>
      <w:szCs w:val="48"/>
    </w:rPr>
  </w:style>
  <w:style w:type="character" w:styleId="UnresolvedMention">
    <w:name w:val="Unresolved Mention"/>
    <w:basedOn w:val="DefaultParagraphFont"/>
    <w:uiPriority w:val="99"/>
    <w:semiHidden/>
    <w:unhideWhenUsed/>
    <w:rsid w:val="00647A1F"/>
    <w:rPr>
      <w:color w:val="605E5C"/>
      <w:shd w:val="clear" w:color="auto" w:fill="E1DFDD"/>
    </w:rPr>
  </w:style>
  <w:style w:type="character" w:customStyle="1" w:styleId="Heading3Char">
    <w:name w:val="Heading 3 Char"/>
    <w:basedOn w:val="DefaultParagraphFont"/>
    <w:link w:val="Heading3"/>
    <w:uiPriority w:val="9"/>
    <w:semiHidden/>
    <w:rsid w:val="00C7314E"/>
    <w:rPr>
      <w:rFonts w:asciiTheme="majorHAnsi" w:eastAsiaTheme="majorEastAsia" w:hAnsiTheme="majorHAnsi" w:cstheme="majorBidi"/>
      <w:color w:val="1F4D78" w:themeColor="accent1" w:themeShade="7F"/>
      <w:sz w:val="24"/>
      <w:szCs w:val="24"/>
    </w:rPr>
  </w:style>
  <w:style w:type="character" w:styleId="Emphasis">
    <w:name w:val="Emphasis"/>
    <w:uiPriority w:val="20"/>
    <w:qFormat/>
    <w:rsid w:val="00C7314E"/>
    <w:rPr>
      <w:rFonts w:ascii="Cambria" w:hAnsi="Cambria" w:cstheme="majorHAnsi"/>
      <w:b/>
      <w:i/>
      <w:color w:val="6F0BA6"/>
    </w:rPr>
  </w:style>
  <w:style w:type="paragraph" w:styleId="ListParagraph">
    <w:name w:val="List Paragraph"/>
    <w:basedOn w:val="Normal"/>
    <w:uiPriority w:val="34"/>
    <w:qFormat/>
    <w:rsid w:val="00C7314E"/>
    <w:pPr>
      <w:ind w:left="720"/>
      <w:contextualSpacing/>
    </w:pPr>
    <w:rPr>
      <w:rFonts w:ascii="Cambria" w:eastAsiaTheme="minorEastAsia" w:hAnsi="Cambria" w:cstheme="majorHAnsi"/>
      <w:szCs w:val="22"/>
    </w:rPr>
  </w:style>
  <w:style w:type="paragraph" w:styleId="NormalWeb">
    <w:name w:val="Normal (Web)"/>
    <w:basedOn w:val="Normal"/>
    <w:uiPriority w:val="99"/>
    <w:unhideWhenUsed/>
    <w:rsid w:val="00C529B1"/>
    <w:pPr>
      <w:spacing w:before="100" w:beforeAutospacing="1" w:after="100" w:afterAutospacing="1"/>
    </w:pPr>
    <w:rPr>
      <w:rFonts w:ascii="Calibri" w:hAnsi="Calibri" w:cs="Calibri"/>
      <w:sz w:val="22"/>
      <w:szCs w:val="22"/>
    </w:rPr>
  </w:style>
  <w:style w:type="paragraph" w:styleId="TOCHeading">
    <w:name w:val="TOC Heading"/>
    <w:basedOn w:val="Heading1"/>
    <w:next w:val="Normal"/>
    <w:uiPriority w:val="39"/>
    <w:unhideWhenUsed/>
    <w:qFormat/>
    <w:rsid w:val="00F81FF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F81FF4"/>
    <w:pPr>
      <w:spacing w:after="100"/>
    </w:pPr>
  </w:style>
  <w:style w:type="character" w:customStyle="1" w:styleId="Heading4Char">
    <w:name w:val="Heading 4 Char"/>
    <w:basedOn w:val="DefaultParagraphFont"/>
    <w:link w:val="Heading4"/>
    <w:uiPriority w:val="9"/>
    <w:semiHidden/>
    <w:rsid w:val="002745C5"/>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258402">
      <w:bodyDiv w:val="1"/>
      <w:marLeft w:val="0"/>
      <w:marRight w:val="0"/>
      <w:marTop w:val="0"/>
      <w:marBottom w:val="0"/>
      <w:divBdr>
        <w:top w:val="none" w:sz="0" w:space="0" w:color="auto"/>
        <w:left w:val="none" w:sz="0" w:space="0" w:color="auto"/>
        <w:bottom w:val="none" w:sz="0" w:space="0" w:color="auto"/>
        <w:right w:val="none" w:sz="0" w:space="0" w:color="auto"/>
      </w:divBdr>
    </w:div>
    <w:div w:id="1031883599">
      <w:bodyDiv w:val="1"/>
      <w:marLeft w:val="0"/>
      <w:marRight w:val="0"/>
      <w:marTop w:val="0"/>
      <w:marBottom w:val="0"/>
      <w:divBdr>
        <w:top w:val="none" w:sz="0" w:space="0" w:color="auto"/>
        <w:left w:val="none" w:sz="0" w:space="0" w:color="auto"/>
        <w:bottom w:val="none" w:sz="0" w:space="0" w:color="auto"/>
        <w:right w:val="none" w:sz="0" w:space="0" w:color="auto"/>
      </w:divBdr>
    </w:div>
    <w:div w:id="1134256696">
      <w:bodyDiv w:val="1"/>
      <w:marLeft w:val="0"/>
      <w:marRight w:val="0"/>
      <w:marTop w:val="0"/>
      <w:marBottom w:val="0"/>
      <w:divBdr>
        <w:top w:val="none" w:sz="0" w:space="0" w:color="auto"/>
        <w:left w:val="none" w:sz="0" w:space="0" w:color="auto"/>
        <w:bottom w:val="none" w:sz="0" w:space="0" w:color="auto"/>
        <w:right w:val="none" w:sz="0" w:space="0" w:color="auto"/>
      </w:divBdr>
    </w:div>
    <w:div w:id="1662810345">
      <w:bodyDiv w:val="1"/>
      <w:marLeft w:val="0"/>
      <w:marRight w:val="0"/>
      <w:marTop w:val="0"/>
      <w:marBottom w:val="0"/>
      <w:divBdr>
        <w:top w:val="none" w:sz="0" w:space="0" w:color="auto"/>
        <w:left w:val="none" w:sz="0" w:space="0" w:color="auto"/>
        <w:bottom w:val="none" w:sz="0" w:space="0" w:color="auto"/>
        <w:right w:val="none" w:sz="0" w:space="0" w:color="auto"/>
      </w:divBdr>
      <w:divsChild>
        <w:div w:id="3868032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oit.utk.edu/" TargetMode="External"/><Relationship Id="rId26" Type="http://schemas.openxmlformats.org/officeDocument/2006/relationships/hyperlink" Target="https://stat201.utk.edu/" TargetMode="External"/><Relationship Id="rId39" Type="http://schemas.openxmlformats.org/officeDocument/2006/relationships/footer" Target="footer1.xml"/><Relationship Id="rId21" Type="http://schemas.openxmlformats.org/officeDocument/2006/relationships/hyperlink" Target="https://proctorio.com/support" TargetMode="External"/><Relationship Id="rId34" Type="http://schemas.openxmlformats.org/officeDocument/2006/relationships/hyperlink" Target="http://studenthealth.utk.ed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it.utk.edu/software-hardware/proplus/" TargetMode="External"/><Relationship Id="rId20" Type="http://schemas.openxmlformats.org/officeDocument/2006/relationships/hyperlink" Target="https://proctorio.com/ferpa" TargetMode="External"/><Relationship Id="rId29" Type="http://schemas.openxmlformats.org/officeDocument/2006/relationships/hyperlink" Target="http://career.utk.edu/"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studentlife.utk.edu/caring-for-all-vols/" TargetMode="External"/><Relationship Id="rId32" Type="http://schemas.openxmlformats.org/officeDocument/2006/relationships/hyperlink" Target="https://help.utk.edu/" TargetMode="External"/><Relationship Id="rId37" Type="http://schemas.openxmlformats.org/officeDocument/2006/relationships/hyperlink" Target="http://www.lib.utk.edu/"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mymathlab.com/student-support" TargetMode="External"/><Relationship Id="rId23" Type="http://schemas.openxmlformats.org/officeDocument/2006/relationships/hyperlink" Target="https://proctorio.com/privacy" TargetMode="External"/><Relationship Id="rId28" Type="http://schemas.openxmlformats.org/officeDocument/2006/relationships/hyperlink" Target="https://studentsuccess.utk.edu/supplemental-instruction/" TargetMode="External"/><Relationship Id="rId36" Type="http://schemas.openxmlformats.org/officeDocument/2006/relationships/hyperlink" Target="http://advising.utk.edu/" TargetMode="External"/><Relationship Id="rId10" Type="http://schemas.openxmlformats.org/officeDocument/2006/relationships/endnotes" Target="endnotes.xml"/><Relationship Id="rId19" Type="http://schemas.openxmlformats.org/officeDocument/2006/relationships/hyperlink" Target="http://rwpoll.com/%20" TargetMode="External"/><Relationship Id="rId31" Type="http://schemas.openxmlformats.org/officeDocument/2006/relationships/hyperlink" Target="http://hilltopics.utk.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earsonmylabandmastering.com/" TargetMode="External"/><Relationship Id="rId22" Type="http://schemas.openxmlformats.org/officeDocument/2006/relationships/hyperlink" Target="https://proctorio.com/support" TargetMode="External"/><Relationship Id="rId27" Type="http://schemas.openxmlformats.org/officeDocument/2006/relationships/hyperlink" Target="https://www.youtube.com/channel/UCRjC9-Dmlz9lIlFy9F0ujXg" TargetMode="External"/><Relationship Id="rId30" Type="http://schemas.openxmlformats.org/officeDocument/2006/relationships/hyperlink" Target="http://catalog.utk.edu/" TargetMode="External"/><Relationship Id="rId35" Type="http://schemas.openxmlformats.org/officeDocument/2006/relationships/hyperlink" Target="http://studentsuccess.utk.edu/"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apps.utk.edu/vpn/index.html%20" TargetMode="External"/><Relationship Id="rId25" Type="http://schemas.openxmlformats.org/officeDocument/2006/relationships/hyperlink" Target="https://haslam.utk.edu/advising" TargetMode="External"/><Relationship Id="rId33" Type="http://schemas.openxmlformats.org/officeDocument/2006/relationships/hyperlink" Target="https://bannerssb.utk.edu/kbanpr/bwckschd.p_disp_dyn_sched"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1E3F6E50C4AC428B2149EB26950748" ma:contentTypeVersion="18" ma:contentTypeDescription="Create a new document." ma:contentTypeScope="" ma:versionID="252c9b639a49b55f09624cbdafef1400">
  <xsd:schema xmlns:xsd="http://www.w3.org/2001/XMLSchema" xmlns:xs="http://www.w3.org/2001/XMLSchema" xmlns:p="http://schemas.microsoft.com/office/2006/metadata/properties" xmlns:ns3="b03d5476-e3b6-4350-8977-e3faba2d8780" xmlns:ns4="ba047915-c42a-4406-8628-3efbc1f729b0" targetNamespace="http://schemas.microsoft.com/office/2006/metadata/properties" ma:root="true" ma:fieldsID="09adf95b826be83835b67d6308198d23" ns3:_="" ns4:_="">
    <xsd:import namespace="b03d5476-e3b6-4350-8977-e3faba2d8780"/>
    <xsd:import namespace="ba047915-c42a-4406-8628-3efbc1f729b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3d5476-e3b6-4350-8977-e3faba2d878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047915-c42a-4406-8628-3efbc1f729b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b03d5476-e3b6-4350-8977-e3faba2d878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952FE9-1657-4548-B117-2C293DD04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3d5476-e3b6-4350-8977-e3faba2d8780"/>
    <ds:schemaRef ds:uri="ba047915-c42a-4406-8628-3efbc1f729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98D4BF-E9CF-4EE2-B270-6CFDA12CAF54}">
  <ds:schemaRefs>
    <ds:schemaRef ds:uri="http://schemas.openxmlformats.org/officeDocument/2006/bibliography"/>
  </ds:schemaRefs>
</ds:datastoreItem>
</file>

<file path=customXml/itemProps3.xml><?xml version="1.0" encoding="utf-8"?>
<ds:datastoreItem xmlns:ds="http://schemas.openxmlformats.org/officeDocument/2006/customXml" ds:itemID="{5C4B4902-B939-4381-A751-289CD7BBD249}">
  <ds:schemaRefs>
    <ds:schemaRef ds:uri="http://schemas.microsoft.com/office/2006/metadata/properties"/>
    <ds:schemaRef ds:uri="http://schemas.microsoft.com/office/infopath/2007/PartnerControls"/>
    <ds:schemaRef ds:uri="b03d5476-e3b6-4350-8977-e3faba2d8780"/>
  </ds:schemaRefs>
</ds:datastoreItem>
</file>

<file path=customXml/itemProps4.xml><?xml version="1.0" encoding="utf-8"?>
<ds:datastoreItem xmlns:ds="http://schemas.openxmlformats.org/officeDocument/2006/customXml" ds:itemID="{609A9915-E883-4881-A7A0-78F961E17C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4985</Words>
  <Characters>28416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Statistics 201 (Fall 2008)</vt:lpstr>
    </vt:vector>
  </TitlesOfParts>
  <Company>UTK CBA STAT</Company>
  <LinksUpToDate>false</LinksUpToDate>
  <CharactersWithSpaces>33335</CharactersWithSpaces>
  <SharedDoc>false</SharedDoc>
  <HLinks>
    <vt:vector size="114" baseType="variant">
      <vt:variant>
        <vt:i4>1179672</vt:i4>
      </vt:variant>
      <vt:variant>
        <vt:i4>57</vt:i4>
      </vt:variant>
      <vt:variant>
        <vt:i4>0</vt:i4>
      </vt:variant>
      <vt:variant>
        <vt:i4>5</vt:i4>
      </vt:variant>
      <vt:variant>
        <vt:lpwstr>http://wellness.utk.edu/</vt:lpwstr>
      </vt:variant>
      <vt:variant>
        <vt:lpwstr/>
      </vt:variant>
      <vt:variant>
        <vt:i4>1769486</vt:i4>
      </vt:variant>
      <vt:variant>
        <vt:i4>54</vt:i4>
      </vt:variant>
      <vt:variant>
        <vt:i4>0</vt:i4>
      </vt:variant>
      <vt:variant>
        <vt:i4>5</vt:i4>
      </vt:variant>
      <vt:variant>
        <vt:lpwstr>http://counselingcenter.utk.edu/</vt:lpwstr>
      </vt:variant>
      <vt:variant>
        <vt:lpwstr/>
      </vt:variant>
      <vt:variant>
        <vt:i4>4456470</vt:i4>
      </vt:variant>
      <vt:variant>
        <vt:i4>51</vt:i4>
      </vt:variant>
      <vt:variant>
        <vt:i4>0</vt:i4>
      </vt:variant>
      <vt:variant>
        <vt:i4>5</vt:i4>
      </vt:variant>
      <vt:variant>
        <vt:lpwstr>http://accessibility.utk.edu/</vt:lpwstr>
      </vt:variant>
      <vt:variant>
        <vt:lpwstr/>
      </vt:variant>
      <vt:variant>
        <vt:i4>7667834</vt:i4>
      </vt:variant>
      <vt:variant>
        <vt:i4>48</vt:i4>
      </vt:variant>
      <vt:variant>
        <vt:i4>0</vt:i4>
      </vt:variant>
      <vt:variant>
        <vt:i4>5</vt:i4>
      </vt:variant>
      <vt:variant>
        <vt:lpwstr>http://safety.utk.edu/</vt:lpwstr>
      </vt:variant>
      <vt:variant>
        <vt:lpwstr/>
      </vt:variant>
      <vt:variant>
        <vt:i4>7667834</vt:i4>
      </vt:variant>
      <vt:variant>
        <vt:i4>45</vt:i4>
      </vt:variant>
      <vt:variant>
        <vt:i4>0</vt:i4>
      </vt:variant>
      <vt:variant>
        <vt:i4>5</vt:i4>
      </vt:variant>
      <vt:variant>
        <vt:lpwstr>http://safety.utk.edu/</vt:lpwstr>
      </vt:variant>
      <vt:variant>
        <vt:lpwstr/>
      </vt:variant>
      <vt:variant>
        <vt:i4>1638423</vt:i4>
      </vt:variant>
      <vt:variant>
        <vt:i4>42</vt:i4>
      </vt:variant>
      <vt:variant>
        <vt:i4>0</vt:i4>
      </vt:variant>
      <vt:variant>
        <vt:i4>5</vt:i4>
      </vt:variant>
      <vt:variant>
        <vt:lpwstr>http://civility.utk.edu/</vt:lpwstr>
      </vt:variant>
      <vt:variant>
        <vt:lpwstr/>
      </vt:variant>
      <vt:variant>
        <vt:i4>1179697</vt:i4>
      </vt:variant>
      <vt:variant>
        <vt:i4>39</vt:i4>
      </vt:variant>
      <vt:variant>
        <vt:i4>0</vt:i4>
      </vt:variant>
      <vt:variant>
        <vt:i4>5</vt:i4>
      </vt:variant>
      <vt:variant>
        <vt:lpwstr>mailto:bstevens@utk.edu</vt:lpwstr>
      </vt:variant>
      <vt:variant>
        <vt:lpwstr/>
      </vt:variant>
      <vt:variant>
        <vt:i4>7667809</vt:i4>
      </vt:variant>
      <vt:variant>
        <vt:i4>36</vt:i4>
      </vt:variant>
      <vt:variant>
        <vt:i4>0</vt:i4>
      </vt:variant>
      <vt:variant>
        <vt:i4>5</vt:i4>
      </vt:variant>
      <vt:variant>
        <vt:lpwstr>https://haslam.utk.edu/advising</vt:lpwstr>
      </vt:variant>
      <vt:variant>
        <vt:lpwstr/>
      </vt:variant>
      <vt:variant>
        <vt:i4>4849740</vt:i4>
      </vt:variant>
      <vt:variant>
        <vt:i4>33</vt:i4>
      </vt:variant>
      <vt:variant>
        <vt:i4>0</vt:i4>
      </vt:variant>
      <vt:variant>
        <vt:i4>5</vt:i4>
      </vt:variant>
      <vt:variant>
        <vt:lpwstr>http://volweb.utk.edu/~bstevens/index.php/stat-lab/weekly-schedule/)</vt:lpwstr>
      </vt:variant>
      <vt:variant>
        <vt:lpwstr/>
      </vt:variant>
      <vt:variant>
        <vt:i4>4849667</vt:i4>
      </vt:variant>
      <vt:variant>
        <vt:i4>30</vt:i4>
      </vt:variant>
      <vt:variant>
        <vt:i4>0</vt:i4>
      </vt:variant>
      <vt:variant>
        <vt:i4>5</vt:i4>
      </vt:variant>
      <vt:variant>
        <vt:lpwstr>http://volweb.utk.edu/~bstevens/</vt:lpwstr>
      </vt:variant>
      <vt:variant>
        <vt:lpwstr/>
      </vt:variant>
      <vt:variant>
        <vt:i4>1441794</vt:i4>
      </vt:variant>
      <vt:variant>
        <vt:i4>27</vt:i4>
      </vt:variant>
      <vt:variant>
        <vt:i4>0</vt:i4>
      </vt:variant>
      <vt:variant>
        <vt:i4>5</vt:i4>
      </vt:variant>
      <vt:variant>
        <vt:lpwstr>http://volweb.utk.edu/~bstevens/index.php/tests/</vt:lpwstr>
      </vt:variant>
      <vt:variant>
        <vt:lpwstr/>
      </vt:variant>
      <vt:variant>
        <vt:i4>7929954</vt:i4>
      </vt:variant>
      <vt:variant>
        <vt:i4>24</vt:i4>
      </vt:variant>
      <vt:variant>
        <vt:i4>0</vt:i4>
      </vt:variant>
      <vt:variant>
        <vt:i4>5</vt:i4>
      </vt:variant>
      <vt:variant>
        <vt:lpwstr>http://oit.utk.edu/teachingtools/clickers/</vt:lpwstr>
      </vt:variant>
      <vt:variant>
        <vt:lpwstr/>
      </vt:variant>
      <vt:variant>
        <vt:i4>327684</vt:i4>
      </vt:variant>
      <vt:variant>
        <vt:i4>21</vt:i4>
      </vt:variant>
      <vt:variant>
        <vt:i4>0</vt:i4>
      </vt:variant>
      <vt:variant>
        <vt:i4>5</vt:i4>
      </vt:variant>
      <vt:variant>
        <vt:lpwstr>http://apps.utk.edu/</vt:lpwstr>
      </vt:variant>
      <vt:variant>
        <vt:lpwstr/>
      </vt:variant>
      <vt:variant>
        <vt:i4>3145736</vt:i4>
      </vt:variant>
      <vt:variant>
        <vt:i4>18</vt:i4>
      </vt:variant>
      <vt:variant>
        <vt:i4>0</vt:i4>
      </vt:variant>
      <vt:variant>
        <vt:i4>5</vt:i4>
      </vt:variant>
      <vt:variant>
        <vt:lpwstr>https://www.youtube.com/watch?v=bo5aCh4NkJM&amp;list=PL-blpDu7mdw3_lGqYkpxQM4tgL5S5Rayo</vt:lpwstr>
      </vt:variant>
      <vt:variant>
        <vt:lpwstr/>
      </vt:variant>
      <vt:variant>
        <vt:i4>589918</vt:i4>
      </vt:variant>
      <vt:variant>
        <vt:i4>15</vt:i4>
      </vt:variant>
      <vt:variant>
        <vt:i4>0</vt:i4>
      </vt:variant>
      <vt:variant>
        <vt:i4>5</vt:i4>
      </vt:variant>
      <vt:variant>
        <vt:lpwstr>http://web.utk.edu/~cwiek/JMPinstall/</vt:lpwstr>
      </vt:variant>
      <vt:variant>
        <vt:lpwstr/>
      </vt:variant>
      <vt:variant>
        <vt:i4>327759</vt:i4>
      </vt:variant>
      <vt:variant>
        <vt:i4>12</vt:i4>
      </vt:variant>
      <vt:variant>
        <vt:i4>0</vt:i4>
      </vt:variant>
      <vt:variant>
        <vt:i4>5</vt:i4>
      </vt:variant>
      <vt:variant>
        <vt:lpwstr>https://webapps.utk.edu/OIT/SoftwareDistribution/</vt:lpwstr>
      </vt:variant>
      <vt:variant>
        <vt:lpwstr/>
      </vt:variant>
      <vt:variant>
        <vt:i4>5242891</vt:i4>
      </vt:variant>
      <vt:variant>
        <vt:i4>9</vt:i4>
      </vt:variant>
      <vt:variant>
        <vt:i4>0</vt:i4>
      </vt:variant>
      <vt:variant>
        <vt:i4>5</vt:i4>
      </vt:variant>
      <vt:variant>
        <vt:lpwstr>http://www.mymathlab.com/student-support</vt:lpwstr>
      </vt:variant>
      <vt:variant>
        <vt:lpwstr/>
      </vt:variant>
      <vt:variant>
        <vt:i4>6094855</vt:i4>
      </vt:variant>
      <vt:variant>
        <vt:i4>6</vt:i4>
      </vt:variant>
      <vt:variant>
        <vt:i4>0</vt:i4>
      </vt:variant>
      <vt:variant>
        <vt:i4>5</vt:i4>
      </vt:variant>
      <vt:variant>
        <vt:lpwstr>http://pearsonmylabandmastering.com/</vt:lpwstr>
      </vt:variant>
      <vt:variant>
        <vt:lpwstr/>
      </vt:variant>
      <vt:variant>
        <vt:i4>1638430</vt:i4>
      </vt:variant>
      <vt:variant>
        <vt:i4>3</vt:i4>
      </vt:variant>
      <vt:variant>
        <vt:i4>0</vt:i4>
      </vt:variant>
      <vt:variant>
        <vt:i4>5</vt:i4>
      </vt:variant>
      <vt:variant>
        <vt:lpwstr>https://www.youtube.com/channel/UCRjC9-Dmlz9lIlFy9F0ujXg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Statistics 201 (Fall 2008)</dc:title>
  <dc:subject/>
  <dc:creator>chuckc</dc:creator>
  <cp:keywords/>
  <cp:lastModifiedBy>Masi Godoy, Pedro</cp:lastModifiedBy>
  <cp:revision>2</cp:revision>
  <cp:lastPrinted>2024-08-05T13:22:00Z</cp:lastPrinted>
  <dcterms:created xsi:type="dcterms:W3CDTF">2026-05-10T17:33:00Z</dcterms:created>
  <dcterms:modified xsi:type="dcterms:W3CDTF">2026-05-10T17:33:00Z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0x010100471E3F6E50C4AC428B2149EB26950748</vt:lpwstr>
  </property>
</Properties>
</file>