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Pablo Mariano Moreno Mancebo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firstLine="0"/>
        <w:rPr/>
      </w:pPr>
      <w:r w:rsidDel="00000000" w:rsidR="00000000" w:rsidRPr="00000000">
        <w:rPr>
          <w:rtl w:val="0"/>
        </w:rPr>
        <w:t xml:space="preserve">Algorítmica Grupo D - 2</w:t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Rule="auto"/>
        <w:ind w:firstLine="0"/>
        <w:jc w:val="center"/>
        <w:rPr>
          <w:sz w:val="36"/>
          <w:szCs w:val="36"/>
        </w:rPr>
      </w:pPr>
      <w:bookmarkStart w:colFirst="0" w:colLast="0" w:name="_bllyran0q013" w:id="0"/>
      <w:bookmarkEnd w:id="0"/>
      <w:r w:rsidDel="00000000" w:rsidR="00000000" w:rsidRPr="00000000">
        <w:rPr>
          <w:sz w:val="36"/>
          <w:szCs w:val="36"/>
          <w:rtl w:val="0"/>
        </w:rPr>
        <w:t xml:space="preserve">Práctica 2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790575</wp:posOffset>
            </wp:positionV>
            <wp:extent cx="4786313" cy="4169735"/>
            <wp:effectExtent b="0" l="0" r="0" t="0"/>
            <wp:wrapTopAndBottom distB="114300" distT="1143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4169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7.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Dado un vector v[1..n] de valores numéricos enteros, se dice que los elementos v[i] y v[j] realizan una inversión si i&lt;j pero v[i]&gt;v[j]. Proporcionar un algoritmo que devuelva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todas las posibles inversiones del vector de entrada v.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rPr/>
      </w:pPr>
      <w:bookmarkStart w:colFirst="0" w:colLast="0" w:name="_ir1drjc29ygk" w:id="1"/>
      <w:bookmarkEnd w:id="1"/>
      <w:r w:rsidDel="00000000" w:rsidR="00000000" w:rsidRPr="00000000">
        <w:rPr>
          <w:rtl w:val="0"/>
        </w:rPr>
        <w:t xml:space="preserve">Índice: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pageBreakBefore w:val="0"/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xv831tqpggqh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 base: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kak7o97q2rs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Pseudocódigo: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4vkto0ldvqor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Implementación: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mklc6mqqytn8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Eficiencia:  O ( n 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1xfkquyqf9l2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Ejemplo de entrada y salidas esperadas: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ypn8u0ygjfd4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Divide y Vencerás (Resoluble en DyV)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5uf7mv80zod7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Algoritmo DyV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a3dc3w68qsa3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Implementación: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rzcctbm6h8vw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Eficiencia: O(log(n))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c6ioa2nbyd7q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Ejemplo de entrada y salidas esperadas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after="80" w:before="200" w:line="240" w:lineRule="auto"/>
            <w:ind w:left="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1c4587"/>
              <w:sz w:val="24"/>
              <w:szCs w:val="24"/>
              <w:u w:val="none"/>
              <w:shd w:fill="auto" w:val="clear"/>
              <w:vertAlign w:val="baseline"/>
            </w:rPr>
          </w:pPr>
          <w:hyperlink w:anchor="_ahy9muwif7o4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1c458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Análisis Umbral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Rule="auto"/>
        <w:ind w:left="720" w:hanging="360"/>
        <w:rPr>
          <w:sz w:val="28"/>
          <w:szCs w:val="28"/>
          <w:u w:val="none"/>
        </w:rPr>
      </w:pPr>
      <w:bookmarkStart w:colFirst="0" w:colLast="0" w:name="_xv831tqpggqh" w:id="2"/>
      <w:bookmarkEnd w:id="2"/>
      <w:r w:rsidDel="00000000" w:rsidR="00000000" w:rsidRPr="00000000">
        <w:rPr>
          <w:sz w:val="28"/>
          <w:szCs w:val="28"/>
          <w:rtl w:val="0"/>
        </w:rPr>
        <w:t xml:space="preserve">Caso 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pageBreakBefore w:val="0"/>
        <w:numPr>
          <w:ilvl w:val="0"/>
          <w:numId w:val="4"/>
        </w:numPr>
        <w:spacing w:before="0" w:beforeAutospacing="0"/>
        <w:ind w:left="1440" w:hanging="360"/>
        <w:rPr/>
      </w:pPr>
      <w:bookmarkStart w:colFirst="0" w:colLast="0" w:name="_kak7o97q2rs" w:id="3"/>
      <w:bookmarkEnd w:id="3"/>
      <w:r w:rsidDel="00000000" w:rsidR="00000000" w:rsidRPr="00000000">
        <w:rPr>
          <w:rtl w:val="0"/>
        </w:rPr>
        <w:t xml:space="preserve">Pseudocódigo:</w:t>
      </w:r>
    </w:p>
    <w:tbl>
      <w:tblPr>
        <w:tblStyle w:val="Table1"/>
        <w:tblW w:w="4245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45"/>
        <w:tblGridChange w:id="0">
          <w:tblGrid>
            <w:gridCol w:w="4245"/>
          </w:tblGrid>
        </w:tblGridChange>
      </w:tblGrid>
      <w:tr>
        <w:trPr>
          <w:cantSplit w:val="0"/>
          <w:trHeight w:val="315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var 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:=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vector sol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Desde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 :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hasta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n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Si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    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fcfcf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    sol.push_back(i,i+1)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ff618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  Fin Si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hd w:fill="2d2a2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   Fin Desde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pageBreakBefore w:val="0"/>
        <w:numPr>
          <w:ilvl w:val="0"/>
          <w:numId w:val="1"/>
        </w:numPr>
        <w:spacing w:after="0" w:afterAutospacing="0"/>
        <w:ind w:left="1440" w:hanging="360"/>
        <w:rPr/>
      </w:pPr>
      <w:bookmarkStart w:colFirst="0" w:colLast="0" w:name="_689xcsgvfwko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pageBreakBefore w:val="0"/>
        <w:numPr>
          <w:ilvl w:val="0"/>
          <w:numId w:val="1"/>
        </w:numPr>
        <w:spacing w:before="0" w:beforeAutospacing="0"/>
        <w:ind w:left="1440" w:hanging="360"/>
        <w:rPr/>
      </w:pPr>
      <w:bookmarkStart w:colFirst="0" w:colLast="0" w:name="_4vkto0ldvqor" w:id="5"/>
      <w:bookmarkEnd w:id="5"/>
      <w:r w:rsidDel="00000000" w:rsidR="00000000" w:rsidRPr="00000000">
        <w:rPr>
          <w:rtl w:val="0"/>
        </w:rPr>
        <w:t xml:space="preserve">Implementación:</w:t>
      </w:r>
    </w:p>
    <w:p w:rsidR="00000000" w:rsidDel="00000000" w:rsidP="00000000" w:rsidRDefault="00000000" w:rsidRPr="00000000" w14:paraId="00000029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  <w:rtl w:val="0"/>
              </w:rPr>
              <w:t xml:space="preserve">   //Para la solución voy a hacer un vector de pairs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pair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&gt;&gt;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sol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n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    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        sol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a9dc76"/>
                <w:sz w:val="21"/>
                <w:szCs w:val="21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dc76"/>
                <w:sz w:val="21"/>
                <w:szCs w:val="21"/>
                <w:rtl w:val="0"/>
              </w:rPr>
              <w:t xml:space="preserve">make_pair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pageBreakBefore w:val="0"/>
        <w:numPr>
          <w:ilvl w:val="0"/>
          <w:numId w:val="3"/>
        </w:numPr>
        <w:spacing w:after="0" w:afterAutospacing="0"/>
        <w:ind w:left="1440" w:hanging="360"/>
        <w:rPr>
          <w:rFonts w:ascii="Calibri" w:cs="Calibri" w:eastAsia="Calibri" w:hAnsi="Calibri"/>
        </w:rPr>
      </w:pPr>
      <w:bookmarkStart w:colFirst="0" w:colLast="0" w:name="_ieqc1l1ztnko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pageBreakBefore w:val="0"/>
        <w:numPr>
          <w:ilvl w:val="0"/>
          <w:numId w:val="3"/>
        </w:numPr>
        <w:spacing w:before="0" w:beforeAutospacing="0"/>
        <w:ind w:left="1440" w:hanging="360"/>
        <w:rPr>
          <w:rFonts w:ascii="Calibri" w:cs="Calibri" w:eastAsia="Calibri" w:hAnsi="Calibri"/>
        </w:rPr>
      </w:pPr>
      <w:bookmarkStart w:colFirst="0" w:colLast="0" w:name="_mklc6mqqytn8" w:id="7"/>
      <w:bookmarkEnd w:id="7"/>
      <w:r w:rsidDel="00000000" w:rsidR="00000000" w:rsidRPr="00000000">
        <w:rPr>
          <w:rFonts w:ascii="Calibri" w:cs="Calibri" w:eastAsia="Calibri" w:hAnsi="Calibri"/>
          <w:rtl w:val="0"/>
        </w:rPr>
        <w:t xml:space="preserve">Eficiencia:  O ( n )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55"/>
        <w:gridCol w:w="1005"/>
        <w:tblGridChange w:id="0">
          <w:tblGrid>
            <w:gridCol w:w="8355"/>
            <w:gridCol w:w="1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  <w:rtl w:val="0"/>
              </w:rPr>
              <w:t xml:space="preserve">   //Para la solucion voy a hacer un vector de pairs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pair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&gt;&gt;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sol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n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    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    sol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a9dc76"/>
                <w:sz w:val="21"/>
                <w:szCs w:val="21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dc76"/>
                <w:sz w:val="21"/>
                <w:szCs w:val="21"/>
                <w:rtl w:val="0"/>
              </w:rPr>
              <w:t xml:space="preserve">make_pair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2">
      <w:pPr>
        <w:pStyle w:val="Heading1"/>
        <w:pageBreakBefore w:val="0"/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bookmarkStart w:colFirst="0" w:colLast="0" w:name="_od9sxtxub99z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pageBreakBefore w:val="0"/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bookmarkStart w:colFirst="0" w:colLast="0" w:name="_1xfkquyqf9l2" w:id="9"/>
      <w:bookmarkEnd w:id="9"/>
      <w:r w:rsidDel="00000000" w:rsidR="00000000" w:rsidRPr="00000000">
        <w:rPr>
          <w:rtl w:val="0"/>
        </w:rPr>
        <w:t xml:space="preserve">Ejemplo de entrada y salidas esperadas:</w:t>
      </w:r>
    </w:p>
    <w:p w:rsidR="00000000" w:rsidDel="00000000" w:rsidP="00000000" w:rsidRDefault="00000000" w:rsidRPr="00000000" w14:paraId="00000054">
      <w:pPr>
        <w:pStyle w:val="Heading2"/>
        <w:pageBreakBefore w:val="0"/>
        <w:ind w:left="720" w:firstLine="0"/>
        <w:rPr/>
      </w:pPr>
      <w:bookmarkStart w:colFirst="0" w:colLast="0" w:name="_2p4ziv6wy1oi" w:id="10"/>
      <w:bookmarkEnd w:id="10"/>
      <w:r w:rsidDel="00000000" w:rsidR="00000000" w:rsidRPr="00000000">
        <w:rPr/>
        <w:drawing>
          <wp:inline distB="114300" distT="114300" distL="114300" distR="114300">
            <wp:extent cx="5376512" cy="20494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6309" l="52243" r="15384" t="10037"/>
                    <a:stretch>
                      <a:fillRect/>
                    </a:stretch>
                  </pic:blipFill>
                  <pic:spPr>
                    <a:xfrm>
                      <a:off x="0" y="0"/>
                      <a:ext cx="5376512" cy="204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pageBreakBefore w:val="0"/>
        <w:numPr>
          <w:ilvl w:val="0"/>
          <w:numId w:val="9"/>
        </w:numPr>
        <w:ind w:left="720" w:hanging="360"/>
        <w:rPr>
          <w:u w:val="none"/>
        </w:rPr>
      </w:pPr>
      <w:bookmarkStart w:colFirst="0" w:colLast="0" w:name="_ypn8u0ygjfd4" w:id="11"/>
      <w:bookmarkEnd w:id="11"/>
      <w:r w:rsidDel="00000000" w:rsidR="00000000" w:rsidRPr="00000000">
        <w:rPr>
          <w:rtl w:val="0"/>
        </w:rPr>
        <w:t xml:space="preserve">Requisitos Divide y Vencerás (Resoluble en DyV)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problema se puede dividir en problemas de tamaño menor de forma independiente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 soluciones van a seguir siendo de las misma naturaleza (vectores) de manera que  se pueden combinar entre sí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umbral usaré el caso del vector de tamaño 1</w:t>
      </w:r>
    </w:p>
    <w:p w:rsidR="00000000" w:rsidDel="00000000" w:rsidP="00000000" w:rsidRDefault="00000000" w:rsidRPr="00000000" w14:paraId="0000005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pageBreakBefore w:val="0"/>
        <w:ind w:left="720" w:firstLine="0"/>
        <w:rPr/>
      </w:pPr>
      <w:bookmarkStart w:colFirst="0" w:colLast="0" w:name="_za0rs3iuv1u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pageBreakBefore w:val="0"/>
        <w:ind w:left="0" w:firstLine="0"/>
        <w:rPr/>
      </w:pPr>
      <w:bookmarkStart w:colFirst="0" w:colLast="0" w:name="_r76jasnpyko6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pageBreakBefore w:val="0"/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bookmarkStart w:colFirst="0" w:colLast="0" w:name="_5uf7mv80zod7" w:id="14"/>
      <w:bookmarkEnd w:id="14"/>
      <w:r w:rsidDel="00000000" w:rsidR="00000000" w:rsidRPr="00000000">
        <w:rPr>
          <w:rtl w:val="0"/>
        </w:rPr>
        <w:t xml:space="preserve"> Algoritmo DyV</w:t>
      </w:r>
    </w:p>
    <w:p w:rsidR="00000000" w:rsidDel="00000000" w:rsidP="00000000" w:rsidRDefault="00000000" w:rsidRPr="00000000" w14:paraId="0000005D">
      <w:pPr>
        <w:pStyle w:val="Heading2"/>
        <w:pageBreakBefore w:val="0"/>
        <w:numPr>
          <w:ilvl w:val="0"/>
          <w:numId w:val="6"/>
        </w:numPr>
        <w:spacing w:before="0" w:beforeAutospacing="0"/>
        <w:ind w:left="1440" w:hanging="360"/>
        <w:rPr>
          <w:rFonts w:ascii="Calibri" w:cs="Calibri" w:eastAsia="Calibri" w:hAnsi="Calibri"/>
        </w:rPr>
      </w:pPr>
      <w:bookmarkStart w:colFirst="0" w:colLast="0" w:name="_a3dc3w68qsa3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 xml:space="preserve">Implementa</w:t>
      </w:r>
      <w:r w:rsidDel="00000000" w:rsidR="00000000" w:rsidRPr="00000000">
        <w:rPr>
          <w:rtl w:val="0"/>
        </w:rPr>
        <w:t xml:space="preserve">ción: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9dc76"/>
                <w:sz w:val="21"/>
                <w:szCs w:val="21"/>
                <w:rtl w:val="0"/>
              </w:rPr>
              <w:t xml:space="preserve">ObtenerInversiones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f6188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8dce8"/>
                <w:sz w:val="21"/>
                <w:szCs w:val="21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f6188"/>
                <w:sz w:val="21"/>
                <w:szCs w:val="21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c9867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8dce8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78dce8"/>
                <w:sz w:val="21"/>
                <w:szCs w:val="21"/>
                <w:rtl w:val="0"/>
              </w:rPr>
              <w:t xml:space="preserve">pair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&gt;&gt;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f6188"/>
                <w:sz w:val="21"/>
                <w:szCs w:val="21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c9867"/>
                <w:sz w:val="21"/>
                <w:szCs w:val="21"/>
                <w:rtl w:val="0"/>
              </w:rPr>
              <w:t xml:space="preserve">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c9867"/>
                <w:sz w:val="21"/>
                <w:szCs w:val="21"/>
                <w:rtl w:val="0"/>
              </w:rPr>
              <w:t xml:space="preserve">inicio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c9867"/>
                <w:sz w:val="21"/>
                <w:szCs w:val="21"/>
                <w:rtl w:val="0"/>
              </w:rPr>
              <w:t xml:space="preserve">fin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  <w:rtl w:val="0"/>
              </w:rPr>
              <w:t xml:space="preserve">   // Tu código aquí</w:t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fin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inicio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  <w:rtl w:val="0"/>
              </w:rPr>
              <w:t xml:space="preserve">//Umbral</w:t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3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fcfcf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64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5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ff618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66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7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  <w:rtl w:val="0"/>
              </w:rPr>
              <w:t xml:space="preserve">       //Dividir</w:t>
            </w:r>
          </w:p>
          <w:p w:rsidR="00000000" w:rsidDel="00000000" w:rsidP="00000000" w:rsidRDefault="00000000" w:rsidRPr="00000000" w14:paraId="00000068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8dce8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medio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inicio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fin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9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dc76"/>
                <w:sz w:val="21"/>
                <w:szCs w:val="21"/>
                <w:rtl w:val="0"/>
              </w:rPr>
              <w:t xml:space="preserve">ObtenerInversiones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inicio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medio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A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dc76"/>
                <w:sz w:val="21"/>
                <w:szCs w:val="21"/>
                <w:rtl w:val="0"/>
              </w:rPr>
              <w:t xml:space="preserve">ObtenerInversiones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medio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fin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B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fcfcf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27072"/>
                <w:sz w:val="21"/>
                <w:szCs w:val="21"/>
                <w:rtl w:val="0"/>
              </w:rPr>
              <w:t xml:space="preserve">       //Combinar</w:t>
            </w:r>
          </w:p>
          <w:p w:rsidR="00000000" w:rsidDel="00000000" w:rsidP="00000000" w:rsidRDefault="00000000" w:rsidRPr="00000000" w14:paraId="0000006D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medio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v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medio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6E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F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    inversiones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a9dc76"/>
                <w:sz w:val="21"/>
                <w:szCs w:val="21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9dc76"/>
                <w:sz w:val="21"/>
                <w:szCs w:val="21"/>
                <w:rtl w:val="0"/>
              </w:rPr>
              <w:t xml:space="preserve">make_pair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medio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medio</w:t>
            </w:r>
            <w:r w:rsidDel="00000000" w:rsidR="00000000" w:rsidRPr="00000000">
              <w:rPr>
                <w:rFonts w:ascii="Courier New" w:cs="Courier New" w:eastAsia="Courier New" w:hAnsi="Courier New"/>
                <w:color w:val="ff6188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ab9df2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70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2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fcfcf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73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4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fcfcf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cfcfa"/>
                <w:sz w:val="21"/>
                <w:szCs w:val="2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5">
            <w:pPr>
              <w:pageBreakBefore w:val="0"/>
              <w:widowControl w:val="0"/>
              <w:shd w:fill="2d2a2e" w:val="clear"/>
              <w:spacing w:line="325.71428571428567" w:lineRule="auto"/>
              <w:rPr>
                <w:rFonts w:ascii="Courier New" w:cs="Courier New" w:eastAsia="Courier New" w:hAnsi="Courier New"/>
                <w:color w:val="939293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39293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pageBreakBefore w:val="0"/>
        <w:numPr>
          <w:ilvl w:val="0"/>
          <w:numId w:val="6"/>
        </w:numPr>
        <w:spacing w:after="0" w:afterAutospacing="0"/>
        <w:ind w:left="1440" w:hanging="360"/>
      </w:pPr>
      <w:bookmarkStart w:colFirst="0" w:colLast="0" w:name="_vlesuq7qdhrx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pageBreakBefore w:val="0"/>
        <w:numPr>
          <w:ilvl w:val="0"/>
          <w:numId w:val="6"/>
        </w:numPr>
        <w:spacing w:before="0" w:beforeAutospacing="0"/>
        <w:ind w:left="1440" w:hanging="360"/>
      </w:pPr>
      <w:bookmarkStart w:colFirst="0" w:colLast="0" w:name="_rzcctbm6h8vw" w:id="17"/>
      <w:bookmarkEnd w:id="17"/>
      <w:r w:rsidDel="00000000" w:rsidR="00000000" w:rsidRPr="00000000">
        <w:rPr>
          <w:rtl w:val="0"/>
        </w:rPr>
        <w:t xml:space="preserve">Eficiencia: O(log(n))</w:t>
      </w:r>
    </w:p>
    <w:p w:rsidR="00000000" w:rsidDel="00000000" w:rsidP="00000000" w:rsidRDefault="00000000" w:rsidRPr="00000000" w14:paraId="0000007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Caso base = O (1 ) por el  if(fin - inicio + 1 == 1)//Umbral</w:t>
      </w:r>
    </w:p>
    <w:p w:rsidR="00000000" w:rsidDel="00000000" w:rsidP="00000000" w:rsidRDefault="00000000" w:rsidRPr="00000000" w14:paraId="0000007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Después dos llamadas recurrentes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inicio hasta medio → tamaño de ese problema es la mitad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medio hasta fin la otra mitad</w:t>
      </w:r>
    </w:p>
    <w:p w:rsidR="00000000" w:rsidDel="00000000" w:rsidP="00000000" w:rsidRDefault="00000000" w:rsidRPr="00000000" w14:paraId="0000007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Ecuación de recurrencia T(n)  =/(n/2)+1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33988" cy="30357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1931" l="8333" r="59615" t="22159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03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pageBreakBefore w:val="0"/>
        <w:ind w:left="0" w:firstLine="0"/>
        <w:rPr/>
      </w:pPr>
      <w:bookmarkStart w:colFirst="0" w:colLast="0" w:name="_c6ioa2nbyd7q" w:id="18"/>
      <w:bookmarkEnd w:id="18"/>
      <w:r w:rsidDel="00000000" w:rsidR="00000000" w:rsidRPr="00000000">
        <w:rPr>
          <w:rtl w:val="0"/>
        </w:rPr>
        <w:t xml:space="preserve">- Ejemplo de entrada y salidas esperadas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38750" cy="14573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8863" l="52403" r="5769" t="995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 una semilla de = 1234 se generan siempre los mismos resultados en el aleatorio y se generan 25 números</w:t>
      </w:r>
    </w:p>
    <w:p w:rsidR="00000000" w:rsidDel="00000000" w:rsidP="00000000" w:rsidRDefault="00000000" w:rsidRPr="00000000" w14:paraId="0000008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Nota: Pueden salir en orden diferente respecto el algoritmo básico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ageBreakBefore w:val="0"/>
        <w:numPr>
          <w:ilvl w:val="0"/>
          <w:numId w:val="9"/>
        </w:numPr>
        <w:ind w:left="720" w:hanging="360"/>
        <w:rPr>
          <w:u w:val="none"/>
        </w:rPr>
      </w:pPr>
      <w:bookmarkStart w:colFirst="0" w:colLast="0" w:name="_ahy9muwif7o4" w:id="19"/>
      <w:bookmarkEnd w:id="19"/>
      <w:r w:rsidDel="00000000" w:rsidR="00000000" w:rsidRPr="00000000">
        <w:rPr>
          <w:rtl w:val="0"/>
        </w:rPr>
        <w:t xml:space="preserve">Análisis Umbral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Tenemos que ver cuando si Función S = DyV(P,n) , cuando esa P es suficientemente pequeña para aplicar un algoritmo base.</w:t>
      </w:r>
    </w:p>
    <w:p w:rsidR="00000000" w:rsidDel="00000000" w:rsidP="00000000" w:rsidRDefault="00000000" w:rsidRPr="00000000" w14:paraId="0000008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Para eso voy a  comparar los tiempos de ejecución del algoritmo DyV y el algoritmo básico</w:t>
      </w:r>
    </w:p>
    <w:tbl>
      <w:tblPr>
        <w:tblStyle w:val="Table5"/>
        <w:tblW w:w="9480.0" w:type="dxa"/>
        <w:jc w:val="left"/>
        <w:tblInd w:w="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2340"/>
        <w:gridCol w:w="2340"/>
        <w:gridCol w:w="2415"/>
        <w:tblGridChange w:id="0">
          <w:tblGrid>
            <w:gridCol w:w="2385"/>
            <w:gridCol w:w="2340"/>
            <w:gridCol w:w="2340"/>
            <w:gridCol w:w="241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Básico</w:t>
            </w:r>
          </w:p>
        </w:tc>
        <w:tc>
          <w:tcPr>
            <w:gridSpan w:val="2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DyV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right w:color="000000" w:space="0" w:sz="1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right w:color="000000" w:space="0" w:sz="1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right w:color="000000" w:space="0" w:sz="18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right w:color="000000" w:space="0" w:sz="18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360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558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456,3333333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134,8333333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897,5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267,5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1170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407,1666667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1727,833333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540,6666667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1974,666667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680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2242,5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818,6666667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3186,833333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980,6666667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3510,333333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1139,5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3726,333333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1402,5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4193,166667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100000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1469</w:t>
            </w:r>
          </w:p>
        </w:tc>
      </w:tr>
    </w:tbl>
    <w:p w:rsidR="00000000" w:rsidDel="00000000" w:rsidP="00000000" w:rsidRDefault="00000000" w:rsidRPr="00000000" w14:paraId="000000C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10263" cy="3660163"/>
            <wp:effectExtent b="0" l="0" r="0" t="0"/>
            <wp:docPr descr="Gráfico" id="1" name="image2.png"/>
            <a:graphic>
              <a:graphicData uri="http://schemas.openxmlformats.org/drawingml/2006/picture">
                <pic:pic>
                  <pic:nvPicPr>
                    <pic:cNvPr descr="Gráfico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66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 los datos anteriores </w:t>
      </w:r>
      <w:r w:rsidDel="00000000" w:rsidR="00000000" w:rsidRPr="00000000">
        <w:rPr>
          <w:rtl w:val="0"/>
        </w:rPr>
        <w:t xml:space="preserve">calculo</w:t>
      </w:r>
      <w:r w:rsidDel="00000000" w:rsidR="00000000" w:rsidRPr="00000000">
        <w:rPr>
          <w:rtl w:val="0"/>
        </w:rPr>
        <w:t xml:space="preserve"> k: </w:t>
      </w:r>
    </w:p>
    <w:tbl>
      <w:tblPr>
        <w:tblStyle w:val="Table6"/>
        <w:tblW w:w="6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k- base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0,05072739113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 - DyV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43,76348052</w:t>
            </w:r>
          </w:p>
        </w:tc>
      </w:tr>
    </w:tbl>
    <w:p w:rsidR="00000000" w:rsidDel="00000000" w:rsidP="00000000" w:rsidRDefault="00000000" w:rsidRPr="00000000" w14:paraId="000000C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 manera que: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390525</wp:posOffset>
            </wp:positionV>
            <wp:extent cx="3900488" cy="2776023"/>
            <wp:effectExtent b="0" l="0" r="0" t="0"/>
            <wp:wrapTopAndBottom distB="114300" distT="114300"/>
            <wp:docPr descr="Gráfico" id="5" name="image3.png"/>
            <a:graphic>
              <a:graphicData uri="http://schemas.openxmlformats.org/drawingml/2006/picture">
                <pic:pic>
                  <pic:nvPicPr>
                    <pic:cNvPr descr="Gráfico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776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pageBreakBefore w:val="0"/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Como observamos en la gráfica y en los datos el punto umbral ronda cerca de un tamaño de caso de  500</w:t>
      </w:r>
    </w:p>
    <w:p w:rsidR="00000000" w:rsidDel="00000000" w:rsidP="00000000" w:rsidRDefault="00000000" w:rsidRPr="00000000" w14:paraId="000000C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 los datos:</w:t>
      </w:r>
    </w:p>
    <w:tbl>
      <w:tblPr>
        <w:tblStyle w:val="Table7"/>
        <w:tblW w:w="3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Teorico Base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Teorico DyV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50,72739113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436,1374064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177,5458689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515,2335483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304,3643468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549,2643624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507,2739113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581,5165418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1014,547823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625,2800223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1521,821734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650,8800173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2029,095645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669,0435028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2536,369556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683,1321968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3043,643468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694,6434978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3550,917379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704,3761642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4058,19129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712,8069834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4565,465201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720,2434928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5072,739113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726,8956773</w:t>
            </w:r>
          </w:p>
        </w:tc>
      </w:tr>
    </w:tbl>
    <w:p w:rsidR="00000000" w:rsidDel="00000000" w:rsidP="00000000" w:rsidRDefault="00000000" w:rsidRPr="00000000" w14:paraId="000000E9">
      <w:pPr>
        <w:pageBreakBefore w:val="0"/>
        <w:widowControl w:val="0"/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rebuchet MS"/>
  <w:font w:name="Courier New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spacing w:line="4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  <w:ind w:left="1440" w:hanging="36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160" w:lineRule="auto"/>
      <w:ind w:left="72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600" w:lineRule="auto"/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