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11F6B" w14:textId="77777777" w:rsidR="007E4CE9" w:rsidRDefault="000C49DA">
      <w:pPr>
        <w:spacing w:before="1440" w:after="200"/>
        <w:jc w:val="center"/>
      </w:pPr>
      <w:r>
        <w:rPr>
          <w:b/>
          <w:bCs/>
          <w:color w:val="1A6B4A"/>
          <w:sz w:val="44"/>
          <w:szCs w:val="44"/>
        </w:rPr>
        <w:t>FINDINGS DOCUMENT</w:t>
      </w:r>
    </w:p>
    <w:p w14:paraId="5F4F039E" w14:textId="77777777" w:rsidR="007E4CE9" w:rsidRDefault="000C49DA">
      <w:pPr>
        <w:spacing w:after="120"/>
        <w:jc w:val="center"/>
      </w:pPr>
      <w:r>
        <w:rPr>
          <w:color w:val="2E8B57"/>
          <w:sz w:val="32"/>
          <w:szCs w:val="32"/>
        </w:rPr>
        <w:t>Inventory Transaction Visibility — SQL Analysis Results</w:t>
      </w:r>
    </w:p>
    <w:p w14:paraId="754AA3A1" w14:textId="77777777" w:rsidR="007E4CE9" w:rsidRDefault="000C49DA">
      <w:pPr>
        <w:spacing w:after="600"/>
        <w:jc w:val="center"/>
      </w:pPr>
      <w:r>
        <w:rPr>
          <w:i/>
          <w:iCs/>
          <w:color w:val="888888"/>
        </w:rPr>
        <w:t>ClearView Medical Supplies | Week 1 Mini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15E82" w14:paraId="3D119C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745285" w14:textId="77777777" w:rsidR="007E4CE9" w:rsidRDefault="000C49DA">
            <w:r>
              <w:rPr>
                <w:color w:val="333333"/>
              </w:rPr>
              <w:t>Document Version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8E9C0C" w14:textId="77777777" w:rsidR="007E4CE9" w:rsidRDefault="000C49DA">
            <w:r>
              <w:rPr>
                <w:color w:val="333333"/>
              </w:rPr>
              <w:t>v1.0</w:t>
            </w:r>
          </w:p>
        </w:tc>
      </w:tr>
      <w:tr w:rsidR="00315E82" w14:paraId="4FA445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36FD9" w14:textId="77777777" w:rsidR="007E4CE9" w:rsidRDefault="000C49DA">
            <w:r>
              <w:rPr>
                <w:color w:val="333333"/>
              </w:rPr>
              <w:t>Date Completed</w:t>
            </w:r>
          </w:p>
        </w:tc>
        <w:tc>
          <w:tcPr>
            <w:tcW w:w="686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6B126" w14:textId="44AFB8E8" w:rsidR="007E4CE9" w:rsidRDefault="00F2628E">
            <w:r>
              <w:t>2026/0519</w:t>
            </w:r>
          </w:p>
        </w:tc>
      </w:tr>
      <w:tr w:rsidR="00315E82" w14:paraId="6A4B2A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9923B0" w14:textId="77777777" w:rsidR="007E4CE9" w:rsidRDefault="000C49DA">
            <w:r>
              <w:rPr>
                <w:color w:val="333333"/>
              </w:rPr>
              <w:t>Prepared By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AE28A" w14:textId="290A3A8A" w:rsidR="007E4CE9" w:rsidRDefault="00F2628E">
            <w:r>
              <w:t>Kgomotso Mokhoro</w:t>
            </w:r>
          </w:p>
        </w:tc>
      </w:tr>
      <w:tr w:rsidR="00315E82" w14:paraId="290618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D4ECE6" w14:textId="77777777" w:rsidR="007E4CE9" w:rsidRDefault="000C49DA">
            <w:r>
              <w:rPr>
                <w:color w:val="333333"/>
              </w:rPr>
              <w:t>Stakeholder</w:t>
            </w:r>
          </w:p>
        </w:tc>
        <w:tc>
          <w:tcPr>
            <w:tcW w:w="686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90E10A" w14:textId="77777777" w:rsidR="007E4CE9" w:rsidRDefault="000C49DA">
            <w:r>
              <w:rPr>
                <w:color w:val="333333"/>
              </w:rPr>
              <w:t>Naledi Mokoena, Head of Procurement &amp; Inventory</w:t>
            </w:r>
          </w:p>
        </w:tc>
      </w:tr>
      <w:tr w:rsidR="00315E82" w14:paraId="0EC4B2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1C2E8" w14:textId="77777777" w:rsidR="007E4CE9" w:rsidRDefault="000C49DA">
            <w:r>
              <w:rPr>
                <w:color w:val="333333"/>
              </w:rPr>
              <w:t>Dataset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3EEE8A" w14:textId="77777777" w:rsidR="007E4CE9" w:rsidRDefault="000C49DA">
            <w:r>
              <w:rPr>
                <w:color w:val="333333"/>
              </w:rPr>
              <w:t>Inventory_Transactions.csv — 1,415 rows, 9 columns</w:t>
            </w:r>
          </w:p>
        </w:tc>
      </w:tr>
      <w:tr w:rsidR="00315E82" w14:paraId="2D4950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A6CEE5" w14:textId="77777777" w:rsidR="007E4CE9" w:rsidRDefault="000C49DA">
            <w:r>
              <w:rPr>
                <w:color w:val="333333"/>
              </w:rPr>
              <w:t>Tool Used</w:t>
            </w:r>
          </w:p>
        </w:tc>
        <w:tc>
          <w:tcPr>
            <w:tcW w:w="686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C0BAC" w14:textId="77777777" w:rsidR="007E4CE9" w:rsidRDefault="000C49DA">
            <w:r>
              <w:rPr>
                <w:color w:val="333333"/>
              </w:rPr>
              <w:t>MySQL Workbench + Power BI</w:t>
            </w:r>
          </w:p>
        </w:tc>
      </w:tr>
    </w:tbl>
    <w:p w14:paraId="65DB00A1" w14:textId="77777777" w:rsidR="007E4CE9" w:rsidRDefault="007E4CE9">
      <w:pPr>
        <w:spacing w:after="100"/>
      </w:pPr>
    </w:p>
    <w:p w14:paraId="1DB3FD8D" w14:textId="77777777" w:rsidR="007E4CE9" w:rsidRDefault="007E4CE9">
      <w:pPr>
        <w:pBdr>
          <w:bottom w:val="single" w:sz="4" w:space="1" w:color="CCCCCC"/>
        </w:pBdr>
        <w:spacing w:before="160" w:after="160"/>
      </w:pPr>
    </w:p>
    <w:p w14:paraId="1D12D4A1" w14:textId="77777777" w:rsidR="007E4CE9" w:rsidRDefault="000C49DA">
      <w:pPr>
        <w:pStyle w:val="Heading1"/>
      </w:pPr>
      <w:r>
        <w:t>1. Data Overview</w:t>
      </w:r>
    </w:p>
    <w:p w14:paraId="7673E61F" w14:textId="77777777" w:rsidR="007E4CE9" w:rsidRDefault="000C49DA">
      <w:pPr>
        <w:spacing w:after="100"/>
      </w:pPr>
      <w:r>
        <w:rPr>
          <w:color w:val="333333"/>
        </w:rPr>
        <w:t>Before running any queries, the following was confirmed about the dataset:</w:t>
      </w:r>
    </w:p>
    <w:p w14:paraId="575037F5" w14:textId="77777777" w:rsidR="007E4CE9" w:rsidRDefault="007E4CE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15E82" w14:paraId="417517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7FA638" w14:textId="77777777" w:rsidR="007E4CE9" w:rsidRDefault="000C49DA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36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18819F" w14:textId="77777777" w:rsidR="007E4CE9" w:rsidRDefault="000C49DA">
            <w:r>
              <w:rPr>
                <w:b/>
                <w:bCs/>
                <w:color w:val="FFFFFF"/>
              </w:rPr>
              <w:t>Detail</w:t>
            </w:r>
          </w:p>
        </w:tc>
      </w:tr>
      <w:tr w:rsidR="00315E82" w14:paraId="0DF52D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1FE32" w14:textId="77777777" w:rsidR="007E4CE9" w:rsidRDefault="000C49DA">
            <w:r>
              <w:rPr>
                <w:color w:val="333333"/>
              </w:rPr>
              <w:t>Total rows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E183EE" w14:textId="77777777" w:rsidR="007E4CE9" w:rsidRDefault="000C49DA">
            <w:r>
              <w:rPr>
                <w:color w:val="333333"/>
              </w:rPr>
              <w:t>1,415 transactions</w:t>
            </w:r>
          </w:p>
        </w:tc>
      </w:tr>
      <w:tr w:rsidR="00315E82" w14:paraId="2323B3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766B6" w14:textId="77777777" w:rsidR="007E4CE9" w:rsidRDefault="000C49DA">
            <w:r>
              <w:rPr>
                <w:color w:val="333333"/>
              </w:rPr>
              <w:t>Date range</w:t>
            </w:r>
          </w:p>
        </w:tc>
        <w:tc>
          <w:tcPr>
            <w:tcW w:w="636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C130E" w14:textId="77777777" w:rsidR="007E4CE9" w:rsidRDefault="000C49DA">
            <w:r>
              <w:rPr>
                <w:color w:val="333333"/>
              </w:rPr>
              <w:t>January 2025 to September 2025</w:t>
            </w:r>
          </w:p>
        </w:tc>
      </w:tr>
      <w:tr w:rsidR="00315E82" w14:paraId="3AB6A2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F047D" w14:textId="77777777" w:rsidR="007E4CE9" w:rsidRDefault="000C49DA">
            <w:r>
              <w:rPr>
                <w:color w:val="333333"/>
              </w:rPr>
              <w:t>Locations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C1098" w14:textId="77777777" w:rsidR="007E4CE9" w:rsidRDefault="000C49DA">
            <w:r>
              <w:rPr>
                <w:color w:val="333333"/>
              </w:rPr>
              <w:t>North, South, East, West</w:t>
            </w:r>
          </w:p>
        </w:tc>
      </w:tr>
      <w:tr w:rsidR="00315E82" w14:paraId="1AB375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509969" w14:textId="77777777" w:rsidR="007E4CE9" w:rsidRDefault="000C49DA">
            <w:r>
              <w:rPr>
                <w:color w:val="333333"/>
              </w:rPr>
              <w:t>SKU categories</w:t>
            </w:r>
          </w:p>
        </w:tc>
        <w:tc>
          <w:tcPr>
            <w:tcW w:w="636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A1DB8" w14:textId="77777777" w:rsidR="007E4CE9" w:rsidRDefault="000C49DA">
            <w:r>
              <w:rPr>
                <w:color w:val="333333"/>
              </w:rPr>
              <w:t>SURG, LENS, FRM, SOL</w:t>
            </w:r>
          </w:p>
        </w:tc>
      </w:tr>
      <w:tr w:rsidR="00315E82" w14:paraId="0E7804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712229" w14:textId="77777777" w:rsidR="007E4CE9" w:rsidRDefault="000C49DA">
            <w:r>
              <w:rPr>
                <w:color w:val="333333"/>
              </w:rPr>
              <w:t>Risk levels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85E81" w14:textId="77777777" w:rsidR="007E4CE9" w:rsidRDefault="000C49DA">
            <w:r>
              <w:rPr>
                <w:color w:val="333333"/>
              </w:rPr>
              <w:t>Low Risk (418), Medium Risk (805), High Risk (192)</w:t>
            </w:r>
          </w:p>
        </w:tc>
      </w:tr>
      <w:tr w:rsidR="00315E82" w14:paraId="092D67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6DE10" w14:textId="77777777" w:rsidR="007E4CE9" w:rsidRDefault="000C49DA">
            <w:r>
              <w:rPr>
                <w:color w:val="333333"/>
              </w:rPr>
              <w:t>Lead time values</w:t>
            </w:r>
          </w:p>
        </w:tc>
        <w:tc>
          <w:tcPr>
            <w:tcW w:w="636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81F6E2" w14:textId="77777777" w:rsidR="007E4CE9" w:rsidRDefault="000C49DA">
            <w:r>
              <w:rPr>
                <w:color w:val="333333"/>
              </w:rPr>
              <w:t>7, 14, 30, 45 days (categorical)</w:t>
            </w:r>
          </w:p>
        </w:tc>
      </w:tr>
      <w:tr w:rsidR="00315E82" w14:paraId="6EEFFF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A4ADA" w14:textId="77777777" w:rsidR="007E4CE9" w:rsidRDefault="000C49DA">
            <w:r>
              <w:rPr>
                <w:color w:val="333333"/>
              </w:rPr>
              <w:t>Staff members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63E7F" w14:textId="77777777" w:rsidR="007E4CE9" w:rsidRDefault="000C49DA">
            <w:r>
              <w:rPr>
                <w:color w:val="333333"/>
              </w:rPr>
              <w:t>Optician_A, Optician_B, Optician_C, Surgeon_K</w:t>
            </w:r>
          </w:p>
        </w:tc>
      </w:tr>
    </w:tbl>
    <w:p w14:paraId="66A6512A" w14:textId="77777777" w:rsidR="007E4CE9" w:rsidRDefault="007E4CE9">
      <w:pPr>
        <w:pBdr>
          <w:bottom w:val="single" w:sz="4" w:space="1" w:color="CCCCCC"/>
        </w:pBdr>
        <w:spacing w:before="160" w:after="160"/>
      </w:pPr>
    </w:p>
    <w:p w14:paraId="1584A907" w14:textId="77777777" w:rsidR="007E4CE9" w:rsidRDefault="000C49DA">
      <w:pPr>
        <w:pStyle w:val="Heading1"/>
      </w:pPr>
      <w:r>
        <w:t>2. Data Cleaning Summary</w:t>
      </w:r>
    </w:p>
    <w:p w14:paraId="1D55332F" w14:textId="77777777" w:rsidR="007E4CE9" w:rsidRDefault="000C49DA">
      <w:pPr>
        <w:spacing w:after="100"/>
      </w:pPr>
      <w:r>
        <w:rPr>
          <w:color w:val="333333"/>
        </w:rPr>
        <w:lastRenderedPageBreak/>
        <w:t>The following issues were identified and resolved before importing into MySQL:</w:t>
      </w:r>
    </w:p>
    <w:p w14:paraId="68994A0B" w14:textId="77777777" w:rsidR="007E4CE9" w:rsidRDefault="007E4CE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450"/>
        <w:gridCol w:w="3200"/>
        <w:gridCol w:w="2860"/>
      </w:tblGrid>
      <w:tr w:rsidR="00315E82" w14:paraId="7C60D116" w14:textId="77777777" w:rsidTr="00F2628E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BA7C22" w14:textId="77777777" w:rsidR="007E4CE9" w:rsidRDefault="000C49DA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5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391306" w14:textId="77777777" w:rsidR="007E4CE9" w:rsidRDefault="000C49DA">
            <w:r>
              <w:rPr>
                <w:b/>
                <w:bCs/>
                <w:color w:val="FFFFFF"/>
              </w:rPr>
              <w:t>Issue Found</w:t>
            </w:r>
          </w:p>
        </w:tc>
        <w:tc>
          <w:tcPr>
            <w:tcW w:w="320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B8B85" w14:textId="77777777" w:rsidR="007E4CE9" w:rsidRDefault="000C49DA">
            <w:r>
              <w:rPr>
                <w:b/>
                <w:bCs/>
                <w:color w:val="FFFFFF"/>
              </w:rPr>
              <w:t>Fix Applied</w:t>
            </w:r>
          </w:p>
        </w:tc>
        <w:tc>
          <w:tcPr>
            <w:tcW w:w="286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444BF3" w14:textId="77777777" w:rsidR="007E4CE9" w:rsidRDefault="000C49DA">
            <w:r>
              <w:rPr>
                <w:b/>
                <w:bCs/>
                <w:color w:val="FFFFFF"/>
              </w:rPr>
              <w:t>Status</w:t>
            </w:r>
          </w:p>
        </w:tc>
      </w:tr>
      <w:tr w:rsidR="00315E82" w14:paraId="6C232A49" w14:textId="77777777" w:rsidTr="00F2628E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6B6C6F" w14:textId="77777777" w:rsidR="007E4CE9" w:rsidRDefault="000C49DA">
            <w:r>
              <w:rPr>
                <w:color w:val="333333"/>
              </w:rPr>
              <w:t>1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BAC1A" w14:textId="77777777" w:rsidR="007E4CE9" w:rsidRDefault="000C49DA">
            <w:r>
              <w:rPr>
                <w:color w:val="333333"/>
              </w:rPr>
              <w:t>Semicolon delimiter (not comma)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629C0" w14:textId="26D57ECF" w:rsidR="007E4CE9" w:rsidRDefault="00F2628E">
            <w:r>
              <w:t>Data was fixed when using Power Query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2C8F74" w14:textId="77777777" w:rsidR="007E4CE9" w:rsidRDefault="000C49DA">
            <w:r>
              <w:rPr>
                <w:color w:val="333333"/>
              </w:rPr>
              <w:t>Resolved</w:t>
            </w:r>
          </w:p>
        </w:tc>
      </w:tr>
      <w:tr w:rsidR="00315E82" w14:paraId="32B16532" w14:textId="77777777" w:rsidTr="00F2628E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371C94" w14:textId="77777777" w:rsidR="007E4CE9" w:rsidRDefault="000C49DA">
            <w:r>
              <w:rPr>
                <w:color w:val="333333"/>
              </w:rPr>
              <w:t>2</w:t>
            </w:r>
          </w:p>
        </w:tc>
        <w:tc>
          <w:tcPr>
            <w:tcW w:w="245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037F4" w14:textId="77777777" w:rsidR="007E4CE9" w:rsidRDefault="000C49DA">
            <w:r>
              <w:rPr>
                <w:color w:val="333333"/>
              </w:rPr>
              <w:t>Revenue column stored as text</w:t>
            </w:r>
          </w:p>
        </w:tc>
        <w:tc>
          <w:tcPr>
            <w:tcW w:w="32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F4B7A" w14:textId="77777777" w:rsidR="007E4CE9" w:rsidRDefault="000C49DA">
            <w:r>
              <w:rPr>
                <w:color w:val="333333"/>
              </w:rPr>
              <w:t>Changed data type to Decimal Number via Power Query using English (US) locale</w:t>
            </w:r>
          </w:p>
        </w:tc>
        <w:tc>
          <w:tcPr>
            <w:tcW w:w="286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F7E3B" w14:textId="77777777" w:rsidR="007E4CE9" w:rsidRDefault="000C49DA">
            <w:r>
              <w:rPr>
                <w:color w:val="333333"/>
              </w:rPr>
              <w:t>Resolved</w:t>
            </w:r>
          </w:p>
        </w:tc>
      </w:tr>
    </w:tbl>
    <w:p w14:paraId="16F23A6C" w14:textId="77777777" w:rsidR="007E4CE9" w:rsidRDefault="000C49DA">
      <w:pPr>
        <w:pStyle w:val="Heading1"/>
      </w:pPr>
      <w:r>
        <w:t>3. Query Findings</w:t>
      </w:r>
    </w:p>
    <w:p w14:paraId="65B80EDC" w14:textId="77777777" w:rsidR="007E4CE9" w:rsidRDefault="000C49DA">
      <w:pPr>
        <w:spacing w:after="100"/>
      </w:pPr>
      <w:r>
        <w:rPr>
          <w:color w:val="333333"/>
        </w:rPr>
        <w:t>Each use case from the URD was tested using MySQL. Results, screenshots, and plain-language interpretations are recorded below.</w:t>
      </w:r>
    </w:p>
    <w:p w14:paraId="611EEEA7" w14:textId="77777777" w:rsidR="007E4CE9" w:rsidRDefault="007E4CE9">
      <w:pPr>
        <w:pBdr>
          <w:bottom w:val="single" w:sz="4" w:space="1" w:color="CCCCCC"/>
        </w:pBdr>
        <w:spacing w:before="160" w:after="160"/>
      </w:pPr>
    </w:p>
    <w:p w14:paraId="7AB6699C" w14:textId="77777777" w:rsidR="007E4CE9" w:rsidRDefault="000C49DA">
      <w:pPr>
        <w:pStyle w:val="Heading2"/>
      </w:pPr>
      <w:r>
        <w:t>UC-01: All High Risk Transactions</w:t>
      </w:r>
    </w:p>
    <w:p w14:paraId="42FE89EC" w14:textId="77777777" w:rsidR="007E4CE9" w:rsidRDefault="000C49DA">
      <w:pPr>
        <w:spacing w:after="100"/>
      </w:pPr>
      <w:r>
        <w:rPr>
          <w:b/>
          <w:bCs/>
          <w:color w:val="222222"/>
        </w:rPr>
        <w:t>Query used:</w:t>
      </w:r>
    </w:p>
    <w:p w14:paraId="39FDED24" w14:textId="77777777" w:rsidR="007E4CE9" w:rsidRDefault="000C49DA">
      <w:pPr>
        <w:pBdr>
          <w:left w:val="single" w:sz="8" w:space="4" w:color="2E8B57"/>
        </w:pBdr>
        <w:shd w:val="clear" w:color="auto" w:fill="F0F7F0"/>
        <w:spacing w:after="80"/>
      </w:pPr>
      <w:r>
        <w:rPr>
          <w:rFonts w:ascii="Courier New" w:eastAsia="Courier New" w:hAnsi="Courier New" w:cs="Courier New"/>
          <w:color w:val="1A6B4A"/>
          <w:sz w:val="20"/>
          <w:szCs w:val="20"/>
        </w:rPr>
        <w:t>SELECT order_id, date, SKU, quantity_sold, location, lead_time, risk_level FROM inventory_transactions WHERE risk_level = 'High Risk' ORDER BY lead_time DESC;</w:t>
      </w:r>
    </w:p>
    <w:p w14:paraId="5D7F3FB7" w14:textId="77777777" w:rsidR="007E4CE9" w:rsidRDefault="007E4CE9">
      <w:pPr>
        <w:spacing w:after="100"/>
      </w:pPr>
    </w:p>
    <w:p w14:paraId="75BC2DD0" w14:textId="77777777" w:rsidR="007E4CE9" w:rsidRDefault="000C49DA">
      <w:pPr>
        <w:spacing w:after="100"/>
      </w:pPr>
      <w:r>
        <w:rPr>
          <w:b/>
          <w:bCs/>
          <w:color w:val="222222"/>
        </w:rPr>
        <w:t>Query result screenshot:</w:t>
      </w:r>
    </w:p>
    <w:p w14:paraId="4F3678B3" w14:textId="141BA18F" w:rsidR="007E4CE9" w:rsidRDefault="00F2628E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7F7F7"/>
        <w:spacing w:before="80" w:after="80"/>
        <w:jc w:val="center"/>
      </w:pPr>
      <w:r>
        <w:rPr>
          <w:i/>
          <w:iCs/>
          <w:noProof/>
          <w:color w:val="AAAAAA"/>
          <w:sz w:val="20"/>
          <w:szCs w:val="20"/>
        </w:rPr>
        <w:drawing>
          <wp:inline distT="0" distB="0" distL="0" distR="0" wp14:anchorId="1C83E213" wp14:editId="73073445">
            <wp:extent cx="6560820" cy="3497580"/>
            <wp:effectExtent l="0" t="0" r="0" b="7620"/>
            <wp:docPr id="60866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62675" name="Picture 6086626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59D8" w14:textId="77777777" w:rsidR="007E4CE9" w:rsidRDefault="007E4CE9">
      <w:pPr>
        <w:spacing w:after="100"/>
      </w:pPr>
    </w:p>
    <w:p w14:paraId="4FA0A61C" w14:textId="77777777" w:rsidR="007E4CE9" w:rsidRDefault="000C49DA">
      <w:pPr>
        <w:spacing w:after="100"/>
      </w:pPr>
      <w:r>
        <w:rPr>
          <w:b/>
          <w:bCs/>
          <w:color w:val="222222"/>
        </w:rPr>
        <w:t>Result summary: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15E82" w14:paraId="15156B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1156B6" w14:textId="77777777" w:rsidR="007E4CE9" w:rsidRDefault="000C49DA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387C73" w14:textId="77777777" w:rsidR="007E4CE9" w:rsidRDefault="000C49DA">
            <w:r>
              <w:rPr>
                <w:b/>
                <w:bCs/>
                <w:color w:val="FFFFFF"/>
              </w:rPr>
              <w:t>Value</w:t>
            </w:r>
          </w:p>
        </w:tc>
      </w:tr>
      <w:tr w:rsidR="00315E82" w14:paraId="44EDC9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18CD1" w14:textId="77777777" w:rsidR="007E4CE9" w:rsidRDefault="000C49DA">
            <w:r>
              <w:rPr>
                <w:i/>
                <w:iCs/>
                <w:color w:val="888888"/>
              </w:rPr>
              <w:t>Total rows returned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F3DBC8" w14:textId="1896475C" w:rsidR="007E4CE9" w:rsidRDefault="002B1EF4">
            <w:r>
              <w:rPr>
                <w:i/>
                <w:iCs/>
                <w:color w:val="888888"/>
              </w:rPr>
              <w:t>192</w:t>
            </w:r>
            <w:r w:rsidR="000C49DA">
              <w:rPr>
                <w:i/>
                <w:iCs/>
                <w:color w:val="888888"/>
              </w:rPr>
              <w:t xml:space="preserve"> </w:t>
            </w:r>
          </w:p>
        </w:tc>
      </w:tr>
      <w:tr w:rsidR="00315E82" w14:paraId="0AC25E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F18BF2" w14:textId="77777777" w:rsidR="007E4CE9" w:rsidRDefault="000C49DA">
            <w:r>
              <w:rPr>
                <w:i/>
                <w:iCs/>
                <w:color w:val="888888"/>
              </w:rPr>
              <w:t>Key column(s) observed</w:t>
            </w:r>
          </w:p>
        </w:tc>
        <w:tc>
          <w:tcPr>
            <w:tcW w:w="656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29B67" w14:textId="7E067D17" w:rsidR="007E4CE9" w:rsidRDefault="000C49DA">
            <w:r>
              <w:rPr>
                <w:i/>
                <w:iCs/>
                <w:color w:val="888888"/>
              </w:rPr>
              <w:t xml:space="preserve"> SKU </w:t>
            </w:r>
          </w:p>
        </w:tc>
      </w:tr>
      <w:tr w:rsidR="00315E82" w14:paraId="1072F5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7AB61" w14:textId="77777777" w:rsidR="007E4CE9" w:rsidRDefault="000C49DA">
            <w:r>
              <w:rPr>
                <w:i/>
                <w:iCs/>
                <w:color w:val="888888"/>
              </w:rPr>
              <w:t>Unexpected findings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66FB8" w14:textId="09A87404" w:rsidR="007E4CE9" w:rsidRDefault="002B1EF4">
            <w:r>
              <w:rPr>
                <w:i/>
                <w:iCs/>
                <w:color w:val="888888"/>
              </w:rPr>
              <w:t>N/A</w:t>
            </w:r>
          </w:p>
        </w:tc>
      </w:tr>
    </w:tbl>
    <w:p w14:paraId="40321B5D" w14:textId="77777777" w:rsidR="007E4CE9" w:rsidRDefault="007E4CE9">
      <w:pPr>
        <w:spacing w:after="100"/>
      </w:pPr>
    </w:p>
    <w:p w14:paraId="5D50A450" w14:textId="28B25C1E" w:rsidR="007E4CE9" w:rsidRDefault="000C49DA">
      <w:pPr>
        <w:spacing w:after="100"/>
      </w:pPr>
      <w:r>
        <w:rPr>
          <w:b/>
          <w:bCs/>
          <w:color w:val="222222"/>
        </w:rPr>
        <w:t>Finding</w:t>
      </w:r>
      <w:r w:rsidR="002B1EF4">
        <w:rPr>
          <w:b/>
          <w:bCs/>
          <w:color w:val="222222"/>
        </w:rPr>
        <w:t>:</w:t>
      </w:r>
      <w:r w:rsidR="002B1EF4">
        <w:rPr>
          <w:color w:val="333333"/>
        </w:rPr>
        <w:t>192 transactions were flagged as high risk, they all had a lead time of 45 days, SURG was the only SKU that came up.</w:t>
      </w:r>
    </w:p>
    <w:p w14:paraId="79BC6F9E" w14:textId="23F682AA" w:rsidR="007E4CE9" w:rsidRDefault="000C49DA">
      <w:pPr>
        <w:spacing w:after="100"/>
      </w:pPr>
      <w:r>
        <w:rPr>
          <w:b/>
          <w:bCs/>
          <w:color w:val="222222"/>
        </w:rPr>
        <w:t xml:space="preserve">Recommendation: </w:t>
      </w:r>
      <w:r w:rsidR="00FF7FD7">
        <w:rPr>
          <w:color w:val="333333"/>
        </w:rPr>
        <w:t>Seeing all high risk products are SURG, with a lead time 45 days. These products should be prioritised and moving forward be ordered 6 weeks in advance.</w:t>
      </w:r>
    </w:p>
    <w:p w14:paraId="4D130971" w14:textId="77777777" w:rsidR="007E4CE9" w:rsidRDefault="007E4CE9">
      <w:pPr>
        <w:pBdr>
          <w:bottom w:val="single" w:sz="4" w:space="1" w:color="CCCCCC"/>
        </w:pBdr>
        <w:spacing w:before="160" w:after="160"/>
      </w:pPr>
    </w:p>
    <w:p w14:paraId="6E5E166E" w14:textId="77777777" w:rsidR="007E4CE9" w:rsidRDefault="000C49DA">
      <w:pPr>
        <w:pStyle w:val="Heading2"/>
      </w:pPr>
      <w:r>
        <w:t>UC-02: Top 10 Largest Orders by Quantity</w:t>
      </w:r>
    </w:p>
    <w:p w14:paraId="2A8F66C2" w14:textId="77777777" w:rsidR="007E4CE9" w:rsidRDefault="000C49DA">
      <w:pPr>
        <w:spacing w:after="100"/>
      </w:pPr>
      <w:r>
        <w:rPr>
          <w:b/>
          <w:bCs/>
          <w:color w:val="222222"/>
        </w:rPr>
        <w:t>Query used:</w:t>
      </w:r>
    </w:p>
    <w:p w14:paraId="5A65F06C" w14:textId="77777777" w:rsidR="007E4CE9" w:rsidRDefault="000C49DA">
      <w:pPr>
        <w:pBdr>
          <w:left w:val="single" w:sz="8" w:space="4" w:color="2E8B57"/>
        </w:pBdr>
        <w:shd w:val="clear" w:color="auto" w:fill="F0F7F0"/>
        <w:spacing w:after="80"/>
      </w:pPr>
      <w:r>
        <w:rPr>
          <w:rFonts w:ascii="Courier New" w:eastAsia="Courier New" w:hAnsi="Courier New" w:cs="Courier New"/>
          <w:color w:val="1A6B4A"/>
          <w:sz w:val="20"/>
          <w:szCs w:val="20"/>
        </w:rPr>
        <w:t>SELECT order_id, SKU, quantity_sold, location, staff_id, revenue FROM inventory_transactions ORDER BY quantity_sold DESC LIMIT 10;</w:t>
      </w:r>
    </w:p>
    <w:p w14:paraId="13C5582C" w14:textId="77777777" w:rsidR="007E4CE9" w:rsidRDefault="007E4CE9">
      <w:pPr>
        <w:spacing w:after="100"/>
      </w:pPr>
    </w:p>
    <w:p w14:paraId="14D449E8" w14:textId="77777777" w:rsidR="007E4CE9" w:rsidRDefault="000C49DA">
      <w:pPr>
        <w:spacing w:after="100"/>
      </w:pPr>
      <w:r>
        <w:rPr>
          <w:b/>
          <w:bCs/>
          <w:color w:val="222222"/>
        </w:rPr>
        <w:t>Query result screenshot:</w:t>
      </w:r>
    </w:p>
    <w:p w14:paraId="2F240C6B" w14:textId="55ADA722" w:rsidR="007E4CE9" w:rsidRDefault="00FF7FD7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7F7F7"/>
        <w:spacing w:before="80" w:after="80"/>
        <w:jc w:val="center"/>
      </w:pPr>
      <w:r>
        <w:rPr>
          <w:noProof/>
        </w:rPr>
        <w:drawing>
          <wp:inline distT="0" distB="0" distL="0" distR="0" wp14:anchorId="01F1B8FE" wp14:editId="335C326C">
            <wp:extent cx="5943600" cy="3714750"/>
            <wp:effectExtent l="0" t="0" r="0" b="0"/>
            <wp:docPr id="1725441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41204" name="Picture 17254412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351F" w14:textId="77777777" w:rsidR="007E4CE9" w:rsidRDefault="007E4CE9">
      <w:pPr>
        <w:spacing w:after="100"/>
      </w:pPr>
    </w:p>
    <w:p w14:paraId="50EBAE58" w14:textId="77777777" w:rsidR="007E4CE9" w:rsidRDefault="000C49DA">
      <w:pPr>
        <w:spacing w:after="100"/>
      </w:pPr>
      <w:r>
        <w:rPr>
          <w:b/>
          <w:bCs/>
          <w:color w:val="222222"/>
        </w:rPr>
        <w:lastRenderedPageBreak/>
        <w:t>Result summary: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15E82" w14:paraId="1DB3F3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8C35C4" w14:textId="77777777" w:rsidR="007E4CE9" w:rsidRDefault="000C49DA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F78B34" w14:textId="77777777" w:rsidR="007E4CE9" w:rsidRDefault="000C49DA">
            <w:r>
              <w:rPr>
                <w:b/>
                <w:bCs/>
                <w:color w:val="FFFFFF"/>
              </w:rPr>
              <w:t>Value</w:t>
            </w:r>
          </w:p>
        </w:tc>
      </w:tr>
      <w:tr w:rsidR="00315E82" w14:paraId="276C31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F3778" w14:textId="77777777" w:rsidR="007E4CE9" w:rsidRDefault="000C49DA">
            <w:r>
              <w:rPr>
                <w:i/>
                <w:iCs/>
                <w:color w:val="888888"/>
              </w:rPr>
              <w:t>Total rows returned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AFF440" w14:textId="17E64F98" w:rsidR="007E4CE9" w:rsidRDefault="00FF7FD7">
            <w:r>
              <w:rPr>
                <w:i/>
                <w:iCs/>
                <w:color w:val="888888"/>
              </w:rPr>
              <w:t>10</w:t>
            </w:r>
          </w:p>
        </w:tc>
      </w:tr>
      <w:tr w:rsidR="00315E82" w14:paraId="693E70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0BDEC3" w14:textId="77777777" w:rsidR="007E4CE9" w:rsidRDefault="000C49DA">
            <w:r>
              <w:rPr>
                <w:i/>
                <w:iCs/>
                <w:color w:val="888888"/>
              </w:rPr>
              <w:t>Key column(s) observed</w:t>
            </w:r>
          </w:p>
        </w:tc>
        <w:tc>
          <w:tcPr>
            <w:tcW w:w="656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DC6B1" w14:textId="342BB55E" w:rsidR="007E4CE9" w:rsidRDefault="00FF7FD7">
            <w:r>
              <w:rPr>
                <w:i/>
                <w:iCs/>
                <w:color w:val="888888"/>
              </w:rPr>
              <w:t>SKU, Quantity sold, Revenue</w:t>
            </w:r>
          </w:p>
        </w:tc>
      </w:tr>
      <w:tr w:rsidR="00315E82" w14:paraId="533445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A1CCA" w14:textId="77777777" w:rsidR="007E4CE9" w:rsidRDefault="000C49DA">
            <w:r>
              <w:rPr>
                <w:i/>
                <w:iCs/>
                <w:color w:val="888888"/>
              </w:rPr>
              <w:t>Unexpected findings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F30B2" w14:textId="0B01F262" w:rsidR="007E4CE9" w:rsidRDefault="00411750">
            <w:r>
              <w:rPr>
                <w:i/>
                <w:iCs/>
                <w:color w:val="888888"/>
              </w:rPr>
              <w:t xml:space="preserve">The North branch does not come up in top 10 largest order by quantity </w:t>
            </w:r>
          </w:p>
        </w:tc>
      </w:tr>
    </w:tbl>
    <w:p w14:paraId="53C84455" w14:textId="77777777" w:rsidR="007E4CE9" w:rsidRDefault="007E4CE9">
      <w:pPr>
        <w:spacing w:after="100"/>
      </w:pPr>
    </w:p>
    <w:p w14:paraId="44F253EF" w14:textId="42A022CA" w:rsidR="007E4CE9" w:rsidRDefault="000C49DA">
      <w:pPr>
        <w:spacing w:after="100"/>
      </w:pPr>
      <w:r>
        <w:rPr>
          <w:b/>
          <w:bCs/>
          <w:color w:val="222222"/>
        </w:rPr>
        <w:t xml:space="preserve">Finding: </w:t>
      </w:r>
      <w:r w:rsidR="0073238C">
        <w:rPr>
          <w:color w:val="333333"/>
        </w:rPr>
        <w:t>The 10 largest order were a range of products namely FRM,SURG,LENS</w:t>
      </w:r>
      <w:r w:rsidR="00BA4CF5">
        <w:rPr>
          <w:color w:val="333333"/>
        </w:rPr>
        <w:t>. Most of these orders were placed by an Optician.</w:t>
      </w:r>
    </w:p>
    <w:p w14:paraId="1F8AD69C" w14:textId="52BB1023" w:rsidR="007E4CE9" w:rsidRDefault="000C49DA">
      <w:pPr>
        <w:spacing w:after="100"/>
      </w:pPr>
      <w:r>
        <w:rPr>
          <w:b/>
          <w:bCs/>
          <w:color w:val="222222"/>
        </w:rPr>
        <w:t>Recommendation</w:t>
      </w:r>
      <w:r w:rsidR="00003FE5">
        <w:rPr>
          <w:b/>
          <w:bCs/>
          <w:color w:val="222222"/>
        </w:rPr>
        <w:t xml:space="preserve">: </w:t>
      </w:r>
      <w:r w:rsidR="00BA4CF5">
        <w:rPr>
          <w:color w:val="333333"/>
        </w:rPr>
        <w:t xml:space="preserve">These three products move fast </w:t>
      </w:r>
      <w:r w:rsidR="00003FE5">
        <w:rPr>
          <w:color w:val="333333"/>
        </w:rPr>
        <w:t>so it is best we keep close eye on stock levels and order frequently to meet demand.</w:t>
      </w:r>
    </w:p>
    <w:p w14:paraId="2C57EFE5" w14:textId="77777777" w:rsidR="007E4CE9" w:rsidRDefault="007E4CE9">
      <w:pPr>
        <w:pBdr>
          <w:bottom w:val="single" w:sz="4" w:space="1" w:color="CCCCCC"/>
        </w:pBdr>
        <w:spacing w:before="160" w:after="160"/>
      </w:pPr>
    </w:p>
    <w:p w14:paraId="449AFA22" w14:textId="77777777" w:rsidR="007E4CE9" w:rsidRDefault="000C49DA">
      <w:pPr>
        <w:pStyle w:val="Heading2"/>
      </w:pPr>
      <w:r>
        <w:t>UC-03: Medium and High Risk Orders at South Branch</w:t>
      </w:r>
    </w:p>
    <w:p w14:paraId="087AD14F" w14:textId="77777777" w:rsidR="007E4CE9" w:rsidRDefault="000C49DA">
      <w:pPr>
        <w:spacing w:after="100"/>
      </w:pPr>
      <w:r>
        <w:rPr>
          <w:b/>
          <w:bCs/>
          <w:color w:val="222222"/>
        </w:rPr>
        <w:t>Query used:</w:t>
      </w:r>
    </w:p>
    <w:p w14:paraId="6ABC66D7" w14:textId="77777777" w:rsidR="007E4CE9" w:rsidRDefault="000C49DA">
      <w:pPr>
        <w:pBdr>
          <w:left w:val="single" w:sz="8" w:space="4" w:color="2E8B57"/>
        </w:pBdr>
        <w:shd w:val="clear" w:color="auto" w:fill="F0F7F0"/>
        <w:spacing w:after="80"/>
      </w:pPr>
      <w:r>
        <w:rPr>
          <w:rFonts w:ascii="Courier New" w:eastAsia="Courier New" w:hAnsi="Courier New" w:cs="Courier New"/>
          <w:color w:val="1A6B4A"/>
          <w:sz w:val="20"/>
          <w:szCs w:val="20"/>
        </w:rPr>
        <w:t>SELECT order_id, date, SKU, quantity_sold, lead_time, risk_level FROM inventory_transactions WHERE location = 'South' AND (risk_level = 'Medium Risk' OR risk_level = 'High Risk') ORDER BY risk_level, lead_time DESC;</w:t>
      </w:r>
    </w:p>
    <w:p w14:paraId="58C22736" w14:textId="77777777" w:rsidR="007E4CE9" w:rsidRDefault="007E4CE9">
      <w:pPr>
        <w:spacing w:after="100"/>
      </w:pPr>
    </w:p>
    <w:p w14:paraId="2B672C0B" w14:textId="77777777" w:rsidR="007E4CE9" w:rsidRDefault="000C49DA">
      <w:pPr>
        <w:spacing w:after="100"/>
      </w:pPr>
      <w:r>
        <w:rPr>
          <w:b/>
          <w:bCs/>
          <w:color w:val="222222"/>
        </w:rPr>
        <w:t>Query result screenshot:</w:t>
      </w:r>
    </w:p>
    <w:p w14:paraId="30116B47" w14:textId="70CEDB32" w:rsidR="007E4CE9" w:rsidRDefault="00AF0EBA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7F7F7"/>
        <w:spacing w:before="80" w:after="80"/>
        <w:jc w:val="center"/>
      </w:pPr>
      <w:r>
        <w:rPr>
          <w:noProof/>
        </w:rPr>
        <w:drawing>
          <wp:inline distT="0" distB="0" distL="0" distR="0" wp14:anchorId="4ABBF158" wp14:editId="4C4DB6A3">
            <wp:extent cx="5943600" cy="3714750"/>
            <wp:effectExtent l="0" t="0" r="0" b="0"/>
            <wp:docPr id="212396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67029" name="Picture 21239670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4EFF" w14:textId="77777777" w:rsidR="007E4CE9" w:rsidRDefault="007E4CE9">
      <w:pPr>
        <w:spacing w:after="100"/>
      </w:pPr>
    </w:p>
    <w:p w14:paraId="5BDC5C0F" w14:textId="77777777" w:rsidR="007E4CE9" w:rsidRDefault="000C49DA">
      <w:pPr>
        <w:spacing w:after="100"/>
      </w:pPr>
      <w:r>
        <w:rPr>
          <w:b/>
          <w:bCs/>
          <w:color w:val="222222"/>
        </w:rPr>
        <w:lastRenderedPageBreak/>
        <w:t>Result summary: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15E82" w14:paraId="56C715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C499F8" w14:textId="77777777" w:rsidR="007E4CE9" w:rsidRDefault="000C49DA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5395DD" w14:textId="77777777" w:rsidR="007E4CE9" w:rsidRDefault="000C49DA">
            <w:r>
              <w:rPr>
                <w:b/>
                <w:bCs/>
                <w:color w:val="FFFFFF"/>
              </w:rPr>
              <w:t>Value</w:t>
            </w:r>
          </w:p>
        </w:tc>
      </w:tr>
      <w:tr w:rsidR="00315E82" w14:paraId="53DC67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A1E03" w14:textId="77777777" w:rsidR="007E4CE9" w:rsidRDefault="000C49DA">
            <w:r>
              <w:rPr>
                <w:i/>
                <w:iCs/>
                <w:color w:val="888888"/>
              </w:rPr>
              <w:t>Total rows returned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E17F5" w14:textId="111FE6AA" w:rsidR="007E4CE9" w:rsidRDefault="00C57395">
            <w:r>
              <w:rPr>
                <w:i/>
                <w:iCs/>
                <w:color w:val="888888"/>
              </w:rPr>
              <w:t>272</w:t>
            </w:r>
          </w:p>
        </w:tc>
      </w:tr>
      <w:tr w:rsidR="00315E82" w14:paraId="4E3F52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21571A" w14:textId="77777777" w:rsidR="007E4CE9" w:rsidRDefault="000C49DA">
            <w:r>
              <w:rPr>
                <w:i/>
                <w:iCs/>
                <w:color w:val="888888"/>
              </w:rPr>
              <w:t>Key column(s) observed</w:t>
            </w:r>
          </w:p>
        </w:tc>
        <w:tc>
          <w:tcPr>
            <w:tcW w:w="656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76140" w14:textId="1589CF38" w:rsidR="007E4CE9" w:rsidRDefault="000C49DA">
            <w:r>
              <w:rPr>
                <w:i/>
                <w:iCs/>
                <w:color w:val="888888"/>
              </w:rPr>
              <w:t xml:space="preserve"> </w:t>
            </w:r>
            <w:r w:rsidR="00C57395">
              <w:rPr>
                <w:i/>
                <w:iCs/>
                <w:color w:val="888888"/>
              </w:rPr>
              <w:t>Risk level, location</w:t>
            </w:r>
          </w:p>
        </w:tc>
      </w:tr>
      <w:tr w:rsidR="00315E82" w14:paraId="2D5288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DCD07" w14:textId="77777777" w:rsidR="007E4CE9" w:rsidRDefault="000C49DA">
            <w:r>
              <w:rPr>
                <w:i/>
                <w:iCs/>
                <w:color w:val="888888"/>
              </w:rPr>
              <w:t>Unexpected findings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0F29E2" w14:textId="74FDC5A7" w:rsidR="007E4CE9" w:rsidRDefault="00C57395">
            <w:r>
              <w:rPr>
                <w:i/>
                <w:iCs/>
                <w:color w:val="888888"/>
              </w:rPr>
              <w:t>N/A</w:t>
            </w:r>
          </w:p>
        </w:tc>
      </w:tr>
    </w:tbl>
    <w:p w14:paraId="6B0C74E2" w14:textId="77777777" w:rsidR="007E4CE9" w:rsidRDefault="007E4CE9">
      <w:pPr>
        <w:spacing w:after="100"/>
      </w:pPr>
    </w:p>
    <w:p w14:paraId="57ECF7D0" w14:textId="447ACC5B" w:rsidR="007E4CE9" w:rsidRDefault="000C49DA">
      <w:pPr>
        <w:spacing w:after="100"/>
      </w:pPr>
      <w:r>
        <w:rPr>
          <w:b/>
          <w:bCs/>
          <w:color w:val="222222"/>
        </w:rPr>
        <w:t>Finding</w:t>
      </w:r>
      <w:r w:rsidR="002E7BF9">
        <w:rPr>
          <w:b/>
          <w:bCs/>
          <w:color w:val="222222"/>
        </w:rPr>
        <w:t>:</w:t>
      </w:r>
      <w:r w:rsidR="00003FE5">
        <w:rPr>
          <w:color w:val="333333"/>
        </w:rPr>
        <w:t xml:space="preserve"> The 3 products that came up in this query was SURG,LENS,FRM. </w:t>
      </w:r>
      <w:r w:rsidR="002E7BF9">
        <w:rPr>
          <w:color w:val="333333"/>
        </w:rPr>
        <w:t>The south branch had 209 Medium risk and 63 High risk transactions.</w:t>
      </w:r>
    </w:p>
    <w:p w14:paraId="38EBCE30" w14:textId="2A24519F" w:rsidR="007E4CE9" w:rsidRDefault="000C49DA">
      <w:pPr>
        <w:spacing w:after="100"/>
      </w:pPr>
      <w:r>
        <w:rPr>
          <w:b/>
          <w:bCs/>
          <w:color w:val="222222"/>
        </w:rPr>
        <w:t xml:space="preserve">Recommendation: </w:t>
      </w:r>
      <w:r w:rsidR="002E7BF9">
        <w:rPr>
          <w:color w:val="333333"/>
        </w:rPr>
        <w:t>The orders the South branch manager should prioritise are(in this order) SURG,FRM,LENS. SURG being a high risk item should be looked at closely and ordered in advance.</w:t>
      </w:r>
    </w:p>
    <w:p w14:paraId="4951E94B" w14:textId="77777777" w:rsidR="007E4CE9" w:rsidRDefault="007E4CE9">
      <w:pPr>
        <w:pBdr>
          <w:bottom w:val="single" w:sz="4" w:space="1" w:color="CCCCCC"/>
        </w:pBdr>
        <w:spacing w:before="160" w:after="160"/>
      </w:pPr>
    </w:p>
    <w:p w14:paraId="666FC4A0" w14:textId="77777777" w:rsidR="007E4CE9" w:rsidRDefault="000C49DA">
      <w:pPr>
        <w:pStyle w:val="Heading2"/>
      </w:pPr>
      <w:r>
        <w:t>UC-04: High Revenue Orders with Long Lead Times</w:t>
      </w:r>
    </w:p>
    <w:p w14:paraId="68D71AEB" w14:textId="77777777" w:rsidR="007E4CE9" w:rsidRDefault="000C49DA">
      <w:pPr>
        <w:spacing w:after="100"/>
      </w:pPr>
      <w:r>
        <w:rPr>
          <w:b/>
          <w:bCs/>
          <w:color w:val="222222"/>
        </w:rPr>
        <w:t>Query used:</w:t>
      </w:r>
    </w:p>
    <w:p w14:paraId="1F309FAF" w14:textId="77777777" w:rsidR="007E4CE9" w:rsidRDefault="000C49DA">
      <w:pPr>
        <w:pBdr>
          <w:left w:val="single" w:sz="8" w:space="4" w:color="2E8B57"/>
        </w:pBdr>
        <w:shd w:val="clear" w:color="auto" w:fill="F0F7F0"/>
        <w:spacing w:after="80"/>
      </w:pPr>
      <w:r>
        <w:rPr>
          <w:rFonts w:ascii="Courier New" w:eastAsia="Courier New" w:hAnsi="Courier New" w:cs="Courier New"/>
          <w:color w:val="1A6B4A"/>
          <w:sz w:val="20"/>
          <w:szCs w:val="20"/>
        </w:rPr>
        <w:t>SELECT order_id, date, SKU, location, revenue, lead_time, risk_level FROM inventory_transactions WHERE revenue &gt; 500 AND lead_time &gt;= 30 ORDER BY revenue DESC;</w:t>
      </w:r>
    </w:p>
    <w:p w14:paraId="276ACF26" w14:textId="77777777" w:rsidR="007E4CE9" w:rsidRDefault="007E4CE9">
      <w:pPr>
        <w:spacing w:after="100"/>
      </w:pPr>
    </w:p>
    <w:p w14:paraId="47999EB9" w14:textId="77777777" w:rsidR="007E4CE9" w:rsidRDefault="000C49DA">
      <w:pPr>
        <w:spacing w:after="100"/>
      </w:pPr>
      <w:r>
        <w:rPr>
          <w:b/>
          <w:bCs/>
          <w:color w:val="222222"/>
        </w:rPr>
        <w:t>Query result screenshot:</w:t>
      </w:r>
    </w:p>
    <w:p w14:paraId="6B6B08B4" w14:textId="152FA63D" w:rsidR="007E4CE9" w:rsidRDefault="00C57395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7F7F7"/>
        <w:spacing w:before="80" w:after="80"/>
        <w:jc w:val="center"/>
      </w:pPr>
      <w:r>
        <w:rPr>
          <w:noProof/>
        </w:rPr>
        <w:drawing>
          <wp:inline distT="0" distB="0" distL="0" distR="0" wp14:anchorId="600922DD" wp14:editId="7802675C">
            <wp:extent cx="5943600" cy="3714750"/>
            <wp:effectExtent l="0" t="0" r="0" b="0"/>
            <wp:docPr id="148360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0191" name="Picture 1483601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D802" w14:textId="77777777" w:rsidR="007E4CE9" w:rsidRDefault="007E4CE9">
      <w:pPr>
        <w:spacing w:after="100"/>
      </w:pPr>
    </w:p>
    <w:p w14:paraId="3A206685" w14:textId="77777777" w:rsidR="007E4CE9" w:rsidRDefault="000C49DA">
      <w:pPr>
        <w:spacing w:after="100"/>
      </w:pPr>
      <w:r>
        <w:rPr>
          <w:b/>
          <w:bCs/>
          <w:color w:val="222222"/>
        </w:rPr>
        <w:lastRenderedPageBreak/>
        <w:t>Result summary: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15E82" w14:paraId="12D2C6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09D316" w14:textId="77777777" w:rsidR="007E4CE9" w:rsidRDefault="000C49DA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F3B381" w14:textId="77777777" w:rsidR="007E4CE9" w:rsidRDefault="000C49DA">
            <w:r>
              <w:rPr>
                <w:b/>
                <w:bCs/>
                <w:color w:val="FFFFFF"/>
              </w:rPr>
              <w:t>Value</w:t>
            </w:r>
          </w:p>
        </w:tc>
      </w:tr>
      <w:tr w:rsidR="00315E82" w14:paraId="64CFC7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6CD212" w14:textId="77777777" w:rsidR="007E4CE9" w:rsidRDefault="000C49DA">
            <w:r>
              <w:rPr>
                <w:i/>
                <w:iCs/>
                <w:color w:val="888888"/>
              </w:rPr>
              <w:t>Total rows returned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C3BF3A" w14:textId="0E1BF35C" w:rsidR="007E4CE9" w:rsidRDefault="0067268E">
            <w:r>
              <w:rPr>
                <w:i/>
                <w:iCs/>
                <w:color w:val="888888"/>
              </w:rPr>
              <w:t>575</w:t>
            </w:r>
          </w:p>
        </w:tc>
      </w:tr>
      <w:tr w:rsidR="00315E82" w14:paraId="6B82EA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EABD1" w14:textId="77777777" w:rsidR="007E4CE9" w:rsidRDefault="000C49DA">
            <w:r>
              <w:rPr>
                <w:i/>
                <w:iCs/>
                <w:color w:val="888888"/>
              </w:rPr>
              <w:t>Key column(s) observed</w:t>
            </w:r>
          </w:p>
        </w:tc>
        <w:tc>
          <w:tcPr>
            <w:tcW w:w="656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5264D8" w14:textId="4E5BF85C" w:rsidR="007E4CE9" w:rsidRDefault="000C49DA">
            <w:r>
              <w:rPr>
                <w:i/>
                <w:iCs/>
                <w:color w:val="888888"/>
              </w:rPr>
              <w:t xml:space="preserve"> </w:t>
            </w:r>
            <w:r w:rsidR="0067268E">
              <w:rPr>
                <w:i/>
                <w:iCs/>
                <w:color w:val="888888"/>
              </w:rPr>
              <w:t>Revenue, lead times</w:t>
            </w:r>
          </w:p>
        </w:tc>
      </w:tr>
      <w:tr w:rsidR="00315E82" w14:paraId="020B1C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97E6B7" w14:textId="77777777" w:rsidR="007E4CE9" w:rsidRDefault="000C49DA">
            <w:r>
              <w:rPr>
                <w:i/>
                <w:iCs/>
                <w:color w:val="888888"/>
              </w:rPr>
              <w:t>Unexpected findings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AEEFE" w14:textId="602FCBD3" w:rsidR="007E4CE9" w:rsidRDefault="0067268E">
            <w:r>
              <w:rPr>
                <w:i/>
                <w:iCs/>
                <w:color w:val="888888"/>
              </w:rPr>
              <w:t>N/A</w:t>
            </w:r>
          </w:p>
        </w:tc>
      </w:tr>
    </w:tbl>
    <w:p w14:paraId="3121EC48" w14:textId="77777777" w:rsidR="007E4CE9" w:rsidRDefault="007E4CE9">
      <w:pPr>
        <w:spacing w:after="100"/>
      </w:pPr>
    </w:p>
    <w:p w14:paraId="7D724325" w14:textId="3331AD2D" w:rsidR="007E4CE9" w:rsidRDefault="000C49DA">
      <w:pPr>
        <w:spacing w:after="100"/>
      </w:pPr>
      <w:r>
        <w:rPr>
          <w:b/>
          <w:bCs/>
          <w:color w:val="222222"/>
        </w:rPr>
        <w:t xml:space="preserve">Finding: </w:t>
      </w:r>
      <w:r w:rsidR="00F15655">
        <w:rPr>
          <w:color w:val="333333"/>
        </w:rPr>
        <w:t>This query gave us the highest quantity sold, corresponding lead times and highest revenue sold for a single order which was R3750. The item was a high risk SKU and it was SURG product.</w:t>
      </w:r>
    </w:p>
    <w:p w14:paraId="2386DD1A" w14:textId="24BA1D5D" w:rsidR="007E4CE9" w:rsidRDefault="000C49DA">
      <w:pPr>
        <w:spacing w:after="100"/>
      </w:pPr>
      <w:r>
        <w:rPr>
          <w:b/>
          <w:bCs/>
          <w:color w:val="222222"/>
        </w:rPr>
        <w:t xml:space="preserve">Recommendation: </w:t>
      </w:r>
      <w:r w:rsidR="007D5EFE">
        <w:rPr>
          <w:color w:val="333333"/>
        </w:rPr>
        <w:t>My recommendation would be to order SURG products in advance as they have the highest lead time and products with a lead time of 30 days should have minimum safety stock and when that safety stock reaches below the minimum it should trigger a reorder for the 30 lead time products.</w:t>
      </w:r>
    </w:p>
    <w:p w14:paraId="07DCEF43" w14:textId="77777777" w:rsidR="007E4CE9" w:rsidRDefault="007E4CE9">
      <w:pPr>
        <w:pBdr>
          <w:bottom w:val="single" w:sz="4" w:space="1" w:color="CCCCCC"/>
        </w:pBdr>
        <w:spacing w:before="160" w:after="160"/>
      </w:pPr>
    </w:p>
    <w:p w14:paraId="41D39563" w14:textId="77777777" w:rsidR="007E4CE9" w:rsidRDefault="000C49DA">
      <w:pPr>
        <w:pStyle w:val="Heading1"/>
      </w:pPr>
      <w:r>
        <w:t>4. Overall Summary of Findings</w:t>
      </w:r>
    </w:p>
    <w:p w14:paraId="6D16CBB5" w14:textId="77777777" w:rsidR="007E4CE9" w:rsidRDefault="000C49DA">
      <w:pPr>
        <w:spacing w:after="100"/>
      </w:pPr>
      <w:r>
        <w:rPr>
          <w:color w:val="333333"/>
        </w:rPr>
        <w:t>The following key insights were surfaced across all four use cases:</w:t>
      </w:r>
    </w:p>
    <w:p w14:paraId="59E47433" w14:textId="3C615D25" w:rsidR="007E4CE9" w:rsidRDefault="000C49DA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192 High Risk orders all carry a 45-day lead time, making them the most urgent replenishment priority</w:t>
      </w:r>
    </w:p>
    <w:p w14:paraId="2C4AB194" w14:textId="65D9C0B7" w:rsidR="007E4CE9" w:rsidRDefault="000C49DA" w:rsidP="00B22996">
      <w:pPr>
        <w:pStyle w:val="ListParagraph"/>
        <w:spacing w:after="80"/>
        <w:ind w:left="720"/>
      </w:pPr>
      <w:r>
        <w:rPr>
          <w:color w:val="333333"/>
        </w:rPr>
        <w:t xml:space="preserve">SURG SKUs dominate both the High Risk and high-revenue categories </w:t>
      </w:r>
    </w:p>
    <w:p w14:paraId="488B4791" w14:textId="70916293" w:rsidR="007E4CE9" w:rsidRDefault="000C49DA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The South branch has the highest transaction volume and the most risk exposure </w:t>
      </w:r>
    </w:p>
    <w:p w14:paraId="2245667C" w14:textId="401BC388" w:rsidR="007E4CE9" w:rsidRDefault="00B2299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Clear view needs to add a new column, stock levels the floor and safety stock</w:t>
      </w:r>
    </w:p>
    <w:p w14:paraId="5B797099" w14:textId="77777777" w:rsidR="007E4CE9" w:rsidRDefault="007E4CE9">
      <w:pPr>
        <w:pBdr>
          <w:bottom w:val="single" w:sz="4" w:space="1" w:color="CCCCCC"/>
        </w:pBdr>
        <w:spacing w:before="160" w:after="160"/>
      </w:pPr>
    </w:p>
    <w:p w14:paraId="5CE17758" w14:textId="77777777" w:rsidR="007E4CE9" w:rsidRDefault="000C49DA">
      <w:pPr>
        <w:pStyle w:val="Heading1"/>
      </w:pPr>
      <w:r>
        <w:t>5. Recommendations for Naledi</w:t>
      </w:r>
    </w:p>
    <w:p w14:paraId="50AC5C09" w14:textId="77777777" w:rsidR="007E4CE9" w:rsidRDefault="000C49DA">
      <w:pPr>
        <w:spacing w:after="100"/>
      </w:pPr>
      <w:r>
        <w:rPr>
          <w:color w:val="333333"/>
        </w:rPr>
        <w:t>Based on the analysis, the following actions are recommended:</w:t>
      </w:r>
    </w:p>
    <w:p w14:paraId="7F53A2C7" w14:textId="77777777" w:rsidR="007E4CE9" w:rsidRDefault="007E4CE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2500"/>
        <w:gridCol w:w="2360"/>
      </w:tblGrid>
      <w:tr w:rsidR="00315E82" w14:paraId="34E176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8A082" w14:textId="77777777" w:rsidR="007E4CE9" w:rsidRDefault="000C49DA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00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526A93" w14:textId="77777777" w:rsidR="007E4CE9" w:rsidRDefault="000C49DA">
            <w:r>
              <w:rPr>
                <w:b/>
                <w:bCs/>
                <w:color w:val="FFFFFF"/>
              </w:rPr>
              <w:t>Recommendation</w:t>
            </w:r>
          </w:p>
        </w:tc>
        <w:tc>
          <w:tcPr>
            <w:tcW w:w="250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CF70F4" w14:textId="77777777" w:rsidR="007E4CE9" w:rsidRDefault="000C49DA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36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D1B86" w14:textId="77777777" w:rsidR="007E4CE9" w:rsidRDefault="000C49DA">
            <w:r>
              <w:rPr>
                <w:b/>
                <w:bCs/>
                <w:color w:val="FFFFFF"/>
              </w:rPr>
              <w:t>Priority</w:t>
            </w:r>
          </w:p>
        </w:tc>
      </w:tr>
      <w:tr w:rsidR="00315E82" w14:paraId="0E0A5D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69F0EB" w14:textId="77777777" w:rsidR="007E4CE9" w:rsidRDefault="000C49DA">
            <w:r>
              <w:rPr>
                <w:i/>
                <w:iCs/>
                <w:color w:val="888888"/>
              </w:rPr>
              <w:t>1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C3AD7" w14:textId="5E4A3824" w:rsidR="007E4CE9" w:rsidRDefault="000C49DA">
            <w:r>
              <w:rPr>
                <w:i/>
                <w:iCs/>
                <w:color w:val="888888"/>
              </w:rPr>
              <w:t>Trigger reorder for all High Risk SURG SKUs immediately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A3148" w14:textId="77777777" w:rsidR="007E4CE9" w:rsidRDefault="000C49DA">
            <w:r>
              <w:rPr>
                <w:i/>
                <w:iCs/>
                <w:color w:val="888888"/>
              </w:rPr>
              <w:t>Procurement Team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C17592" w14:textId="77777777" w:rsidR="007E4CE9" w:rsidRDefault="000C49DA">
            <w:r>
              <w:rPr>
                <w:i/>
                <w:iCs/>
                <w:color w:val="888888"/>
              </w:rPr>
              <w:t>High</w:t>
            </w:r>
          </w:p>
        </w:tc>
      </w:tr>
      <w:tr w:rsidR="00315E82" w14:paraId="0E678E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AC36C" w14:textId="77777777" w:rsidR="007E4CE9" w:rsidRDefault="000C49DA">
            <w:r>
              <w:rPr>
                <w:i/>
                <w:iCs/>
                <w:color w:val="888888"/>
              </w:rPr>
              <w:t>2</w:t>
            </w:r>
          </w:p>
        </w:tc>
        <w:tc>
          <w:tcPr>
            <w:tcW w:w="40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7C4F4" w14:textId="605226C4" w:rsidR="007E4CE9" w:rsidRDefault="000C49DA">
            <w:r>
              <w:rPr>
                <w:i/>
                <w:iCs/>
                <w:color w:val="888888"/>
              </w:rPr>
              <w:t xml:space="preserve">Set a weekly review cadence for the High Risk transaction list </w:t>
            </w:r>
          </w:p>
        </w:tc>
        <w:tc>
          <w:tcPr>
            <w:tcW w:w="25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6B7963" w14:textId="77777777" w:rsidR="007E4CE9" w:rsidRDefault="000C49DA">
            <w:r>
              <w:rPr>
                <w:i/>
                <w:iCs/>
                <w:color w:val="888888"/>
              </w:rPr>
              <w:t>Branch Managers</w:t>
            </w:r>
          </w:p>
        </w:tc>
        <w:tc>
          <w:tcPr>
            <w:tcW w:w="236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1CC65F" w14:textId="77777777" w:rsidR="007E4CE9" w:rsidRDefault="000C49DA">
            <w:r>
              <w:rPr>
                <w:i/>
                <w:iCs/>
                <w:color w:val="888888"/>
              </w:rPr>
              <w:t>High</w:t>
            </w:r>
          </w:p>
        </w:tc>
      </w:tr>
      <w:tr w:rsidR="00315E82" w14:paraId="58F758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C3782" w14:textId="77777777" w:rsidR="007E4CE9" w:rsidRDefault="000C49DA">
            <w:r>
              <w:rPr>
                <w:i/>
                <w:iCs/>
                <w:color w:val="888888"/>
              </w:rPr>
              <w:t>3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A285A" w14:textId="3B5BA10F" w:rsidR="007E4CE9" w:rsidRDefault="000C49DA">
            <w:r>
              <w:rPr>
                <w:i/>
                <w:iCs/>
                <w:color w:val="888888"/>
              </w:rPr>
              <w:t xml:space="preserve"> Flag any order with revenue &gt; R500 and lead time &gt;= 30 days for escalation ]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AF264" w14:textId="77777777" w:rsidR="007E4CE9" w:rsidRDefault="000C49DA">
            <w:r>
              <w:rPr>
                <w:i/>
                <w:iCs/>
                <w:color w:val="888888"/>
              </w:rPr>
              <w:t>Naledi Mokoena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1BD2C" w14:textId="77777777" w:rsidR="007E4CE9" w:rsidRDefault="000C49DA">
            <w:r>
              <w:rPr>
                <w:i/>
                <w:iCs/>
                <w:color w:val="888888"/>
              </w:rPr>
              <w:t>Medium</w:t>
            </w:r>
          </w:p>
        </w:tc>
      </w:tr>
      <w:tr w:rsidR="00315E82" w14:paraId="53FD21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A8A202" w14:textId="77777777" w:rsidR="007E4CE9" w:rsidRDefault="000C49DA">
            <w:r>
              <w:rPr>
                <w:i/>
                <w:iCs/>
                <w:color w:val="888888"/>
              </w:rPr>
              <w:t>4</w:t>
            </w:r>
          </w:p>
        </w:tc>
        <w:tc>
          <w:tcPr>
            <w:tcW w:w="40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C0C55" w14:textId="4A8CCBFD" w:rsidR="007E4CE9" w:rsidRDefault="005956FE">
            <w:r>
              <w:rPr>
                <w:i/>
                <w:iCs/>
                <w:color w:val="888888"/>
              </w:rPr>
              <w:t xml:space="preserve">Add 2 more columns to keep 30 day lead time item stock levels healthy </w:t>
            </w:r>
          </w:p>
        </w:tc>
        <w:tc>
          <w:tcPr>
            <w:tcW w:w="25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1D80B" w14:textId="2835E02F" w:rsidR="007E4CE9" w:rsidRDefault="005956FE">
            <w:r>
              <w:rPr>
                <w:i/>
                <w:iCs/>
                <w:color w:val="888888"/>
              </w:rPr>
              <w:t>Procurement Team</w:t>
            </w:r>
          </w:p>
        </w:tc>
        <w:tc>
          <w:tcPr>
            <w:tcW w:w="236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9FC8E" w14:textId="7B613892" w:rsidR="007E4CE9" w:rsidRDefault="000C49DA">
            <w:r>
              <w:rPr>
                <w:i/>
                <w:iCs/>
                <w:color w:val="888888"/>
              </w:rPr>
              <w:t xml:space="preserve"> </w:t>
            </w:r>
            <w:r w:rsidR="005956FE">
              <w:rPr>
                <w:i/>
                <w:iCs/>
                <w:color w:val="888888"/>
              </w:rPr>
              <w:t>Medium</w:t>
            </w:r>
          </w:p>
        </w:tc>
      </w:tr>
    </w:tbl>
    <w:p w14:paraId="07EF3103" w14:textId="77777777" w:rsidR="007E4CE9" w:rsidRDefault="007E4CE9">
      <w:pPr>
        <w:pBdr>
          <w:bottom w:val="single" w:sz="4" w:space="1" w:color="CCCCCC"/>
        </w:pBdr>
        <w:spacing w:before="160" w:after="160"/>
      </w:pPr>
    </w:p>
    <w:p w14:paraId="7E37FF8D" w14:textId="77777777" w:rsidR="007E4CE9" w:rsidRDefault="000C49DA">
      <w:pPr>
        <w:pStyle w:val="Heading1"/>
      </w:pPr>
      <w:r>
        <w:t>6. Power BI Dashboard</w:t>
      </w:r>
    </w:p>
    <w:p w14:paraId="4553BEA8" w14:textId="77777777" w:rsidR="007E4CE9" w:rsidRDefault="000C49DA">
      <w:pPr>
        <w:spacing w:after="100"/>
      </w:pPr>
      <w:r>
        <w:rPr>
          <w:color w:val="333333"/>
        </w:rPr>
        <w:t>The findings above were visualised in a Power BI report containing the following elements:</w:t>
      </w:r>
    </w:p>
    <w:p w14:paraId="38C60561" w14:textId="77777777" w:rsidR="007E4CE9" w:rsidRDefault="007E4CE9">
      <w:pPr>
        <w:spacing w:after="100"/>
      </w:pPr>
    </w:p>
    <w:p w14:paraId="1FC9259E" w14:textId="77777777" w:rsidR="007E4CE9" w:rsidRDefault="000C49DA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4 KPI cards: Total Transactions, Total Revenue, Average Lead Time, High Risk Orders</w:t>
      </w:r>
    </w:p>
    <w:p w14:paraId="02B4EDE7" w14:textId="77777777" w:rsidR="007E4CE9" w:rsidRDefault="000C49DA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Bar chart: Orders by Risk Level (Low / Medium / High)</w:t>
      </w:r>
    </w:p>
    <w:p w14:paraId="72175FAD" w14:textId="77777777" w:rsidR="007E4CE9" w:rsidRDefault="000C49DA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Bar chart: Revenue by SKU Category (SURG / LENS / FRM / SOL)</w:t>
      </w:r>
    </w:p>
    <w:p w14:paraId="05BE68DD" w14:textId="77777777" w:rsidR="007E4CE9" w:rsidRDefault="000C49DA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Stacked bar chart: Risk Level by Location</w:t>
      </w:r>
    </w:p>
    <w:p w14:paraId="74C997CF" w14:textId="77777777" w:rsidR="007E4CE9" w:rsidRDefault="000C49DA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Column chart: Lead Time Distribution (7 / 14 / 30 / 45 days)</w:t>
      </w:r>
    </w:p>
    <w:p w14:paraId="74D1E2DF" w14:textId="77777777" w:rsidR="007E4CE9" w:rsidRDefault="000C49DA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Table visual: High Risk Transactions filtered list</w:t>
      </w:r>
    </w:p>
    <w:p w14:paraId="32F97CD3" w14:textId="77777777" w:rsidR="007E4CE9" w:rsidRDefault="000C49DA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Slicers: Location, Risk Level, Staff ID</w:t>
      </w:r>
    </w:p>
    <w:p w14:paraId="28366F37" w14:textId="77777777" w:rsidR="007E4CE9" w:rsidRDefault="007E4CE9">
      <w:pPr>
        <w:spacing w:after="100"/>
      </w:pPr>
    </w:p>
    <w:p w14:paraId="4B554C2C" w14:textId="77777777" w:rsidR="007E4CE9" w:rsidRDefault="000C49DA">
      <w:pPr>
        <w:spacing w:after="100"/>
      </w:pPr>
      <w:r>
        <w:rPr>
          <w:b/>
          <w:bCs/>
          <w:color w:val="222222"/>
        </w:rPr>
        <w:t>Dashboard screenshot:</w:t>
      </w:r>
    </w:p>
    <w:p w14:paraId="225820DB" w14:textId="1863D625" w:rsidR="007E4CE9" w:rsidRDefault="0067268E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7F7F7"/>
        <w:spacing w:before="80" w:after="80"/>
        <w:jc w:val="center"/>
      </w:pPr>
      <w:r>
        <w:rPr>
          <w:noProof/>
        </w:rPr>
        <w:drawing>
          <wp:inline distT="0" distB="0" distL="0" distR="0" wp14:anchorId="491B0B01" wp14:editId="241D80ED">
            <wp:extent cx="5943600" cy="3714750"/>
            <wp:effectExtent l="0" t="0" r="0" b="0"/>
            <wp:docPr id="1516984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84739" name="Picture 15169847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487A" w14:textId="77777777" w:rsidR="007E4CE9" w:rsidRDefault="007E4CE9">
      <w:pPr>
        <w:pBdr>
          <w:bottom w:val="single" w:sz="4" w:space="1" w:color="CCCCCC"/>
        </w:pBdr>
        <w:spacing w:before="160" w:after="160"/>
      </w:pPr>
    </w:p>
    <w:p w14:paraId="28763EC6" w14:textId="77777777" w:rsidR="007E4CE9" w:rsidRDefault="000C49DA">
      <w:pPr>
        <w:pStyle w:val="Heading1"/>
      </w:pPr>
      <w:r>
        <w:t>7. Sign 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315E82" w14:paraId="4F8877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52EC39" w14:textId="77777777" w:rsidR="007E4CE9" w:rsidRDefault="007E4CE9"/>
        </w:tc>
        <w:tc>
          <w:tcPr>
            <w:tcW w:w="318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3D2CB0" w14:textId="77777777" w:rsidR="007E4CE9" w:rsidRDefault="000C49DA">
            <w:r>
              <w:rPr>
                <w:b/>
                <w:bCs/>
                <w:color w:val="FFFFFF"/>
              </w:rPr>
              <w:t>Analyst</w:t>
            </w:r>
          </w:p>
        </w:tc>
        <w:tc>
          <w:tcPr>
            <w:tcW w:w="3180" w:type="dxa"/>
            <w:shd w:val="clear" w:color="auto" w:fill="1A6B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E81795" w14:textId="77777777" w:rsidR="007E4CE9" w:rsidRDefault="000C49DA">
            <w:r>
              <w:rPr>
                <w:b/>
                <w:bCs/>
                <w:color w:val="FFFFFF"/>
              </w:rPr>
              <w:t>Stakeholder (Naledi)</w:t>
            </w:r>
          </w:p>
        </w:tc>
      </w:tr>
      <w:tr w:rsidR="00315E82" w14:paraId="77754F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7AFF30" w14:textId="77777777" w:rsidR="007E4CE9" w:rsidRDefault="000C49DA">
            <w:r>
              <w:rPr>
                <w:color w:val="333333"/>
              </w:rPr>
              <w:t>Name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9C7EC6" w14:textId="128F2F3F" w:rsidR="007E4CE9" w:rsidRDefault="0067268E">
            <w:r>
              <w:t>Kgomotso Mokhoro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B85474" w14:textId="77777777" w:rsidR="007E4CE9" w:rsidRDefault="000C49DA">
            <w:r>
              <w:rPr>
                <w:color w:val="333333"/>
              </w:rPr>
              <w:t>Naledi Mokoena</w:t>
            </w:r>
          </w:p>
        </w:tc>
      </w:tr>
      <w:tr w:rsidR="00315E82" w14:paraId="3277F3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9195AF" w14:textId="77777777" w:rsidR="007E4CE9" w:rsidRDefault="000C49DA">
            <w:r>
              <w:rPr>
                <w:color w:val="333333"/>
              </w:rPr>
              <w:lastRenderedPageBreak/>
              <w:t>Date</w:t>
            </w:r>
          </w:p>
        </w:tc>
        <w:tc>
          <w:tcPr>
            <w:tcW w:w="318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8044F" w14:textId="5E59EFE3" w:rsidR="007E4CE9" w:rsidRDefault="0067268E">
            <w:r>
              <w:t>2026/05/19</w:t>
            </w:r>
          </w:p>
        </w:tc>
        <w:tc>
          <w:tcPr>
            <w:tcW w:w="3180" w:type="dxa"/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A2B36" w14:textId="1D46F178" w:rsidR="007E4CE9" w:rsidRDefault="0067268E">
            <w:r>
              <w:t>2026/05/19</w:t>
            </w:r>
          </w:p>
        </w:tc>
      </w:tr>
      <w:tr w:rsidR="00315E82" w14:paraId="5BD554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9DBBB6" w14:textId="77777777" w:rsidR="007E4CE9" w:rsidRDefault="000C49DA">
            <w:r>
              <w:rPr>
                <w:color w:val="333333"/>
              </w:rPr>
              <w:t>Signature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36ED9E" w14:textId="77777777" w:rsidR="007E4CE9" w:rsidRDefault="007E4CE9"/>
        </w:tc>
        <w:tc>
          <w:tcPr>
            <w:tcW w:w="318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46783B" w14:textId="77777777" w:rsidR="007E4CE9" w:rsidRDefault="007E4CE9"/>
        </w:tc>
      </w:tr>
    </w:tbl>
    <w:p w14:paraId="79379B27" w14:textId="77777777" w:rsidR="007E4CE9" w:rsidRDefault="007E4CE9">
      <w:pPr>
        <w:spacing w:after="100"/>
      </w:pPr>
    </w:p>
    <w:p w14:paraId="654830F6" w14:textId="77777777" w:rsidR="007E4CE9" w:rsidRDefault="007E4CE9">
      <w:pPr>
        <w:pBdr>
          <w:bottom w:val="single" w:sz="4" w:space="1" w:color="CCCCCC"/>
        </w:pBdr>
        <w:spacing w:before="160" w:after="160"/>
      </w:pPr>
    </w:p>
    <w:p w14:paraId="1D8B28B5" w14:textId="77777777" w:rsidR="007E4CE9" w:rsidRDefault="000C49DA">
      <w:pPr>
        <w:spacing w:before="200"/>
        <w:jc w:val="center"/>
      </w:pPr>
      <w:r>
        <w:rPr>
          <w:i/>
          <w:iCs/>
          <w:color w:val="AAAAAA"/>
          <w:sz w:val="18"/>
          <w:szCs w:val="18"/>
        </w:rPr>
        <w:t>ClearView Medical Supplies — Confidential &amp; Internal Use Only</w:t>
      </w:r>
    </w:p>
    <w:sectPr w:rsidR="007E4C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402A3"/>
    <w:multiLevelType w:val="hybridMultilevel"/>
    <w:tmpl w:val="96D4BEBC"/>
    <w:lvl w:ilvl="0" w:tplc="C2C6E12A">
      <w:start w:val="1"/>
      <w:numFmt w:val="bullet"/>
      <w:lvlText w:val="●"/>
      <w:lvlJc w:val="left"/>
      <w:pPr>
        <w:ind w:left="720" w:hanging="360"/>
      </w:pPr>
    </w:lvl>
    <w:lvl w:ilvl="1" w:tplc="ABFE9BDE">
      <w:start w:val="1"/>
      <w:numFmt w:val="bullet"/>
      <w:lvlText w:val="○"/>
      <w:lvlJc w:val="left"/>
      <w:pPr>
        <w:ind w:left="1440" w:hanging="360"/>
      </w:pPr>
    </w:lvl>
    <w:lvl w:ilvl="2" w:tplc="32D4463C">
      <w:start w:val="1"/>
      <w:numFmt w:val="bullet"/>
      <w:lvlText w:val="■"/>
      <w:lvlJc w:val="left"/>
      <w:pPr>
        <w:ind w:left="2160" w:hanging="360"/>
      </w:pPr>
    </w:lvl>
    <w:lvl w:ilvl="3" w:tplc="E38C12BC">
      <w:start w:val="1"/>
      <w:numFmt w:val="bullet"/>
      <w:lvlText w:val="●"/>
      <w:lvlJc w:val="left"/>
      <w:pPr>
        <w:ind w:left="2880" w:hanging="360"/>
      </w:pPr>
    </w:lvl>
    <w:lvl w:ilvl="4" w:tplc="3CBC84EC">
      <w:start w:val="1"/>
      <w:numFmt w:val="bullet"/>
      <w:lvlText w:val="○"/>
      <w:lvlJc w:val="left"/>
      <w:pPr>
        <w:ind w:left="3600" w:hanging="360"/>
      </w:pPr>
    </w:lvl>
    <w:lvl w:ilvl="5" w:tplc="E83AAF62">
      <w:start w:val="1"/>
      <w:numFmt w:val="bullet"/>
      <w:lvlText w:val="■"/>
      <w:lvlJc w:val="left"/>
      <w:pPr>
        <w:ind w:left="4320" w:hanging="360"/>
      </w:pPr>
    </w:lvl>
    <w:lvl w:ilvl="6" w:tplc="D0CCDA64">
      <w:start w:val="1"/>
      <w:numFmt w:val="bullet"/>
      <w:lvlText w:val="●"/>
      <w:lvlJc w:val="left"/>
      <w:pPr>
        <w:ind w:left="5040" w:hanging="360"/>
      </w:pPr>
    </w:lvl>
    <w:lvl w:ilvl="7" w:tplc="A67EB1F4">
      <w:start w:val="1"/>
      <w:numFmt w:val="bullet"/>
      <w:lvlText w:val="●"/>
      <w:lvlJc w:val="left"/>
      <w:pPr>
        <w:ind w:left="5760" w:hanging="360"/>
      </w:pPr>
    </w:lvl>
    <w:lvl w:ilvl="8" w:tplc="6AD6FC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D73A41"/>
    <w:multiLevelType w:val="hybridMultilevel"/>
    <w:tmpl w:val="1834E09C"/>
    <w:lvl w:ilvl="0" w:tplc="6FBAAB62">
      <w:start w:val="1"/>
      <w:numFmt w:val="bullet"/>
      <w:lvlText w:val="•"/>
      <w:lvlJc w:val="left"/>
      <w:pPr>
        <w:ind w:left="720" w:hanging="360"/>
      </w:pPr>
    </w:lvl>
    <w:lvl w:ilvl="1" w:tplc="6E6EF1BC">
      <w:numFmt w:val="decimal"/>
      <w:lvlText w:val=""/>
      <w:lvlJc w:val="left"/>
    </w:lvl>
    <w:lvl w:ilvl="2" w:tplc="70BA2AC2">
      <w:numFmt w:val="decimal"/>
      <w:lvlText w:val=""/>
      <w:lvlJc w:val="left"/>
    </w:lvl>
    <w:lvl w:ilvl="3" w:tplc="B7A266E0">
      <w:numFmt w:val="decimal"/>
      <w:lvlText w:val=""/>
      <w:lvlJc w:val="left"/>
    </w:lvl>
    <w:lvl w:ilvl="4" w:tplc="F6468044">
      <w:numFmt w:val="decimal"/>
      <w:lvlText w:val=""/>
      <w:lvlJc w:val="left"/>
    </w:lvl>
    <w:lvl w:ilvl="5" w:tplc="481CE9C2">
      <w:numFmt w:val="decimal"/>
      <w:lvlText w:val=""/>
      <w:lvlJc w:val="left"/>
    </w:lvl>
    <w:lvl w:ilvl="6" w:tplc="79D2F29A">
      <w:numFmt w:val="decimal"/>
      <w:lvlText w:val=""/>
      <w:lvlJc w:val="left"/>
    </w:lvl>
    <w:lvl w:ilvl="7" w:tplc="B978D960">
      <w:numFmt w:val="decimal"/>
      <w:lvlText w:val=""/>
      <w:lvlJc w:val="left"/>
    </w:lvl>
    <w:lvl w:ilvl="8" w:tplc="AFF492C4">
      <w:numFmt w:val="decimal"/>
      <w:lvlText w:val=""/>
      <w:lvlJc w:val="left"/>
    </w:lvl>
  </w:abstractNum>
  <w:abstractNum w:abstractNumId="2" w15:restartNumberingAfterBreak="0">
    <w:nsid w:val="6A243531"/>
    <w:multiLevelType w:val="hybridMultilevel"/>
    <w:tmpl w:val="B6E6219E"/>
    <w:lvl w:ilvl="0" w:tplc="FE627D56">
      <w:start w:val="1"/>
      <w:numFmt w:val="decimal"/>
      <w:lvlText w:val="%1."/>
      <w:lvlJc w:val="left"/>
      <w:pPr>
        <w:ind w:left="720" w:hanging="360"/>
      </w:pPr>
    </w:lvl>
    <w:lvl w:ilvl="1" w:tplc="B986EEC2">
      <w:numFmt w:val="decimal"/>
      <w:lvlText w:val=""/>
      <w:lvlJc w:val="left"/>
    </w:lvl>
    <w:lvl w:ilvl="2" w:tplc="5136EE8E">
      <w:numFmt w:val="decimal"/>
      <w:lvlText w:val=""/>
      <w:lvlJc w:val="left"/>
    </w:lvl>
    <w:lvl w:ilvl="3" w:tplc="6610E820">
      <w:numFmt w:val="decimal"/>
      <w:lvlText w:val=""/>
      <w:lvlJc w:val="left"/>
    </w:lvl>
    <w:lvl w:ilvl="4" w:tplc="97BC9DD8">
      <w:numFmt w:val="decimal"/>
      <w:lvlText w:val=""/>
      <w:lvlJc w:val="left"/>
    </w:lvl>
    <w:lvl w:ilvl="5" w:tplc="111243DA">
      <w:numFmt w:val="decimal"/>
      <w:lvlText w:val=""/>
      <w:lvlJc w:val="left"/>
    </w:lvl>
    <w:lvl w:ilvl="6" w:tplc="8B6AF606">
      <w:numFmt w:val="decimal"/>
      <w:lvlText w:val=""/>
      <w:lvlJc w:val="left"/>
    </w:lvl>
    <w:lvl w:ilvl="7" w:tplc="C6F8D33C">
      <w:numFmt w:val="decimal"/>
      <w:lvlText w:val=""/>
      <w:lvlJc w:val="left"/>
    </w:lvl>
    <w:lvl w:ilvl="8" w:tplc="446C7A5C">
      <w:numFmt w:val="decimal"/>
      <w:lvlText w:val=""/>
      <w:lvlJc w:val="left"/>
    </w:lvl>
  </w:abstractNum>
  <w:num w:numId="1" w16cid:durableId="1136146516">
    <w:abstractNumId w:val="0"/>
    <w:lvlOverride w:ilvl="0">
      <w:startOverride w:val="1"/>
    </w:lvlOverride>
  </w:num>
  <w:num w:numId="2" w16cid:durableId="6156018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CE9"/>
    <w:rsid w:val="00003FE5"/>
    <w:rsid w:val="00082FEE"/>
    <w:rsid w:val="000C49DA"/>
    <w:rsid w:val="002B1EF4"/>
    <w:rsid w:val="002E7BF9"/>
    <w:rsid w:val="00315E82"/>
    <w:rsid w:val="00411750"/>
    <w:rsid w:val="005956FE"/>
    <w:rsid w:val="0067268E"/>
    <w:rsid w:val="00724EBD"/>
    <w:rsid w:val="0073238C"/>
    <w:rsid w:val="007D5EFE"/>
    <w:rsid w:val="007E4CE9"/>
    <w:rsid w:val="00AF0EBA"/>
    <w:rsid w:val="00B22996"/>
    <w:rsid w:val="00BA4CF5"/>
    <w:rsid w:val="00C57395"/>
    <w:rsid w:val="00EE159F"/>
    <w:rsid w:val="00F15655"/>
    <w:rsid w:val="00F2628E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695738"/>
  <w15:docId w15:val="{6E0299A2-0BB6-420B-B6C0-7DAC81DA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6B4A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B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Shawn Mokhoro</cp:lastModifiedBy>
  <cp:revision>4</cp:revision>
  <dcterms:created xsi:type="dcterms:W3CDTF">2026-05-18T21:44:00Z</dcterms:created>
  <dcterms:modified xsi:type="dcterms:W3CDTF">2026-05-19T22:38:00Z</dcterms:modified>
</cp:coreProperties>
</file>