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2E75B6"/>
          <w:sz w:val="52"/>
          <w:szCs w:val="52"/>
        </w:rPr>
        <w:t xml:space="preserve">SALARY ADVANCE MODULE</w:t>
      </w:r>
    </w:p>
    <w:p>
      <w:pPr>
        <w:spacing w:after="80"/>
        <w:jc w:val="center"/>
      </w:pPr>
      <w:r>
        <w:rPr>
          <w:rFonts w:ascii="Arial" w:cs="Arial" w:eastAsia="Arial" w:hAnsi="Arial"/>
          <w:color w:val="1F3864"/>
          <w:sz w:val="32"/>
          <w:szCs w:val="32"/>
        </w:rPr>
        <w:t xml:space="preserve">Technical README — Developer Reference</w:t>
      </w:r>
    </w:p>
    <w:p>
      <w:pPr>
        <w:spacing w:after="80"/>
      </w:pPr>
    </w:p>
    <w:p>
      <w:pPr>
        <w:spacing w:after="40"/>
        <w:jc w:val="center"/>
      </w:pPr>
      <w:r>
        <w:rPr>
          <w:rFonts w:ascii="Arial" w:cs="Arial" w:eastAsia="Arial" w:hAnsi="Arial"/>
          <w:color w:val="666666"/>
          <w:sz w:val="20"/>
          <w:szCs w:val="20"/>
        </w:rPr>
        <w:t xml:space="preserve">Script Files:</w:t>
      </w:r>
    </w:p>
    <w:p>
      <w:pPr>
        <w:spacing w:after="30"/>
        <w:jc w:val="center"/>
      </w:pPr>
      <w:r>
        <w:rPr>
          <w:rFonts w:ascii="Courier New" w:cs="Courier New" w:eastAsia="Courier New" w:hAnsi="Courier New"/>
          <w:color w:val="333333"/>
          <w:sz w:val="18"/>
          <w:szCs w:val="18"/>
        </w:rPr>
        <w:t xml:space="preserve">SALARY_ADV_1_Advance_EMIScheduler.gs</w:t>
      </w:r>
    </w:p>
    <w:p>
      <w:pPr>
        <w:spacing w:after="30"/>
        <w:jc w:val="center"/>
      </w:pPr>
      <w:r>
        <w:rPr>
          <w:rFonts w:ascii="Courier New" w:cs="Courier New" w:eastAsia="Courier New" w:hAnsi="Courier New"/>
          <w:color w:val="333333"/>
          <w:sz w:val="18"/>
          <w:szCs w:val="18"/>
        </w:rPr>
        <w:t xml:space="preserve">SALARY_ADV_2_EmpMasterSync.gs</w:t>
      </w:r>
    </w:p>
    <w:p>
      <w:pPr>
        <w:spacing w:after="30"/>
        <w:jc w:val="center"/>
      </w:pPr>
      <w:r>
        <w:rPr>
          <w:rFonts w:ascii="Courier New" w:cs="Courier New" w:eastAsia="Courier New" w:hAnsi="Courier New"/>
          <w:color w:val="333333"/>
          <w:sz w:val="18"/>
          <w:szCs w:val="18"/>
        </w:rPr>
        <w:t xml:space="preserve">SALARY_ADV_3A_Master_SharedEMILockSync.gs</w:t>
      </w:r>
    </w:p>
    <w:p>
      <w:pPr>
        <w:spacing w:after="30"/>
        <w:jc w:val="center"/>
      </w:pPr>
      <w:r>
        <w:rPr>
          <w:rFonts w:ascii="Courier New" w:cs="Courier New" w:eastAsia="Courier New" w:hAnsi="Courier New"/>
          <w:color w:val="333333"/>
          <w:sz w:val="18"/>
          <w:szCs w:val="18"/>
        </w:rPr>
        <w:t xml:space="preserve">SALARY_ADV_3B_RecoveredLedgerWatcher.gs</w:t>
      </w:r>
    </w:p>
    <w:p>
      <w:pPr>
        <w:spacing w:after="80"/>
      </w:pPr>
    </w:p>
    <w:p>
      <w:pPr>
        <w:spacing w:after="80"/>
        <w:jc w:val="center"/>
      </w:pPr>
      <w:r>
        <w:rPr>
          <w:rFonts w:ascii="Arial" w:cs="Arial" w:eastAsia="Arial" w:hAnsi="Arial"/>
          <w:color w:val="666666"/>
          <w:sz w:val="18"/>
          <w:szCs w:val="18"/>
        </w:rPr>
        <w:t xml:space="preserve">Bound to: Salary Advance Master Spreadsheet</w:t>
      </w:r>
    </w:p>
    <w:p>
      <w:r>
        <w:br w:type="page"/>
      </w:r>
    </w:p>
    <w:p>
      <w:pPr>
        <w:pStyle w:val="Heading1"/>
        <w:spacing w:after="140" w:before="280"/>
      </w:pPr>
      <w:r>
        <w:rPr>
          <w:rFonts w:ascii="Arial" w:cs="Arial" w:eastAsia="Arial" w:hAnsi="Arial"/>
          <w:b/>
          <w:bCs/>
          <w:color w:val="2E75B6"/>
          <w:sz w:val="28"/>
          <w:szCs w:val="28"/>
        </w:rPr>
        <w:t xml:space="preserve">1.  Module Overview</w:t>
      </w:r>
    </w:p>
    <w:p>
      <w:pPr>
        <w:pBdr>
          <w:bottom w:val="single" w:color="2E75B6" w:sz="6" w:space="1"/>
        </w:pBdr>
        <w:spacing w:after="140"/>
      </w:pPr>
    </w:p>
    <w:p>
      <w:pPr>
        <w:spacing w:after="100"/>
      </w:pPr>
      <w:r>
        <w:rPr>
          <w:rFonts w:ascii="Arial" w:cs="Arial" w:eastAsia="Arial" w:hAnsi="Arial"/>
          <w:sz w:val="18"/>
          <w:szCs w:val="18"/>
        </w:rPr>
        <w:t xml:space="preserve">The Salary Advance module manages the full lifecycle of employee salary advances in the Butler Leather HRMS. It covers EMI scheduling (splitting an advance into monthly installments), cancellation, employee master synchronisation, automated payroll-status locking, and recovery-amount tracking — all bound to the Salary Advance Master spreadsheet.</w:t>
      </w:r>
    </w:p>
    <w:p>
      <w:pPr>
        <w:spacing w:after="100"/>
      </w:pPr>
      <w:r>
        <w:rPr>
          <w:rFonts w:ascii="Arial" w:cs="Arial" w:eastAsia="Arial" w:hAnsi="Arial"/>
          <w:sz w:val="18"/>
          <w:szCs w:val="18"/>
        </w:rPr>
        <w:t xml:space="preserve">The module implements a two-path execution model: the PMO owner (pmo@butlerleather.com) runs core logic directly from the spreadsheet menu; an authorised delegate (nazneen@butlerleather.com) routes actions through a deployed Web App that executes as the owner, ensuring sheet-protection rules are never violated.</w:t>
      </w:r>
    </w:p>
    <w:p>
      <w:pPr>
        <w:spacing w:after="100"/>
      </w:pPr>
      <w:r>
        <w:rPr>
          <w:rFonts w:ascii="Arial" w:cs="Arial" w:eastAsia="Arial" w:hAnsi="Arial"/>
          <w:sz w:val="18"/>
          <w:szCs w:val="18"/>
        </w:rPr>
        <w:t xml:space="preserve">The Recovered Amount Ledger is not manually maintained. It is populated automatically by the Payroll Generator (glpPushRecoveredLedgerSnapshot_()) when Generate Locked Payroll runs — reading locked rows from the 'Salary Advance deductions' sheet in the Attendance file and pushing them into the master. A time-driven trigger then watches the Recovered Amount Ledger for changes via MD5 hash and fires the sync pipeline automatically.</w:t>
      </w:r>
    </w:p>
    <w:p>
      <w:pPr>
        <w:spacing w:after="80"/>
      </w:pPr>
    </w:p>
    <w:p>
      <w:pPr>
        <w:pStyle w:val="Heading2"/>
        <w:spacing w:after="100" w:before="220"/>
      </w:pPr>
      <w:r>
        <w:rPr>
          <w:rFonts w:ascii="Arial" w:cs="Arial" w:eastAsia="Arial" w:hAnsi="Arial"/>
          <w:b/>
          <w:bCs/>
          <w:color w:val="1F3864"/>
          <w:sz w:val="22"/>
          <w:szCs w:val="22"/>
        </w:rPr>
        <w:t xml:space="preserve">Script File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Property</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File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SALARY_ADV_1_Advance_EMIScheduler.gs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File 2</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SALARY_ADV_2_EmpMasterSync.gs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File 3A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SALARY_ADV_3A_Master_SharedEMILockSync.gs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File 3B</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SALARY_ADV_3B_RecoveredLedgerWatcher.gs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Module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Google Apps Script — Spreadsheet-bound</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Deployment</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Web App (Execute as: pmo@, accessed by: nazneen@)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Owner Email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pmo@butlerleather.com</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Allowed User</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nazneen@butlerleather.com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Lock Mechanism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ScriptLock (LockService) in Web App server handlers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Web App URL</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EMI_WEBAPP_URL — declared in WebApp Router (0_WebApp.gs)</w:t>
            </w:r>
          </w:p>
        </w:tc>
      </w:tr>
    </w:tbl>
    <w:p>
      <w:pPr>
        <w:spacing w:after="80"/>
      </w:pPr>
    </w:p>
    <w:p>
      <w:pPr>
        <w:pStyle w:val="Heading2"/>
        <w:spacing w:after="100" w:before="220"/>
      </w:pPr>
      <w:r>
        <w:rPr>
          <w:rFonts w:ascii="Arial" w:cs="Arial" w:eastAsia="Arial" w:hAnsi="Arial"/>
          <w:b/>
          <w:bCs/>
          <w:color w:val="1F3864"/>
          <w:sz w:val="22"/>
          <w:szCs w:val="22"/>
        </w:rPr>
        <w:t xml:space="preserve">Purpose</w:t>
      </w:r>
    </w:p>
    <w:p>
      <w:pPr>
        <w:pStyle w:val="ListParagraph"/>
        <w:numPr>
          <w:ilvl w:val="0"/>
          <w:numId w:val="2"/>
        </w:numPr>
        <w:spacing w:after="60"/>
      </w:pPr>
      <w:r>
        <w:rPr>
          <w:rFonts w:ascii="Arial" w:cs="Arial" w:eastAsia="Arial" w:hAnsi="Arial"/>
          <w:sz w:val="18"/>
          <w:szCs w:val="18"/>
        </w:rPr>
        <w:t xml:space="preserve">Schedule monthly EMI installments for approved salary advances.</w:t>
      </w:r>
    </w:p>
    <w:p>
      <w:pPr>
        <w:pStyle w:val="ListParagraph"/>
        <w:numPr>
          <w:ilvl w:val="0"/>
          <w:numId w:val="2"/>
        </w:numPr>
        <w:spacing w:after="60"/>
      </w:pPr>
      <w:r>
        <w:rPr>
          <w:rFonts w:ascii="Arial" w:cs="Arial" w:eastAsia="Arial" w:hAnsi="Arial"/>
          <w:sz w:val="18"/>
          <w:szCs w:val="18"/>
        </w:rPr>
        <w:t xml:space="preserve">Cancel active EMI references with appropriate cancellation status.</w:t>
      </w:r>
    </w:p>
    <w:p>
      <w:pPr>
        <w:pStyle w:val="ListParagraph"/>
        <w:numPr>
          <w:ilvl w:val="0"/>
          <w:numId w:val="2"/>
        </w:numPr>
        <w:spacing w:after="60"/>
      </w:pPr>
      <w:r>
        <w:rPr>
          <w:rFonts w:ascii="Arial" w:cs="Arial" w:eastAsia="Arial" w:hAnsi="Arial"/>
          <w:sz w:val="18"/>
          <w:szCs w:val="18"/>
        </w:rPr>
        <w:t xml:space="preserve">Sync employee details from the central Employee Master into EMP master sheet.</w:t>
      </w:r>
    </w:p>
    <w:p>
      <w:pPr>
        <w:pStyle w:val="ListParagraph"/>
        <w:numPr>
          <w:ilvl w:val="0"/>
          <w:numId w:val="2"/>
        </w:numPr>
        <w:spacing w:after="60"/>
      </w:pPr>
      <w:r>
        <w:rPr>
          <w:rFonts w:ascii="Arial" w:cs="Arial" w:eastAsia="Arial" w:hAnsi="Arial"/>
          <w:sz w:val="18"/>
          <w:szCs w:val="18"/>
        </w:rPr>
        <w:t xml:space="preserve">Automatically lock Payroll Status in Shared EMI Summary when recovery data arrives.</w:t>
      </w:r>
    </w:p>
    <w:p>
      <w:pPr>
        <w:pStyle w:val="ListParagraph"/>
        <w:numPr>
          <w:ilvl w:val="0"/>
          <w:numId w:val="2"/>
        </w:numPr>
        <w:spacing w:after="60"/>
      </w:pPr>
      <w:r>
        <w:rPr>
          <w:rFonts w:ascii="Arial" w:cs="Arial" w:eastAsia="Arial" w:hAnsi="Arial"/>
          <w:sz w:val="18"/>
          <w:szCs w:val="18"/>
        </w:rPr>
        <w:t xml:space="preserve">Propagate HR Decisions (SKIP, RESIGNED, ABSCOND) into EMI_SCHEDULE with post-actions.</w:t>
      </w:r>
    </w:p>
    <w:p>
      <w:pPr>
        <w:pStyle w:val="ListParagraph"/>
        <w:numPr>
          <w:ilvl w:val="0"/>
          <w:numId w:val="2"/>
        </w:numPr>
        <w:spacing w:after="60"/>
      </w:pPr>
      <w:r>
        <w:rPr>
          <w:rFonts w:ascii="Arial" w:cs="Arial" w:eastAsia="Arial" w:hAnsi="Arial"/>
          <w:sz w:val="18"/>
          <w:szCs w:val="18"/>
        </w:rPr>
        <w:t xml:space="preserve">Protect scheduled rows in Advance Ledger after each successful scheduling run.</w:t>
      </w:r>
    </w:p>
    <w:p>
      <w:r>
        <w:br w:type="page"/>
      </w:r>
    </w:p>
    <w:p>
      <w:pPr>
        <w:pStyle w:val="Heading1"/>
        <w:spacing w:after="140" w:before="280"/>
      </w:pPr>
      <w:r>
        <w:rPr>
          <w:rFonts w:ascii="Arial" w:cs="Arial" w:eastAsia="Arial" w:hAnsi="Arial"/>
          <w:b/>
          <w:bCs/>
          <w:color w:val="2E75B6"/>
          <w:sz w:val="28"/>
          <w:szCs w:val="28"/>
        </w:rPr>
        <w:t xml:space="preserve">2.  Sheet Structure</w:t>
      </w:r>
    </w:p>
    <w:p>
      <w:pPr>
        <w:pBdr>
          <w:bottom w:val="single" w:color="2E75B6" w:sz="6" w:space="1"/>
        </w:pBdr>
        <w:spacing w:after="140"/>
      </w:pPr>
    </w:p>
    <w:p>
      <w:pPr>
        <w:pStyle w:val="Heading2"/>
        <w:spacing w:after="100" w:before="220"/>
      </w:pPr>
      <w:r>
        <w:rPr>
          <w:rFonts w:ascii="Arial" w:cs="Arial" w:eastAsia="Arial" w:hAnsi="Arial"/>
          <w:b/>
          <w:bCs/>
          <w:color w:val="1F3864"/>
          <w:sz w:val="22"/>
          <w:szCs w:val="22"/>
        </w:rPr>
        <w:t xml:space="preserve">2.1  Advance Ledger</w:t>
      </w:r>
    </w:p>
    <w:p>
      <w:pPr>
        <w:spacing w:after="100"/>
      </w:pPr>
      <w:r>
        <w:rPr>
          <w:rFonts w:ascii="Arial" w:cs="Arial" w:eastAsia="Arial" w:hAnsi="Arial"/>
          <w:sz w:val="18"/>
          <w:szCs w:val="18"/>
        </w:rPr>
        <w:t xml:space="preserve">Source of truth for all salary advance grants. Each row = one advance for one employee. 22 columns total (A–V). Only columns A, G, H, I, J, K, L require manual entry. All other columns are formula-driven or system-set.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200"/>
        <w:gridCol w:w="5000"/>
      </w:tblGrid>
      <w:tr>
        <w:trPr>
          <w:tblHeader/>
        </w:trPr>
        <w:tc>
          <w:tcPr>
            <w:tcW w:type="dxa" w:w="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Col</w:t>
            </w:r>
          </w:p>
        </w:tc>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Column Header</w:t>
            </w:r>
          </w:p>
        </w:tc>
        <w:tc>
          <w:tcPr>
            <w:tcW w:type="dxa" w:w="1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Editable?</w:t>
            </w:r>
          </w:p>
        </w:tc>
        <w:tc>
          <w:tcPr>
            <w:tcW w:type="dxa" w:w="5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Description / Formula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EMPLOYEE 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Manual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Unique employee ID. Blank rows are silently skipped by the schedule script.</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B</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NAME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VLOOKUP from EMP master col 2 by Employee Code. Read via getDisplayValues() in script.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DEPARTMENT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VLOOKUP from EMP master col 5 by Employee Code. Read via getDisplayValues() in script.</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DESIGNATION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VLOOKUP from EMP master col 6 by Employee Code.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Employee status from EMP master col 9. Reflects employee active/inactive state — not the advance status.</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AADHAAR NO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VLOOKUP from EMP master col 21 by Employee Code.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ADVANCE REASON 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Manual (dropdown)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Category of advance reason. Dropdown values: MEDICAL, EMERGENCY, FAMILY FUNCTION, EDUCATION, HOUSE RENT / DEPOSIT, TRAVEL, LOAN / DEBT CLEAR, FESTIVAL, MIGRANT WORKER FOOD EXPENSES, OTHER.</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H</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REASON DETAILS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Manual</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Free-text description of the advance reason.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ADVANCE 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Manual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Total advance amount sanctioned (numeric). Required for scheduling.</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J</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TENURE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Manual</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Number of EMI installments (integer &gt; 0). Required for scheduling.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ADVANCE PAID MONTH [MM/DD/YY]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Manual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Month the advance was disbursed. Required for scheduling. Validated as parseable date.</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L</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 START MONTH [MM/DD/YY]</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Manual</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First month EMI recovery begins. Required for scheduling. Validated as parseable date.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 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=CEILING(I/J, 100). Auto-computed per-installment amount. Script reads this value; falls back to this formula result if column is present.</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N</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 SCHEDULED STATUS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System-set</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Stamped by scheduleEMI_Core_ (e.g., Scheduled - 2026-05-23 09:29) and cancelEMI_Core_ (e.g., Cancelled - 2026-05-23 14:22). Never edit manually.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 REFERENCE 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System-set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Assigned on scheduling (e.g., EMI-1). Key used by formula columns P, R, S, T, U. Never edit manually.</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RECOVERED AMOUNT</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=SUMIF(EMI_SCHEDULE!E:E, O, EMI_SCHEDULE!J:J). Total amount recovered so far, summed from EMI_SCHEDULE. Read by cancelEMI_Core_ via header map to determine cancellation status label.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BALANCE 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 - P. Advance Amount minus Recovered Amount.</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HR STATUS</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VLOOKUP from EMI_SCHEDULE: returns HR Decision (RESIGNED or ABSCOND) if present, else blank.</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Derived status: CANCELLED (if col N starts with CANCELLED), CLOSED (Balance = 0), WRITE OFF (HR Status = RESIGNED/ABSCOND), ACTIVE (Balance &gt; 0, no HR Status, N starts with SCHEDULED), else INACTIVE. This is the column the script reads as the eligibility STATUS check.</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T</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PLANNED LOAN CLOSING MONTH</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=EDATE(L, J-1). Expected last EMI month.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ACTUAL LOAN CLOSING 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Formula (MAP/XLOOKUP)</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Last actual EMI month for this reference, looked up from EMI_SCHEDULE column A by EMI Reference, searching from bottom up.</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V</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DEVIATION</w:t>
            </w:r>
          </w:p>
        </w:tc>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Formula (ARRAYFORMULA)</w:t>
            </w:r>
          </w:p>
        </w:tc>
        <w:tc>
          <w:tcPr>
            <w:tcW w:type="dxa" w:w="5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Months difference between U and T. Shows WRITE OFF if HR Status = RESIGNED/ABSCOND.</w:t>
            </w:r>
          </w:p>
        </w:tc>
      </w:tr>
    </w:tbl>
    <w:p>
      <w:pPr>
        <w:spacing w:after="80"/>
      </w:pPr>
    </w:p>
    <w:p>
      <w:pPr>
        <w:pStyle w:val="Heading2"/>
        <w:spacing w:after="100" w:before="220"/>
      </w:pPr>
      <w:r>
        <w:rPr>
          <w:rFonts w:ascii="Arial" w:cs="Arial" w:eastAsia="Arial" w:hAnsi="Arial"/>
          <w:b/>
          <w:bCs/>
          <w:color w:val="1F3864"/>
          <w:sz w:val="22"/>
          <w:szCs w:val="22"/>
        </w:rPr>
        <w:t xml:space="preserve">2.2  EMI_SCHEDULE</w:t>
      </w:r>
    </w:p>
    <w:p>
      <w:pPr>
        <w:spacing w:after="100"/>
      </w:pPr>
      <w:r>
        <w:rPr>
          <w:rFonts w:ascii="Arial" w:cs="Arial" w:eastAsia="Arial" w:hAnsi="Arial"/>
          <w:sz w:val="18"/>
          <w:szCs w:val="18"/>
        </w:rPr>
        <w:t xml:space="preserve">One row per installment per month. Written by scheduleEMI_Core_() and updated by the sync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60"/>
      </w:tblGrid>
      <w:tr>
        <w:trPr>
          <w:tblHeader/>
        </w:trPr>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Column Header</w:t>
            </w:r>
          </w:p>
        </w:tc>
        <w:tc>
          <w:tcPr>
            <w:tcW w:type="dxa" w:w="11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Editable?</w:t>
            </w:r>
          </w:p>
        </w:tc>
        <w:tc>
          <w:tcPr>
            <w:tcW w:type="dxa" w:w="54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MONTH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System-set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First-of-month Date, formatted MMMM_yyyy for display.</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EMPLOYEE CODE</w:t>
            </w:r>
          </w:p>
        </w:tc>
        <w:tc>
          <w:tcPr>
            <w:tcW w:type="dxa" w:w="11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System-set</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From Advance Ledger.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System-set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Read via getDisplayValues() (ARRAYFORMULA-safe).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DEPARTMENT</w:t>
            </w:r>
          </w:p>
        </w:tc>
        <w:tc>
          <w:tcPr>
            <w:tcW w:type="dxa" w:w="11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System-set</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Read via getDisplayValues() (ARRAYFORMULA-safe).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 REFERENCE NUMBER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System-set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Links to Advance Ledger row.</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 AMOUNT</w:t>
            </w:r>
          </w:p>
        </w:tc>
        <w:tc>
          <w:tcPr>
            <w:tcW w:type="dxa" w:w="11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System-set / Sync</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Installment amount. Set to 0 on RESIGNED/ABSCOND write-off.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STATUS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System-set / Sync</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ACTIVE, CANCELLED, CANCELLED &amp; GOT PAID, or WRITE OFF.</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CURRENT BALANCE</w:t>
            </w:r>
          </w:p>
        </w:tc>
        <w:tc>
          <w:tcPr>
            <w:tcW w:type="dxa" w:w="11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Formula (seeded once)</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ARRAYFORMULA VLOOKUP from Advance Ledger N:P. Written once on first schedule run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HR DECISION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Sync-set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Written from Recovered Amount Ledger (SKIP, RESIGNED, ABSCOND).</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RECOVER AMOUNT</w:t>
            </w:r>
          </w:p>
        </w:tc>
        <w:tc>
          <w:tcPr>
            <w:tcW w:type="dxa" w:w="11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Sync-set</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Actual recovered amount for the month.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WRITE OFF AMOUNT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Sync-set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Previous EMI Amount captured at write-off (set only if blank).</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WRITE OFF TIME STAMP</w:t>
            </w:r>
          </w:p>
        </w:tc>
        <w:tc>
          <w:tcPr>
            <w:tcW w:type="dxa" w:w="11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Sync-set</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Timestamp of write-off (set only if blank).</w:t>
            </w:r>
          </w:p>
        </w:tc>
      </w:tr>
    </w:tbl>
    <w:p>
      <w:pPr>
        <w:spacing w:after="80"/>
      </w:pPr>
    </w:p>
    <w:p>
      <w:pPr>
        <w:pStyle w:val="Heading2"/>
        <w:spacing w:after="100" w:before="220"/>
      </w:pPr>
      <w:r>
        <w:rPr>
          <w:rFonts w:ascii="Arial" w:cs="Arial" w:eastAsia="Arial" w:hAnsi="Arial"/>
          <w:b/>
          <w:bCs/>
          <w:color w:val="1F3864"/>
          <w:sz w:val="22"/>
          <w:szCs w:val="22"/>
        </w:rPr>
        <w:t xml:space="preserve">2.3  Shared EMI Summary</w:t>
      </w:r>
    </w:p>
    <w:p>
      <w:pPr>
        <w:spacing w:after="100"/>
      </w:pPr>
      <w:r>
        <w:rPr>
          <w:rFonts w:ascii="Arial" w:cs="Arial" w:eastAsia="Arial" w:hAnsi="Arial"/>
          <w:sz w:val="18"/>
          <w:szCs w:val="18"/>
        </w:rPr>
        <w:t xml:space="preserve">Cross-spreadsheet summary used by payroll. PAYROLL STATUS is locked when a matching recovery entry 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60"/>
      </w:tblGrid>
      <w:tr>
        <w:trPr>
          <w:tblHeader/>
        </w:trPr>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Column Header</w:t>
            </w:r>
          </w:p>
        </w:tc>
        <w:tc>
          <w:tcPr>
            <w:tcW w:type="dxa" w:w="11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Editable?</w:t>
            </w:r>
          </w:p>
        </w:tc>
        <w:tc>
          <w:tcPr>
            <w:tcW w:type="dxa" w:w="54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MONTH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Recovery month. Part of composite lookup key.</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EMPLOYEE CODE</w:t>
            </w:r>
          </w:p>
        </w:tc>
        <w:tc>
          <w:tcPr>
            <w:tcW w:type="dxa" w:w="11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Employee ID. Part of composite lookup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 REFERENCE NUMBER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Links to Advance Ledger. Part of composite lookup key.</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PAYROLL STATUS</w:t>
            </w:r>
          </w:p>
        </w:tc>
        <w:tc>
          <w:tcPr>
            <w:tcW w:type="dxa" w:w="11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Sync-set</w:t>
            </w:r>
          </w:p>
        </w:tc>
        <w:tc>
          <w:tcPr>
            <w:tcW w:type="dxa" w:w="5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Set to LOCKED - &lt;timestamp&gt; when match found. Never overwritten if already set.</w:t>
            </w:r>
          </w:p>
        </w:tc>
      </w:tr>
    </w:tbl>
    <w:p>
      <w:pPr>
        <w:spacing w:after="80"/>
      </w:pPr>
    </w:p>
    <w:p>
      <w:pPr>
        <w:pStyle w:val="Heading2"/>
        <w:spacing w:after="100" w:before="220"/>
      </w:pPr>
      <w:r>
        <w:rPr>
          <w:rFonts w:ascii="Arial" w:cs="Arial" w:eastAsia="Arial" w:hAnsi="Arial"/>
          <w:b/>
          <w:bCs/>
          <w:color w:val="1F3864"/>
          <w:sz w:val="22"/>
          <w:szCs w:val="22"/>
        </w:rPr>
        <w:t xml:space="preserve">2.4  Recovered Amount Ledger</w:t>
      </w:r>
    </w:p>
    <w:p>
      <w:pPr>
        <w:spacing w:after="100"/>
      </w:pPr>
      <w:r>
        <w:rPr>
          <w:rFonts w:ascii="Arial" w:cs="Arial" w:eastAsia="Arial" w:hAnsi="Arial"/>
          <w:sz w:val="18"/>
          <w:szCs w:val="18"/>
        </w:rPr>
        <w:t xml:space="preserve">System-managed. Written automatically by the Payroll Generator (glpPushRecoveredLedgerSnapshot_() in PAYROLL_GEN_6) when Generate Locked Payroll runs. Never manually edited. The time-driven watcher (File 3B) monitors this sheet for changes.</w:t>
      </w:r>
    </w:p>
    <w:p>
      <w:pPr>
        <w:spacing w:after="100"/>
      </w:pPr>
      <w:r>
        <w:rPr>
          <w:rFonts w:ascii="Arial" w:cs="Arial" w:eastAsia="Arial" w:hAnsi="Arial"/>
          <w:sz w:val="18"/>
          <w:szCs w:val="18"/>
        </w:rPr>
        <w:t xml:space="preserve">Data is sourced from the 'Salary Advance deductions' sheet inside the Attendance file. Only rows where PAYROLL STATUS starts with 'LOCKED' are pushed. Each attendance file is pushed once only — duplicate pushes are blocked by checking column A for the attendance file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Column Header</w:t>
            </w:r>
          </w:p>
        </w:tc>
        <w:tc>
          <w:tcPr>
            <w:tcW w:type="dxa" w:w="1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Written By</w:t>
            </w:r>
          </w:p>
        </w:tc>
        <w:tc>
          <w:tcPr>
            <w:tcW w:type="dxa" w:w="50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ATTENDANCE FILE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Name of the source Attendance spreadsheet. Used as duplicate-push guard — if this file name already exists in col A, the push is skipped entirely.</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MONTH</w:t>
            </w:r>
          </w:p>
        </w:tc>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Recovery month, sourced from the Salary Advance deductions sheet.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EMPLOYEE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Employee code.</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NAME</w:t>
            </w:r>
          </w:p>
        </w:tc>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Employee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DEPARTMENT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Employee department.</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 REFERENCE NUMBER</w:t>
            </w:r>
          </w:p>
        </w:tc>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 reference being recovered.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 AMOUNT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Scheduled EMI amount for that month.</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CURRENT BALANCE</w:t>
            </w:r>
          </w:p>
        </w:tc>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Balance as at the time of payroll 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HR DECISION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HR Decision value from the Salary Advance deductions sheet (SKIP, RESIGNED, ABSCOND, or blank).</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RECOVERED AMOUNT</w:t>
            </w:r>
          </w:p>
        </w:tc>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Payroll Generator</w:t>
            </w:r>
          </w:p>
        </w:tc>
        <w:tc>
          <w:tcPr>
            <w:tcW w:type="dxa" w:w="50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Actual amount recovered this month, from the Salary Advance deductions sheet.</w:t>
            </w:r>
          </w:p>
        </w:tc>
      </w:tr>
    </w:tbl>
    <w:p>
      <w:pPr>
        <w:spacing w:after="80"/>
      </w:pPr>
    </w:p>
    <w:p>
      <w:pPr>
        <w:pStyle w:val="Heading2"/>
        <w:spacing w:after="100" w:before="220"/>
      </w:pPr>
      <w:r>
        <w:rPr>
          <w:rFonts w:ascii="Arial" w:cs="Arial" w:eastAsia="Arial" w:hAnsi="Arial"/>
          <w:b/>
          <w:bCs/>
          <w:color w:val="1F3864"/>
          <w:sz w:val="22"/>
          <w:szCs w:val="22"/>
        </w:rPr>
        <w:t xml:space="preserve">2.5  EMP master</w:t>
      </w:r>
    </w:p>
    <w:p>
      <w:pPr>
        <w:spacing w:after="100"/>
      </w:pPr>
      <w:r>
        <w:rPr>
          <w:rFonts w:ascii="Arial" w:cs="Arial" w:eastAsia="Arial" w:hAnsi="Arial"/>
          <w:sz w:val="18"/>
          <w:szCs w:val="18"/>
        </w:rPr>
        <w:t xml:space="preserve">Local mirror of the Employee Master spreadsheet (ID: 1yqQ-edwQzZd0pAlaXCAAZt88MbsHfCf4hCcxti4ojCw, GID: 1874110664). Columns A:AB exactly mirrored. Matched by Employee Code (Column B). No deletions.</w:t>
      </w:r>
    </w:p>
    <w:p>
      <w:r>
        <w:br w:type="page"/>
      </w:r>
    </w:p>
    <w:p>
      <w:pPr>
        <w:pStyle w:val="Heading1"/>
        <w:spacing w:after="140" w:before="280"/>
      </w:pPr>
      <w:r>
        <w:rPr>
          <w:rFonts w:ascii="Arial" w:cs="Arial" w:eastAsia="Arial" w:hAnsi="Arial"/>
          <w:b/>
          <w:bCs/>
          <w:color w:val="2E75B6"/>
          <w:sz w:val="28"/>
          <w:szCs w:val="28"/>
        </w:rPr>
        <w:t xml:space="preserve">3.  Constants</w:t>
      </w:r>
    </w:p>
    <w:p>
      <w:pPr>
        <w:pBdr>
          <w:bottom w:val="single" w:color="2E75B6" w:sz="6" w:space="1"/>
        </w:pBdr>
        <w:spacing w:after="140"/>
      </w:pPr>
    </w:p>
    <w:p>
      <w:pPr>
        <w:pStyle w:val="Heading2"/>
        <w:spacing w:after="100" w:before="220"/>
      </w:pPr>
      <w:r>
        <w:rPr>
          <w:rFonts w:ascii="Arial" w:cs="Arial" w:eastAsia="Arial" w:hAnsi="Arial"/>
          <w:b/>
          <w:bCs/>
          <w:color w:val="1F3864"/>
          <w:sz w:val="22"/>
          <w:szCs w:val="22"/>
        </w:rPr>
        <w:t xml:space="preserve">3.1  Sheet Names — File 1 (EMIScheduler)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ADV_LEDGER_SHEET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"Advance Ledger"</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EMI_SCHEDULE_SHEET</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"EMI_SCHEDULE"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SHARED_EMI_SUMMARY_SHEET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"Shared EMI Summary"</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EMI_SCHEDULE_PROTECTION_DESC</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"EMI_SCHEDULE_PROTECTION"</w:t>
            </w:r>
          </w:p>
        </w:tc>
      </w:tr>
    </w:tbl>
    <w:p>
      <w:pPr>
        <w:spacing w:after="80"/>
      </w:pPr>
    </w:p>
    <w:p>
      <w:pPr>
        <w:pStyle w:val="Heading2"/>
        <w:spacing w:after="100" w:before="220"/>
      </w:pPr>
      <w:r>
        <w:rPr>
          <w:rFonts w:ascii="Arial" w:cs="Arial" w:eastAsia="Arial" w:hAnsi="Arial"/>
          <w:b/>
          <w:bCs/>
          <w:color w:val="1F3864"/>
          <w:sz w:val="22"/>
          <w:szCs w:val="22"/>
        </w:rPr>
        <w:t xml:space="preserve">3.2  Current Balance Formula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Value / Description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EMI_SCHEDULE_CURRENT_BALANCE_FORMULA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ARRAYFORMULA: if EMI Ref (E2:E) blank → empty; if STATUS (H2:H) = CANCELLED → empty; else VLOOKUP(E2:E, 'Advance Ledger'!N:P, 3, FALSE). Written once when EMI_SCHEDULE has no data rows.</w:t>
            </w:r>
          </w:p>
        </w:tc>
      </w:tr>
    </w:tbl>
    <w:p>
      <w:pPr>
        <w:spacing w:after="80"/>
      </w:pPr>
    </w:p>
    <w:p>
      <w:pPr>
        <w:pStyle w:val="Heading2"/>
        <w:spacing w:after="100" w:before="220"/>
      </w:pPr>
      <w:r>
        <w:rPr>
          <w:rFonts w:ascii="Arial" w:cs="Arial" w:eastAsia="Arial" w:hAnsi="Arial"/>
          <w:b/>
          <w:bCs/>
          <w:color w:val="1F3864"/>
          <w:sz w:val="22"/>
          <w:szCs w:val="22"/>
        </w:rPr>
        <w:t xml:space="preserve">3.3  Employee Master Sync — File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Constant</w:t>
            </w:r>
          </w:p>
        </w:tc>
        <w:tc>
          <w:tcPr>
            <w:tcW w:type="dxa" w:w="5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EMP_SRC_SPREADSHEET_ID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"1yqQ-edwQzZd0pAlaXCAAZt88MbsHfCf4hCcxti4ojCw"</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EMP_SRC_GID</w:t>
            </w:r>
          </w:p>
        </w:tc>
        <w:tc>
          <w:tcPr>
            <w:tcW w:type="dxa" w:w="5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1874110664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EMP_TARGET_SHEET_NAME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 master"</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SRC_START_ROW</w:t>
            </w:r>
          </w:p>
        </w:tc>
        <w:tc>
          <w:tcPr>
            <w:tcW w:type="dxa" w:w="5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1 (header +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SRC_START_COL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 (Column A)</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SRC_NUM_COLS</w:t>
            </w:r>
          </w:p>
        </w:tc>
        <w:tc>
          <w:tcPr>
            <w:tcW w:type="dxa" w:w="5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28 (A through 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KEY_COL_INDEX0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 (Column B — Employee Code, 0-based index)</w:t>
            </w:r>
          </w:p>
        </w:tc>
      </w:tr>
    </w:tbl>
    <w:p>
      <w:pPr>
        <w:spacing w:after="80"/>
      </w:pPr>
    </w:p>
    <w:p>
      <w:pPr>
        <w:pStyle w:val="Heading2"/>
        <w:spacing w:after="100" w:before="220"/>
      </w:pPr>
      <w:r>
        <w:rPr>
          <w:rFonts w:ascii="Arial" w:cs="Arial" w:eastAsia="Arial" w:hAnsi="Arial"/>
          <w:b/>
          <w:bCs/>
          <w:color w:val="1F3864"/>
          <w:sz w:val="22"/>
          <w:szCs w:val="22"/>
        </w:rPr>
        <w:t xml:space="preserve">3.4  Sheet Names — Files 3A /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Constant</w:t>
            </w:r>
          </w:p>
        </w:tc>
        <w:tc>
          <w:tcPr>
            <w:tcW w:type="dxa" w:w="5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_M_SHEET_SHARED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"Shared EMI Summary"</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_M_SHEET_RECOVERED</w:t>
            </w:r>
          </w:p>
        </w:tc>
        <w:tc>
          <w:tcPr>
            <w:tcW w:type="dxa" w:w="5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"Recovered Amount Ledger"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_M_SHEET_EMI_SCHEDULE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"EMI_SCHEDULE"</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_PROP_SKIP_PREFIX</w:t>
            </w:r>
          </w:p>
        </w:tc>
        <w:tc>
          <w:tcPr>
            <w:tcW w:type="dxa" w:w="5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"SKIP_EXTENDED_V4::" — ScriptProperties idempotency key prefix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WATCH_RECOVERED_LEDGER_SHEET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"Recovered Amount Ledger"</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WATCH_PROP_KEY</w:t>
            </w:r>
          </w:p>
        </w:tc>
        <w:tc>
          <w:tcPr>
            <w:tcW w:type="dxa" w:w="5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"RECOVERED_LEDGER_HASH_V1"</w:t>
            </w:r>
          </w:p>
        </w:tc>
      </w:tr>
    </w:tbl>
    <w:p>
      <w:pPr>
        <w:spacing w:after="80"/>
      </w:pPr>
    </w:p>
    <w:p>
      <w:pPr>
        <w:pStyle w:val="Heading2"/>
        <w:spacing w:after="100" w:before="220"/>
      </w:pPr>
      <w:r>
        <w:rPr>
          <w:rFonts w:ascii="Arial" w:cs="Arial" w:eastAsia="Arial" w:hAnsi="Arial"/>
          <w:b/>
          <w:bCs/>
          <w:color w:val="1F3864"/>
          <w:sz w:val="22"/>
          <w:szCs w:val="22"/>
        </w:rPr>
        <w:t xml:space="preserve">3.5  Cross-file Constants (declared in WebApp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Constant</w:t>
            </w:r>
          </w:p>
        </w:tc>
        <w:tc>
          <w:tcPr>
            <w:tcW w:type="dxa" w:w="5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EMI_PMO_USER_</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pmo@butlerleather.com — owner; runs core functions directly without Web App.</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EMI_ALLOWED_USER_</w:t>
            </w:r>
          </w:p>
        </w:tc>
        <w:tc>
          <w:tcPr>
            <w:tcW w:type="dxa" w:w="5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nazneen@butlerleather.com — delegate; all actions routed through Web App.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EMI_WEBAPP_URL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Deployed Web App URL. Must be updated after each re-deployment.</w:t>
            </w:r>
          </w:p>
        </w:tc>
      </w:tr>
      <w:tr>
        <w:tc>
          <w:tcPr>
            <w:tcW w:type="dxa" w:w="3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SALARY_ADVANCE_MASTER_SPREADSHEET_ID</w:t>
            </w:r>
          </w:p>
        </w:tc>
        <w:tc>
          <w:tcPr>
            <w:tcW w:type="dxa" w:w="5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Spreadsheet ID. Used by Files 3A/3B to open workbook server-side.</w:t>
            </w:r>
          </w:p>
        </w:tc>
      </w:tr>
    </w:tbl>
    <w:p>
      <w:r>
        <w:br w:type="page"/>
      </w:r>
    </w:p>
    <w:p>
      <w:pPr>
        <w:pStyle w:val="Heading1"/>
        <w:spacing w:after="140" w:before="280"/>
      </w:pPr>
      <w:r>
        <w:rPr>
          <w:rFonts w:ascii="Arial" w:cs="Arial" w:eastAsia="Arial" w:hAnsi="Arial"/>
          <w:b/>
          <w:bCs/>
          <w:color w:val="2E75B6"/>
          <w:sz w:val="28"/>
          <w:szCs w:val="28"/>
        </w:rPr>
        <w:t xml:space="preserve">4.  Function Reference</w:t>
      </w:r>
    </w:p>
    <w:p>
      <w:pPr>
        <w:pBdr>
          <w:bottom w:val="single" w:color="2E75B6" w:sz="6" w:space="1"/>
        </w:pBdr>
        <w:spacing w:after="140"/>
      </w:pPr>
    </w:p>
    <w:p>
      <w:pPr>
        <w:pStyle w:val="Heading2"/>
        <w:spacing w:after="100" w:before="220"/>
      </w:pPr>
      <w:r>
        <w:rPr>
          <w:rFonts w:ascii="Arial" w:cs="Arial" w:eastAsia="Arial" w:hAnsi="Arial"/>
          <w:b/>
          <w:bCs/>
          <w:color w:val="1F3864"/>
          <w:sz w:val="22"/>
          <w:szCs w:val="22"/>
        </w:rPr>
        <w:t xml:space="preserve">4.1  onOpen()</w:t>
      </w:r>
    </w:p>
    <w:p>
      <w:pPr>
        <w:spacing w:after="100"/>
      </w:pPr>
      <w:r>
        <w:rPr>
          <w:rFonts w:ascii="Arial" w:cs="Arial" w:eastAsia="Arial" w:hAnsi="Arial"/>
          <w:sz w:val="18"/>
          <w:szCs w:val="18"/>
        </w:rPr>
        <w:t xml:space="preserve">Trigger: Spreadsheet open event. Builds two menus: 'Advance' (Schedule EMI, Cancel EMI by EMI Reference) and 'Master' (Refresh Employee Master) by calling addEmpMasterSyncMenu_(). No return value.</w:t>
      </w:r>
    </w:p>
    <w:p>
      <w:pPr>
        <w:spacing w:after="80"/>
      </w:pPr>
    </w:p>
    <w:p>
      <w:pPr>
        <w:pStyle w:val="Heading2"/>
        <w:spacing w:after="100" w:before="220"/>
      </w:pPr>
      <w:r>
        <w:rPr>
          <w:rFonts w:ascii="Arial" w:cs="Arial" w:eastAsia="Arial" w:hAnsi="Arial"/>
          <w:b/>
          <w:bCs/>
          <w:color w:val="1F3864"/>
          <w:sz w:val="22"/>
          <w:szCs w:val="22"/>
        </w:rPr>
        <w:t xml:space="preserve">4.2  addEmpMasterSyncMenu_() — File 2</w:t>
      </w:r>
    </w:p>
    <w:p>
      <w:pPr>
        <w:spacing w:after="100"/>
      </w:pPr>
      <w:r>
        <w:rPr>
          <w:rFonts w:ascii="Arial" w:cs="Arial" w:eastAsia="Arial" w:hAnsi="Arial"/>
          <w:sz w:val="18"/>
          <w:szCs w:val="18"/>
        </w:rPr>
        <w:t xml:space="preserve">Called from onOpen(). Adds the 'Master' menu with the Refresh Employee Master item. No parameters. No return value.</w:t>
      </w:r>
    </w:p>
    <w:p>
      <w:pPr>
        <w:spacing w:after="80"/>
      </w:pPr>
    </w:p>
    <w:p>
      <w:pPr>
        <w:pStyle w:val="Heading2"/>
        <w:spacing w:after="100" w:before="220"/>
      </w:pPr>
      <w:r>
        <w:rPr>
          <w:rFonts w:ascii="Arial" w:cs="Arial" w:eastAsia="Arial" w:hAnsi="Arial"/>
          <w:b/>
          <w:bCs/>
          <w:color w:val="1F3864"/>
          <w:sz w:val="22"/>
          <w:szCs w:val="22"/>
        </w:rPr>
        <w:t xml:space="preserve">4.3  scheduleEMI_FromAdvanceLedger() — Menu Wrapper</w:t>
      </w:r>
    </w:p>
    <w:p>
      <w:pPr>
        <w:spacing w:after="100"/>
      </w:pPr>
      <w:r>
        <w:rPr>
          <w:rFonts w:ascii="Arial" w:cs="Arial" w:eastAsia="Arial" w:hAnsi="Arial"/>
          <w:sz w:val="18"/>
          <w:szCs w:val="18"/>
        </w:rPr>
        <w:t xml:space="preserve">Entry point for Schedule EMI. Reads the effective user email. Shows Access Denied alert for unauthorised users. PMO owner calls scheduleEMI_Core_(ss) directly and shows the returned message. Delegate routes to the Web App via callEmiWebApp_("scheduleEMI", ss).</w:t>
      </w:r>
    </w:p>
    <w:p>
      <w:pPr>
        <w:spacing w:after="80"/>
      </w:pPr>
    </w:p>
    <w:p>
      <w:pPr>
        <w:pStyle w:val="Heading2"/>
        <w:spacing w:after="100" w:before="220"/>
      </w:pPr>
      <w:r>
        <w:rPr>
          <w:rFonts w:ascii="Arial" w:cs="Arial" w:eastAsia="Arial" w:hAnsi="Arial"/>
          <w:b/>
          <w:bCs/>
          <w:color w:val="1F3864"/>
          <w:sz w:val="22"/>
          <w:szCs w:val="22"/>
        </w:rPr>
        <w:t xml:space="preserve">4.4  cancelEMI_ByReference() — Menu Wrapper</w:t>
      </w:r>
    </w:p>
    <w:p>
      <w:pPr>
        <w:spacing w:after="100"/>
      </w:pPr>
      <w:r>
        <w:rPr>
          <w:rFonts w:ascii="Arial" w:cs="Arial" w:eastAsia="Arial" w:hAnsi="Arial"/>
          <w:sz w:val="18"/>
          <w:szCs w:val="18"/>
        </w:rPr>
        <w:t xml:space="preserve">Entry point for Cancel EMI. Shows ui.prompt() client-side (before routing) for both paths — collects EMI Reference (e.g., EMI-12), uppercases it, and validates non-blank. PMO owner calls cancelEMI_Core_(ss, emiRef) directly. Delegate calls callEmiWebApp_("cancelEMI", ss, { emiRef }).</w:t>
      </w:r>
    </w:p>
    <w:p>
      <w:pPr>
        <w:spacing w:after="80"/>
      </w:pPr>
    </w:p>
    <w:p>
      <w:pPr>
        <w:pStyle w:val="Heading2"/>
        <w:spacing w:after="100" w:before="220"/>
      </w:pPr>
      <w:r>
        <w:rPr>
          <w:rFonts w:ascii="Arial" w:cs="Arial" w:eastAsia="Arial" w:hAnsi="Arial"/>
          <w:b/>
          <w:bCs/>
          <w:color w:val="1F3864"/>
          <w:sz w:val="22"/>
          <w:szCs w:val="22"/>
        </w:rPr>
        <w:t xml:space="preserve">4.5  syncEmpMaster_FromEmployeeMaster() — Menu Wrapper — File 2</w:t>
      </w:r>
    </w:p>
    <w:p>
      <w:pPr>
        <w:spacing w:after="100"/>
      </w:pPr>
      <w:r>
        <w:rPr>
          <w:rFonts w:ascii="Arial" w:cs="Arial" w:eastAsia="Arial" w:hAnsi="Arial"/>
          <w:sz w:val="18"/>
          <w:szCs w:val="18"/>
        </w:rPr>
        <w:t xml:space="preserve">Entry point for Refresh Employee Master. Shows YES/NO confirmation dialog for both paths. PMO owner calls syncEmpMaster_Core_() and shows updated/added/source-row counts. Delegate routes to the Web App.</w:t>
      </w:r>
    </w:p>
    <w:p>
      <w:pPr>
        <w:spacing w:after="80"/>
      </w:pPr>
    </w:p>
    <w:p>
      <w:pPr>
        <w:pStyle w:val="Heading2"/>
        <w:spacing w:after="100" w:before="220"/>
      </w:pPr>
      <w:r>
        <w:rPr>
          <w:rFonts w:ascii="Arial" w:cs="Arial" w:eastAsia="Arial" w:hAnsi="Arial"/>
          <w:b/>
          <w:bCs/>
          <w:color w:val="1F3864"/>
          <w:sz w:val="22"/>
          <w:szCs w:val="22"/>
        </w:rPr>
        <w:t xml:space="preserve">4.6  scheduleEMI_Core_(ss) — Core Schedule Function</w:t>
      </w:r>
    </w:p>
    <w:p>
      <w:pPr>
        <w:spacing w:after="100"/>
      </w:pPr>
      <w:r>
        <w:rPr>
          <w:rFonts w:ascii="Arial" w:cs="Arial" w:eastAsia="Arial" w:hAnsi="Arial"/>
          <w:sz w:val="18"/>
          <w:szCs w:val="18"/>
        </w:rPr>
        <w:t xml:space="preserve">UI-free. Called by the menu wrapper (direct path) and by the Web App server handler. Returns { success, message, refsCreated, rowsAdded }.</w:t>
      </w:r>
    </w:p>
    <w:p>
      <w:pPr>
        <w:spacing w:after="80"/>
      </w:pPr>
    </w:p>
    <w:p>
      <w:pPr>
        <w:spacing w:after="80" w:before="160"/>
      </w:pPr>
      <w:r>
        <w:rPr>
          <w:rFonts w:ascii="Arial" w:cs="Arial" w:eastAsia="Arial" w:hAnsi="Arial"/>
          <w:b/>
          <w:bCs/>
          <w:color w:val="2F5496"/>
          <w:sz w:val="20"/>
          <w:szCs w:val="20"/>
        </w:rPr>
        <w:t xml:space="preserve">Execution Sequence:</w:t>
      </w:r>
    </w:p>
    <w:p>
      <w:pPr>
        <w:spacing w:after="60" w:before="100"/>
      </w:pPr>
      <w:r>
        <w:rPr>
          <w:rFonts w:ascii="Arial" w:cs="Arial" w:eastAsia="Arial" w:hAnsi="Arial"/>
          <w:b/>
          <w:bCs/>
          <w:sz w:val="18"/>
          <w:szCs w:val="18"/>
        </w:rPr>
        <w:t xml:space="preserve">1.  Open and validate sheets</w:t>
      </w:r>
    </w:p>
    <w:p>
      <w:pPr>
        <w:spacing w:after="60"/>
        <w:ind w:left="360"/>
      </w:pPr>
      <w:r>
        <w:rPr>
          <w:rFonts w:ascii="Arial" w:cs="Arial" w:eastAsia="Arial" w:hAnsi="Arial"/>
          <w:sz w:val="18"/>
          <w:szCs w:val="18"/>
        </w:rPr>
        <w:t xml:space="preserve">→  Opens Advance Ledger and EMI_SCHEDULE by name from the passed ss object.</w:t>
      </w:r>
    </w:p>
    <w:p>
      <w:pPr>
        <w:spacing w:after="60"/>
        <w:ind w:left="360"/>
      </w:pPr>
      <w:r>
        <w:rPr>
          <w:rFonts w:ascii="Arial" w:cs="Arial" w:eastAsia="Arial" w:hAnsi="Arial"/>
          <w:sz w:val="18"/>
          <w:szCs w:val="18"/>
        </w:rPr>
        <w:t xml:space="preserve">→  If either sheet missing: throws Error("Sheet not found: Advance Ledger").</w:t>
      </w:r>
    </w:p>
    <w:p>
      <w:pPr>
        <w:spacing w:after="60" w:before="100"/>
      </w:pPr>
      <w:r>
        <w:rPr>
          <w:rFonts w:ascii="Arial" w:cs="Arial" w:eastAsia="Arial" w:hAnsi="Arial"/>
          <w:b/>
          <w:bCs/>
          <w:sz w:val="18"/>
          <w:szCs w:val="18"/>
        </w:rPr>
        <w:t xml:space="preserve">2.  Build header maps</w:t>
      </w:r>
    </w:p>
    <w:p>
      <w:pPr>
        <w:spacing w:after="60"/>
        <w:ind w:left="360"/>
      </w:pPr>
      <w:r>
        <w:rPr>
          <w:rFonts w:ascii="Arial" w:cs="Arial" w:eastAsia="Arial" w:hAnsi="Arial"/>
          <w:sz w:val="18"/>
          <w:szCs w:val="18"/>
        </w:rPr>
        <w:t xml:space="preserve">→  getHeaderMap_() on both sheets builds 0-based column index maps.</w:t>
      </w:r>
    </w:p>
    <w:p>
      <w:pPr>
        <w:spacing w:after="60"/>
        <w:ind w:left="360"/>
      </w:pPr>
      <w:r>
        <w:rPr>
          <w:rFonts w:ascii="Arial" w:cs="Arial" w:eastAsia="Arial" w:hAnsi="Arial"/>
          <w:sz w:val="18"/>
          <w:szCs w:val="18"/>
        </w:rPr>
        <w:t xml:space="preserve">→  Required ledger headers: EMPLOYEE CODE, NAME, DEPARTMENT, ADVANCE AMOUNT, ADVANCE PAID MONTH [MM/DD/YY], EMI START MONTH [MM/DD/YY], TENURE, EMI AMOUNT, EMI REFERENCE NUMBER, EMI SCHEDULED STATUS, STATUS. Note: STATUS maps to col S (EMI STATUS — formula-derived). NAME (col B) and DEPARTMENT (col C) are ARRAYFORMULA columns read via getDisplayValues().</w:t>
      </w:r>
    </w:p>
    <w:p>
      <w:pPr>
        <w:spacing w:after="60"/>
        <w:ind w:left="360"/>
      </w:pPr>
      <w:r>
        <w:rPr>
          <w:rFonts w:ascii="Arial" w:cs="Arial" w:eastAsia="Arial" w:hAnsi="Arial"/>
          <w:sz w:val="18"/>
          <w:szCs w:val="18"/>
        </w:rPr>
        <w:t xml:space="preserve">→  If any required header missing: throws Error("Missing required header: \"TENURE\"").</w:t>
      </w:r>
    </w:p>
    <w:p>
      <w:pPr>
        <w:spacing w:after="60" w:before="100"/>
      </w:pPr>
      <w:r>
        <w:rPr>
          <w:rFonts w:ascii="Arial" w:cs="Arial" w:eastAsia="Arial" w:hAnsi="Arial"/>
          <w:b/>
          <w:bCs/>
          <w:sz w:val="18"/>
          <w:szCs w:val="18"/>
        </w:rPr>
        <w:t xml:space="preserve">3.  Check ledger has data rows</w:t>
      </w:r>
    </w:p>
    <w:p>
      <w:pPr>
        <w:spacing w:after="60"/>
        <w:ind w:left="360"/>
      </w:pPr>
      <w:r>
        <w:rPr>
          <w:rFonts w:ascii="Arial" w:cs="Arial" w:eastAsia="Arial" w:hAnsi="Arial"/>
          <w:sz w:val="18"/>
          <w:szCs w:val="18"/>
        </w:rPr>
        <w:t xml:space="preserve">→  If ledger.getLastRow() &lt; 2: returns { success: false, message: "Advance Ledger has no data rows." }.</w:t>
      </w:r>
    </w:p>
    <w:p>
      <w:pPr>
        <w:spacing w:after="60" w:before="100"/>
      </w:pPr>
      <w:r>
        <w:rPr>
          <w:rFonts w:ascii="Arial" w:cs="Arial" w:eastAsia="Arial" w:hAnsi="Arial"/>
          <w:b/>
          <w:bCs/>
          <w:sz w:val="18"/>
          <w:szCs w:val="18"/>
        </w:rPr>
        <w:t xml:space="preserve">4.  Read ledger values and display values</w:t>
      </w:r>
    </w:p>
    <w:p>
      <w:pPr>
        <w:spacing w:after="60"/>
        <w:ind w:left="360"/>
      </w:pPr>
      <w:r>
        <w:rPr>
          <w:rFonts w:ascii="Arial" w:cs="Arial" w:eastAsia="Arial" w:hAnsi="Arial"/>
          <w:sz w:val="18"/>
          <w:szCs w:val="18"/>
        </w:rPr>
        <w:t xml:space="preserve">→  getValues() for amounts, dates, status (numeric/date-safe).</w:t>
      </w:r>
    </w:p>
    <w:p>
      <w:pPr>
        <w:spacing w:after="60"/>
        <w:ind w:left="360"/>
      </w:pPr>
      <w:r>
        <w:rPr>
          <w:rFonts w:ascii="Arial" w:cs="Arial" w:eastAsia="Arial" w:hAnsi="Arial"/>
          <w:sz w:val="18"/>
          <w:szCs w:val="18"/>
        </w:rPr>
        <w:t xml:space="preserve">→  getDisplayValues() for NAME and DEPARTMENT (ARRAYFORMULA-safe).</w:t>
      </w:r>
    </w:p>
    <w:p>
      <w:pPr>
        <w:spacing w:after="60" w:before="100"/>
      </w:pPr>
      <w:r>
        <w:rPr>
          <w:rFonts w:ascii="Arial" w:cs="Arial" w:eastAsia="Arial" w:hAnsi="Arial"/>
          <w:b/>
          <w:bCs/>
          <w:sz w:val="18"/>
          <w:szCs w:val="18"/>
        </w:rPr>
        <w:t xml:space="preserve">5.  Seed Current Balance formula (first run only)</w:t>
      </w:r>
    </w:p>
    <w:p>
      <w:pPr>
        <w:spacing w:after="60"/>
        <w:ind w:left="360"/>
      </w:pPr>
      <w:r>
        <w:rPr>
          <w:rFonts w:ascii="Arial" w:cs="Arial" w:eastAsia="Arial" w:hAnsi="Arial"/>
          <w:sz w:val="18"/>
          <w:szCs w:val="18"/>
        </w:rPr>
        <w:t xml:space="preserve">→  seedCurrentBalanceFormulaIfFirstRun_(): if EMI_SCHEDULE has no data rows AND CURRENT BALANCE cell at row 2 is empty, writes the ARRAYFORMULA once.</w:t>
      </w:r>
    </w:p>
    <w:p>
      <w:pPr>
        <w:spacing w:after="60" w:before="100"/>
      </w:pPr>
      <w:r>
        <w:rPr>
          <w:rFonts w:ascii="Arial" w:cs="Arial" w:eastAsia="Arial" w:hAnsi="Arial"/>
          <w:b/>
          <w:bCs/>
          <w:sz w:val="18"/>
          <w:szCs w:val="18"/>
        </w:rPr>
        <w:t xml:space="preserve">6.  PHASE 1 — Validate all eligible rows (all-or-nothing)</w:t>
      </w:r>
    </w:p>
    <w:p>
      <w:pPr>
        <w:spacing w:after="60"/>
        <w:ind w:left="360"/>
      </w:pPr>
      <w:r>
        <w:rPr>
          <w:rFonts w:ascii="Arial" w:cs="Arial" w:eastAsia="Arial" w:hAnsi="Arial"/>
          <w:sz w:val="18"/>
          <w:szCs w:val="18"/>
        </w:rPr>
        <w:t xml:space="preserve">→  Eligible = has Employee Code (col A) + no existing EMI Reference Number (col O).</w:t>
      </w:r>
    </w:p>
    <w:p>
      <w:pPr>
        <w:spacing w:after="60"/>
        <w:ind w:left="360"/>
      </w:pPr>
      <w:r>
        <w:rPr>
          <w:rFonts w:ascii="Arial" w:cs="Arial" w:eastAsia="Arial" w:hAnsi="Arial"/>
          <w:sz w:val="18"/>
          <w:szCs w:val="18"/>
        </w:rPr>
        <w:t xml:space="preserve">→  Each eligible row must have: Advance Amount &gt; 0, Tenure &gt; 0, parseable EMI Start Month, parseable Advance Paid Month, and STATUS column value = ACTIVE. Note: the script reads the header named 'STATUS' — in the current sheet this maps to EMI STATUS (col S), which is formula-derived and shows ACTIVE when all required manual fields are filled and no cancellation/closure has occurred.</w:t>
      </w:r>
    </w:p>
    <w:p>
      <w:pPr>
        <w:spacing w:after="60"/>
        <w:ind w:left="360"/>
      </w:pPr>
      <w:r>
        <w:rPr>
          <w:rFonts w:ascii="Arial" w:cs="Arial" w:eastAsia="Arial" w:hAnsi="Arial"/>
          <w:sz w:val="18"/>
          <w:szCs w:val="18"/>
        </w:rPr>
        <w:t xml:space="preserve">→  If any eligible row fails: returns { success: false, message: "Missing required fields in Advance Ledger — please fill all mandatory columns before scheduling." }. No writes occur.</w:t>
      </w:r>
    </w:p>
    <w:p>
      <w:pPr>
        <w:spacing w:after="60" w:before="100"/>
      </w:pPr>
      <w:r>
        <w:rPr>
          <w:rFonts w:ascii="Arial" w:cs="Arial" w:eastAsia="Arial" w:hAnsi="Arial"/>
          <w:b/>
          <w:bCs/>
          <w:sz w:val="18"/>
          <w:szCs w:val="18"/>
        </w:rPr>
        <w:t xml:space="preserve">7.  PHASE 2 — Build schedule rows and ledger stamps</w:t>
      </w:r>
    </w:p>
    <w:p>
      <w:pPr>
        <w:spacing w:after="60"/>
        <w:ind w:left="360"/>
      </w:pPr>
      <w:r>
        <w:rPr>
          <w:rFonts w:ascii="Arial" w:cs="Arial" w:eastAsia="Arial" w:hAnsi="Arial"/>
          <w:sz w:val="18"/>
          <w:szCs w:val="18"/>
        </w:rPr>
        <w:t xml:space="preserve">→  Assigns EMI Reference: EMI-&lt;n&gt; where n = max existing reference number + 1, scanned from Advance Ledger.</w:t>
      </w:r>
    </w:p>
    <w:p>
      <w:pPr>
        <w:spacing w:after="60"/>
        <w:ind w:left="360"/>
      </w:pPr>
      <w:r>
        <w:rPr>
          <w:rFonts w:ascii="Arial" w:cs="Arial" w:eastAsia="Arial" w:hAnsi="Arial"/>
          <w:sz w:val="18"/>
          <w:szCs w:val="18"/>
        </w:rPr>
        <w:t xml:space="preserve">→  EMI Amount: uses column value if present; otherwise ceilingTo_(advanceAmount / tenure, 100).</w:t>
      </w:r>
    </w:p>
    <w:p>
      <w:pPr>
        <w:spacing w:after="60"/>
        <w:ind w:left="360"/>
      </w:pPr>
      <w:r>
        <w:rPr>
          <w:rFonts w:ascii="Arial" w:cs="Arial" w:eastAsia="Arial" w:hAnsi="Arial"/>
          <w:sz w:val="18"/>
          <w:szCs w:val="18"/>
        </w:rPr>
        <w:t xml:space="preserve">→  Generates tenure monthly installments from EMI Start Month. Final installment = remaining balance to avoid rounding gap.</w:t>
      </w:r>
    </w:p>
    <w:p>
      <w:pPr>
        <w:spacing w:after="60"/>
        <w:ind w:left="360"/>
      </w:pPr>
      <w:r>
        <w:rPr>
          <w:rFonts w:ascii="Arial" w:cs="Arial" w:eastAsia="Arial" w:hAnsi="Arial"/>
          <w:sz w:val="18"/>
          <w:szCs w:val="18"/>
        </w:rPr>
        <w:t xml:space="preserve">→  Queues ledger stamp: { r, ref: EMI-5, schedStatus: "Scheduled - 2025-06-01 09:30" }.</w:t>
      </w:r>
    </w:p>
    <w:p>
      <w:pPr>
        <w:spacing w:after="60" w:before="100"/>
      </w:pPr>
      <w:r>
        <w:rPr>
          <w:rFonts w:ascii="Arial" w:cs="Arial" w:eastAsia="Arial" w:hAnsi="Arial"/>
          <w:b/>
          <w:bCs/>
          <w:sz w:val="18"/>
          <w:szCs w:val="18"/>
        </w:rPr>
        <w:t xml:space="preserve">8.  Check for eligible rows found</w:t>
      </w:r>
    </w:p>
    <w:p>
      <w:pPr>
        <w:spacing w:after="60"/>
        <w:ind w:left="360"/>
      </w:pPr>
      <w:r>
        <w:rPr>
          <w:rFonts w:ascii="Arial" w:cs="Arial" w:eastAsia="Arial" w:hAnsi="Arial"/>
          <w:sz w:val="18"/>
          <w:szCs w:val="18"/>
        </w:rPr>
        <w:t xml:space="preserve">→  If ledgerUpdates.length === 0: returns { success: false, message: "No new eligible advances found to schedule.\n(Required: Status=ACTIVE, Advance Amount, Advance Paid Month, EMI Start Month, Tenure)" }.</w:t>
      </w:r>
    </w:p>
    <w:p>
      <w:pPr>
        <w:spacing w:after="60" w:before="100"/>
      </w:pPr>
      <w:r>
        <w:rPr>
          <w:rFonts w:ascii="Arial" w:cs="Arial" w:eastAsia="Arial" w:hAnsi="Arial"/>
          <w:b/>
          <w:bCs/>
          <w:sz w:val="18"/>
          <w:szCs w:val="18"/>
        </w:rPr>
        <w:t xml:space="preserve">9.  Append schedule rows to EMI_SCHEDULE (selective write)</w:t>
      </w:r>
    </w:p>
    <w:p>
      <w:pPr>
        <w:spacing w:after="60"/>
        <w:ind w:left="360"/>
      </w:pPr>
      <w:r>
        <w:rPr>
          <w:rFonts w:ascii="Arial" w:cs="Arial" w:eastAsia="Arial" w:hAnsi="Arial"/>
          <w:sz w:val="18"/>
          <w:szCs w:val="18"/>
        </w:rPr>
        <w:t xml:space="preserve">→  appendScheduleRowsSelective_(): finds append start row by scanning column A bottom-up. Expands sheet rows if needed. Writes only MONTH, EMPLOYEE CODE, NAME, DEPARTMENT, EMI REFERENCE NUMBER, EMI AMOUNT, STATUS — never touches CURRENT BALANCE column.</w:t>
      </w:r>
    </w:p>
    <w:p>
      <w:pPr>
        <w:spacing w:after="60" w:before="100"/>
      </w:pPr>
      <w:r>
        <w:rPr>
          <w:rFonts w:ascii="Arial" w:cs="Arial" w:eastAsia="Arial" w:hAnsi="Arial"/>
          <w:b/>
          <w:bCs/>
          <w:sz w:val="18"/>
          <w:szCs w:val="18"/>
        </w:rPr>
        <w:t xml:space="preserve">10. Stamp Advance Ledger</w:t>
      </w:r>
    </w:p>
    <w:p>
      <w:pPr>
        <w:spacing w:after="60"/>
        <w:ind w:left="360"/>
      </w:pPr>
      <w:r>
        <w:rPr>
          <w:rFonts w:ascii="Arial" w:cs="Arial" w:eastAsia="Arial" w:hAnsi="Arial"/>
          <w:sz w:val="18"/>
          <w:szCs w:val="18"/>
        </w:rPr>
        <w:t xml:space="preserve">→  Writes EMI Reference Number and EMI Scheduled Status cell-by-cell for each updated row.</w:t>
      </w:r>
    </w:p>
    <w:p>
      <w:pPr>
        <w:spacing w:after="60" w:before="100"/>
      </w:pPr>
      <w:r>
        <w:rPr>
          <w:rFonts w:ascii="Arial" w:cs="Arial" w:eastAsia="Arial" w:hAnsi="Arial"/>
          <w:b/>
          <w:bCs/>
          <w:sz w:val="18"/>
          <w:szCs w:val="18"/>
        </w:rPr>
        <w:t xml:space="preserve">11. Recreate single bulk protection on Advance Ledger A2:L&lt;lastRow&gt;</w:t>
      </w:r>
    </w:p>
    <w:p>
      <w:pPr>
        <w:spacing w:after="60"/>
        <w:ind w:left="360"/>
      </w:pPr>
      <w:r>
        <w:rPr>
          <w:rFonts w:ascii="Arial" w:cs="Arial" w:eastAsia="Arial" w:hAnsi="Arial"/>
          <w:sz w:val="18"/>
          <w:szCs w:val="18"/>
        </w:rPr>
        <w:t xml:space="preserve">→  refreshEmiScheduleProtection_(): removes all Advance Ledger protections with description EMI_SCHEDULE_PROTECTION. Scans column A bottom-up for true last data row. Creates one range protection A2:L&lt;lastRow&gt;. Filters out owner before removeEditors() (owner removal causes silent abort). Adds pmo@butlerleather.com as sole editor. Disables domain edit.</w:t>
      </w:r>
    </w:p>
    <w:p>
      <w:pPr>
        <w:spacing w:after="60"/>
        <w:ind w:left="360"/>
      </w:pPr>
      <w:r>
        <w:rPr>
          <w:rFonts w:ascii="Arial" w:cs="Arial" w:eastAsia="Arial" w:hAnsi="Arial"/>
          <w:sz w:val="18"/>
          <w:szCs w:val="18"/>
        </w:rPr>
        <w:t xml:space="preserve">→  Returns { success: true, message: "EMI Schedule created ✅\nReferences created: 2\nEMI rows added: 10", refsCreated: 2, rowsAdded: 10 }.</w:t>
      </w:r>
    </w:p>
    <w:p>
      <w:pPr>
        <w:spacing w:after="80"/>
      </w:pPr>
    </w:p>
    <w:p>
      <w:pPr>
        <w:pStyle w:val="Heading2"/>
        <w:spacing w:after="100" w:before="220"/>
      </w:pPr>
      <w:r>
        <w:rPr>
          <w:rFonts w:ascii="Arial" w:cs="Arial" w:eastAsia="Arial" w:hAnsi="Arial"/>
          <w:b/>
          <w:bCs/>
          <w:color w:val="1F3864"/>
          <w:sz w:val="22"/>
          <w:szCs w:val="22"/>
        </w:rPr>
        <w:t xml:space="preserve">4.7  cancelEMI_Core_(ss, emiRef) — Core Cancel Function</w:t>
      </w:r>
    </w:p>
    <w:p>
      <w:pPr>
        <w:spacing w:after="100"/>
      </w:pPr>
      <w:r>
        <w:rPr>
          <w:rFonts w:ascii="Arial" w:cs="Arial" w:eastAsia="Arial" w:hAnsi="Arial"/>
          <w:sz w:val="18"/>
          <w:szCs w:val="18"/>
        </w:rPr>
        <w:t xml:space="preserve">UI-free. Called by the menu wrapper and by the Web App server handler. Returns { success, message, emiRef, ledgerHits, recoveredAmtForRef, scheduleHits, statusLabel, sharedRowsDeleted }.</w:t>
      </w:r>
    </w:p>
    <w:p>
      <w:pPr>
        <w:spacing w:after="80"/>
      </w:pPr>
    </w:p>
    <w:p>
      <w:pPr>
        <w:spacing w:after="80" w:before="160"/>
      </w:pPr>
      <w:r>
        <w:rPr>
          <w:rFonts w:ascii="Arial" w:cs="Arial" w:eastAsia="Arial" w:hAnsi="Arial"/>
          <w:b/>
          <w:bCs/>
          <w:color w:val="2F5496"/>
          <w:sz w:val="20"/>
          <w:szCs w:val="20"/>
        </w:rPr>
        <w:t xml:space="preserve">Execution Sequence:</w:t>
      </w:r>
    </w:p>
    <w:p>
      <w:pPr>
        <w:spacing w:after="60" w:before="100"/>
      </w:pPr>
      <w:r>
        <w:rPr>
          <w:rFonts w:ascii="Arial" w:cs="Arial" w:eastAsia="Arial" w:hAnsi="Arial"/>
          <w:b/>
          <w:bCs/>
          <w:sz w:val="18"/>
          <w:szCs w:val="18"/>
        </w:rPr>
        <w:t xml:space="preserve">1.  Open and validate sheets</w:t>
      </w:r>
    </w:p>
    <w:p>
      <w:pPr>
        <w:spacing w:after="60"/>
        <w:ind w:left="360"/>
      </w:pPr>
      <w:r>
        <w:rPr>
          <w:rFonts w:ascii="Arial" w:cs="Arial" w:eastAsia="Arial" w:hAnsi="Arial"/>
          <w:sz w:val="18"/>
          <w:szCs w:val="18"/>
        </w:rPr>
        <w:t xml:space="preserve">→  Opens Advance Ledger, EMI_SCHEDULE, Shared EMI Summary. If any missing: throws Error("Sheet not found: Shared EMI Summary").</w:t>
      </w:r>
    </w:p>
    <w:p>
      <w:pPr>
        <w:spacing w:after="60" w:before="100"/>
      </w:pPr>
      <w:r>
        <w:rPr>
          <w:rFonts w:ascii="Arial" w:cs="Arial" w:eastAsia="Arial" w:hAnsi="Arial"/>
          <w:b/>
          <w:bCs/>
          <w:sz w:val="18"/>
          <w:szCs w:val="18"/>
        </w:rPr>
        <w:t xml:space="preserve">2.  Scan Advance Ledger for EMI Reference</w:t>
      </w:r>
    </w:p>
    <w:p>
      <w:pPr>
        <w:spacing w:after="60"/>
        <w:ind w:left="360"/>
      </w:pPr>
      <w:r>
        <w:rPr>
          <w:rFonts w:ascii="Arial" w:cs="Arial" w:eastAsia="Arial" w:hAnsi="Arial"/>
          <w:sz w:val="18"/>
          <w:szCs w:val="18"/>
        </w:rPr>
        <w:t xml:space="preserve">→  Required headers: EMI REFERENCE NUMBER, EMI SCHEDULED STATUS, RECOVERED AMOUNT.</w:t>
      </w:r>
    </w:p>
    <w:p>
      <w:pPr>
        <w:spacing w:after="60"/>
        <w:ind w:left="360"/>
      </w:pPr>
      <w:r>
        <w:rPr>
          <w:rFonts w:ascii="Arial" w:cs="Arial" w:eastAsia="Arial" w:hAnsi="Arial"/>
          <w:sz w:val="18"/>
          <w:szCs w:val="18"/>
        </w:rPr>
        <w:t xml:space="preserve">→  Note: RECOVERED AMOUNT (col P) is a formula column (SUMIF from EMI_SCHEDULE). The script reads it via getValues() at the time of cancel — this returns the current computed balance as a numeric value, which is used to determine the cancellation status label.</w:t>
      </w:r>
    </w:p>
    <w:p>
      <w:pPr>
        <w:spacing w:after="60"/>
        <w:ind w:left="360"/>
      </w:pPr>
      <w:r>
        <w:rPr>
          <w:rFonts w:ascii="Arial" w:cs="Arial" w:eastAsia="Arial" w:hAnsi="Arial"/>
          <w:sz w:val="18"/>
          <w:szCs w:val="18"/>
        </w:rPr>
        <w:t xml:space="preserve">→  First matching row: reads Recovered Amount. All matching rows: stamps EMI SCHEDULED STATUS = "Cancelled - 2026-05-23 14:22". Counts ledgerHits.</w:t>
      </w:r>
    </w:p>
    <w:p>
      <w:pPr>
        <w:spacing w:after="60"/>
        <w:ind w:left="360"/>
      </w:pPr>
      <w:r>
        <w:rPr>
          <w:rFonts w:ascii="Arial" w:cs="Arial" w:eastAsia="Arial" w:hAnsi="Arial"/>
          <w:sz w:val="18"/>
          <w:szCs w:val="18"/>
        </w:rPr>
        <w:t xml:space="preserve">→  If no match: returns { success: false, message: "EMI Reference not found in Advance Ledger: EMI-5" }.</w:t>
      </w:r>
    </w:p>
    <w:p>
      <w:pPr>
        <w:spacing w:after="60" w:before="100"/>
      </w:pPr>
      <w:r>
        <w:rPr>
          <w:rFonts w:ascii="Arial" w:cs="Arial" w:eastAsia="Arial" w:hAnsi="Arial"/>
          <w:b/>
          <w:bCs/>
          <w:sz w:val="18"/>
          <w:szCs w:val="18"/>
        </w:rPr>
        <w:t xml:space="preserve">3.  Determine STATUS label</w:t>
      </w:r>
    </w:p>
    <w:p>
      <w:pPr>
        <w:spacing w:after="60"/>
        <w:ind w:left="360"/>
      </w:pPr>
      <w:r>
        <w:rPr>
          <w:rFonts w:ascii="Arial" w:cs="Arial" w:eastAsia="Arial" w:hAnsi="Arial"/>
          <w:sz w:val="18"/>
          <w:szCs w:val="18"/>
        </w:rPr>
        <w:t xml:space="preserve">→  recoveredAmtForRef &gt; 0 → "CANCELLED &amp; GOT PAID". Otherwise → "CANCELLED".</w:t>
      </w:r>
    </w:p>
    <w:p>
      <w:pPr>
        <w:spacing w:after="60" w:before="100"/>
      </w:pPr>
      <w:r>
        <w:rPr>
          <w:rFonts w:ascii="Arial" w:cs="Arial" w:eastAsia="Arial" w:hAnsi="Arial"/>
          <w:b/>
          <w:bCs/>
          <w:sz w:val="18"/>
          <w:szCs w:val="18"/>
        </w:rPr>
        <w:t xml:space="preserve">4.  Update EMI_SCHEDULE STATUS</w:t>
      </w:r>
    </w:p>
    <w:p>
      <w:pPr>
        <w:spacing w:after="60"/>
        <w:ind w:left="360"/>
      </w:pPr>
      <w:r>
        <w:rPr>
          <w:rFonts w:ascii="Arial" w:cs="Arial" w:eastAsia="Arial" w:hAnsi="Arial"/>
          <w:sz w:val="18"/>
          <w:szCs w:val="18"/>
        </w:rPr>
        <w:t xml:space="preserve">→  For every EMI_SCHEDULE row matching emiRef: sets STATUS = statusLabel. Counts scheduleHits.</w:t>
      </w:r>
    </w:p>
    <w:p>
      <w:pPr>
        <w:spacing w:after="60" w:before="100"/>
      </w:pPr>
      <w:r>
        <w:rPr>
          <w:rFonts w:ascii="Arial" w:cs="Arial" w:eastAsia="Arial" w:hAnsi="Arial"/>
          <w:b/>
          <w:bCs/>
          <w:sz w:val="18"/>
          <w:szCs w:val="18"/>
        </w:rPr>
        <w:t xml:space="preserve">5.  Delete Shared EMI Summary rows where Payroll Status is blank</w:t>
      </w:r>
    </w:p>
    <w:p>
      <w:pPr>
        <w:spacing w:after="60"/>
        <w:ind w:left="360"/>
      </w:pPr>
      <w:r>
        <w:rPr>
          <w:rFonts w:ascii="Arial" w:cs="Arial" w:eastAsia="Arial" w:hAnsi="Arial"/>
          <w:sz w:val="18"/>
          <w:szCs w:val="18"/>
        </w:rPr>
        <w:t xml:space="preserve">→  Collects row numbers where ref = emiRef AND Payroll Status is empty. Deletes rows bottom-up.</w:t>
      </w:r>
    </w:p>
    <w:p>
      <w:pPr>
        <w:spacing w:after="60"/>
        <w:ind w:left="360"/>
      </w:pPr>
      <w:r>
        <w:rPr>
          <w:rFonts w:ascii="Arial" w:cs="Arial" w:eastAsia="Arial" w:hAnsi="Arial"/>
          <w:sz w:val="18"/>
          <w:szCs w:val="18"/>
        </w:rPr>
        <w:t xml:space="preserve">→  Returns success: "Cancel EMI completed ✅\nRef: EMI-5\nLedger updated: 1\nRecovered Amount: 5000\nEMI_SCHEDULE rows marked: 8\nSTATUS set to: CANCELLED &amp; GOT PAID\nShared summary rows deleted (Payroll Status empty): 3".</w:t>
      </w:r>
    </w:p>
    <w:p>
      <w:pPr>
        <w:spacing w:after="80"/>
      </w:pPr>
    </w:p>
    <w:p>
      <w:pPr>
        <w:pStyle w:val="Heading2"/>
        <w:spacing w:after="100" w:before="220"/>
      </w:pPr>
      <w:r>
        <w:rPr>
          <w:rFonts w:ascii="Arial" w:cs="Arial" w:eastAsia="Arial" w:hAnsi="Arial"/>
          <w:b/>
          <w:bCs/>
          <w:color w:val="1F3864"/>
          <w:sz w:val="22"/>
          <w:szCs w:val="22"/>
        </w:rPr>
        <w:t xml:space="preserve">4.8  syncEmpMaster_Core_() — Core Employee Sync — File 2</w:t>
      </w:r>
    </w:p>
    <w:p>
      <w:pPr>
        <w:spacing w:after="100"/>
      </w:pPr>
      <w:r>
        <w:rPr>
          <w:rFonts w:ascii="Arial" w:cs="Arial" w:eastAsia="Arial" w:hAnsi="Arial"/>
          <w:sz w:val="18"/>
          <w:szCs w:val="18"/>
        </w:rPr>
        <w:t xml:space="preserve">UI-free. Opens Employee Master by ID, reads rows (columns A:AB), filters to non-blank Employee Code rows, syncs to EMP master sheet.</w:t>
      </w:r>
    </w:p>
    <w:p>
      <w:pPr>
        <w:spacing w:after="80" w:before="160"/>
      </w:pPr>
      <w:r>
        <w:rPr>
          <w:rFonts w:ascii="Arial" w:cs="Arial" w:eastAsia="Arial" w:hAnsi="Arial"/>
          <w:b/>
          <w:bCs/>
          <w:color w:val="2F5496"/>
          <w:sz w:val="20"/>
          <w:szCs w:val="20"/>
        </w:rPr>
        <w:t xml:space="preserve">Execution Sequence:</w:t>
      </w:r>
    </w:p>
    <w:p>
      <w:pPr>
        <w:spacing w:after="60" w:before="100"/>
      </w:pPr>
      <w:r>
        <w:rPr>
          <w:rFonts w:ascii="Arial" w:cs="Arial" w:eastAsia="Arial" w:hAnsi="Arial"/>
          <w:b/>
          <w:bCs/>
          <w:sz w:val="18"/>
          <w:szCs w:val="18"/>
        </w:rPr>
        <w:t xml:space="preserve">1.  Open and validate sheets</w:t>
      </w:r>
    </w:p>
    <w:p>
      <w:pPr>
        <w:spacing w:after="60"/>
        <w:ind w:left="360"/>
      </w:pPr>
      <w:r>
        <w:rPr>
          <w:rFonts w:ascii="Arial" w:cs="Arial" w:eastAsia="Arial" w:hAnsi="Arial"/>
          <w:sz w:val="18"/>
          <w:szCs w:val="18"/>
        </w:rPr>
        <w:t xml:space="preserve">→  Target: getActiveSpreadsheet() → EMP master. Source: openById() → find sheet by gid === EMP_SRC_GID.</w:t>
      </w:r>
    </w:p>
    <w:p>
      <w:pPr>
        <w:spacing w:after="60"/>
        <w:ind w:left="360"/>
      </w:pPr>
      <w:r>
        <w:rPr>
          <w:rFonts w:ascii="Arial" w:cs="Arial" w:eastAsia="Arial" w:hAnsi="Arial"/>
          <w:sz w:val="18"/>
          <w:szCs w:val="18"/>
        </w:rPr>
        <w:t xml:space="preserve">→  If target missing: throws Error("Target sheet not found: EMP master"). If source gid not found: throws Error("Source sheet not found by gid: 1874110664").</w:t>
      </w:r>
    </w:p>
    <w:p>
      <w:pPr>
        <w:spacing w:after="60" w:before="100"/>
      </w:pPr>
      <w:r>
        <w:rPr>
          <w:rFonts w:ascii="Arial" w:cs="Arial" w:eastAsia="Arial" w:hAnsi="Arial"/>
          <w:b/>
          <w:bCs/>
          <w:sz w:val="18"/>
          <w:szCs w:val="18"/>
        </w:rPr>
        <w:t xml:space="preserve">2.  Copy header row</w:t>
      </w:r>
    </w:p>
    <w:p>
      <w:pPr>
        <w:spacing w:after="60"/>
        <w:ind w:left="360"/>
      </w:pPr>
      <w:r>
        <w:rPr>
          <w:rFonts w:ascii="Arial" w:cs="Arial" w:eastAsia="Arial" w:hAnsi="Arial"/>
          <w:sz w:val="18"/>
          <w:szCs w:val="18"/>
        </w:rPr>
        <w:t xml:space="preserve">→  ensureTargetHasColumns_() expands target to at least 28 columns. Writes source row 1 directly to target row 1.</w:t>
      </w:r>
    </w:p>
    <w:p>
      <w:pPr>
        <w:spacing w:after="60" w:before="100"/>
      </w:pPr>
      <w:r>
        <w:rPr>
          <w:rFonts w:ascii="Arial" w:cs="Arial" w:eastAsia="Arial" w:hAnsi="Arial"/>
          <w:b/>
          <w:bCs/>
          <w:sz w:val="18"/>
          <w:szCs w:val="18"/>
        </w:rPr>
        <w:t xml:space="preserve">3.  Build target index by Employee Code</w:t>
      </w:r>
    </w:p>
    <w:p>
      <w:pPr>
        <w:spacing w:after="60"/>
        <w:ind w:left="360"/>
      </w:pPr>
      <w:r>
        <w:rPr>
          <w:rFonts w:ascii="Arial" w:cs="Arial" w:eastAsia="Arial" w:hAnsi="Arial"/>
          <w:sz w:val="18"/>
          <w:szCs w:val="18"/>
        </w:rPr>
        <w:t xml:space="preserve">→  findLastDataRowByColumn_(targetSh, 2) scans column B bottom-up for last non-empty row. Builds tIndexByKey Map: Employee Code → sheet row number.</w:t>
      </w:r>
    </w:p>
    <w:p>
      <w:pPr>
        <w:spacing w:after="60" w:before="100"/>
      </w:pPr>
      <w:r>
        <w:rPr>
          <w:rFonts w:ascii="Arial" w:cs="Arial" w:eastAsia="Arial" w:hAnsi="Arial"/>
          <w:b/>
          <w:bCs/>
          <w:sz w:val="18"/>
          <w:szCs w:val="18"/>
        </w:rPr>
        <w:t xml:space="preserve">4.  Update existing / append new</w:t>
      </w:r>
    </w:p>
    <w:p>
      <w:pPr>
        <w:spacing w:after="60"/>
        <w:ind w:left="360"/>
      </w:pPr>
      <w:r>
        <w:rPr>
          <w:rFonts w:ascii="Arial" w:cs="Arial" w:eastAsia="Arial" w:hAnsi="Arial"/>
          <w:sz w:val="18"/>
          <w:szCs w:val="18"/>
        </w:rPr>
        <w:t xml:space="preserve">→  Key found in index → setValues() overwrites the full 28-column row. Key not found → collected in toAppend[].</w:t>
      </w:r>
    </w:p>
    <w:p>
      <w:pPr>
        <w:spacing w:after="60"/>
        <w:ind w:left="360"/>
      </w:pPr>
      <w:r>
        <w:rPr>
          <w:rFonts w:ascii="Arial" w:cs="Arial" w:eastAsia="Arial" w:hAnsi="Arial"/>
          <w:sz w:val="18"/>
          <w:szCs w:val="18"/>
        </w:rPr>
        <w:t xml:space="preserve">→  Appends at last data row + 1. ensureTargetHasRows_() expands sheet if needed.</w:t>
      </w:r>
    </w:p>
    <w:p>
      <w:pPr>
        <w:spacing w:after="60"/>
        <w:ind w:left="360"/>
      </w:pPr>
      <w:r>
        <w:rPr>
          <w:rFonts w:ascii="Arial" w:cs="Arial" w:eastAsia="Arial" w:hAnsi="Arial"/>
          <w:sz w:val="18"/>
          <w:szCs w:val="18"/>
        </w:rPr>
        <w:t xml:space="preserve">→  Returns { updated: 5, added: 2, sourceRows: 47 }.</w:t>
      </w:r>
    </w:p>
    <w:p>
      <w:pPr>
        <w:spacing w:after="80"/>
      </w:pPr>
    </w:p>
    <w:p>
      <w:pPr>
        <w:pStyle w:val="Heading2"/>
        <w:spacing w:after="100" w:before="220"/>
      </w:pPr>
      <w:r>
        <w:rPr>
          <w:rFonts w:ascii="Arial" w:cs="Arial" w:eastAsia="Arial" w:hAnsi="Arial"/>
          <w:b/>
          <w:bCs/>
          <w:color w:val="1F3864"/>
          <w:sz w:val="22"/>
          <w:szCs w:val="22"/>
        </w:rPr>
        <w:t xml:space="preserve">4.9  syncSharedEmiPayrollStatusFromRecoveredLedger() — File 3A</w:t>
      </w:r>
    </w:p>
    <w:p>
      <w:pPr>
        <w:spacing w:after="100"/>
      </w:pPr>
      <w:r>
        <w:rPr>
          <w:rFonts w:ascii="Arial" w:cs="Arial" w:eastAsia="Arial" w:hAnsi="Arial"/>
          <w:sz w:val="18"/>
          <w:szCs w:val="18"/>
        </w:rPr>
        <w:t xml:space="preserve">Main sync pipeline. Called by watchRecoveredLedgerAndSyncLocks() when the Recovered Amount Ledger hash changes. Opens spreadsheet by SALARY_ADVANCE_MASTER_SPREADSHEET_ID. The Recovered Amount Ledger at this point has already been populated by the Payroll Generator (glpPushRecoveredLedgerSnapshot_()) — this function consumes that data. Three sequential actions.</w:t>
      </w:r>
    </w:p>
    <w:p>
      <w:pPr>
        <w:spacing w:after="80" w:before="160"/>
      </w:pPr>
      <w:r>
        <w:rPr>
          <w:rFonts w:ascii="Arial" w:cs="Arial" w:eastAsia="Arial" w:hAnsi="Arial"/>
          <w:b/>
          <w:bCs/>
          <w:color w:val="2F5496"/>
          <w:sz w:val="20"/>
          <w:szCs w:val="20"/>
        </w:rPr>
        <w:t xml:space="preserve">Execution Sequence:</w:t>
      </w:r>
    </w:p>
    <w:p>
      <w:pPr>
        <w:spacing w:after="60" w:before="100"/>
      </w:pPr>
      <w:r>
        <w:rPr>
          <w:rFonts w:ascii="Arial" w:cs="Arial" w:eastAsia="Arial" w:hAnsi="Arial"/>
          <w:b/>
          <w:bCs/>
          <w:sz w:val="18"/>
          <w:szCs w:val="18"/>
        </w:rPr>
        <w:t xml:space="preserve">1.  Build Recovered Ledger lookup map</w:t>
      </w:r>
    </w:p>
    <w:p>
      <w:pPr>
        <w:spacing w:after="60"/>
        <w:ind w:left="360"/>
      </w:pPr>
      <w:r>
        <w:rPr>
          <w:rFonts w:ascii="Arial" w:cs="Arial" w:eastAsia="Arial" w:hAnsi="Arial"/>
          <w:sz w:val="18"/>
          <w:szCs w:val="18"/>
        </w:rPr>
        <w:t xml:space="preserve">→  Required headers: MONTH, EMPLOYEE CODE, EMI REFERENCE NUMBER, HR DECISION, RECOVERED AMOUNT. Note: the Recovered Amount Ledger also contains ATTENDANCE FILE NAME, NAME, DEPARTMENT, EMI AMOUNT, CURRENT BALANCE — these are not used by this function but are present from the Payroll Generator push.</w:t>
      </w:r>
    </w:p>
    <w:p>
      <w:pPr>
        <w:spacing w:after="60"/>
        <w:ind w:left="360"/>
      </w:pPr>
      <w:r>
        <w:rPr>
          <w:rFonts w:ascii="Arial" w:cs="Arial" w:eastAsia="Arial" w:hAnsi="Arial"/>
          <w:sz w:val="18"/>
          <w:szCs w:val="18"/>
        </w:rPr>
        <w:t xml:space="preserve">→  Builds recoveredByKey Map: key = MONTHKEY||EMP||REF (all uppercased) → { hr, recoveredAmt }. If map empty → returns early.</w:t>
      </w:r>
    </w:p>
    <w:p>
      <w:pPr>
        <w:spacing w:after="60" w:before="100"/>
      </w:pPr>
      <w:r>
        <w:rPr>
          <w:rFonts w:ascii="Arial" w:cs="Arial" w:eastAsia="Arial" w:hAnsi="Arial"/>
          <w:b/>
          <w:bCs/>
          <w:sz w:val="18"/>
          <w:szCs w:val="18"/>
        </w:rPr>
        <w:t xml:space="preserve">2.  Lock Shared EMI Summary Payroll Status</w:t>
      </w:r>
    </w:p>
    <w:p>
      <w:pPr>
        <w:spacing w:after="60"/>
        <w:ind w:left="360"/>
      </w:pPr>
      <w:r>
        <w:rPr>
          <w:rFonts w:ascii="Arial" w:cs="Arial" w:eastAsia="Arial" w:hAnsi="Arial"/>
          <w:sz w:val="18"/>
          <w:szCs w:val="18"/>
        </w:rPr>
        <w:t xml:space="preserve">→  If PAYROLL STATUS header missing → appends to last column and refreshes header map.</w:t>
      </w:r>
    </w:p>
    <w:p>
      <w:pPr>
        <w:spacing w:after="60"/>
        <w:ind w:left="360"/>
      </w:pPr>
      <w:r>
        <w:rPr>
          <w:rFonts w:ascii="Arial" w:cs="Arial" w:eastAsia="Arial" w:hAnsi="Arial"/>
          <w:sz w:val="18"/>
          <w:szCs w:val="18"/>
        </w:rPr>
        <w:t xml:space="preserve">→  Scans rows bottom-up. For each row where Payroll Status is blank AND composite key (MONTHKEY||EMP||REF) exists in map: sets Payroll Status = "LOCKED - 2025-06-01 09:30". Batch-writes changed column.</w:t>
      </w:r>
    </w:p>
    <w:p>
      <w:pPr>
        <w:spacing w:after="60" w:before="100"/>
      </w:pPr>
      <w:r>
        <w:rPr>
          <w:rFonts w:ascii="Arial" w:cs="Arial" w:eastAsia="Arial" w:hAnsi="Arial"/>
          <w:b/>
          <w:bCs/>
          <w:sz w:val="18"/>
          <w:szCs w:val="18"/>
        </w:rPr>
        <w:t xml:space="preserve">3.  Sync HR Decision and Recover Amount into EMI_SCHEDULE</w:t>
      </w:r>
    </w:p>
    <w:p>
      <w:pPr>
        <w:spacing w:after="60"/>
        <w:ind w:left="360"/>
      </w:pPr>
      <w:r>
        <w:rPr>
          <w:rFonts w:ascii="Arial" w:cs="Arial" w:eastAsia="Arial" w:hAnsi="Arial"/>
          <w:sz w:val="18"/>
          <w:szCs w:val="18"/>
        </w:rPr>
        <w:t xml:space="preserve">→  Ensures WRITE OFF AMOUNT and WRITE OFF TIME STAMP headers exist (appends if missing).</w:t>
      </w:r>
    </w:p>
    <w:p>
      <w:pPr>
        <w:spacing w:after="60"/>
        <w:ind w:left="360"/>
      </w:pPr>
      <w:r>
        <w:rPr>
          <w:rFonts w:ascii="Arial" w:cs="Arial" w:eastAsia="Arial" w:hAnsi="Arial"/>
          <w:sz w:val="18"/>
          <w:szCs w:val="18"/>
        </w:rPr>
        <w:t xml:space="preserve">→  For each EMI_SCHEDULE row whose composite key matches: updates HR DECISION and RECOVER AMOUNT if changed. Batch-writes both columns.</w:t>
      </w:r>
    </w:p>
    <w:p>
      <w:pPr>
        <w:spacing w:after="60" w:before="100"/>
      </w:pPr>
      <w:r>
        <w:rPr>
          <w:rFonts w:ascii="Arial" w:cs="Arial" w:eastAsia="Arial" w:hAnsi="Arial"/>
          <w:b/>
          <w:bCs/>
          <w:sz w:val="18"/>
          <w:szCs w:val="18"/>
        </w:rPr>
        <w:t xml:space="preserve">4.  SKIP post-action — extend by one month</w:t>
      </w:r>
    </w:p>
    <w:p>
      <w:pPr>
        <w:spacing w:after="60"/>
        <w:ind w:left="360"/>
      </w:pPr>
      <w:r>
        <w:rPr>
          <w:rFonts w:ascii="Arial" w:cs="Arial" w:eastAsia="Arial" w:hAnsi="Arial"/>
          <w:sz w:val="18"/>
          <w:szCs w:val="18"/>
        </w:rPr>
        <w:t xml:space="preserve">→  For each row with HR DECISION = SKIP: checks ScriptProperty SKIP_EXTENDED_V4::&lt;REF&gt;::&lt;MONTHKEY&gt;::&lt;EMP&gt;. If "1" → skips (idempotent).</w:t>
      </w:r>
    </w:p>
    <w:p>
      <w:pPr>
        <w:spacing w:after="60"/>
        <w:ind w:left="360"/>
      </w:pPr>
      <w:r>
        <w:rPr>
          <w:rFonts w:ascii="Arial" w:cs="Arial" w:eastAsia="Arial" w:hAnsi="Arial"/>
          <w:sz w:val="18"/>
          <w:szCs w:val="18"/>
        </w:rPr>
        <w:t xml:space="preserve">→  Finds last sheet row for this ref to get lastRowMonthDate. Appends new row: nextMonth = lastRowMonthDate + 1 month, same emp/name/dept/ref/emiAmt, STATUS = ACTIVE. Sets ScriptProperty to "1".</w:t>
      </w:r>
    </w:p>
    <w:p>
      <w:pPr>
        <w:spacing w:after="60" w:before="100"/>
      </w:pPr>
      <w:r>
        <w:rPr>
          <w:rFonts w:ascii="Arial" w:cs="Arial" w:eastAsia="Arial" w:hAnsi="Arial"/>
          <w:b/>
          <w:bCs/>
          <w:sz w:val="18"/>
          <w:szCs w:val="18"/>
        </w:rPr>
        <w:t xml:space="preserve">5.  RESIGNED/ABSCOND post-action — write off future rows</w:t>
      </w:r>
    </w:p>
    <w:p>
      <w:pPr>
        <w:spacing w:after="60"/>
        <w:ind w:left="360"/>
      </w:pPr>
      <w:r>
        <w:rPr>
          <w:rFonts w:ascii="Arial" w:cs="Arial" w:eastAsia="Arial" w:hAnsi="Arial"/>
          <w:sz w:val="18"/>
          <w:szCs w:val="18"/>
        </w:rPr>
        <w:t xml:space="preserve">→  For all rows of same ref strictly after decision month: sets EMI AMOUNT = 0, STATUS = WRITE OFF, WRITE OFF AMOUNT = previous EMI Amount (if blank), WRITE OFF TIME STAMP = current timestamp (if blank). Batch-writes all changed columns.</w:t>
      </w:r>
    </w:p>
    <w:p>
      <w:pPr>
        <w:spacing w:after="80"/>
      </w:pPr>
    </w:p>
    <w:p>
      <w:pPr>
        <w:pStyle w:val="Heading2"/>
        <w:spacing w:after="100" w:before="220"/>
      </w:pPr>
      <w:r>
        <w:rPr>
          <w:rFonts w:ascii="Arial" w:cs="Arial" w:eastAsia="Arial" w:hAnsi="Arial"/>
          <w:b/>
          <w:bCs/>
          <w:color w:val="1F3864"/>
          <w:sz w:val="22"/>
          <w:szCs w:val="22"/>
        </w:rPr>
        <w:t xml:space="preserve">4.10  watchRecoveredLedgerAndSyncLocks() — File 3B (Time-Driven Trigger)</w:t>
      </w:r>
    </w:p>
    <w:p>
      <w:pPr>
        <w:spacing w:after="100"/>
      </w:pPr>
      <w:r>
        <w:rPr>
          <w:rFonts w:ascii="Arial" w:cs="Arial" w:eastAsia="Arial" w:hAnsi="Arial"/>
          <w:sz w:val="18"/>
          <w:szCs w:val="18"/>
        </w:rPr>
        <w:t xml:space="preserve">Recommended trigger interval: every 5 or 10 minutes. Opens Salary Advance Master by ID. Reads Recovered Amount Ledger (all used rows/columns, getDisplayValues). Computes MD5 hash via Utilities.computeDigest, base64-encodes. Compares with RECOVERED_LEDGER_HASH_V1 in ScriptProperties. If unchanged → silent return. If changed → calls syncSharedEmiPayrollStatusFromRecoveredLedger(), then saves new hash only after success.</w:t>
      </w:r>
    </w:p>
    <w:p>
      <w:pPr>
        <w:spacing w:after="80"/>
      </w:pPr>
    </w:p>
    <w:p>
      <w:pPr>
        <w:pStyle w:val="Heading2"/>
        <w:spacing w:after="100" w:before="220"/>
      </w:pPr>
      <w:r>
        <w:rPr>
          <w:rFonts w:ascii="Arial" w:cs="Arial" w:eastAsia="Arial" w:hAnsi="Arial"/>
          <w:b/>
          <w:bCs/>
          <w:color w:val="1F3864"/>
          <w:sz w:val="22"/>
          <w:szCs w:val="22"/>
        </w:rPr>
        <w:t xml:space="preserve">4.11  seedRecoveredLedgerHash()</w:t>
      </w:r>
    </w:p>
    <w:p>
      <w:pPr>
        <w:spacing w:after="100"/>
      </w:pPr>
      <w:r>
        <w:rPr>
          <w:rFonts w:ascii="Arial" w:cs="Arial" w:eastAsia="Arial" w:hAnsi="Arial"/>
          <w:sz w:val="18"/>
          <w:szCs w:val="18"/>
        </w:rPr>
        <w:t xml:space="preserve">One-time manual setup function. Computes and stores the initial hash so the first trigger run does not falsely detect a change. Run once after spreadsheet setup.</w:t>
      </w:r>
    </w:p>
    <w:p>
      <w:r>
        <w:br w:type="page"/>
      </w:r>
    </w:p>
    <w:p>
      <w:pPr>
        <w:pStyle w:val="Heading1"/>
        <w:spacing w:after="140" w:before="280"/>
      </w:pPr>
      <w:r>
        <w:rPr>
          <w:rFonts w:ascii="Arial" w:cs="Arial" w:eastAsia="Arial" w:hAnsi="Arial"/>
          <w:b/>
          <w:bCs/>
          <w:color w:val="2E75B6"/>
          <w:sz w:val="28"/>
          <w:szCs w:val="28"/>
        </w:rPr>
        <w:t xml:space="preserve">5.  Access Control &amp; Web App Model</w:t>
      </w:r>
    </w:p>
    <w:p>
      <w:pPr>
        <w:pBdr>
          <w:bottom w:val="single" w:color="2E75B6" w:sz="6" w:space="1"/>
        </w:pBdr>
        <w:spacing w:after="140"/>
      </w:pPr>
    </w:p>
    <w:p>
      <w:pPr>
        <w:pStyle w:val="Heading2"/>
        <w:spacing w:after="100" w:before="220"/>
      </w:pPr>
      <w:r>
        <w:rPr>
          <w:rFonts w:ascii="Arial" w:cs="Arial" w:eastAsia="Arial" w:hAnsi="Arial"/>
          <w:b/>
          <w:bCs/>
          <w:color w:val="1F3864"/>
          <w:sz w:val="22"/>
          <w:szCs w:val="22"/>
        </w:rPr>
        <w:t xml:space="preserve">5.1  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Step</w:t>
            </w:r>
          </w:p>
        </w:tc>
        <w:tc>
          <w:tcPr>
            <w:tcW w:type="dxa" w:w="67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What Happens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User triggers menu item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Menu wrapper reads Session.getEffectiveUser().getEmail().toLowerCase().</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pmo@butlerleather.com</w:t>
            </w:r>
          </w:p>
        </w:tc>
        <w:tc>
          <w:tcPr>
            <w:tcW w:type="dxa" w:w="6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Calls Core function directly with ss object. No Web App round-trip.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nazneen@butlerleather.com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callEmiWebApp_() sends HTTPS POST to Web App with action and payload. Web App runs as pmo@ (owner).</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Any other email</w:t>
            </w:r>
          </w:p>
        </w:tc>
        <w:tc>
          <w:tcPr>
            <w:tcW w:type="dxa" w:w="6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ui.alert("Access Denied") shown immediately. Function returns.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Web App server handler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Acquires ScriptLock (waitLock 10 000 ms). Calls Core function. Releases lock. Returns JSON { success, message }.</w:t>
            </w:r>
          </w:p>
        </w:tc>
      </w:tr>
      <w:tr>
        <w:tc>
          <w:tcPr>
            <w:tcW w:type="dxa" w:w="2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cancelEMI prompt</w:t>
            </w:r>
          </w:p>
        </w:tc>
        <w:tc>
          <w:tcPr>
            <w:tcW w:type="dxa" w:w="67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ui.prompt() always runs client-side (in menu wrapper) before any routing — emiRef collected for both paths.</w:t>
            </w:r>
          </w:p>
        </w:tc>
      </w:tr>
    </w:tbl>
    <w:p>
      <w:pPr>
        <w:spacing w:after="80"/>
      </w:pPr>
    </w:p>
    <w:p>
      <w:pPr>
        <w:pStyle w:val="Heading2"/>
        <w:spacing w:after="100" w:before="220"/>
      </w:pPr>
      <w:r>
        <w:rPr>
          <w:rFonts w:ascii="Arial" w:cs="Arial" w:eastAsia="Arial" w:hAnsi="Arial"/>
          <w:b/>
          <w:bCs/>
          <w:color w:val="1F3864"/>
          <w:sz w:val="22"/>
          <w:szCs w:val="22"/>
        </w:rPr>
        <w:t xml:space="preserve">5.2  Web App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Setting</w:t>
            </w:r>
          </w:p>
        </w:tc>
        <w:tc>
          <w:tcPr>
            <w:tcW w:type="dxa" w:w="65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Required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Execute 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pmo@butlerleather.com (script owner)</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Who has access</w:t>
            </w:r>
          </w:p>
        </w:tc>
        <w:tc>
          <w:tcPr>
            <w:tcW w:type="dxa" w:w="6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As per organisation policy (Anyone or specific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URL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After each re-deployment, update EMI_WEBAPP_URL in WebApp Router</w:t>
            </w:r>
          </w:p>
        </w:tc>
      </w:tr>
      <w:tr>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Concurrency</w:t>
            </w:r>
          </w:p>
        </w:tc>
        <w:tc>
          <w:tcPr>
            <w:tcW w:type="dxa" w:w="65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ScriptLock ensures no overlapping writes per action</w:t>
            </w:r>
          </w:p>
        </w:tc>
      </w:tr>
    </w:tbl>
    <w:p>
      <w:pPr>
        <w:spacing w:after="80"/>
      </w:pPr>
    </w:p>
    <w:p>
      <w:pPr>
        <w:pStyle w:val="Heading2"/>
        <w:spacing w:after="100" w:before="220"/>
      </w:pPr>
      <w:r>
        <w:rPr>
          <w:rFonts w:ascii="Arial" w:cs="Arial" w:eastAsia="Arial" w:hAnsi="Arial"/>
          <w:b/>
          <w:bCs/>
          <w:color w:val="1F3864"/>
          <w:sz w:val="22"/>
          <w:szCs w:val="22"/>
        </w:rPr>
        <w:t xml:space="preserve">5.3  Concurrent Execution Protection</w:t>
      </w:r>
    </w:p>
    <w:p>
      <w:pPr>
        <w:spacing w:after="100"/>
      </w:pPr>
      <w:r>
        <w:rPr>
          <w:rFonts w:ascii="Arial" w:cs="Arial" w:eastAsia="Arial" w:hAnsi="Arial"/>
          <w:sz w:val="18"/>
          <w:szCs w:val="18"/>
        </w:rPr>
        <w:t xml:space="preserve">Web App server handlers acquire LockService.getScriptLock().waitLock(10000). If a lock is not acquired within 10 seconds, an error is returned to the caller. This prevents duplicate EMI rows or data corruption from simultaneous menu actions by two users.</w:t>
      </w:r>
    </w:p>
    <w:p>
      <w:r>
        <w:br w:type="page"/>
      </w:r>
    </w:p>
    <w:p>
      <w:pPr>
        <w:pStyle w:val="Heading1"/>
        <w:spacing w:after="140" w:before="280"/>
      </w:pPr>
      <w:r>
        <w:rPr>
          <w:rFonts w:ascii="Arial" w:cs="Arial" w:eastAsia="Arial" w:hAnsi="Arial"/>
          <w:b/>
          <w:bCs/>
          <w:color w:val="2E75B6"/>
          <w:sz w:val="28"/>
          <w:szCs w:val="28"/>
        </w:rPr>
        <w:t xml:space="preserve">6.  Validation Rules &amp; Error Messages</w:t>
      </w:r>
    </w:p>
    <w:p>
      <w:pPr>
        <w:pBdr>
          <w:bottom w:val="single" w:color="2E75B6"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3200"/>
        <w:gridCol w:w="3000"/>
      </w:tblGrid>
      <w:tr>
        <w:trPr>
          <w:tblHeader/>
        </w:trPr>
        <w:tc>
          <w:tcPr>
            <w:tcW w:type="dxa" w:w="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w:t>
            </w:r>
          </w:p>
        </w:tc>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Check</w:t>
            </w:r>
          </w:p>
        </w:tc>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Error Message (real example)</w:t>
            </w:r>
          </w:p>
        </w:tc>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Fix</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Advance Ledger sheet exists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Sheet not found: Advance Ledger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Create the sheet with this exact name.</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EMI_SCHEDULE sheet exists</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Sheet not found: EMI_SCHEDULE</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Create the sheet with this exact name.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Shared EMI Summary sheet exists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Sheet not found: Shared EMI Summary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Create the sheet with this exact name.</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Required header present in ledger</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Missing required header: "TENURE"</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Add the missing column header in row 1 of Advance Ledger.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Advance Ledger has data rows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Advance Ledger has no data rows.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Add at least one employee advance row below the header.</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Eligible row has all fields filled</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Missing required fields in Advance Ledger — please fill all mandatory columns before scheduling.</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Ensure STATUS=ACTIVE, Advance Amount &gt; 0, Tenure &gt; 0, EMI Start Month, and Advance Paid Month are filled for every unscheduled row.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At least one eligible row found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 new eligible advances found to schedule.
(Required: Status=ACTIVE, Advance Amount, Advance Paid Month, EMI Start Month, Tenure)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Verify unscheduled rows have STATUS=ACTIVE and all required fields.</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Cancel: EMI Reference exists</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 Reference not found in Advance Ledger: EMI-5</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Check that EMI-5 exists in the EMI REFERENCE NUMBER column of Advance Ledger.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Cancel: non-empty ref entered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Invalid EMI Reference.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Enter a valid reference such as EMI-12 in the prompt.</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EMP master sheet exists</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Target sheet not found: EMP master</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Create a sheet named 'EMP master' in the Salary Advance Master.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Employee Master source GID found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Source sheet not found by gid: 1874110664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Verify EMP_SRC_GID matches the actual sheet gid in the Employee Master spreadsheet.</w:t>
            </w:r>
          </w:p>
        </w:tc>
      </w:tr>
      <w:tr>
        <w:tc>
          <w:tcPr>
            <w:tcW w:type="dxa" w:w="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12</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Recovered Amount Ledger sheet exists</w:t>
            </w:r>
          </w:p>
        </w:tc>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Sheet not found: Recovered Amount Ledger</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Create the sheet with this exact name.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Web App lock acquired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Could not obtain lock. (LockService)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Retry. If persistent, check Apps Script executions dashboard for a stuck run.</w:t>
            </w:r>
          </w:p>
        </w:tc>
      </w:tr>
    </w:tbl>
    <w:p>
      <w:r>
        <w:br w:type="page"/>
      </w:r>
    </w:p>
    <w:p>
      <w:pPr>
        <w:pStyle w:val="Heading1"/>
        <w:spacing w:after="140" w:before="280"/>
      </w:pPr>
      <w:r>
        <w:rPr>
          <w:rFonts w:ascii="Arial" w:cs="Arial" w:eastAsia="Arial" w:hAnsi="Arial"/>
          <w:b/>
          <w:bCs/>
          <w:color w:val="2E75B6"/>
          <w:sz w:val="28"/>
          <w:szCs w:val="28"/>
        </w:rPr>
        <w:t xml:space="preserve">7.  File Naming Conventions</w:t>
      </w:r>
    </w:p>
    <w:p>
      <w:pPr>
        <w:pBdr>
          <w:bottom w:val="single" w:color="2E75B6"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Item</w:t>
            </w:r>
          </w:p>
        </w:tc>
        <w:tc>
          <w:tcPr>
            <w:tcW w:type="dxa" w:w="59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Format / Example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 Reference Number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EMI-&lt;n&gt; — n is next sequential integer. Example: EMI-1, EMI-12, EMI-47.</w:t>
            </w:r>
          </w:p>
        </w:tc>
      </w:tr>
      <w:tr>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EMI Scheduled Status (schedule)</w:t>
            </w:r>
          </w:p>
        </w:tc>
        <w:tc>
          <w:tcPr>
            <w:tcW w:type="dxa" w:w="5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Scheduled - yyyy-MM-dd HH:mm. Example: Scheduled - 2025-06-01 09:30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 Scheduled Status (cancel)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Cancelled - yyyy-MM-dd HH:mm. Example: Cancelled - 2025-06-01 14:22</w:t>
            </w:r>
          </w:p>
        </w:tc>
      </w:tr>
      <w:tr>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Payroll Status (Shared EMI Summary)</w:t>
            </w:r>
          </w:p>
        </w:tc>
        <w:tc>
          <w:tcPr>
            <w:tcW w:type="dxa" w:w="5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LOCKED - yyyy-MM-dd HH:mm. Example: LOCKED - 2025-06-01 09:30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SKIP idempotency key (ScriptProperties)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SKIP_EXTENDED_V4::&lt;REF&gt;::&lt;MONTHKEY&gt;::&lt;EMP&gt;. Example: SKIP_EXTENDED_V4::EMI-3::JUNE_2025::BL-007</w:t>
            </w:r>
          </w:p>
        </w:tc>
      </w:tr>
      <w:tr>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Hash storage key (ScriptProperties)</w:t>
            </w:r>
          </w:p>
        </w:tc>
        <w:tc>
          <w:tcPr>
            <w:tcW w:type="dxa" w:w="5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RECOVERED_LEDGER_HASH_V1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Protection description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EMI_SCHEDULE_PROTECTION</w:t>
            </w:r>
          </w:p>
        </w:tc>
      </w:tr>
      <w:tr>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Month display format</w:t>
            </w:r>
          </w:p>
        </w:tc>
        <w:tc>
          <w:tcPr>
            <w:tcW w:type="dxa" w:w="5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MMMM_yyyy. Example: June_2025, January_2026</w:t>
            </w:r>
          </w:p>
        </w:tc>
      </w:tr>
    </w:tbl>
    <w:p>
      <w:r>
        <w:br w:type="page"/>
      </w:r>
    </w:p>
    <w:p>
      <w:pPr>
        <w:pStyle w:val="Heading1"/>
        <w:spacing w:after="140" w:before="280"/>
      </w:pPr>
      <w:r>
        <w:rPr>
          <w:rFonts w:ascii="Arial" w:cs="Arial" w:eastAsia="Arial" w:hAnsi="Arial"/>
          <w:b/>
          <w:bCs/>
          <w:color w:val="2E75B6"/>
          <w:sz w:val="28"/>
          <w:szCs w:val="28"/>
        </w:rPr>
        <w:t xml:space="preserve">8.  Dependencies &amp; Linked Files</w:t>
      </w:r>
    </w:p>
    <w:p>
      <w:pPr>
        <w:pBdr>
          <w:bottom w:val="single" w:color="2E75B6" w:sz="6" w:space="1"/>
        </w:pBd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Dependency</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tcPr>
          <w:p>
            <w:r>
              <w:rPr>
                <w:rFonts w:ascii="Arial" w:cs="Arial" w:eastAsia="Arial" w:hAnsi="Arial"/>
                <w:b/>
                <w:bCs/>
                <w:color w:val="1F3864"/>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Salary Advance Master Spreadsheet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Primary workbook. Contains all sheets listed in Section 2.</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SALARY_ADVANCE_MASTER_SPREADSHEET_ID</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Used by Files 3A and 3B to open the workbook server-side.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Employee Master Spreadsheet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ID: 1yqQ-edwQzZd0pAlaXCAAZt88MbsHfCf4hCcxti4ojCw. Source for employee sync (A:AB, GID 1874110664).</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WebApp Router (0_WebApp.gs)</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Declares EMI_PMO_USER_, EMI_ALLOWED_USER_, EMI_WEBAPP_URL, SALARY_ADVANCE_MASTER_SPREADSHEET_ID, callEmiWebApp_(), and server handler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Payroll module (downstream)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Reads Shared EMI Summary for monthly EMI deductions. Sets PAYROLL STATUS after pickup.</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Payroll Generator — glpPushRecoveredLedgerSnapshot_()</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tcPr>
          <w:p>
            <w:r>
              <w:rPr>
                <w:rFonts w:ascii="Arial" w:cs="Arial" w:eastAsia="Arial" w:hAnsi="Arial"/>
                <w:sz w:val="18"/>
                <w:szCs w:val="18"/>
              </w:rPr>
              <w:t xml:space="preserve">Called during Generate Locked Payroll. Reads the 'Salary Advance deductions' sheet in the Attendance file, filters rows where PAYROLL STATUS starts with LOCKED, and pushes them into the Recovered Amount Ledger. One push per attendance file (idempotent). This is the upstream data source for the entire sync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ScriptProperties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SKIP_EXTENDED_V4:: keys for SKIP idempotency. RECOVERED_LEDGER_HASH_V1 for change detection. Do not delete manually without understanding the consequences.</w:t>
            </w:r>
          </w:p>
        </w:tc>
      </w:tr>
    </w:tbl>
    <w:p>
      <w:r>
        <w:br w:type="page"/>
      </w:r>
    </w:p>
    <w:p>
      <w:pPr>
        <w:pStyle w:val="Heading1"/>
        <w:spacing w:after="140" w:before="280"/>
      </w:pPr>
      <w:r>
        <w:rPr>
          <w:rFonts w:ascii="Arial" w:cs="Arial" w:eastAsia="Arial" w:hAnsi="Arial"/>
          <w:b/>
          <w:bCs/>
          <w:color w:val="2E75B6"/>
          <w:sz w:val="28"/>
          <w:szCs w:val="28"/>
        </w:rPr>
        <w:t xml:space="preserve">9.  Developer Setup Checklist</w:t>
      </w:r>
    </w:p>
    <w:p>
      <w:pPr>
        <w:pBdr>
          <w:bottom w:val="single" w:color="2E75B6" w:sz="6" w:space="1"/>
        </w:pBdr>
        <w:spacing w:after="140"/>
      </w:pPr>
    </w:p>
    <w:p>
      <w:pPr>
        <w:pStyle w:val="ListParagraph"/>
        <w:numPr>
          <w:ilvl w:val="0"/>
          <w:numId w:val="3"/>
        </w:numPr>
        <w:spacing w:after="60"/>
      </w:pPr>
      <w:r>
        <w:rPr>
          <w:rFonts w:ascii="Arial" w:cs="Arial" w:eastAsia="Arial" w:hAnsi="Arial"/>
          <w:sz w:val="18"/>
          <w:szCs w:val="18"/>
        </w:rPr>
        <w:t xml:space="preserve">Create the following sheets in the Salary Advance Master spreadsheet with exact names: Advance Ledger, EMI_SCHEDULE, Shared EMI Summary, Recovered Amount Ledger, EMP master.</w:t>
      </w:r>
    </w:p>
    <w:p>
      <w:pPr>
        <w:pStyle w:val="ListParagraph"/>
        <w:numPr>
          <w:ilvl w:val="0"/>
          <w:numId w:val="3"/>
        </w:numPr>
        <w:spacing w:after="60"/>
      </w:pPr>
      <w:r>
        <w:rPr>
          <w:rFonts w:ascii="Arial" w:cs="Arial" w:eastAsia="Arial" w:hAnsi="Arial"/>
          <w:sz w:val="18"/>
          <w:szCs w:val="18"/>
        </w:rPr>
        <w:t xml:space="preserve">Add all required column headers in row 1 of each sheet (see Section 2 for exact names — case-sensitive).</w:t>
      </w:r>
    </w:p>
    <w:p>
      <w:pPr>
        <w:pStyle w:val="ListParagraph"/>
        <w:numPr>
          <w:ilvl w:val="0"/>
          <w:numId w:val="3"/>
        </w:numPr>
        <w:spacing w:after="60"/>
      </w:pPr>
      <w:r>
        <w:rPr>
          <w:rFonts w:ascii="Arial" w:cs="Arial" w:eastAsia="Arial" w:hAnsi="Arial"/>
          <w:sz w:val="18"/>
          <w:szCs w:val="18"/>
        </w:rPr>
        <w:t xml:space="preserve">Paste all four script files into the Apps Script editor bound to the Salary Advance Master spreadsheet.</w:t>
      </w:r>
    </w:p>
    <w:p>
      <w:pPr>
        <w:pStyle w:val="ListParagraph"/>
        <w:numPr>
          <w:ilvl w:val="0"/>
          <w:numId w:val="3"/>
        </w:numPr>
        <w:spacing w:after="60"/>
      </w:pPr>
      <w:r>
        <w:rPr>
          <w:rFonts w:ascii="Arial" w:cs="Arial" w:eastAsia="Arial" w:hAnsi="Arial"/>
          <w:sz w:val="18"/>
          <w:szCs w:val="18"/>
        </w:rPr>
        <w:t xml:space="preserve">In the WebApp Router (0_WebApp.gs): set EMI_PMO_USER_, EMI_ALLOWED_USER_, and SALARY_ADVANCE_MASTER_SPREADSHEET_ID to the correct values.</w:t>
      </w:r>
    </w:p>
    <w:p>
      <w:pPr>
        <w:pStyle w:val="ListParagraph"/>
        <w:numPr>
          <w:ilvl w:val="0"/>
          <w:numId w:val="3"/>
        </w:numPr>
        <w:spacing w:after="60"/>
      </w:pPr>
      <w:r>
        <w:rPr>
          <w:rFonts w:ascii="Arial" w:cs="Arial" w:eastAsia="Arial" w:hAnsi="Arial"/>
          <w:sz w:val="18"/>
          <w:szCs w:val="18"/>
        </w:rPr>
        <w:t xml:space="preserve">Deploy the script as a Web App: Execute as pmo@butlerleather.com; set Who has access as required. Copy the deployment URL.</w:t>
      </w:r>
    </w:p>
    <w:p>
      <w:pPr>
        <w:pStyle w:val="ListParagraph"/>
        <w:numPr>
          <w:ilvl w:val="0"/>
          <w:numId w:val="3"/>
        </w:numPr>
        <w:spacing w:after="60"/>
      </w:pPr>
      <w:r>
        <w:rPr>
          <w:rFonts w:ascii="Arial" w:cs="Arial" w:eastAsia="Arial" w:hAnsi="Arial"/>
          <w:sz w:val="18"/>
          <w:szCs w:val="18"/>
        </w:rPr>
        <w:t xml:space="preserve">Update EMI_WEBAPP_URL in the WebApp Router to the new deployment URL.</w:t>
      </w:r>
    </w:p>
    <w:p>
      <w:pPr>
        <w:pStyle w:val="ListParagraph"/>
        <w:numPr>
          <w:ilvl w:val="0"/>
          <w:numId w:val="3"/>
        </w:numPr>
        <w:spacing w:after="60"/>
      </w:pPr>
      <w:r>
        <w:rPr>
          <w:rFonts w:ascii="Arial" w:cs="Arial" w:eastAsia="Arial" w:hAnsi="Arial"/>
          <w:sz w:val="18"/>
          <w:szCs w:val="18"/>
        </w:rPr>
        <w:t xml:space="preserve">Run seedRecoveredLedgerHash() once manually to initialise the hash baseline (prevents a false trigger on first run).</w:t>
      </w:r>
    </w:p>
    <w:p>
      <w:pPr>
        <w:pStyle w:val="ListParagraph"/>
        <w:numPr>
          <w:ilvl w:val="0"/>
          <w:numId w:val="3"/>
        </w:numPr>
        <w:spacing w:after="60"/>
      </w:pPr>
      <w:r>
        <w:rPr>
          <w:rFonts w:ascii="Arial" w:cs="Arial" w:eastAsia="Arial" w:hAnsi="Arial"/>
          <w:sz w:val="18"/>
          <w:szCs w:val="18"/>
        </w:rPr>
        <w:t xml:space="preserve">Set up a time-driven trigger on watchRecoveredLedgerAndSyncLocks() — recommended every 5 or 10 minutes.</w:t>
      </w:r>
    </w:p>
    <w:p>
      <w:pPr>
        <w:pStyle w:val="ListParagraph"/>
        <w:numPr>
          <w:ilvl w:val="0"/>
          <w:numId w:val="3"/>
        </w:numPr>
        <w:spacing w:after="60"/>
      </w:pPr>
      <w:r>
        <w:rPr>
          <w:rFonts w:ascii="Arial" w:cs="Arial" w:eastAsia="Arial" w:hAnsi="Arial"/>
          <w:sz w:val="18"/>
          <w:szCs w:val="18"/>
        </w:rPr>
        <w:t xml:space="preserve">Open the spreadsheet as pmo@butlerleather.com. Add one test advance row (STATUS=ACTIVE, all fields filled). Run Schedule EMI and verify: success alert, EMI_SCHEDULE rows created, Advance Ledger stamped, protection applied to A2:L&lt;lastRow&gt;.</w:t>
      </w:r>
    </w:p>
    <w:p>
      <w:pPr>
        <w:pStyle w:val="ListParagraph"/>
        <w:numPr>
          <w:ilvl w:val="0"/>
          <w:numId w:val="3"/>
        </w:numPr>
        <w:spacing w:after="60"/>
      </w:pPr>
      <w:r>
        <w:rPr>
          <w:rFonts w:ascii="Arial" w:cs="Arial" w:eastAsia="Arial" w:hAnsi="Arial"/>
          <w:sz w:val="18"/>
          <w:szCs w:val="18"/>
        </w:rPr>
        <w:t xml:space="preserve">Open as nazneen@butlerleather.com and repeat Schedule EMI to verify the Web App routing path produces the same result.</w:t>
      </w:r>
    </w:p>
    <w:p>
      <w:pPr>
        <w:pStyle w:val="ListParagraph"/>
        <w:numPr>
          <w:ilvl w:val="0"/>
          <w:numId w:val="3"/>
        </w:numPr>
        <w:spacing w:after="60"/>
      </w:pPr>
      <w:r>
        <w:rPr>
          <w:rFonts w:ascii="Arial" w:cs="Arial" w:eastAsia="Arial" w:hAnsi="Arial"/>
          <w:sz w:val="18"/>
          <w:szCs w:val="18"/>
        </w:rPr>
        <w:t xml:space="preserve">To test the recovery pipeline: run Generate Locked Payroll from the Payroll Generator with a test month that has a Salary Advance deduction row with PAYROLL STATUS = LOCKED. Verify that glpPushRecoveredLedgerSnapshot_() pushes rows into the Recovered Amount Ledger. Then wait for the trigger interval and verify EMI_SCHEDULE HR DECISION and RECOVER AMOUNT update, and Shared EMI Summary Payroll Status is locked.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6"/>
        <w:szCs w:val="16"/>
      </w:rPr>
      <w:t xml:space="preserve">Salary Advance Module  |  Technical README — Developer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2026-06-02T04:39:04.865Z</dcterms:created>
  <dcterms:modified xsi:type="dcterms:W3CDTF">2026-06-02T04:39:04.875Z</dcterms:modified>
</cp:coreProperties>
</file>

<file path=docProps/custom.xml><?xml version="1.0" encoding="utf-8"?>
<Properties xmlns="http://schemas.openxmlformats.org/officeDocument/2006/custom-properties" xmlns:vt="http://schemas.openxmlformats.org/officeDocument/2006/docPropsVTypes"/>
</file>