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57CF7" w14:textId="77777777" w:rsidR="00AB00C3" w:rsidRDefault="00AB00C3" w:rsidP="00C4609B"/>
    <w:p w14:paraId="0067C276" w14:textId="77777777" w:rsidR="00AB00C3" w:rsidRDefault="00AB00C3" w:rsidP="00C4609B"/>
    <w:p w14:paraId="279BDB39" w14:textId="77777777" w:rsidR="009A66C6" w:rsidRDefault="009A66C6" w:rsidP="00C4609B">
      <w:pPr>
        <w:jc w:val="center"/>
        <w:rPr>
          <w:b/>
          <w:color w:val="1F4E79"/>
          <w:sz w:val="56"/>
        </w:rPr>
      </w:pPr>
    </w:p>
    <w:p w14:paraId="2135CF96" w14:textId="77777777" w:rsidR="009A66C6" w:rsidRDefault="009A66C6" w:rsidP="00C4609B">
      <w:pPr>
        <w:jc w:val="center"/>
        <w:rPr>
          <w:b/>
          <w:color w:val="1F4E79"/>
          <w:sz w:val="56"/>
        </w:rPr>
      </w:pPr>
    </w:p>
    <w:p w14:paraId="28695FFF" w14:textId="77777777" w:rsidR="00AB00C3" w:rsidRDefault="003520A2" w:rsidP="00C4609B">
      <w:pPr>
        <w:jc w:val="center"/>
      </w:pPr>
      <w:r>
        <w:rPr>
          <w:b/>
          <w:color w:val="1F4E79"/>
          <w:sz w:val="56"/>
        </w:rPr>
        <w:t xml:space="preserve">Agile </w:t>
      </w:r>
      <w:r w:rsidR="00BA027D">
        <w:rPr>
          <w:b/>
          <w:color w:val="1F4E79"/>
          <w:sz w:val="56"/>
        </w:rPr>
        <w:t xml:space="preserve">Project </w:t>
      </w:r>
      <w:r>
        <w:rPr>
          <w:b/>
          <w:color w:val="1F4E79"/>
          <w:sz w:val="56"/>
        </w:rPr>
        <w:t>Delivery System</w:t>
      </w:r>
      <w:r>
        <w:rPr>
          <w:b/>
          <w:color w:val="1F4E79"/>
          <w:sz w:val="56"/>
        </w:rPr>
        <w:br/>
        <w:t>(A</w:t>
      </w:r>
      <w:r w:rsidR="00BA027D">
        <w:rPr>
          <w:b/>
          <w:color w:val="1F4E79"/>
          <w:sz w:val="56"/>
        </w:rPr>
        <w:t>PD</w:t>
      </w:r>
      <w:r>
        <w:rPr>
          <w:b/>
          <w:color w:val="1F4E79"/>
          <w:sz w:val="56"/>
        </w:rPr>
        <w:t>S) Framework</w:t>
      </w:r>
    </w:p>
    <w:p w14:paraId="6D947D72" w14:textId="77777777" w:rsidR="00AB00C3" w:rsidRPr="00BA027D" w:rsidRDefault="00BA027D" w:rsidP="00C4609B">
      <w:pPr>
        <w:jc w:val="center"/>
        <w:rPr>
          <w:b/>
          <w:bCs/>
          <w:sz w:val="21"/>
          <w:szCs w:val="21"/>
        </w:rPr>
      </w:pPr>
      <w:r w:rsidRPr="00BA027D">
        <w:rPr>
          <w:b/>
          <w:bCs/>
          <w:color w:val="4D4D4D"/>
          <w:sz w:val="28"/>
          <w:szCs w:val="21"/>
        </w:rPr>
        <w:t>Agile Project Management Measurement and Decision Framework</w:t>
      </w:r>
    </w:p>
    <w:p w14:paraId="749D6703" w14:textId="77777777" w:rsidR="00AB00C3" w:rsidRDefault="00AB00C3" w:rsidP="00C4609B"/>
    <w:p w14:paraId="5585CDCF" w14:textId="77777777" w:rsidR="00AB00C3" w:rsidRDefault="00AB00C3" w:rsidP="00C4609B"/>
    <w:p w14:paraId="09355173" w14:textId="77777777" w:rsidR="00AB00C3" w:rsidRDefault="00AB00C3" w:rsidP="00C4609B"/>
    <w:p w14:paraId="562A1D7D" w14:textId="77777777" w:rsidR="00913D2F" w:rsidRDefault="00913D2F" w:rsidP="00C4609B"/>
    <w:p w14:paraId="0982F3C4" w14:textId="77777777" w:rsidR="00913D2F" w:rsidRDefault="00913D2F" w:rsidP="00C4609B"/>
    <w:p w14:paraId="2CCB9D6F" w14:textId="77777777" w:rsidR="00913D2F" w:rsidRDefault="00913D2F" w:rsidP="00C4609B"/>
    <w:p w14:paraId="7343D89B" w14:textId="77777777" w:rsidR="00913D2F" w:rsidRDefault="00913D2F" w:rsidP="00C4609B"/>
    <w:p w14:paraId="13664296" w14:textId="77777777" w:rsidR="00913D2F" w:rsidRDefault="00913D2F" w:rsidP="00C4609B"/>
    <w:p w14:paraId="28493FA8" w14:textId="77777777" w:rsidR="00913D2F" w:rsidRDefault="00913D2F" w:rsidP="00C4609B"/>
    <w:p w14:paraId="4D9DFE98" w14:textId="77777777" w:rsidR="00913D2F" w:rsidRDefault="00913D2F" w:rsidP="00C4609B"/>
    <w:p w14:paraId="5BD47574" w14:textId="77777777" w:rsidR="00913D2F" w:rsidRDefault="00913D2F" w:rsidP="00C4609B"/>
    <w:p w14:paraId="30602386" w14:textId="77777777" w:rsidR="00913D2F" w:rsidRDefault="00913D2F" w:rsidP="00C4609B"/>
    <w:p w14:paraId="670F126B" w14:textId="77777777" w:rsidR="00913D2F" w:rsidRDefault="00913D2F" w:rsidP="00C4609B"/>
    <w:p w14:paraId="3842C8ED" w14:textId="77777777" w:rsidR="00913D2F" w:rsidRDefault="00913D2F" w:rsidP="00C4609B"/>
    <w:sdt>
      <w:sdtPr>
        <w:rPr>
          <w:rFonts w:ascii="Calibri" w:eastAsiaTheme="minorEastAsia" w:hAnsi="Calibri" w:cstheme="minorBidi"/>
          <w:b w:val="0"/>
          <w:bCs w:val="0"/>
          <w:color w:val="auto"/>
          <w:sz w:val="22"/>
          <w:szCs w:val="22"/>
        </w:rPr>
        <w:id w:val="1932315261"/>
        <w:docPartObj>
          <w:docPartGallery w:val="Table of Contents"/>
          <w:docPartUnique/>
        </w:docPartObj>
      </w:sdtPr>
      <w:sdtEndPr>
        <w:rPr>
          <w:noProof/>
        </w:rPr>
      </w:sdtEndPr>
      <w:sdtContent>
        <w:p w14:paraId="5D8254AF" w14:textId="77777777" w:rsidR="00553A34" w:rsidRDefault="00553A34">
          <w:pPr>
            <w:pStyle w:val="TOCHeading"/>
          </w:pPr>
          <w:r>
            <w:t>Table of Contents</w:t>
          </w:r>
        </w:p>
        <w:p w14:paraId="3CCC634B" w14:textId="2875F583" w:rsidR="00315860" w:rsidRDefault="00A24533">
          <w:pPr>
            <w:pStyle w:val="TOC1"/>
            <w:tabs>
              <w:tab w:val="right" w:leader="dot" w:pos="8630"/>
            </w:tabs>
            <w:rPr>
              <w:rFonts w:asciiTheme="minorHAnsi" w:hAnsiTheme="minorHAnsi" w:cstheme="minorBidi"/>
              <w:bCs w:val="0"/>
              <w:caps w:val="0"/>
              <w:noProof/>
              <w:kern w:val="2"/>
              <w:sz w:val="24"/>
              <w14:ligatures w14:val="standardContextual"/>
            </w:rPr>
          </w:pPr>
          <w:r>
            <w:rPr>
              <w:rFonts w:asciiTheme="minorHAnsi" w:hAnsiTheme="minorHAnsi"/>
              <w:caps w:val="0"/>
            </w:rPr>
            <w:fldChar w:fldCharType="begin"/>
          </w:r>
          <w:r>
            <w:rPr>
              <w:rFonts w:asciiTheme="minorHAnsi" w:hAnsiTheme="minorHAnsi"/>
              <w:caps w:val="0"/>
            </w:rPr>
            <w:instrText xml:space="preserve"> TOC \o "1-3" \h \z \u </w:instrText>
          </w:r>
          <w:r>
            <w:rPr>
              <w:rFonts w:asciiTheme="minorHAnsi" w:hAnsiTheme="minorHAnsi"/>
              <w:caps w:val="0"/>
            </w:rPr>
            <w:fldChar w:fldCharType="separate"/>
          </w:r>
          <w:hyperlink w:anchor="_Toc232444802" w:history="1">
            <w:r w:rsidR="00315860" w:rsidRPr="005E6124">
              <w:rPr>
                <w:rStyle w:val="Hyperlink"/>
                <w:noProof/>
              </w:rPr>
              <w:t>1. Introduction</w:t>
            </w:r>
            <w:r w:rsidR="00315860">
              <w:rPr>
                <w:noProof/>
                <w:webHidden/>
              </w:rPr>
              <w:tab/>
            </w:r>
            <w:r w:rsidR="00315860">
              <w:rPr>
                <w:noProof/>
                <w:webHidden/>
              </w:rPr>
              <w:fldChar w:fldCharType="begin"/>
            </w:r>
            <w:r w:rsidR="00315860">
              <w:rPr>
                <w:noProof/>
                <w:webHidden/>
              </w:rPr>
              <w:instrText xml:space="preserve"> PAGEREF _Toc232444802 \h </w:instrText>
            </w:r>
            <w:r w:rsidR="00315860">
              <w:rPr>
                <w:noProof/>
                <w:webHidden/>
              </w:rPr>
            </w:r>
            <w:r w:rsidR="00315860">
              <w:rPr>
                <w:noProof/>
                <w:webHidden/>
              </w:rPr>
              <w:fldChar w:fldCharType="separate"/>
            </w:r>
            <w:r w:rsidR="00315860">
              <w:rPr>
                <w:noProof/>
                <w:webHidden/>
              </w:rPr>
              <w:t>2</w:t>
            </w:r>
            <w:r w:rsidR="00315860">
              <w:rPr>
                <w:noProof/>
                <w:webHidden/>
              </w:rPr>
              <w:fldChar w:fldCharType="end"/>
            </w:r>
          </w:hyperlink>
        </w:p>
        <w:p w14:paraId="0809FEA7" w14:textId="68D9311D"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03" w:history="1">
            <w:r w:rsidRPr="005E6124">
              <w:rPr>
                <w:rStyle w:val="Hyperlink"/>
                <w:noProof/>
              </w:rPr>
              <w:t>1.1 Purpose and Scope</w:t>
            </w:r>
            <w:r>
              <w:rPr>
                <w:noProof/>
                <w:webHidden/>
              </w:rPr>
              <w:tab/>
            </w:r>
            <w:r>
              <w:rPr>
                <w:noProof/>
                <w:webHidden/>
              </w:rPr>
              <w:fldChar w:fldCharType="begin"/>
            </w:r>
            <w:r>
              <w:rPr>
                <w:noProof/>
                <w:webHidden/>
              </w:rPr>
              <w:instrText xml:space="preserve"> PAGEREF _Toc232444803 \h </w:instrText>
            </w:r>
            <w:r>
              <w:rPr>
                <w:noProof/>
                <w:webHidden/>
              </w:rPr>
            </w:r>
            <w:r>
              <w:rPr>
                <w:noProof/>
                <w:webHidden/>
              </w:rPr>
              <w:fldChar w:fldCharType="separate"/>
            </w:r>
            <w:r>
              <w:rPr>
                <w:noProof/>
                <w:webHidden/>
              </w:rPr>
              <w:t>2</w:t>
            </w:r>
            <w:r>
              <w:rPr>
                <w:noProof/>
                <w:webHidden/>
              </w:rPr>
              <w:fldChar w:fldCharType="end"/>
            </w:r>
          </w:hyperlink>
        </w:p>
        <w:p w14:paraId="027B0E4F" w14:textId="38E532C3"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04" w:history="1">
            <w:r w:rsidRPr="005E6124">
              <w:rPr>
                <w:rStyle w:val="Hyperlink"/>
                <w:noProof/>
              </w:rPr>
              <w:t>1.2 The Value APDS Brings to Scrum</w:t>
            </w:r>
            <w:r>
              <w:rPr>
                <w:noProof/>
                <w:webHidden/>
              </w:rPr>
              <w:tab/>
            </w:r>
            <w:r>
              <w:rPr>
                <w:noProof/>
                <w:webHidden/>
              </w:rPr>
              <w:fldChar w:fldCharType="begin"/>
            </w:r>
            <w:r>
              <w:rPr>
                <w:noProof/>
                <w:webHidden/>
              </w:rPr>
              <w:instrText xml:space="preserve"> PAGEREF _Toc232444804 \h </w:instrText>
            </w:r>
            <w:r>
              <w:rPr>
                <w:noProof/>
                <w:webHidden/>
              </w:rPr>
            </w:r>
            <w:r>
              <w:rPr>
                <w:noProof/>
                <w:webHidden/>
              </w:rPr>
              <w:fldChar w:fldCharType="separate"/>
            </w:r>
            <w:r>
              <w:rPr>
                <w:noProof/>
                <w:webHidden/>
              </w:rPr>
              <w:t>3</w:t>
            </w:r>
            <w:r>
              <w:rPr>
                <w:noProof/>
                <w:webHidden/>
              </w:rPr>
              <w:fldChar w:fldCharType="end"/>
            </w:r>
          </w:hyperlink>
        </w:p>
        <w:p w14:paraId="45E0A4AC" w14:textId="6810AFD9"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05" w:history="1">
            <w:r w:rsidRPr="005E6124">
              <w:rPr>
                <w:rStyle w:val="Hyperlink"/>
                <w:noProof/>
              </w:rPr>
              <w:t>1.3 Who Should Use This Framework</w:t>
            </w:r>
            <w:r>
              <w:rPr>
                <w:noProof/>
                <w:webHidden/>
              </w:rPr>
              <w:tab/>
            </w:r>
            <w:r>
              <w:rPr>
                <w:noProof/>
                <w:webHidden/>
              </w:rPr>
              <w:fldChar w:fldCharType="begin"/>
            </w:r>
            <w:r>
              <w:rPr>
                <w:noProof/>
                <w:webHidden/>
              </w:rPr>
              <w:instrText xml:space="preserve"> PAGEREF _Toc232444805 \h </w:instrText>
            </w:r>
            <w:r>
              <w:rPr>
                <w:noProof/>
                <w:webHidden/>
              </w:rPr>
            </w:r>
            <w:r>
              <w:rPr>
                <w:noProof/>
                <w:webHidden/>
              </w:rPr>
              <w:fldChar w:fldCharType="separate"/>
            </w:r>
            <w:r>
              <w:rPr>
                <w:noProof/>
                <w:webHidden/>
              </w:rPr>
              <w:t>4</w:t>
            </w:r>
            <w:r>
              <w:rPr>
                <w:noProof/>
                <w:webHidden/>
              </w:rPr>
              <w:fldChar w:fldCharType="end"/>
            </w:r>
          </w:hyperlink>
        </w:p>
        <w:p w14:paraId="561A2843" w14:textId="4E9FDC9F" w:rsidR="00315860" w:rsidRDefault="00315860">
          <w:pPr>
            <w:pStyle w:val="TOC1"/>
            <w:tabs>
              <w:tab w:val="right" w:leader="dot" w:pos="8630"/>
            </w:tabs>
            <w:rPr>
              <w:rFonts w:asciiTheme="minorHAnsi" w:hAnsiTheme="minorHAnsi" w:cstheme="minorBidi"/>
              <w:bCs w:val="0"/>
              <w:caps w:val="0"/>
              <w:noProof/>
              <w:kern w:val="2"/>
              <w:sz w:val="24"/>
              <w14:ligatures w14:val="standardContextual"/>
            </w:rPr>
          </w:pPr>
          <w:hyperlink w:anchor="_Toc232444806" w:history="1">
            <w:r w:rsidRPr="005E6124">
              <w:rPr>
                <w:rStyle w:val="Hyperlink"/>
                <w:noProof/>
              </w:rPr>
              <w:t>2. Core Concepts</w:t>
            </w:r>
            <w:r>
              <w:rPr>
                <w:noProof/>
                <w:webHidden/>
              </w:rPr>
              <w:tab/>
            </w:r>
            <w:r>
              <w:rPr>
                <w:noProof/>
                <w:webHidden/>
              </w:rPr>
              <w:fldChar w:fldCharType="begin"/>
            </w:r>
            <w:r>
              <w:rPr>
                <w:noProof/>
                <w:webHidden/>
              </w:rPr>
              <w:instrText xml:space="preserve"> PAGEREF _Toc232444806 \h </w:instrText>
            </w:r>
            <w:r>
              <w:rPr>
                <w:noProof/>
                <w:webHidden/>
              </w:rPr>
            </w:r>
            <w:r>
              <w:rPr>
                <w:noProof/>
                <w:webHidden/>
              </w:rPr>
              <w:fldChar w:fldCharType="separate"/>
            </w:r>
            <w:r>
              <w:rPr>
                <w:noProof/>
                <w:webHidden/>
              </w:rPr>
              <w:t>4</w:t>
            </w:r>
            <w:r>
              <w:rPr>
                <w:noProof/>
                <w:webHidden/>
              </w:rPr>
              <w:fldChar w:fldCharType="end"/>
            </w:r>
          </w:hyperlink>
        </w:p>
        <w:p w14:paraId="448771A6" w14:textId="4D7F0157"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07" w:history="1">
            <w:r w:rsidRPr="005E6124">
              <w:rPr>
                <w:rStyle w:val="Hyperlink"/>
                <w:noProof/>
              </w:rPr>
              <w:t>2.1 Work Units (WU)</w:t>
            </w:r>
            <w:r>
              <w:rPr>
                <w:noProof/>
                <w:webHidden/>
              </w:rPr>
              <w:tab/>
            </w:r>
            <w:r>
              <w:rPr>
                <w:noProof/>
                <w:webHidden/>
              </w:rPr>
              <w:fldChar w:fldCharType="begin"/>
            </w:r>
            <w:r>
              <w:rPr>
                <w:noProof/>
                <w:webHidden/>
              </w:rPr>
              <w:instrText xml:space="preserve"> PAGEREF _Toc232444807 \h </w:instrText>
            </w:r>
            <w:r>
              <w:rPr>
                <w:noProof/>
                <w:webHidden/>
              </w:rPr>
            </w:r>
            <w:r>
              <w:rPr>
                <w:noProof/>
                <w:webHidden/>
              </w:rPr>
              <w:fldChar w:fldCharType="separate"/>
            </w:r>
            <w:r>
              <w:rPr>
                <w:noProof/>
                <w:webHidden/>
              </w:rPr>
              <w:t>4</w:t>
            </w:r>
            <w:r>
              <w:rPr>
                <w:noProof/>
                <w:webHidden/>
              </w:rPr>
              <w:fldChar w:fldCharType="end"/>
            </w:r>
          </w:hyperlink>
        </w:p>
        <w:p w14:paraId="1B1FC8F2" w14:textId="29F94111"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08" w:history="1">
            <w:r w:rsidRPr="005E6124">
              <w:rPr>
                <w:rStyle w:val="Hyperlink"/>
                <w:noProof/>
              </w:rPr>
              <w:t>2.2 Work Progression Ladder (WPL)</w:t>
            </w:r>
            <w:r>
              <w:rPr>
                <w:noProof/>
                <w:webHidden/>
              </w:rPr>
              <w:tab/>
            </w:r>
            <w:r>
              <w:rPr>
                <w:noProof/>
                <w:webHidden/>
              </w:rPr>
              <w:fldChar w:fldCharType="begin"/>
            </w:r>
            <w:r>
              <w:rPr>
                <w:noProof/>
                <w:webHidden/>
              </w:rPr>
              <w:instrText xml:space="preserve"> PAGEREF _Toc232444808 \h </w:instrText>
            </w:r>
            <w:r>
              <w:rPr>
                <w:noProof/>
                <w:webHidden/>
              </w:rPr>
            </w:r>
            <w:r>
              <w:rPr>
                <w:noProof/>
                <w:webHidden/>
              </w:rPr>
              <w:fldChar w:fldCharType="separate"/>
            </w:r>
            <w:r>
              <w:rPr>
                <w:noProof/>
                <w:webHidden/>
              </w:rPr>
              <w:t>5</w:t>
            </w:r>
            <w:r>
              <w:rPr>
                <w:noProof/>
                <w:webHidden/>
              </w:rPr>
              <w:fldChar w:fldCharType="end"/>
            </w:r>
          </w:hyperlink>
        </w:p>
        <w:p w14:paraId="2D6CA503" w14:textId="2E10A971"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09" w:history="1">
            <w:r w:rsidRPr="005E6124">
              <w:rPr>
                <w:rStyle w:val="Hyperlink"/>
                <w:noProof/>
              </w:rPr>
              <w:t>2.3 Fibonacci Estimation</w:t>
            </w:r>
            <w:r>
              <w:rPr>
                <w:noProof/>
                <w:webHidden/>
              </w:rPr>
              <w:tab/>
            </w:r>
            <w:r>
              <w:rPr>
                <w:noProof/>
                <w:webHidden/>
              </w:rPr>
              <w:fldChar w:fldCharType="begin"/>
            </w:r>
            <w:r>
              <w:rPr>
                <w:noProof/>
                <w:webHidden/>
              </w:rPr>
              <w:instrText xml:space="preserve"> PAGEREF _Toc232444809 \h </w:instrText>
            </w:r>
            <w:r>
              <w:rPr>
                <w:noProof/>
                <w:webHidden/>
              </w:rPr>
            </w:r>
            <w:r>
              <w:rPr>
                <w:noProof/>
                <w:webHidden/>
              </w:rPr>
              <w:fldChar w:fldCharType="separate"/>
            </w:r>
            <w:r>
              <w:rPr>
                <w:noProof/>
                <w:webHidden/>
              </w:rPr>
              <w:t>5</w:t>
            </w:r>
            <w:r>
              <w:rPr>
                <w:noProof/>
                <w:webHidden/>
              </w:rPr>
              <w:fldChar w:fldCharType="end"/>
            </w:r>
          </w:hyperlink>
        </w:p>
        <w:p w14:paraId="3C03274D" w14:textId="6D7F2D09" w:rsidR="00315860" w:rsidRDefault="00315860">
          <w:pPr>
            <w:pStyle w:val="TOC2"/>
            <w:tabs>
              <w:tab w:val="right" w:leader="dot" w:pos="8630"/>
            </w:tabs>
            <w:rPr>
              <w:rFonts w:asciiTheme="minorHAnsi" w:hAnsiTheme="minorHAnsi" w:cstheme="minorBidi"/>
              <w:smallCaps w:val="0"/>
              <w:noProof/>
              <w:kern w:val="2"/>
              <w:sz w:val="24"/>
              <w14:ligatures w14:val="standardContextual"/>
            </w:rPr>
          </w:pPr>
          <w:hyperlink w:anchor="_Toc232444810" w:history="1">
            <w:r w:rsidRPr="005E6124">
              <w:rPr>
                <w:rStyle w:val="Hyperlink"/>
                <w:noProof/>
              </w:rPr>
              <w:t>2.4 Zone Classification &amp; The Four Indicators</w:t>
            </w:r>
            <w:r>
              <w:rPr>
                <w:noProof/>
                <w:webHidden/>
              </w:rPr>
              <w:tab/>
            </w:r>
            <w:r>
              <w:rPr>
                <w:noProof/>
                <w:webHidden/>
              </w:rPr>
              <w:fldChar w:fldCharType="begin"/>
            </w:r>
            <w:r>
              <w:rPr>
                <w:noProof/>
                <w:webHidden/>
              </w:rPr>
              <w:instrText xml:space="preserve"> PAGEREF _Toc232444810 \h </w:instrText>
            </w:r>
            <w:r>
              <w:rPr>
                <w:noProof/>
                <w:webHidden/>
              </w:rPr>
            </w:r>
            <w:r>
              <w:rPr>
                <w:noProof/>
                <w:webHidden/>
              </w:rPr>
              <w:fldChar w:fldCharType="separate"/>
            </w:r>
            <w:r>
              <w:rPr>
                <w:noProof/>
                <w:webHidden/>
              </w:rPr>
              <w:t>5</w:t>
            </w:r>
            <w:r>
              <w:rPr>
                <w:noProof/>
                <w:webHidden/>
              </w:rPr>
              <w:fldChar w:fldCharType="end"/>
            </w:r>
          </w:hyperlink>
        </w:p>
        <w:p w14:paraId="60078C30" w14:textId="7DF83C39" w:rsidR="00315860" w:rsidRDefault="00315860">
          <w:pPr>
            <w:pStyle w:val="TOC3"/>
            <w:tabs>
              <w:tab w:val="right" w:leader="dot" w:pos="8630"/>
            </w:tabs>
            <w:rPr>
              <w:rFonts w:cstheme="minorBidi"/>
              <w:i w:val="0"/>
              <w:iCs w:val="0"/>
              <w:noProof/>
              <w:kern w:val="2"/>
              <w:sz w:val="24"/>
              <w14:ligatures w14:val="standardContextual"/>
            </w:rPr>
          </w:pPr>
          <w:hyperlink w:anchor="_Toc232444811" w:history="1">
            <w:r w:rsidRPr="005E6124">
              <w:rPr>
                <w:rStyle w:val="Hyperlink"/>
                <w:noProof/>
              </w:rPr>
              <w:t>2.4.1 Planned Progress (PP)</w:t>
            </w:r>
            <w:r>
              <w:rPr>
                <w:noProof/>
                <w:webHidden/>
              </w:rPr>
              <w:tab/>
            </w:r>
            <w:r>
              <w:rPr>
                <w:noProof/>
                <w:webHidden/>
              </w:rPr>
              <w:fldChar w:fldCharType="begin"/>
            </w:r>
            <w:r>
              <w:rPr>
                <w:noProof/>
                <w:webHidden/>
              </w:rPr>
              <w:instrText xml:space="preserve"> PAGEREF _Toc232444811 \h </w:instrText>
            </w:r>
            <w:r>
              <w:rPr>
                <w:noProof/>
                <w:webHidden/>
              </w:rPr>
            </w:r>
            <w:r>
              <w:rPr>
                <w:noProof/>
                <w:webHidden/>
              </w:rPr>
              <w:fldChar w:fldCharType="separate"/>
            </w:r>
            <w:r>
              <w:rPr>
                <w:noProof/>
                <w:webHidden/>
              </w:rPr>
              <w:t>6</w:t>
            </w:r>
            <w:r>
              <w:rPr>
                <w:noProof/>
                <w:webHidden/>
              </w:rPr>
              <w:fldChar w:fldCharType="end"/>
            </w:r>
          </w:hyperlink>
        </w:p>
        <w:p w14:paraId="1C99F7C3" w14:textId="11F1BA01" w:rsidR="00315860" w:rsidRDefault="00315860">
          <w:pPr>
            <w:pStyle w:val="TOC3"/>
            <w:tabs>
              <w:tab w:val="right" w:leader="dot" w:pos="8630"/>
            </w:tabs>
            <w:rPr>
              <w:rFonts w:cstheme="minorBidi"/>
              <w:i w:val="0"/>
              <w:iCs w:val="0"/>
              <w:noProof/>
              <w:kern w:val="2"/>
              <w:sz w:val="24"/>
              <w14:ligatures w14:val="standardContextual"/>
            </w:rPr>
          </w:pPr>
          <w:hyperlink w:anchor="_Toc232444812" w:history="1">
            <w:r w:rsidRPr="005E6124">
              <w:rPr>
                <w:rStyle w:val="Hyperlink"/>
                <w:noProof/>
              </w:rPr>
              <w:t>2.4.2 Actual Progress (AP)</w:t>
            </w:r>
            <w:r>
              <w:rPr>
                <w:noProof/>
                <w:webHidden/>
              </w:rPr>
              <w:tab/>
            </w:r>
            <w:r>
              <w:rPr>
                <w:noProof/>
                <w:webHidden/>
              </w:rPr>
              <w:fldChar w:fldCharType="begin"/>
            </w:r>
            <w:r>
              <w:rPr>
                <w:noProof/>
                <w:webHidden/>
              </w:rPr>
              <w:instrText xml:space="preserve"> PAGEREF _Toc232444812 \h </w:instrText>
            </w:r>
            <w:r>
              <w:rPr>
                <w:noProof/>
                <w:webHidden/>
              </w:rPr>
            </w:r>
            <w:r>
              <w:rPr>
                <w:noProof/>
                <w:webHidden/>
              </w:rPr>
              <w:fldChar w:fldCharType="separate"/>
            </w:r>
            <w:r>
              <w:rPr>
                <w:noProof/>
                <w:webHidden/>
              </w:rPr>
              <w:t>6</w:t>
            </w:r>
            <w:r>
              <w:rPr>
                <w:noProof/>
                <w:webHidden/>
              </w:rPr>
              <w:fldChar w:fldCharType="end"/>
            </w:r>
          </w:hyperlink>
        </w:p>
        <w:p w14:paraId="59C2C403" w14:textId="2BEE347A" w:rsidR="00315860" w:rsidRDefault="00315860">
          <w:pPr>
            <w:pStyle w:val="TOC3"/>
            <w:tabs>
              <w:tab w:val="right" w:leader="dot" w:pos="8630"/>
            </w:tabs>
            <w:rPr>
              <w:rFonts w:cstheme="minorBidi"/>
              <w:i w:val="0"/>
              <w:iCs w:val="0"/>
              <w:noProof/>
              <w:kern w:val="2"/>
              <w:sz w:val="24"/>
              <w14:ligatures w14:val="standardContextual"/>
            </w:rPr>
          </w:pPr>
          <w:hyperlink w:anchor="_Toc232444813" w:history="1">
            <w:r w:rsidRPr="005E6124">
              <w:rPr>
                <w:rStyle w:val="Hyperlink"/>
                <w:noProof/>
              </w:rPr>
              <w:t>2.4.3 Cumulative Delivery Pace (CDP)</w:t>
            </w:r>
            <w:r>
              <w:rPr>
                <w:noProof/>
                <w:webHidden/>
              </w:rPr>
              <w:tab/>
            </w:r>
            <w:r>
              <w:rPr>
                <w:noProof/>
                <w:webHidden/>
              </w:rPr>
              <w:fldChar w:fldCharType="begin"/>
            </w:r>
            <w:r>
              <w:rPr>
                <w:noProof/>
                <w:webHidden/>
              </w:rPr>
              <w:instrText xml:space="preserve"> PAGEREF _Toc232444813 \h </w:instrText>
            </w:r>
            <w:r>
              <w:rPr>
                <w:noProof/>
                <w:webHidden/>
              </w:rPr>
            </w:r>
            <w:r>
              <w:rPr>
                <w:noProof/>
                <w:webHidden/>
              </w:rPr>
              <w:fldChar w:fldCharType="separate"/>
            </w:r>
            <w:r>
              <w:rPr>
                <w:noProof/>
                <w:webHidden/>
              </w:rPr>
              <w:t>7</w:t>
            </w:r>
            <w:r>
              <w:rPr>
                <w:noProof/>
                <w:webHidden/>
              </w:rPr>
              <w:fldChar w:fldCharType="end"/>
            </w:r>
          </w:hyperlink>
        </w:p>
        <w:p w14:paraId="1FE68E91" w14:textId="35CE8A23" w:rsidR="00315860" w:rsidRDefault="00315860">
          <w:pPr>
            <w:pStyle w:val="TOC3"/>
            <w:tabs>
              <w:tab w:val="right" w:leader="dot" w:pos="8630"/>
            </w:tabs>
            <w:rPr>
              <w:rFonts w:cstheme="minorBidi"/>
              <w:i w:val="0"/>
              <w:iCs w:val="0"/>
              <w:noProof/>
              <w:kern w:val="2"/>
              <w:sz w:val="24"/>
              <w14:ligatures w14:val="standardContextual"/>
            </w:rPr>
          </w:pPr>
          <w:hyperlink w:anchor="_Toc232444814" w:history="1">
            <w:r w:rsidRPr="005E6124">
              <w:rPr>
                <w:rStyle w:val="Hyperlink"/>
                <w:noProof/>
              </w:rPr>
              <w:t>2.4.4 Resource Efficiency (RE)</w:t>
            </w:r>
            <w:r>
              <w:rPr>
                <w:noProof/>
                <w:webHidden/>
              </w:rPr>
              <w:tab/>
            </w:r>
            <w:r>
              <w:rPr>
                <w:noProof/>
                <w:webHidden/>
              </w:rPr>
              <w:fldChar w:fldCharType="begin"/>
            </w:r>
            <w:r>
              <w:rPr>
                <w:noProof/>
                <w:webHidden/>
              </w:rPr>
              <w:instrText xml:space="preserve"> PAGEREF _Toc232444814 \h </w:instrText>
            </w:r>
            <w:r>
              <w:rPr>
                <w:noProof/>
                <w:webHidden/>
              </w:rPr>
            </w:r>
            <w:r>
              <w:rPr>
                <w:noProof/>
                <w:webHidden/>
              </w:rPr>
              <w:fldChar w:fldCharType="separate"/>
            </w:r>
            <w:r>
              <w:rPr>
                <w:noProof/>
                <w:webHidden/>
              </w:rPr>
              <w:t>8</w:t>
            </w:r>
            <w:r>
              <w:rPr>
                <w:noProof/>
                <w:webHidden/>
              </w:rPr>
              <w:fldChar w:fldCharType="end"/>
            </w:r>
          </w:hyperlink>
        </w:p>
        <w:p w14:paraId="6AF82498" w14:textId="4F06C5A4" w:rsidR="00315860" w:rsidRDefault="00315860">
          <w:pPr>
            <w:pStyle w:val="TOC3"/>
            <w:tabs>
              <w:tab w:val="right" w:leader="dot" w:pos="8630"/>
            </w:tabs>
            <w:rPr>
              <w:rFonts w:cstheme="minorBidi"/>
              <w:i w:val="0"/>
              <w:iCs w:val="0"/>
              <w:noProof/>
              <w:kern w:val="2"/>
              <w:sz w:val="24"/>
              <w14:ligatures w14:val="standardContextual"/>
            </w:rPr>
          </w:pPr>
          <w:hyperlink w:anchor="_Toc232444815" w:history="1">
            <w:r w:rsidRPr="005E6124">
              <w:rPr>
                <w:rStyle w:val="Hyperlink"/>
                <w:noProof/>
              </w:rPr>
              <w:t>2.4.5 Scope Stability (SS)</w:t>
            </w:r>
            <w:r>
              <w:rPr>
                <w:noProof/>
                <w:webHidden/>
              </w:rPr>
              <w:tab/>
            </w:r>
            <w:r>
              <w:rPr>
                <w:noProof/>
                <w:webHidden/>
              </w:rPr>
              <w:fldChar w:fldCharType="begin"/>
            </w:r>
            <w:r>
              <w:rPr>
                <w:noProof/>
                <w:webHidden/>
              </w:rPr>
              <w:instrText xml:space="preserve"> PAGEREF _Toc232444815 \h </w:instrText>
            </w:r>
            <w:r>
              <w:rPr>
                <w:noProof/>
                <w:webHidden/>
              </w:rPr>
            </w:r>
            <w:r>
              <w:rPr>
                <w:noProof/>
                <w:webHidden/>
              </w:rPr>
              <w:fldChar w:fldCharType="separate"/>
            </w:r>
            <w:r>
              <w:rPr>
                <w:noProof/>
                <w:webHidden/>
              </w:rPr>
              <w:t>9</w:t>
            </w:r>
            <w:r>
              <w:rPr>
                <w:noProof/>
                <w:webHidden/>
              </w:rPr>
              <w:fldChar w:fldCharType="end"/>
            </w:r>
          </w:hyperlink>
        </w:p>
        <w:p w14:paraId="4CA0C5D7" w14:textId="0C156703" w:rsidR="00315860" w:rsidRDefault="00315860">
          <w:pPr>
            <w:pStyle w:val="TOC3"/>
            <w:tabs>
              <w:tab w:val="right" w:leader="dot" w:pos="8630"/>
            </w:tabs>
            <w:rPr>
              <w:rFonts w:cstheme="minorBidi"/>
              <w:i w:val="0"/>
              <w:iCs w:val="0"/>
              <w:noProof/>
              <w:kern w:val="2"/>
              <w:sz w:val="24"/>
              <w14:ligatures w14:val="standardContextual"/>
            </w:rPr>
          </w:pPr>
          <w:hyperlink w:anchor="_Toc232444816" w:history="1">
            <w:r w:rsidRPr="005E6124">
              <w:rPr>
                <w:rStyle w:val="Hyperlink"/>
                <w:noProof/>
              </w:rPr>
              <w:t>2.4.6 Collaboration and Satisfaction (CS)</w:t>
            </w:r>
            <w:r>
              <w:rPr>
                <w:noProof/>
                <w:webHidden/>
              </w:rPr>
              <w:tab/>
            </w:r>
            <w:r>
              <w:rPr>
                <w:noProof/>
                <w:webHidden/>
              </w:rPr>
              <w:fldChar w:fldCharType="begin"/>
            </w:r>
            <w:r>
              <w:rPr>
                <w:noProof/>
                <w:webHidden/>
              </w:rPr>
              <w:instrText xml:space="preserve"> PAGEREF _Toc232444816 \h </w:instrText>
            </w:r>
            <w:r>
              <w:rPr>
                <w:noProof/>
                <w:webHidden/>
              </w:rPr>
            </w:r>
            <w:r>
              <w:rPr>
                <w:noProof/>
                <w:webHidden/>
              </w:rPr>
              <w:fldChar w:fldCharType="separate"/>
            </w:r>
            <w:r>
              <w:rPr>
                <w:noProof/>
                <w:webHidden/>
              </w:rPr>
              <w:t>9</w:t>
            </w:r>
            <w:r>
              <w:rPr>
                <w:noProof/>
                <w:webHidden/>
              </w:rPr>
              <w:fldChar w:fldCharType="end"/>
            </w:r>
          </w:hyperlink>
        </w:p>
        <w:p w14:paraId="4ED2B53A" w14:textId="0777218E" w:rsidR="00315860" w:rsidRDefault="00315860">
          <w:pPr>
            <w:pStyle w:val="TOC3"/>
            <w:tabs>
              <w:tab w:val="right" w:leader="dot" w:pos="8630"/>
            </w:tabs>
            <w:rPr>
              <w:rFonts w:cstheme="minorBidi"/>
              <w:i w:val="0"/>
              <w:iCs w:val="0"/>
              <w:noProof/>
              <w:kern w:val="2"/>
              <w:sz w:val="24"/>
              <w14:ligatures w14:val="standardContextual"/>
            </w:rPr>
          </w:pPr>
          <w:hyperlink w:anchor="_Toc232444817" w:history="1">
            <w:r w:rsidRPr="005E6124">
              <w:rPr>
                <w:rStyle w:val="Hyperlink"/>
                <w:noProof/>
              </w:rPr>
              <w:t>2.4.7 Project Score and Decision Levels</w:t>
            </w:r>
            <w:r>
              <w:rPr>
                <w:noProof/>
                <w:webHidden/>
              </w:rPr>
              <w:tab/>
            </w:r>
            <w:r>
              <w:rPr>
                <w:noProof/>
                <w:webHidden/>
              </w:rPr>
              <w:fldChar w:fldCharType="begin"/>
            </w:r>
            <w:r>
              <w:rPr>
                <w:noProof/>
                <w:webHidden/>
              </w:rPr>
              <w:instrText xml:space="preserve"> PAGEREF _Toc232444817 \h </w:instrText>
            </w:r>
            <w:r>
              <w:rPr>
                <w:noProof/>
                <w:webHidden/>
              </w:rPr>
            </w:r>
            <w:r>
              <w:rPr>
                <w:noProof/>
                <w:webHidden/>
              </w:rPr>
              <w:fldChar w:fldCharType="separate"/>
            </w:r>
            <w:r>
              <w:rPr>
                <w:noProof/>
                <w:webHidden/>
              </w:rPr>
              <w:t>11</w:t>
            </w:r>
            <w:r>
              <w:rPr>
                <w:noProof/>
                <w:webHidden/>
              </w:rPr>
              <w:fldChar w:fldCharType="end"/>
            </w:r>
          </w:hyperlink>
        </w:p>
        <w:p w14:paraId="047F5009" w14:textId="71D700BD" w:rsidR="00315860" w:rsidRDefault="00315860">
          <w:pPr>
            <w:pStyle w:val="TOC3"/>
            <w:tabs>
              <w:tab w:val="right" w:leader="dot" w:pos="8630"/>
            </w:tabs>
            <w:rPr>
              <w:rFonts w:cstheme="minorBidi"/>
              <w:i w:val="0"/>
              <w:iCs w:val="0"/>
              <w:noProof/>
              <w:kern w:val="2"/>
              <w:sz w:val="24"/>
              <w14:ligatures w14:val="standardContextual"/>
            </w:rPr>
          </w:pPr>
          <w:hyperlink w:anchor="_Toc232444818" w:history="1">
            <w:r w:rsidRPr="005E6124">
              <w:rPr>
                <w:rStyle w:val="Hyperlink"/>
                <w:noProof/>
              </w:rPr>
              <w:t>2.4.8 Forecasting Engine</w:t>
            </w:r>
            <w:r>
              <w:rPr>
                <w:noProof/>
                <w:webHidden/>
              </w:rPr>
              <w:tab/>
            </w:r>
            <w:r>
              <w:rPr>
                <w:noProof/>
                <w:webHidden/>
              </w:rPr>
              <w:fldChar w:fldCharType="begin"/>
            </w:r>
            <w:r>
              <w:rPr>
                <w:noProof/>
                <w:webHidden/>
              </w:rPr>
              <w:instrText xml:space="preserve"> PAGEREF _Toc232444818 \h </w:instrText>
            </w:r>
            <w:r>
              <w:rPr>
                <w:noProof/>
                <w:webHidden/>
              </w:rPr>
            </w:r>
            <w:r>
              <w:rPr>
                <w:noProof/>
                <w:webHidden/>
              </w:rPr>
              <w:fldChar w:fldCharType="separate"/>
            </w:r>
            <w:r>
              <w:rPr>
                <w:noProof/>
                <w:webHidden/>
              </w:rPr>
              <w:t>11</w:t>
            </w:r>
            <w:r>
              <w:rPr>
                <w:noProof/>
                <w:webHidden/>
              </w:rPr>
              <w:fldChar w:fldCharType="end"/>
            </w:r>
          </w:hyperlink>
        </w:p>
        <w:p w14:paraId="232E1435" w14:textId="36B05957" w:rsidR="00315860" w:rsidRDefault="00315860">
          <w:pPr>
            <w:pStyle w:val="TOC3"/>
            <w:tabs>
              <w:tab w:val="right" w:leader="dot" w:pos="8630"/>
            </w:tabs>
            <w:rPr>
              <w:rFonts w:cstheme="minorBidi"/>
              <w:i w:val="0"/>
              <w:iCs w:val="0"/>
              <w:noProof/>
              <w:kern w:val="2"/>
              <w:sz w:val="24"/>
              <w14:ligatures w14:val="standardContextual"/>
            </w:rPr>
          </w:pPr>
          <w:hyperlink w:anchor="_Toc232444819" w:history="1">
            <w:r w:rsidRPr="005E6124">
              <w:rPr>
                <w:rStyle w:val="Hyperlink"/>
                <w:rFonts w:cs="Calibri"/>
                <w:noProof/>
              </w:rPr>
              <w:t xml:space="preserve">2.4.9 </w:t>
            </w:r>
            <w:r w:rsidRPr="005E6124">
              <w:rPr>
                <w:rStyle w:val="Hyperlink"/>
                <w:noProof/>
              </w:rPr>
              <w:t>MoSCoW Prioritization with APDS Scoring</w:t>
            </w:r>
            <w:r>
              <w:rPr>
                <w:noProof/>
                <w:webHidden/>
              </w:rPr>
              <w:tab/>
            </w:r>
            <w:r>
              <w:rPr>
                <w:noProof/>
                <w:webHidden/>
              </w:rPr>
              <w:fldChar w:fldCharType="begin"/>
            </w:r>
            <w:r>
              <w:rPr>
                <w:noProof/>
                <w:webHidden/>
              </w:rPr>
              <w:instrText xml:space="preserve"> PAGEREF _Toc232444819 \h </w:instrText>
            </w:r>
            <w:r>
              <w:rPr>
                <w:noProof/>
                <w:webHidden/>
              </w:rPr>
            </w:r>
            <w:r>
              <w:rPr>
                <w:noProof/>
                <w:webHidden/>
              </w:rPr>
              <w:fldChar w:fldCharType="separate"/>
            </w:r>
            <w:r>
              <w:rPr>
                <w:noProof/>
                <w:webHidden/>
              </w:rPr>
              <w:t>12</w:t>
            </w:r>
            <w:r>
              <w:rPr>
                <w:noProof/>
                <w:webHidden/>
              </w:rPr>
              <w:fldChar w:fldCharType="end"/>
            </w:r>
          </w:hyperlink>
        </w:p>
        <w:p w14:paraId="39C9EBCD" w14:textId="53962844" w:rsidR="00315860" w:rsidRDefault="00315860">
          <w:pPr>
            <w:pStyle w:val="TOC1"/>
            <w:tabs>
              <w:tab w:val="right" w:leader="dot" w:pos="8630"/>
            </w:tabs>
            <w:rPr>
              <w:rFonts w:asciiTheme="minorHAnsi" w:hAnsiTheme="minorHAnsi" w:cstheme="minorBidi"/>
              <w:bCs w:val="0"/>
              <w:caps w:val="0"/>
              <w:noProof/>
              <w:kern w:val="2"/>
              <w:sz w:val="24"/>
              <w14:ligatures w14:val="standardContextual"/>
            </w:rPr>
          </w:pPr>
          <w:hyperlink w:anchor="_Toc232444820" w:history="1">
            <w:r w:rsidRPr="005E6124">
              <w:rPr>
                <w:rStyle w:val="Hyperlink"/>
                <w:noProof/>
              </w:rPr>
              <w:t>3. The APDS Lifecycle: Setup, Refinement, and Planning</w:t>
            </w:r>
            <w:r>
              <w:rPr>
                <w:noProof/>
                <w:webHidden/>
              </w:rPr>
              <w:tab/>
            </w:r>
            <w:r>
              <w:rPr>
                <w:noProof/>
                <w:webHidden/>
              </w:rPr>
              <w:fldChar w:fldCharType="begin"/>
            </w:r>
            <w:r>
              <w:rPr>
                <w:noProof/>
                <w:webHidden/>
              </w:rPr>
              <w:instrText xml:space="preserve"> PAGEREF _Toc232444820 \h </w:instrText>
            </w:r>
            <w:r>
              <w:rPr>
                <w:noProof/>
                <w:webHidden/>
              </w:rPr>
            </w:r>
            <w:r>
              <w:rPr>
                <w:noProof/>
                <w:webHidden/>
              </w:rPr>
              <w:fldChar w:fldCharType="separate"/>
            </w:r>
            <w:r>
              <w:rPr>
                <w:noProof/>
                <w:webHidden/>
              </w:rPr>
              <w:t>15</w:t>
            </w:r>
            <w:r>
              <w:rPr>
                <w:noProof/>
                <w:webHidden/>
              </w:rPr>
              <w:fldChar w:fldCharType="end"/>
            </w:r>
          </w:hyperlink>
        </w:p>
        <w:p w14:paraId="1267FA4E" w14:textId="35F3276E" w:rsidR="00315860" w:rsidRDefault="00315860">
          <w:pPr>
            <w:pStyle w:val="TOC1"/>
            <w:tabs>
              <w:tab w:val="right" w:leader="dot" w:pos="8630"/>
            </w:tabs>
            <w:rPr>
              <w:rFonts w:asciiTheme="minorHAnsi" w:hAnsiTheme="minorHAnsi" w:cstheme="minorBidi"/>
              <w:bCs w:val="0"/>
              <w:caps w:val="0"/>
              <w:noProof/>
              <w:kern w:val="2"/>
              <w:sz w:val="24"/>
              <w14:ligatures w14:val="standardContextual"/>
            </w:rPr>
          </w:pPr>
          <w:hyperlink w:anchor="_Toc232444821" w:history="1">
            <w:r w:rsidRPr="005E6124">
              <w:rPr>
                <w:rStyle w:val="Hyperlink"/>
                <w:noProof/>
              </w:rPr>
              <w:t>4. Problem Solving Workshop</w:t>
            </w:r>
            <w:r>
              <w:rPr>
                <w:noProof/>
                <w:webHidden/>
              </w:rPr>
              <w:tab/>
            </w:r>
            <w:r>
              <w:rPr>
                <w:noProof/>
                <w:webHidden/>
              </w:rPr>
              <w:fldChar w:fldCharType="begin"/>
            </w:r>
            <w:r>
              <w:rPr>
                <w:noProof/>
                <w:webHidden/>
              </w:rPr>
              <w:instrText xml:space="preserve"> PAGEREF _Toc232444821 \h </w:instrText>
            </w:r>
            <w:r>
              <w:rPr>
                <w:noProof/>
                <w:webHidden/>
              </w:rPr>
            </w:r>
            <w:r>
              <w:rPr>
                <w:noProof/>
                <w:webHidden/>
              </w:rPr>
              <w:fldChar w:fldCharType="separate"/>
            </w:r>
            <w:r>
              <w:rPr>
                <w:noProof/>
                <w:webHidden/>
              </w:rPr>
              <w:t>18</w:t>
            </w:r>
            <w:r>
              <w:rPr>
                <w:noProof/>
                <w:webHidden/>
              </w:rPr>
              <w:fldChar w:fldCharType="end"/>
            </w:r>
          </w:hyperlink>
        </w:p>
        <w:p w14:paraId="36892DFC" w14:textId="39FA4C37" w:rsidR="00553A34" w:rsidRDefault="00A24533">
          <w:r>
            <w:rPr>
              <w:rFonts w:asciiTheme="minorHAnsi" w:hAnsiTheme="minorHAnsi" w:cs="Times New Roman"/>
              <w:caps/>
              <w:sz w:val="20"/>
              <w:szCs w:val="24"/>
            </w:rPr>
            <w:fldChar w:fldCharType="end"/>
          </w:r>
        </w:p>
      </w:sdtContent>
    </w:sdt>
    <w:p w14:paraId="47B5FCAE" w14:textId="77777777" w:rsidR="00AB00C3" w:rsidRDefault="00AB00C3" w:rsidP="00C4609B"/>
    <w:p w14:paraId="49036030" w14:textId="77777777" w:rsidR="00315860" w:rsidRDefault="00315860" w:rsidP="00C4609B"/>
    <w:p w14:paraId="2D50D051" w14:textId="77777777" w:rsidR="00315860" w:rsidRDefault="00315860" w:rsidP="00C4609B"/>
    <w:p w14:paraId="597E9A30" w14:textId="77777777" w:rsidR="00315860" w:rsidRDefault="00315860" w:rsidP="00C4609B">
      <w:pPr>
        <w:pStyle w:val="Heading1"/>
      </w:pPr>
      <w:bookmarkStart w:id="0" w:name="_Toc232444802"/>
    </w:p>
    <w:p w14:paraId="77D797C4" w14:textId="77777777" w:rsidR="00315860" w:rsidRDefault="00315860" w:rsidP="00315860"/>
    <w:p w14:paraId="300DB183" w14:textId="77777777" w:rsidR="00315860" w:rsidRDefault="00315860" w:rsidP="00315860"/>
    <w:p w14:paraId="2AC77618" w14:textId="77777777" w:rsidR="00315860" w:rsidRDefault="00315860" w:rsidP="00315860"/>
    <w:p w14:paraId="437972DB" w14:textId="77777777" w:rsidR="00315860" w:rsidRPr="00315860" w:rsidRDefault="00315860" w:rsidP="00315860"/>
    <w:p w14:paraId="2BAB7AC6" w14:textId="2C202B76" w:rsidR="00AB00C3" w:rsidRDefault="003520A2" w:rsidP="00C4609B">
      <w:pPr>
        <w:pStyle w:val="Heading1"/>
      </w:pPr>
      <w:r>
        <w:lastRenderedPageBreak/>
        <w:t>1. Introduction</w:t>
      </w:r>
      <w:bookmarkEnd w:id="0"/>
    </w:p>
    <w:p w14:paraId="6C91D66B" w14:textId="77777777" w:rsidR="00314E66" w:rsidRDefault="003520A2" w:rsidP="00314E66">
      <w:pPr>
        <w:pStyle w:val="Heading2"/>
        <w:rPr>
          <w:sz w:val="24"/>
          <w:szCs w:val="24"/>
        </w:rPr>
      </w:pPr>
      <w:bookmarkStart w:id="1" w:name="_Toc232444803"/>
      <w:r w:rsidRPr="00A317FE">
        <w:rPr>
          <w:sz w:val="24"/>
          <w:szCs w:val="24"/>
        </w:rPr>
        <w:t>1.1 Purpose and Scope</w:t>
      </w:r>
      <w:bookmarkEnd w:id="1"/>
    </w:p>
    <w:p w14:paraId="31DBB491" w14:textId="77777777" w:rsidR="00304A6C" w:rsidRPr="00183E94" w:rsidRDefault="00304A6C" w:rsidP="00D953BC">
      <w:pPr>
        <w:jc w:val="both"/>
        <w:rPr>
          <w:b/>
          <w:bCs/>
        </w:rPr>
      </w:pPr>
      <w:r w:rsidRPr="00183E94">
        <w:t xml:space="preserve">Scrum provides an adaptable framework tailored for fast paced and complex initiatives, organizing work into short, time boxed sprints that deliver value incrementally. This predictable rhythm allows delivery teams to respond rapidly to changing requirements while maintaining a steady output. However, without systematic tracking of core parameters, such as timeline, </w:t>
      </w:r>
      <w:r w:rsidR="000F2E2B" w:rsidRPr="00183E94">
        <w:t>budget</w:t>
      </w:r>
      <w:r w:rsidRPr="00183E94">
        <w:t xml:space="preserve">, team collaboration, stakeholder satisfaction, and scope </w:t>
      </w:r>
      <w:r w:rsidR="000F2E2B" w:rsidRPr="00183E94">
        <w:t>change</w:t>
      </w:r>
      <w:r w:rsidRPr="00183E94">
        <w:t xml:space="preserve">, project leadership often relies on subjective intuition rather than empirical data. Isolating only one or two of these areas provides an incomplete narrative of overall </w:t>
      </w:r>
      <w:r w:rsidR="000F2E2B" w:rsidRPr="00183E94">
        <w:t>performance</w:t>
      </w:r>
      <w:r w:rsidRPr="00183E94">
        <w:t xml:space="preserve">. To evaluate project health accurately, these distinct dimensions </w:t>
      </w:r>
      <w:r w:rsidR="000F2E2B" w:rsidRPr="00183E94">
        <w:t>should</w:t>
      </w:r>
      <w:r w:rsidRPr="00183E94">
        <w:t xml:space="preserve"> be analyzed collectively.</w:t>
      </w:r>
    </w:p>
    <w:p w14:paraId="54AAF584" w14:textId="77777777" w:rsidR="00304A6C" w:rsidRPr="00183E94" w:rsidRDefault="00304A6C" w:rsidP="00D953BC">
      <w:pPr>
        <w:jc w:val="both"/>
      </w:pPr>
      <w:r w:rsidRPr="00183E94">
        <w:t xml:space="preserve">A </w:t>
      </w:r>
      <w:r w:rsidR="00DC367B" w:rsidRPr="00183E94">
        <w:t>complete</w:t>
      </w:r>
      <w:r w:rsidRPr="00183E94">
        <w:t xml:space="preserve"> health </w:t>
      </w:r>
      <w:r w:rsidR="00DC367B" w:rsidRPr="00183E94">
        <w:t>check that combines</w:t>
      </w:r>
      <w:r w:rsidRPr="00183E94">
        <w:t xml:space="preserve"> these key areas </w:t>
      </w:r>
      <w:r w:rsidR="00DC367B" w:rsidRPr="00183E94">
        <w:t>helps</w:t>
      </w:r>
      <w:r w:rsidRPr="00183E94">
        <w:t xml:space="preserve"> project teams </w:t>
      </w:r>
      <w:r w:rsidR="00DC367B" w:rsidRPr="00183E94">
        <w:t>spot</w:t>
      </w:r>
      <w:r w:rsidRPr="00183E94">
        <w:t xml:space="preserve"> </w:t>
      </w:r>
      <w:r w:rsidR="00DC367B" w:rsidRPr="00183E94">
        <w:t>deeper</w:t>
      </w:r>
      <w:r w:rsidRPr="00183E94">
        <w:t xml:space="preserve"> </w:t>
      </w:r>
      <w:r w:rsidR="00DC367B" w:rsidRPr="00183E94">
        <w:t>problems</w:t>
      </w:r>
      <w:r w:rsidRPr="00183E94">
        <w:t xml:space="preserve"> before </w:t>
      </w:r>
      <w:r w:rsidR="00DC367B" w:rsidRPr="00183E94">
        <w:t>they turn into major issues</w:t>
      </w:r>
      <w:r w:rsidRPr="00183E94">
        <w:t xml:space="preserve">. For instance, a high delivery </w:t>
      </w:r>
      <w:r w:rsidR="00DC367B" w:rsidRPr="00183E94">
        <w:t>speed</w:t>
      </w:r>
      <w:r w:rsidRPr="00183E94">
        <w:t xml:space="preserve"> </w:t>
      </w:r>
      <w:r w:rsidR="00DC367B" w:rsidRPr="00183E94">
        <w:t>combined</w:t>
      </w:r>
      <w:r w:rsidRPr="00183E94">
        <w:t xml:space="preserve"> with low stakeholder satisfaction signals an immediate misalignment in priorities. By </w:t>
      </w:r>
      <w:r w:rsidR="00DC367B" w:rsidRPr="00183E94">
        <w:t>bringing</w:t>
      </w:r>
      <w:r w:rsidRPr="00183E94">
        <w:t xml:space="preserve"> time, cost, collaboration, satisfaction, and scope changes into a </w:t>
      </w:r>
      <w:r w:rsidR="00DC367B" w:rsidRPr="00183E94">
        <w:t>single view</w:t>
      </w:r>
      <w:r w:rsidRPr="00183E94">
        <w:t xml:space="preserve">, </w:t>
      </w:r>
      <w:r w:rsidR="008A36D2">
        <w:t>s</w:t>
      </w:r>
      <w:r w:rsidRPr="00183E94">
        <w:t xml:space="preserve">crum teams can make </w:t>
      </w:r>
      <w:r w:rsidR="00DC367B" w:rsidRPr="00183E94">
        <w:t>smarter</w:t>
      </w:r>
      <w:r w:rsidRPr="00183E94">
        <w:t xml:space="preserve">, data driven decisions. This </w:t>
      </w:r>
      <w:r w:rsidR="00DC367B" w:rsidRPr="00183E94">
        <w:t>turns</w:t>
      </w:r>
      <w:r w:rsidRPr="00183E94">
        <w:t xml:space="preserve"> Scrum from </w:t>
      </w:r>
      <w:r w:rsidR="00DC367B" w:rsidRPr="00183E94">
        <w:t>just a</w:t>
      </w:r>
      <w:r w:rsidRPr="00183E94">
        <w:t xml:space="preserve"> process into a </w:t>
      </w:r>
      <w:r w:rsidR="00DC367B" w:rsidRPr="00183E94">
        <w:t>real</w:t>
      </w:r>
      <w:r w:rsidRPr="00183E94">
        <w:t xml:space="preserve"> tool for navigating uncertainty, </w:t>
      </w:r>
      <w:r w:rsidR="00DC367B" w:rsidRPr="00183E94">
        <w:t>where compromises are clear,</w:t>
      </w:r>
      <w:r w:rsidRPr="00183E94">
        <w:t xml:space="preserve"> improvements are backed by</w:t>
      </w:r>
      <w:r w:rsidR="00DC367B" w:rsidRPr="00183E94">
        <w:t xml:space="preserve"> </w:t>
      </w:r>
      <w:r w:rsidRPr="00183E94">
        <w:t xml:space="preserve">evidence, and the team </w:t>
      </w:r>
      <w:r w:rsidR="00DC367B" w:rsidRPr="00183E94">
        <w:t>stays</w:t>
      </w:r>
      <w:r w:rsidRPr="00183E94">
        <w:t xml:space="preserve"> focused on </w:t>
      </w:r>
      <w:r w:rsidR="00DC367B" w:rsidRPr="00183E94">
        <w:t>what matters most.</w:t>
      </w:r>
    </w:p>
    <w:p w14:paraId="3D99B6CC" w14:textId="77777777" w:rsidR="00304A6C" w:rsidRPr="00183E94" w:rsidRDefault="00304A6C" w:rsidP="00D953BC">
      <w:pPr>
        <w:jc w:val="both"/>
        <w:rPr>
          <w:b/>
          <w:bCs/>
        </w:rPr>
      </w:pPr>
      <w:r w:rsidRPr="00183E94">
        <w:t xml:space="preserve">The Agile Project Delivery System (APDS) is designed as a supplementary measurement and decision-making framework tailored specifically for initiatives utilizing </w:t>
      </w:r>
      <w:r w:rsidR="00C81301">
        <w:t>s</w:t>
      </w:r>
      <w:r w:rsidRPr="00183E94">
        <w:t xml:space="preserve">crum. APDS does not alter or replace standard </w:t>
      </w:r>
      <w:r w:rsidR="00C81301">
        <w:t>s</w:t>
      </w:r>
      <w:r w:rsidRPr="00183E94">
        <w:t xml:space="preserve">crum mechanics; rather, it fully respects and preserves the underlying </w:t>
      </w:r>
      <w:r w:rsidR="00C81301">
        <w:t>s</w:t>
      </w:r>
      <w:r w:rsidRPr="00183E94">
        <w:t xml:space="preserve">crum framework while introducing pragmatic data tracking and guidance for </w:t>
      </w:r>
      <w:r w:rsidR="00C81301">
        <w:t>a</w:t>
      </w:r>
      <w:r w:rsidRPr="00183E94">
        <w:t>gile project environments.</w:t>
      </w:r>
    </w:p>
    <w:p w14:paraId="4D0694E3" w14:textId="77777777" w:rsidR="00304A6C" w:rsidRPr="00183E94" w:rsidRDefault="00304A6C" w:rsidP="00D953BC">
      <w:pPr>
        <w:jc w:val="both"/>
        <w:rPr>
          <w:b/>
          <w:bCs/>
        </w:rPr>
      </w:pPr>
      <w:r w:rsidRPr="00183E94">
        <w:t xml:space="preserve">While </w:t>
      </w:r>
      <w:r w:rsidR="00D87F59">
        <w:t>s</w:t>
      </w:r>
      <w:r w:rsidRPr="00183E94">
        <w:t xml:space="preserve">crum explicitly defines project structures, including ceremonies, artifacts, and roles, it deliberately leaves the specific methods of measurement open ended. Consequently, project teams frequently rely on </w:t>
      </w:r>
      <w:r w:rsidR="003A4EC6" w:rsidRPr="00183E94">
        <w:t>subjective</w:t>
      </w:r>
      <w:r w:rsidRPr="00183E94">
        <w:t xml:space="preserve"> feedback to evaluate initiative health. APDS </w:t>
      </w:r>
      <w:r w:rsidR="007E15B3">
        <w:t>is</w:t>
      </w:r>
      <w:r w:rsidRPr="00183E94">
        <w:t xml:space="preserve"> developed to bridge this gap, introducing concrete, actionable metrics that integrate directly into the </w:t>
      </w:r>
      <w:r w:rsidR="00D87F59">
        <w:t>s</w:t>
      </w:r>
      <w:r w:rsidRPr="00183E94">
        <w:t>crum lifecycle without creating administrative overhead</w:t>
      </w:r>
      <w:r w:rsidR="002F6DF2">
        <w:t>.</w:t>
      </w:r>
    </w:p>
    <w:p w14:paraId="108AAE12" w14:textId="0D6A70B4" w:rsidR="00304A6C" w:rsidRPr="00183E94" w:rsidRDefault="00C26EC5" w:rsidP="00D953BC">
      <w:pPr>
        <w:jc w:val="both"/>
        <w:rPr>
          <w:b/>
          <w:bCs/>
        </w:rPr>
      </w:pPr>
      <w:r>
        <w:t xml:space="preserve">The </w:t>
      </w:r>
      <w:r w:rsidR="00304A6C" w:rsidRPr="00183E94">
        <w:t xml:space="preserve">APDS </w:t>
      </w:r>
      <w:r>
        <w:t xml:space="preserve">framework </w:t>
      </w:r>
      <w:r w:rsidR="00304A6C" w:rsidRPr="00183E94">
        <w:t xml:space="preserve">functions essentially as a data dashboard for </w:t>
      </w:r>
      <w:r w:rsidR="00D87F59">
        <w:t>s</w:t>
      </w:r>
      <w:r w:rsidR="00304A6C" w:rsidRPr="00183E94">
        <w:t xml:space="preserve">crum execution. It systematically tracks </w:t>
      </w:r>
      <w:r w:rsidR="00182964" w:rsidRPr="00183E94">
        <w:t>four</w:t>
      </w:r>
      <w:r w:rsidR="00304A6C" w:rsidRPr="00183E94">
        <w:t xml:space="preserve"> core indicators: </w:t>
      </w:r>
      <w:r w:rsidR="00265FE7" w:rsidRPr="00183E94">
        <w:t xml:space="preserve">Cumulative </w:t>
      </w:r>
      <w:r w:rsidR="00304A6C" w:rsidRPr="00183E94">
        <w:t>Delivery Pace (</w:t>
      </w:r>
      <w:r w:rsidR="00265FE7" w:rsidRPr="00183E94">
        <w:t>C</w:t>
      </w:r>
      <w:r w:rsidR="00304A6C" w:rsidRPr="00183E94">
        <w:t>DP), Resource Efficiency (RE), Scope Stability (SS), Collaboration and Satisfaction (CS).</w:t>
      </w:r>
    </w:p>
    <w:p w14:paraId="3344A7B4" w14:textId="77777777" w:rsidR="00304A6C" w:rsidRDefault="00304A6C" w:rsidP="0064351A">
      <w:pPr>
        <w:jc w:val="both"/>
      </w:pPr>
      <w:r w:rsidRPr="00183E94">
        <w:t xml:space="preserve">Each indicator is evaluated and categorized into distinct Green, Amber, Red performance zones. These </w:t>
      </w:r>
      <w:r w:rsidR="00C11907" w:rsidRPr="00183E94">
        <w:t>four</w:t>
      </w:r>
      <w:r w:rsidR="0064351A">
        <w:t xml:space="preserve"> </w:t>
      </w:r>
      <w:r w:rsidR="003A4EC6" w:rsidRPr="00183E94">
        <w:t>scores</w:t>
      </w:r>
      <w:r w:rsidRPr="00183E94">
        <w:t xml:space="preserve"> </w:t>
      </w:r>
      <w:r w:rsidR="007F7307" w:rsidRPr="00183E94">
        <w:t xml:space="preserve">feed into a forecasting engine and a single project health score called the Project Decision. The </w:t>
      </w:r>
      <w:r w:rsidR="003706D8">
        <w:t>p</w:t>
      </w:r>
      <w:r w:rsidR="007F7307" w:rsidRPr="00183E94">
        <w:t xml:space="preserve">roject </w:t>
      </w:r>
      <w:r w:rsidR="003706D8">
        <w:t>d</w:t>
      </w:r>
      <w:r w:rsidR="007F7307" w:rsidRPr="00183E94">
        <w:t>ecision</w:t>
      </w:r>
      <w:r w:rsidRPr="00183E94">
        <w:t xml:space="preserve"> score maps directly to a clear </w:t>
      </w:r>
      <w:r w:rsidR="003A4EC6" w:rsidRPr="00183E94">
        <w:t xml:space="preserve">action level, </w:t>
      </w:r>
      <w:r w:rsidRPr="00183E94">
        <w:t xml:space="preserve">directing the </w:t>
      </w:r>
      <w:r w:rsidR="007A04C9">
        <w:t>P</w:t>
      </w:r>
      <w:r w:rsidRPr="00183E94">
        <w:t xml:space="preserve">roduct </w:t>
      </w:r>
      <w:r w:rsidR="007A04C9">
        <w:t>O</w:t>
      </w:r>
      <w:r w:rsidRPr="00183E94">
        <w:t>wner (PO) to Proceed, Watch, Review, or Escalate.</w:t>
      </w:r>
    </w:p>
    <w:p w14:paraId="4597CA9C" w14:textId="77777777" w:rsidR="00315860" w:rsidRPr="00183E94" w:rsidRDefault="00315860" w:rsidP="0064351A">
      <w:pPr>
        <w:jc w:val="both"/>
      </w:pPr>
    </w:p>
    <w:p w14:paraId="6BE282F3" w14:textId="23678BDC" w:rsidR="00304A6C" w:rsidRPr="00183E94" w:rsidRDefault="00304A6C" w:rsidP="00D953BC">
      <w:pPr>
        <w:jc w:val="both"/>
        <w:rPr>
          <w:b/>
          <w:bCs/>
        </w:rPr>
      </w:pPr>
      <w:r w:rsidRPr="00183E94">
        <w:lastRenderedPageBreak/>
        <w:t xml:space="preserve">The APDS framework </w:t>
      </w:r>
      <w:r w:rsidR="003A4EC6" w:rsidRPr="00183E94">
        <w:t>fits</w:t>
      </w:r>
      <w:r w:rsidRPr="00183E94">
        <w:t xml:space="preserve"> seamlessly over the existing rhythm of </w:t>
      </w:r>
      <w:r w:rsidR="00D87F59">
        <w:t>s</w:t>
      </w:r>
      <w:r w:rsidRPr="00183E94">
        <w:t xml:space="preserve">crum ceremonies. During Sprint Planning, Daily Scrum, Sprint Review, and Sprint Retrospective, the system defines exactly what data </w:t>
      </w:r>
      <w:r w:rsidR="00DE649C" w:rsidRPr="00183E94">
        <w:t>should</w:t>
      </w:r>
      <w:r w:rsidRPr="00183E94">
        <w:t xml:space="preserve"> be calculated, analyzed, and produced. This objective layer addresses </w:t>
      </w:r>
      <w:r w:rsidR="00C26EC5">
        <w:t xml:space="preserve">the following </w:t>
      </w:r>
      <w:r w:rsidRPr="00183E94">
        <w:t>questions:</w:t>
      </w:r>
    </w:p>
    <w:p w14:paraId="6BC686F5" w14:textId="77777777" w:rsidR="00AB0B1B" w:rsidRPr="00183E94" w:rsidRDefault="00304A6C">
      <w:pPr>
        <w:pStyle w:val="ListParagraph"/>
        <w:numPr>
          <w:ilvl w:val="0"/>
          <w:numId w:val="21"/>
        </w:numPr>
        <w:jc w:val="both"/>
        <w:rPr>
          <w:b/>
          <w:bCs/>
        </w:rPr>
      </w:pPr>
      <w:r w:rsidRPr="00183E94">
        <w:t>How reliably is the team delivering validated value?</w:t>
      </w:r>
    </w:p>
    <w:p w14:paraId="3A344763" w14:textId="77777777" w:rsidR="00AB0B1B" w:rsidRPr="00183E94" w:rsidRDefault="00304A6C">
      <w:pPr>
        <w:pStyle w:val="ListParagraph"/>
        <w:numPr>
          <w:ilvl w:val="0"/>
          <w:numId w:val="21"/>
        </w:numPr>
        <w:jc w:val="both"/>
        <w:rPr>
          <w:b/>
          <w:bCs/>
        </w:rPr>
      </w:pPr>
      <w:r w:rsidRPr="00183E94">
        <w:t>What does historical trend data indicate regarding current capacity</w:t>
      </w:r>
      <w:r w:rsidR="002D0DE1">
        <w:t>?</w:t>
      </w:r>
    </w:p>
    <w:p w14:paraId="02A3677A" w14:textId="77777777" w:rsidR="00304A6C" w:rsidRPr="00183E94" w:rsidRDefault="00304A6C">
      <w:pPr>
        <w:pStyle w:val="ListParagraph"/>
        <w:numPr>
          <w:ilvl w:val="0"/>
          <w:numId w:val="21"/>
        </w:numPr>
        <w:jc w:val="both"/>
      </w:pPr>
      <w:r w:rsidRPr="00183E94">
        <w:t xml:space="preserve">Which </w:t>
      </w:r>
      <w:r w:rsidR="003A4EC6" w:rsidRPr="00183E94">
        <w:t>project</w:t>
      </w:r>
      <w:r w:rsidRPr="00183E94">
        <w:t xml:space="preserve"> adjustments are supported by empirical evidence rather than subjective impressions?</w:t>
      </w:r>
    </w:p>
    <w:p w14:paraId="51C563E0" w14:textId="77777777" w:rsidR="00304A6C" w:rsidRPr="00183E94" w:rsidRDefault="00304A6C" w:rsidP="00D953BC">
      <w:pPr>
        <w:jc w:val="both"/>
        <w:rPr>
          <w:b/>
          <w:bCs/>
        </w:rPr>
      </w:pPr>
      <w:r w:rsidRPr="00183E94">
        <w:t xml:space="preserve">By making these implicit performance variables visible via a structured dashboard, </w:t>
      </w:r>
      <w:r w:rsidR="002F6DF2">
        <w:t xml:space="preserve">the </w:t>
      </w:r>
      <w:r w:rsidRPr="00183E94">
        <w:t>APDS</w:t>
      </w:r>
      <w:r w:rsidR="002F6DF2">
        <w:t xml:space="preserve"> framework</w:t>
      </w:r>
      <w:r w:rsidRPr="00183E94">
        <w:t xml:space="preserve"> helps project teams identify bottlenecks early and implement targeted interventions with high confidence. This </w:t>
      </w:r>
      <w:r w:rsidR="002E29DF" w:rsidRPr="00183E94">
        <w:t xml:space="preserve">framework </w:t>
      </w:r>
      <w:r w:rsidRPr="00183E94">
        <w:t xml:space="preserve">aligns directly with the </w:t>
      </w:r>
      <w:r w:rsidR="00FC326C" w:rsidRPr="00183E94">
        <w:t>natural order</w:t>
      </w:r>
      <w:r w:rsidRPr="00183E94">
        <w:t xml:space="preserve"> of </w:t>
      </w:r>
      <w:r w:rsidR="00BE6E87">
        <w:t>s</w:t>
      </w:r>
      <w:r w:rsidRPr="00183E94">
        <w:t xml:space="preserve">crum ceremonies, detailing the specific inputs required by </w:t>
      </w:r>
      <w:r w:rsidR="002F6DF2">
        <w:t xml:space="preserve">the </w:t>
      </w:r>
      <w:r w:rsidRPr="00183E94">
        <w:t xml:space="preserve">APDS </w:t>
      </w:r>
      <w:r w:rsidR="002F6DF2">
        <w:t xml:space="preserve">framework </w:t>
      </w:r>
      <w:r w:rsidRPr="00183E94">
        <w:t>and the corresponding strategic insights generated in return.</w:t>
      </w:r>
    </w:p>
    <w:p w14:paraId="1C9556D4" w14:textId="77777777" w:rsidR="00AB00C3" w:rsidRDefault="003520A2" w:rsidP="00304A6C">
      <w:pPr>
        <w:pStyle w:val="Heading2"/>
        <w:rPr>
          <w:sz w:val="24"/>
          <w:szCs w:val="24"/>
        </w:rPr>
      </w:pPr>
      <w:bookmarkStart w:id="2" w:name="_Toc232444804"/>
      <w:r w:rsidRPr="00A317FE">
        <w:rPr>
          <w:sz w:val="24"/>
          <w:szCs w:val="24"/>
        </w:rPr>
        <w:t xml:space="preserve">1.2 </w:t>
      </w:r>
      <w:r w:rsidR="006328B4">
        <w:rPr>
          <w:sz w:val="24"/>
          <w:szCs w:val="24"/>
        </w:rPr>
        <w:t xml:space="preserve">The </w:t>
      </w:r>
      <w:r w:rsidRPr="00A317FE">
        <w:rPr>
          <w:sz w:val="24"/>
          <w:szCs w:val="24"/>
        </w:rPr>
        <w:t xml:space="preserve">Value </w:t>
      </w:r>
      <w:r w:rsidR="00E51FEC">
        <w:rPr>
          <w:sz w:val="24"/>
          <w:szCs w:val="24"/>
        </w:rPr>
        <w:t>APDS</w:t>
      </w:r>
      <w:r w:rsidRPr="00A317FE">
        <w:rPr>
          <w:sz w:val="24"/>
          <w:szCs w:val="24"/>
        </w:rPr>
        <w:t xml:space="preserve"> </w:t>
      </w:r>
      <w:r w:rsidR="006328B4">
        <w:rPr>
          <w:sz w:val="24"/>
          <w:szCs w:val="24"/>
        </w:rPr>
        <w:t>Brings</w:t>
      </w:r>
      <w:r w:rsidRPr="00A317FE">
        <w:rPr>
          <w:sz w:val="24"/>
          <w:szCs w:val="24"/>
        </w:rPr>
        <w:t xml:space="preserve"> to Scrum</w:t>
      </w:r>
      <w:bookmarkEnd w:id="2"/>
    </w:p>
    <w:p w14:paraId="2830D451" w14:textId="77777777" w:rsidR="00AB00C3" w:rsidRPr="00183E94" w:rsidRDefault="002F6DF2" w:rsidP="005D5FFC">
      <w:pPr>
        <w:jc w:val="both"/>
      </w:pPr>
      <w:r>
        <w:t xml:space="preserve">The </w:t>
      </w:r>
      <w:r w:rsidR="00E51FEC" w:rsidRPr="00183E94">
        <w:t xml:space="preserve">APDS provides </w:t>
      </w:r>
      <w:r w:rsidR="008E0F2C" w:rsidRPr="00183E94">
        <w:t>five</w:t>
      </w:r>
      <w:r w:rsidR="00E51FEC" w:rsidRPr="00183E94">
        <w:t xml:space="preserve"> capabilities </w:t>
      </w:r>
      <w:r w:rsidR="005D5FFC" w:rsidRPr="00183E94">
        <w:t xml:space="preserve">that enable teams to utilize the </w:t>
      </w:r>
      <w:r w:rsidR="00BE6E87">
        <w:t>s</w:t>
      </w:r>
      <w:r w:rsidR="005D5FFC" w:rsidRPr="00183E94">
        <w:t>crum framework with greater confidence:</w:t>
      </w:r>
      <w:r w:rsidR="00E51FEC" w:rsidRPr="00183E94">
        <w:t xml:space="preserve"> </w:t>
      </w:r>
    </w:p>
    <w:p w14:paraId="744DDDF9" w14:textId="77777777" w:rsidR="00AB00C3" w:rsidRPr="00183E94" w:rsidRDefault="003520A2">
      <w:pPr>
        <w:pStyle w:val="ListParagraph"/>
        <w:numPr>
          <w:ilvl w:val="0"/>
          <w:numId w:val="23"/>
        </w:numPr>
        <w:jc w:val="both"/>
      </w:pPr>
      <w:r w:rsidRPr="00183E94">
        <w:rPr>
          <w:b/>
        </w:rPr>
        <w:t>Quantifiable Confidence</w:t>
      </w:r>
      <w:r w:rsidR="005D5FFC" w:rsidRPr="00183E94">
        <w:rPr>
          <w:b/>
        </w:rPr>
        <w:t>:</w:t>
      </w:r>
      <w:r w:rsidRPr="00183E94">
        <w:rPr>
          <w:b/>
        </w:rPr>
        <w:t xml:space="preserve"> </w:t>
      </w:r>
      <w:r w:rsidRPr="00183E94">
        <w:t xml:space="preserve">Every indicator produces a </w:t>
      </w:r>
      <w:r w:rsidR="005D5FFC" w:rsidRPr="00183E94">
        <w:t>numerical value</w:t>
      </w:r>
      <w:r w:rsidRPr="00183E94">
        <w:t xml:space="preserve"> between 0 and 1. </w:t>
      </w:r>
      <w:r w:rsidR="005D5FFC" w:rsidRPr="00183E94">
        <w:t>This eliminates guesswork and subjective assessments, providing objective data for decision making.</w:t>
      </w:r>
    </w:p>
    <w:p w14:paraId="6A497C49" w14:textId="77777777" w:rsidR="00AB00C3" w:rsidRPr="00183E94" w:rsidRDefault="003520A2">
      <w:pPr>
        <w:pStyle w:val="ListParagraph"/>
        <w:numPr>
          <w:ilvl w:val="0"/>
          <w:numId w:val="23"/>
        </w:numPr>
        <w:jc w:val="both"/>
      </w:pPr>
      <w:r w:rsidRPr="00183E94">
        <w:rPr>
          <w:b/>
        </w:rPr>
        <w:t>Data-Driven Decisions</w:t>
      </w:r>
      <w:r w:rsidR="005D5FFC" w:rsidRPr="00183E94">
        <w:rPr>
          <w:b/>
        </w:rPr>
        <w:t>:</w:t>
      </w:r>
      <w:r w:rsidRPr="00183E94">
        <w:rPr>
          <w:b/>
        </w:rPr>
        <w:t xml:space="preserve"> </w:t>
      </w:r>
      <w:r w:rsidR="005D5FFC" w:rsidRPr="00183E94">
        <w:rPr>
          <w:bCs/>
        </w:rPr>
        <w:t>The</w:t>
      </w:r>
      <w:r w:rsidR="005D5FFC" w:rsidRPr="00183E94">
        <w:rPr>
          <w:b/>
        </w:rPr>
        <w:t xml:space="preserve"> </w:t>
      </w:r>
      <w:r w:rsidR="00BE6E87">
        <w:t>p</w:t>
      </w:r>
      <w:r w:rsidRPr="00183E94">
        <w:t xml:space="preserve">roject </w:t>
      </w:r>
      <w:r w:rsidR="00BE6E87">
        <w:t>s</w:t>
      </w:r>
      <w:r w:rsidRPr="00183E94">
        <w:t xml:space="preserve">core maps </w:t>
      </w:r>
      <w:r w:rsidR="005D5FFC" w:rsidRPr="00183E94">
        <w:t xml:space="preserve">directly </w:t>
      </w:r>
      <w:r w:rsidRPr="00183E94">
        <w:t xml:space="preserve">to four </w:t>
      </w:r>
      <w:r w:rsidR="005D5FFC" w:rsidRPr="00183E94">
        <w:t>defined</w:t>
      </w:r>
      <w:r w:rsidRPr="00183E94">
        <w:t xml:space="preserve"> </w:t>
      </w:r>
      <w:r w:rsidR="00BE6E87">
        <w:t>d</w:t>
      </w:r>
      <w:r w:rsidRPr="00183E94">
        <w:t>ecision</w:t>
      </w:r>
      <w:r w:rsidR="005D5FFC" w:rsidRPr="00183E94">
        <w:t xml:space="preserve"> </w:t>
      </w:r>
      <w:r w:rsidR="00BE6E87">
        <w:t>l</w:t>
      </w:r>
      <w:r w:rsidR="005D5FFC" w:rsidRPr="00183E94">
        <w:t>evels</w:t>
      </w:r>
      <w:r w:rsidRPr="00183E94">
        <w:t xml:space="preserve">: </w:t>
      </w:r>
      <w:r w:rsidR="005D5FFC" w:rsidRPr="00183E94">
        <w:t xml:space="preserve">          </w:t>
      </w:r>
      <w:r w:rsidRPr="00183E94">
        <w:t xml:space="preserve">Proceed, Watch, Review, or Escalate. </w:t>
      </w:r>
      <w:r w:rsidR="005D5FFC" w:rsidRPr="00183E94">
        <w:t>This ensures all stakeholders maintain clear visibility into project health and the required next steps.</w:t>
      </w:r>
    </w:p>
    <w:p w14:paraId="2031ECD7" w14:textId="77777777" w:rsidR="00AB00C3" w:rsidRPr="00183E94" w:rsidRDefault="003520A2">
      <w:pPr>
        <w:pStyle w:val="ListParagraph"/>
        <w:numPr>
          <w:ilvl w:val="0"/>
          <w:numId w:val="23"/>
        </w:numPr>
        <w:jc w:val="both"/>
      </w:pPr>
      <w:r w:rsidRPr="00183E94">
        <w:rPr>
          <w:b/>
        </w:rPr>
        <w:t xml:space="preserve">Early Warning System. </w:t>
      </w:r>
      <w:r w:rsidRPr="00183E94">
        <w:t xml:space="preserve">Amber zones flag </w:t>
      </w:r>
      <w:r w:rsidR="005D5FFC" w:rsidRPr="00183E94">
        <w:t>emerging issues</w:t>
      </w:r>
      <w:r w:rsidRPr="00183E94">
        <w:t xml:space="preserve"> early</w:t>
      </w:r>
      <w:r w:rsidR="005D5FFC" w:rsidRPr="00183E94">
        <w:t xml:space="preserve">, while </w:t>
      </w:r>
      <w:r w:rsidR="0005441C" w:rsidRPr="00183E94">
        <w:t>red</w:t>
      </w:r>
      <w:r w:rsidR="005D5FFC" w:rsidRPr="00183E94">
        <w:t xml:space="preserve"> zones demand immediate corrective</w:t>
      </w:r>
      <w:r w:rsidRPr="00183E94">
        <w:t xml:space="preserve"> </w:t>
      </w:r>
      <w:r w:rsidR="005D5FFC" w:rsidRPr="00183E94">
        <w:t>intervention</w:t>
      </w:r>
      <w:r w:rsidRPr="00183E94">
        <w:t xml:space="preserve">. </w:t>
      </w:r>
      <w:r w:rsidR="005D5FFC" w:rsidRPr="00183E94">
        <w:t xml:space="preserve">This allows the </w:t>
      </w:r>
      <w:r w:rsidR="0005441C" w:rsidRPr="00183E94">
        <w:t>project team to address challenges before they escalate into crises</w:t>
      </w:r>
      <w:r w:rsidRPr="00183E94">
        <w:t>.</w:t>
      </w:r>
    </w:p>
    <w:p w14:paraId="3657B24C" w14:textId="77777777" w:rsidR="008E0F2C" w:rsidRPr="00183E94" w:rsidRDefault="008E0F2C">
      <w:pPr>
        <w:pStyle w:val="ListParagraph"/>
        <w:numPr>
          <w:ilvl w:val="0"/>
          <w:numId w:val="23"/>
        </w:numPr>
        <w:jc w:val="both"/>
      </w:pPr>
      <w:r w:rsidRPr="00183E94">
        <w:rPr>
          <w:b/>
        </w:rPr>
        <w:t>Forecast Accuracy:</w:t>
      </w:r>
      <w:r w:rsidRPr="00183E94">
        <w:t xml:space="preserve"> </w:t>
      </w:r>
      <w:r w:rsidR="00502306" w:rsidRPr="00183E94">
        <w:t>One</w:t>
      </w:r>
      <w:r w:rsidRPr="00183E94">
        <w:t xml:space="preserve"> forward-looking forecasts predict</w:t>
      </w:r>
      <w:r w:rsidR="00502306" w:rsidRPr="00183E94">
        <w:t>s</w:t>
      </w:r>
      <w:r w:rsidRPr="00183E94">
        <w:t xml:space="preserve"> the total number of sprints needed to complete the project</w:t>
      </w:r>
      <w:r w:rsidR="00502306" w:rsidRPr="00183E94">
        <w:t>.</w:t>
      </w:r>
    </w:p>
    <w:p w14:paraId="5D5FDE4E" w14:textId="77777777" w:rsidR="00AB00C3" w:rsidRPr="00183E94" w:rsidRDefault="003520A2">
      <w:pPr>
        <w:pStyle w:val="ListParagraph"/>
        <w:numPr>
          <w:ilvl w:val="0"/>
          <w:numId w:val="23"/>
        </w:numPr>
        <w:jc w:val="both"/>
      </w:pPr>
      <w:r w:rsidRPr="00183E94">
        <w:rPr>
          <w:b/>
        </w:rPr>
        <w:t xml:space="preserve">Governance Traceability. </w:t>
      </w:r>
      <w:r w:rsidRPr="00183E94">
        <w:t xml:space="preserve">Every decision is backed by documented data. </w:t>
      </w:r>
      <w:r w:rsidR="0005441C" w:rsidRPr="00183E94">
        <w:t>This establishes an a</w:t>
      </w:r>
      <w:r w:rsidRPr="00183E94">
        <w:t xml:space="preserve">uditable, repeatable, </w:t>
      </w:r>
      <w:r w:rsidR="0005441C" w:rsidRPr="00183E94">
        <w:t xml:space="preserve">and </w:t>
      </w:r>
      <w:r w:rsidRPr="00183E94">
        <w:t>defensible.</w:t>
      </w:r>
    </w:p>
    <w:p w14:paraId="41E0483A" w14:textId="77777777" w:rsidR="00AB00C3" w:rsidRDefault="003520A2" w:rsidP="00C4609B">
      <w:pPr>
        <w:pStyle w:val="Heading2"/>
        <w:rPr>
          <w:sz w:val="24"/>
          <w:szCs w:val="24"/>
        </w:rPr>
      </w:pPr>
      <w:bookmarkStart w:id="3" w:name="_Toc232444805"/>
      <w:r w:rsidRPr="00A317FE">
        <w:rPr>
          <w:sz w:val="24"/>
          <w:szCs w:val="24"/>
        </w:rPr>
        <w:t>1.3 Who Should Use This Framework</w:t>
      </w:r>
      <w:bookmarkEnd w:id="3"/>
    </w:p>
    <w:p w14:paraId="543FB681" w14:textId="77777777" w:rsidR="00AB00C3" w:rsidRDefault="0005441C" w:rsidP="0005441C">
      <w:pPr>
        <w:jc w:val="both"/>
      </w:pPr>
      <w:r w:rsidRPr="00183E94">
        <w:t xml:space="preserve">This framework is designed for </w:t>
      </w:r>
      <w:r w:rsidR="007A04C9">
        <w:t>P</w:t>
      </w:r>
      <w:r w:rsidRPr="00183E94">
        <w:t xml:space="preserve">roject </w:t>
      </w:r>
      <w:r w:rsidR="007A04C9">
        <w:t>M</w:t>
      </w:r>
      <w:r w:rsidRPr="00183E94">
        <w:t xml:space="preserve">anagers, </w:t>
      </w:r>
      <w:r w:rsidR="007A04C9">
        <w:t>p</w:t>
      </w:r>
      <w:r w:rsidRPr="00183E94">
        <w:t xml:space="preserve">roduct </w:t>
      </w:r>
      <w:r w:rsidR="007A04C9">
        <w:t>O</w:t>
      </w:r>
      <w:r w:rsidRPr="00183E94">
        <w:t xml:space="preserve">wners, </w:t>
      </w:r>
      <w:r w:rsidR="007A04C9">
        <w:t>S</w:t>
      </w:r>
      <w:r w:rsidRPr="00183E94">
        <w:t xml:space="preserve">crum </w:t>
      </w:r>
      <w:r w:rsidR="007A04C9">
        <w:t>M</w:t>
      </w:r>
      <w:r w:rsidRPr="00183E94">
        <w:t xml:space="preserve">asters, or team leads who want to back up decisions with measurable data. It works best when a team already runs </w:t>
      </w:r>
      <w:r w:rsidR="00803C0F">
        <w:t>s</w:t>
      </w:r>
      <w:r w:rsidRPr="00183E94">
        <w:t xml:space="preserve">crum and leadership requires numbers to back up </w:t>
      </w:r>
      <w:r w:rsidR="00FC326C" w:rsidRPr="00183E94">
        <w:t>professional</w:t>
      </w:r>
      <w:r w:rsidRPr="00183E94">
        <w:t xml:space="preserve"> judgment without </w:t>
      </w:r>
      <w:r w:rsidR="00FC326C" w:rsidRPr="00183E94">
        <w:t>interrupting</w:t>
      </w:r>
      <w:r w:rsidRPr="00183E94">
        <w:t xml:space="preserve"> the team’s </w:t>
      </w:r>
      <w:r w:rsidR="00FC326C" w:rsidRPr="00183E94">
        <w:t>daily work</w:t>
      </w:r>
      <w:r w:rsidRPr="00183E94">
        <w:t>.</w:t>
      </w:r>
    </w:p>
    <w:p w14:paraId="65EFA48A" w14:textId="77777777" w:rsidR="00913D2F" w:rsidRDefault="00913D2F" w:rsidP="0005441C">
      <w:pPr>
        <w:jc w:val="both"/>
      </w:pPr>
    </w:p>
    <w:p w14:paraId="2B49601C" w14:textId="77777777" w:rsidR="00AB00C3" w:rsidRDefault="00D953BC" w:rsidP="00D953BC">
      <w:pPr>
        <w:pStyle w:val="Heading1"/>
      </w:pPr>
      <w:bookmarkStart w:id="4" w:name="_Toc232444806"/>
      <w:r>
        <w:lastRenderedPageBreak/>
        <w:t>2. Core Concepts</w:t>
      </w:r>
      <w:bookmarkEnd w:id="4"/>
    </w:p>
    <w:p w14:paraId="38F8E591" w14:textId="77777777" w:rsidR="00F000F2" w:rsidRPr="00183E94" w:rsidRDefault="00F000F2" w:rsidP="00BB2F6F">
      <w:pPr>
        <w:jc w:val="both"/>
      </w:pPr>
      <w:r w:rsidRPr="00183E94">
        <w:t xml:space="preserve">This section covers the building blocks needed to understand the framework before putting it into practice. It introduces the </w:t>
      </w:r>
      <w:r w:rsidR="004A3D20" w:rsidRPr="00183E94">
        <w:t>four</w:t>
      </w:r>
      <w:r w:rsidRPr="00183E94">
        <w:t xml:space="preserve"> indicators used to check project health, showing how these individual scores combine into a single </w:t>
      </w:r>
      <w:r w:rsidR="00D145E2" w:rsidRPr="00183E94">
        <w:t>p</w:t>
      </w:r>
      <w:r w:rsidRPr="00183E94">
        <w:t xml:space="preserve">roject </w:t>
      </w:r>
      <w:r w:rsidR="00D145E2" w:rsidRPr="00183E94">
        <w:t>s</w:t>
      </w:r>
      <w:r w:rsidRPr="00183E94">
        <w:t>core</w:t>
      </w:r>
      <w:r w:rsidR="008E4728" w:rsidRPr="00183E94">
        <w:t xml:space="preserve">, </w:t>
      </w:r>
      <w:r w:rsidRPr="00183E94">
        <w:t>map into performance status zones</w:t>
      </w:r>
      <w:r w:rsidR="008E4728" w:rsidRPr="00183E94">
        <w:t>, and feed into the forecasting engine.</w:t>
      </w:r>
    </w:p>
    <w:p w14:paraId="3F8BCBE2" w14:textId="77777777" w:rsidR="00F000F2" w:rsidRDefault="00F000F2" w:rsidP="00BB2F6F">
      <w:pPr>
        <w:jc w:val="both"/>
      </w:pPr>
      <w:r w:rsidRPr="00183E94">
        <w:t xml:space="preserve">These core concepts consist of </w:t>
      </w:r>
      <w:r w:rsidR="00555777">
        <w:t>Work Units</w:t>
      </w:r>
      <w:r w:rsidRPr="00183E94">
        <w:t xml:space="preserve">, the Work Progression Ladder, Fibonacci Estimation, the </w:t>
      </w:r>
      <w:r w:rsidR="004A3D20" w:rsidRPr="00183E94">
        <w:t>Four</w:t>
      </w:r>
      <w:r w:rsidRPr="00183E94">
        <w:t xml:space="preserve"> Indicators, Project Score and Decision Levels, Actual Progress and Planned Progress, Zone Classification</w:t>
      </w:r>
      <w:r w:rsidR="008E4728" w:rsidRPr="00183E94">
        <w:t>, Forecasting Engine</w:t>
      </w:r>
      <w:r w:rsidR="00B13410">
        <w:t>, and MoSCoW prioritization with APDS scoring</w:t>
      </w:r>
      <w:r w:rsidRPr="00183E94">
        <w:t>.</w:t>
      </w:r>
    </w:p>
    <w:p w14:paraId="71197FA1" w14:textId="77777777" w:rsidR="00EA48E4" w:rsidRDefault="00D953BC" w:rsidP="00EA48E4">
      <w:pPr>
        <w:pStyle w:val="Heading2"/>
        <w:rPr>
          <w:sz w:val="24"/>
          <w:szCs w:val="24"/>
        </w:rPr>
      </w:pPr>
      <w:bookmarkStart w:id="5" w:name="_Toc232444807"/>
      <w:r>
        <w:rPr>
          <w:sz w:val="24"/>
          <w:szCs w:val="24"/>
        </w:rPr>
        <w:t>2</w:t>
      </w:r>
      <w:r w:rsidRPr="00445F37">
        <w:rPr>
          <w:sz w:val="24"/>
          <w:szCs w:val="24"/>
        </w:rPr>
        <w:t xml:space="preserve">.1 </w:t>
      </w:r>
      <w:r w:rsidR="00555777">
        <w:rPr>
          <w:sz w:val="24"/>
          <w:szCs w:val="24"/>
        </w:rPr>
        <w:t>Work Units</w:t>
      </w:r>
      <w:r w:rsidRPr="00445F37">
        <w:rPr>
          <w:sz w:val="24"/>
          <w:szCs w:val="24"/>
        </w:rPr>
        <w:t xml:space="preserve"> (WU)</w:t>
      </w:r>
      <w:bookmarkEnd w:id="5"/>
    </w:p>
    <w:p w14:paraId="7A423E38" w14:textId="77777777" w:rsidR="00AB00C3" w:rsidRPr="00183E94" w:rsidRDefault="003520A2" w:rsidP="00D953BC">
      <w:pPr>
        <w:jc w:val="both"/>
      </w:pPr>
      <w:r w:rsidRPr="00183E94">
        <w:t xml:space="preserve">A </w:t>
      </w:r>
      <w:r w:rsidR="00555777">
        <w:t>Work Unit</w:t>
      </w:r>
      <w:r w:rsidRPr="00183E94">
        <w:t xml:space="preserve"> </w:t>
      </w:r>
      <w:r w:rsidR="00BC7D07" w:rsidRPr="00183E94">
        <w:t>represents</w:t>
      </w:r>
      <w:r w:rsidRPr="00183E94">
        <w:t xml:space="preserve"> </w:t>
      </w:r>
      <w:r w:rsidR="00153085">
        <w:t xml:space="preserve">an individual </w:t>
      </w:r>
      <w:r w:rsidR="00473E0B" w:rsidRPr="00183E94">
        <w:t>requirement</w:t>
      </w:r>
      <w:r w:rsidR="00BC7D07" w:rsidRPr="00183E94">
        <w:t xml:space="preserve">, such as a </w:t>
      </w:r>
      <w:r w:rsidRPr="00183E94">
        <w:t xml:space="preserve">feature, </w:t>
      </w:r>
      <w:r w:rsidR="00A72EB3" w:rsidRPr="00183E94">
        <w:t xml:space="preserve">a work package, </w:t>
      </w:r>
      <w:r w:rsidRPr="00183E94">
        <w:t xml:space="preserve">a user story, </w:t>
      </w:r>
      <w:r w:rsidR="00BC7D07" w:rsidRPr="00183E94">
        <w:t xml:space="preserve">or </w:t>
      </w:r>
      <w:r w:rsidRPr="00183E94">
        <w:t xml:space="preserve">a task. </w:t>
      </w:r>
      <w:r w:rsidR="00BC7D07" w:rsidRPr="00183E94">
        <w:t>Regardless of the internal terminology used by an organization</w:t>
      </w:r>
      <w:r w:rsidRPr="00183E94">
        <w:t xml:space="preserve">, </w:t>
      </w:r>
      <w:r w:rsidR="00153085">
        <w:t xml:space="preserve">the </w:t>
      </w:r>
      <w:r w:rsidR="00E51FEC" w:rsidRPr="00183E94">
        <w:t>A</w:t>
      </w:r>
      <w:r w:rsidR="00B706F7" w:rsidRPr="00183E94">
        <w:t xml:space="preserve">gile </w:t>
      </w:r>
      <w:r w:rsidR="00E51FEC" w:rsidRPr="00183E94">
        <w:t>P</w:t>
      </w:r>
      <w:r w:rsidR="00B706F7" w:rsidRPr="00183E94">
        <w:t xml:space="preserve">roject </w:t>
      </w:r>
      <w:r w:rsidR="00E51FEC" w:rsidRPr="00183E94">
        <w:t>D</w:t>
      </w:r>
      <w:r w:rsidR="00B706F7" w:rsidRPr="00183E94">
        <w:t xml:space="preserve">elivery </w:t>
      </w:r>
      <w:r w:rsidR="00E51FEC" w:rsidRPr="00183E94">
        <w:t>S</w:t>
      </w:r>
      <w:r w:rsidR="00B706F7" w:rsidRPr="00183E94">
        <w:t xml:space="preserve">ystem </w:t>
      </w:r>
      <w:r w:rsidR="00153085">
        <w:t xml:space="preserve">(APDS) </w:t>
      </w:r>
      <w:r w:rsidR="00B706F7" w:rsidRPr="00183E94">
        <w:t xml:space="preserve">framework </w:t>
      </w:r>
      <w:r w:rsidRPr="00183E94">
        <w:t xml:space="preserve">tracks every </w:t>
      </w:r>
      <w:r w:rsidR="00555777">
        <w:t>Work Unit</w:t>
      </w:r>
      <w:r w:rsidRPr="00183E94">
        <w:t xml:space="preserve"> </w:t>
      </w:r>
      <w:r w:rsidR="00BC7D07" w:rsidRPr="00183E94">
        <w:t>across the</w:t>
      </w:r>
      <w:r w:rsidRPr="00183E94">
        <w:t xml:space="preserve"> project </w:t>
      </w:r>
      <w:r w:rsidR="00153085">
        <w:t xml:space="preserve">lifecycle </w:t>
      </w:r>
      <w:r w:rsidR="00BC7D07" w:rsidRPr="00183E94">
        <w:t>using</w:t>
      </w:r>
      <w:r w:rsidRPr="00183E94">
        <w:t xml:space="preserve"> three </w:t>
      </w:r>
      <w:r w:rsidR="00167DE9" w:rsidRPr="00183E94">
        <w:t>elements</w:t>
      </w:r>
      <w:r w:rsidRPr="00183E94">
        <w:t>:</w:t>
      </w:r>
    </w:p>
    <w:p w14:paraId="5A59D86A" w14:textId="77777777" w:rsidR="00AB00C3" w:rsidRPr="00183E94" w:rsidRDefault="003520A2">
      <w:pPr>
        <w:pStyle w:val="ListParagraph"/>
        <w:numPr>
          <w:ilvl w:val="0"/>
          <w:numId w:val="22"/>
        </w:numPr>
        <w:jc w:val="both"/>
      </w:pPr>
      <w:r w:rsidRPr="00183E94">
        <w:t>A</w:t>
      </w:r>
      <w:r w:rsidR="00A52217" w:rsidRPr="00183E94">
        <w:t>n</w:t>
      </w:r>
      <w:r w:rsidRPr="00183E94">
        <w:t xml:space="preserve"> </w:t>
      </w:r>
      <w:r w:rsidR="00153085">
        <w:t>effort estimate based on the Fibonacci sequence</w:t>
      </w:r>
      <w:r w:rsidR="00A72EB3" w:rsidRPr="00183E94">
        <w:t xml:space="preserve"> </w:t>
      </w:r>
      <w:r w:rsidRPr="00183E94">
        <w:t>(fixed unless scope changes</w:t>
      </w:r>
      <w:r w:rsidR="00153085">
        <w:t xml:space="preserve"> occur</w:t>
      </w:r>
      <w:r w:rsidRPr="00183E94">
        <w:t>)</w:t>
      </w:r>
    </w:p>
    <w:p w14:paraId="43D02DE7" w14:textId="77777777" w:rsidR="00AB00C3" w:rsidRPr="00183E94" w:rsidRDefault="003520A2">
      <w:pPr>
        <w:pStyle w:val="ListParagraph"/>
        <w:numPr>
          <w:ilvl w:val="0"/>
          <w:numId w:val="22"/>
        </w:numPr>
        <w:jc w:val="both"/>
      </w:pPr>
      <w:r w:rsidRPr="00183E94">
        <w:t xml:space="preserve">A </w:t>
      </w:r>
      <w:r w:rsidR="00153085">
        <w:t>tracking state defined by a specific Rung assignment</w:t>
      </w:r>
      <w:r w:rsidR="00A52217" w:rsidRPr="00183E94">
        <w:t xml:space="preserve"> (R1-R5)</w:t>
      </w:r>
    </w:p>
    <w:p w14:paraId="247DD721" w14:textId="77777777" w:rsidR="00153085" w:rsidRDefault="003520A2">
      <w:pPr>
        <w:pStyle w:val="ListParagraph"/>
        <w:numPr>
          <w:ilvl w:val="0"/>
          <w:numId w:val="22"/>
        </w:numPr>
        <w:jc w:val="both"/>
      </w:pPr>
      <w:r w:rsidRPr="00183E94">
        <w:t xml:space="preserve">A weighted progress value </w:t>
      </w:r>
      <w:r w:rsidR="00153085">
        <w:t xml:space="preserve">calculated by multiplying the Fibonacci estimate by the Rung completion percentage. </w:t>
      </w:r>
    </w:p>
    <w:p w14:paraId="0AB2C929" w14:textId="77777777" w:rsidR="00AB00C3" w:rsidRDefault="00814480" w:rsidP="00C4609B">
      <w:pPr>
        <w:pStyle w:val="Heading2"/>
        <w:rPr>
          <w:sz w:val="24"/>
          <w:szCs w:val="24"/>
        </w:rPr>
      </w:pPr>
      <w:bookmarkStart w:id="6" w:name="_Toc232444808"/>
      <w:r>
        <w:rPr>
          <w:sz w:val="24"/>
          <w:szCs w:val="24"/>
        </w:rPr>
        <w:t>2</w:t>
      </w:r>
      <w:r w:rsidRPr="00445F37">
        <w:rPr>
          <w:sz w:val="24"/>
          <w:szCs w:val="24"/>
        </w:rPr>
        <w:t>.2 Work Progression Ladder (WPL)</w:t>
      </w:r>
      <w:bookmarkEnd w:id="6"/>
    </w:p>
    <w:p w14:paraId="07DBD7E7" w14:textId="77777777" w:rsidR="002938A0" w:rsidRDefault="00E666ED" w:rsidP="00814480">
      <w:pPr>
        <w:jc w:val="both"/>
      </w:pPr>
      <w:r>
        <w:t>To track Work Units</w:t>
      </w:r>
      <w:r w:rsidR="00AC347D">
        <w:t xml:space="preserve">, </w:t>
      </w:r>
      <w:r>
        <w:t>the framework utilizes the Work Progression Ladder. This evaluation system consists of five Rungs (R1-R5), with every Work Unit continuously mapped to a single Rung. Each level carries a fixed completion percentage that feeds directly into the cumulative actual progress calculations.</w:t>
      </w:r>
    </w:p>
    <w:p w14:paraId="17F680A1" w14:textId="77777777" w:rsidR="00E666ED" w:rsidRPr="00183E94" w:rsidRDefault="00E666ED" w:rsidP="00814480">
      <w:pPr>
        <w:jc w:val="both"/>
      </w:pPr>
      <w:r>
        <w:t>The structural distribution of the ladder is defined below:</w:t>
      </w:r>
    </w:p>
    <w:tbl>
      <w:tblPr>
        <w:tblStyle w:val="TableGrid"/>
        <w:tblW w:w="0" w:type="auto"/>
        <w:tblLook w:val="04A0" w:firstRow="1" w:lastRow="0" w:firstColumn="1" w:lastColumn="0" w:noHBand="0" w:noVBand="1"/>
      </w:tblPr>
      <w:tblGrid>
        <w:gridCol w:w="1620"/>
        <w:gridCol w:w="5490"/>
        <w:gridCol w:w="1530"/>
      </w:tblGrid>
      <w:tr w:rsidR="00AB00C3" w14:paraId="0AE295CA" w14:textId="77777777" w:rsidTr="00445F37">
        <w:tc>
          <w:tcPr>
            <w:tcW w:w="1620" w:type="dxa"/>
            <w:shd w:val="clear" w:color="auto" w:fill="C6D9F1" w:themeFill="text2" w:themeFillTint="33"/>
          </w:tcPr>
          <w:p w14:paraId="66B14D71" w14:textId="77777777" w:rsidR="00AB00C3" w:rsidRPr="00183E94" w:rsidRDefault="00555777" w:rsidP="00C4609B">
            <w:pPr>
              <w:spacing w:line="276" w:lineRule="auto"/>
              <w:jc w:val="center"/>
              <w:rPr>
                <w:sz w:val="20"/>
              </w:rPr>
            </w:pPr>
            <w:r>
              <w:rPr>
                <w:b/>
                <w:sz w:val="20"/>
              </w:rPr>
              <w:t>Rung</w:t>
            </w:r>
          </w:p>
        </w:tc>
        <w:tc>
          <w:tcPr>
            <w:tcW w:w="5490" w:type="dxa"/>
            <w:shd w:val="clear" w:color="auto" w:fill="C6D9F1" w:themeFill="text2" w:themeFillTint="33"/>
          </w:tcPr>
          <w:p w14:paraId="3AF4E7A7" w14:textId="77777777" w:rsidR="00AB00C3" w:rsidRPr="00183E94" w:rsidRDefault="003520A2" w:rsidP="00C4609B">
            <w:pPr>
              <w:spacing w:line="276" w:lineRule="auto"/>
              <w:jc w:val="center"/>
              <w:rPr>
                <w:sz w:val="20"/>
              </w:rPr>
            </w:pPr>
            <w:r w:rsidRPr="00183E94">
              <w:rPr>
                <w:b/>
                <w:sz w:val="20"/>
              </w:rPr>
              <w:t>Description</w:t>
            </w:r>
          </w:p>
        </w:tc>
        <w:tc>
          <w:tcPr>
            <w:tcW w:w="1530" w:type="dxa"/>
            <w:shd w:val="clear" w:color="auto" w:fill="C6D9F1" w:themeFill="text2" w:themeFillTint="33"/>
          </w:tcPr>
          <w:p w14:paraId="6067D851" w14:textId="77777777" w:rsidR="00AB00C3" w:rsidRPr="00183E94" w:rsidRDefault="003520A2" w:rsidP="00C4609B">
            <w:pPr>
              <w:spacing w:line="276" w:lineRule="auto"/>
              <w:jc w:val="center"/>
              <w:rPr>
                <w:sz w:val="20"/>
              </w:rPr>
            </w:pPr>
            <w:r w:rsidRPr="00183E94">
              <w:rPr>
                <w:b/>
                <w:sz w:val="20"/>
              </w:rPr>
              <w:t>Completion %</w:t>
            </w:r>
          </w:p>
        </w:tc>
      </w:tr>
      <w:tr w:rsidR="00AB00C3" w14:paraId="0791855D" w14:textId="77777777" w:rsidTr="00445F37">
        <w:tc>
          <w:tcPr>
            <w:tcW w:w="1620" w:type="dxa"/>
          </w:tcPr>
          <w:p w14:paraId="31990B40" w14:textId="77777777" w:rsidR="00AB00C3" w:rsidRPr="00183E94" w:rsidRDefault="003520A2" w:rsidP="00C4609B">
            <w:pPr>
              <w:spacing w:line="276" w:lineRule="auto"/>
              <w:jc w:val="center"/>
              <w:rPr>
                <w:sz w:val="20"/>
              </w:rPr>
            </w:pPr>
            <w:r w:rsidRPr="00183E94">
              <w:rPr>
                <w:sz w:val="20"/>
              </w:rPr>
              <w:t>R1: Draft</w:t>
            </w:r>
          </w:p>
        </w:tc>
        <w:tc>
          <w:tcPr>
            <w:tcW w:w="5490" w:type="dxa"/>
          </w:tcPr>
          <w:p w14:paraId="575157D0" w14:textId="77777777" w:rsidR="00AB00C3" w:rsidRPr="00183E94" w:rsidRDefault="003520A2" w:rsidP="00C4609B">
            <w:pPr>
              <w:spacing w:line="276" w:lineRule="auto"/>
              <w:rPr>
                <w:sz w:val="20"/>
              </w:rPr>
            </w:pPr>
            <w:r w:rsidRPr="00183E94">
              <w:rPr>
                <w:sz w:val="20"/>
              </w:rPr>
              <w:t>Work identified and assigned.</w:t>
            </w:r>
          </w:p>
        </w:tc>
        <w:tc>
          <w:tcPr>
            <w:tcW w:w="1530" w:type="dxa"/>
          </w:tcPr>
          <w:p w14:paraId="66A29DED" w14:textId="77777777" w:rsidR="00AB00C3" w:rsidRPr="00183E94" w:rsidRDefault="003520A2" w:rsidP="00C4609B">
            <w:pPr>
              <w:spacing w:line="276" w:lineRule="auto"/>
              <w:jc w:val="center"/>
              <w:rPr>
                <w:sz w:val="20"/>
              </w:rPr>
            </w:pPr>
            <w:r w:rsidRPr="00183E94">
              <w:rPr>
                <w:sz w:val="20"/>
              </w:rPr>
              <w:t>0%</w:t>
            </w:r>
          </w:p>
        </w:tc>
      </w:tr>
      <w:tr w:rsidR="00AB00C3" w14:paraId="278C5852" w14:textId="77777777" w:rsidTr="00445F37">
        <w:tc>
          <w:tcPr>
            <w:tcW w:w="1620" w:type="dxa"/>
          </w:tcPr>
          <w:p w14:paraId="74B5E25A" w14:textId="77777777" w:rsidR="00AB00C3" w:rsidRPr="00183E94" w:rsidRDefault="003520A2" w:rsidP="00C4609B">
            <w:pPr>
              <w:spacing w:line="276" w:lineRule="auto"/>
              <w:jc w:val="center"/>
              <w:rPr>
                <w:sz w:val="20"/>
              </w:rPr>
            </w:pPr>
            <w:r w:rsidRPr="00183E94">
              <w:rPr>
                <w:sz w:val="20"/>
              </w:rPr>
              <w:t>R2: Assembly</w:t>
            </w:r>
          </w:p>
        </w:tc>
        <w:tc>
          <w:tcPr>
            <w:tcW w:w="5490" w:type="dxa"/>
          </w:tcPr>
          <w:p w14:paraId="00B97EED" w14:textId="77777777" w:rsidR="00AB00C3" w:rsidRPr="00183E94" w:rsidRDefault="003520A2" w:rsidP="00C4609B">
            <w:pPr>
              <w:spacing w:line="276" w:lineRule="auto"/>
              <w:rPr>
                <w:sz w:val="20"/>
              </w:rPr>
            </w:pPr>
            <w:r w:rsidRPr="00183E94">
              <w:rPr>
                <w:sz w:val="20"/>
              </w:rPr>
              <w:t xml:space="preserve">Work is in progress. Components </w:t>
            </w:r>
            <w:r w:rsidR="009B3AB3">
              <w:rPr>
                <w:sz w:val="20"/>
              </w:rPr>
              <w:t xml:space="preserve">are </w:t>
            </w:r>
            <w:r w:rsidRPr="00183E94">
              <w:rPr>
                <w:sz w:val="20"/>
              </w:rPr>
              <w:t>being built.</w:t>
            </w:r>
          </w:p>
        </w:tc>
        <w:tc>
          <w:tcPr>
            <w:tcW w:w="1530" w:type="dxa"/>
          </w:tcPr>
          <w:p w14:paraId="6746F0AF" w14:textId="77777777" w:rsidR="00AB00C3" w:rsidRPr="00183E94" w:rsidRDefault="003520A2" w:rsidP="00C4609B">
            <w:pPr>
              <w:spacing w:line="276" w:lineRule="auto"/>
              <w:jc w:val="center"/>
              <w:rPr>
                <w:sz w:val="20"/>
              </w:rPr>
            </w:pPr>
            <w:r w:rsidRPr="00183E94">
              <w:rPr>
                <w:sz w:val="20"/>
              </w:rPr>
              <w:t>25%</w:t>
            </w:r>
          </w:p>
        </w:tc>
      </w:tr>
      <w:tr w:rsidR="00AB00C3" w14:paraId="1D1DA536" w14:textId="77777777" w:rsidTr="00445F37">
        <w:tc>
          <w:tcPr>
            <w:tcW w:w="1620" w:type="dxa"/>
          </w:tcPr>
          <w:p w14:paraId="4E251290" w14:textId="77777777" w:rsidR="00AB00C3" w:rsidRPr="00183E94" w:rsidRDefault="003520A2" w:rsidP="00C4609B">
            <w:pPr>
              <w:spacing w:line="276" w:lineRule="auto"/>
              <w:jc w:val="center"/>
              <w:rPr>
                <w:sz w:val="20"/>
              </w:rPr>
            </w:pPr>
            <w:r w:rsidRPr="00183E94">
              <w:rPr>
                <w:sz w:val="20"/>
              </w:rPr>
              <w:t>R3: Validation</w:t>
            </w:r>
          </w:p>
        </w:tc>
        <w:tc>
          <w:tcPr>
            <w:tcW w:w="5490" w:type="dxa"/>
          </w:tcPr>
          <w:p w14:paraId="7F45F0CE" w14:textId="77777777" w:rsidR="00AB00C3" w:rsidRPr="00183E94" w:rsidRDefault="003520A2" w:rsidP="00C4609B">
            <w:pPr>
              <w:spacing w:line="276" w:lineRule="auto"/>
              <w:rPr>
                <w:sz w:val="20"/>
              </w:rPr>
            </w:pPr>
            <w:r w:rsidRPr="00183E94">
              <w:rPr>
                <w:sz w:val="20"/>
              </w:rPr>
              <w:t>Work complete enough for review. Testing/peer review.</w:t>
            </w:r>
          </w:p>
        </w:tc>
        <w:tc>
          <w:tcPr>
            <w:tcW w:w="1530" w:type="dxa"/>
          </w:tcPr>
          <w:p w14:paraId="39340E84" w14:textId="77777777" w:rsidR="00AB00C3" w:rsidRPr="00183E94" w:rsidRDefault="003520A2" w:rsidP="00C4609B">
            <w:pPr>
              <w:spacing w:line="276" w:lineRule="auto"/>
              <w:jc w:val="center"/>
              <w:rPr>
                <w:sz w:val="20"/>
              </w:rPr>
            </w:pPr>
            <w:r w:rsidRPr="00183E94">
              <w:rPr>
                <w:sz w:val="20"/>
              </w:rPr>
              <w:t>60%</w:t>
            </w:r>
          </w:p>
        </w:tc>
      </w:tr>
      <w:tr w:rsidR="00AB00C3" w14:paraId="559964EB" w14:textId="77777777" w:rsidTr="00445F37">
        <w:tc>
          <w:tcPr>
            <w:tcW w:w="1620" w:type="dxa"/>
          </w:tcPr>
          <w:p w14:paraId="1557D87E" w14:textId="77777777" w:rsidR="00AB00C3" w:rsidRPr="00183E94" w:rsidRDefault="003520A2" w:rsidP="00C4609B">
            <w:pPr>
              <w:spacing w:line="276" w:lineRule="auto"/>
              <w:jc w:val="center"/>
              <w:rPr>
                <w:sz w:val="20"/>
              </w:rPr>
            </w:pPr>
            <w:r w:rsidRPr="00183E94">
              <w:rPr>
                <w:sz w:val="20"/>
              </w:rPr>
              <w:t>R4: Certified</w:t>
            </w:r>
          </w:p>
        </w:tc>
        <w:tc>
          <w:tcPr>
            <w:tcW w:w="5490" w:type="dxa"/>
          </w:tcPr>
          <w:p w14:paraId="66192560" w14:textId="77777777" w:rsidR="00AB00C3" w:rsidRPr="00183E94" w:rsidRDefault="003520A2" w:rsidP="00C4609B">
            <w:pPr>
              <w:spacing w:line="276" w:lineRule="auto"/>
              <w:rPr>
                <w:sz w:val="20"/>
              </w:rPr>
            </w:pPr>
            <w:r w:rsidRPr="00183E94">
              <w:rPr>
                <w:sz w:val="20"/>
              </w:rPr>
              <w:t>Work has passed validation. Approved by reviewer/QC.</w:t>
            </w:r>
          </w:p>
        </w:tc>
        <w:tc>
          <w:tcPr>
            <w:tcW w:w="1530" w:type="dxa"/>
          </w:tcPr>
          <w:p w14:paraId="6DBBB847" w14:textId="77777777" w:rsidR="00AB00C3" w:rsidRPr="00183E94" w:rsidRDefault="003520A2" w:rsidP="00C4609B">
            <w:pPr>
              <w:spacing w:line="276" w:lineRule="auto"/>
              <w:jc w:val="center"/>
              <w:rPr>
                <w:sz w:val="20"/>
              </w:rPr>
            </w:pPr>
            <w:r w:rsidRPr="00183E94">
              <w:rPr>
                <w:sz w:val="20"/>
              </w:rPr>
              <w:t>85%</w:t>
            </w:r>
          </w:p>
        </w:tc>
      </w:tr>
      <w:tr w:rsidR="00AB00C3" w14:paraId="34AF556F" w14:textId="77777777" w:rsidTr="00445F37">
        <w:tc>
          <w:tcPr>
            <w:tcW w:w="1620" w:type="dxa"/>
          </w:tcPr>
          <w:p w14:paraId="78C15F36" w14:textId="77777777" w:rsidR="00AB00C3" w:rsidRPr="00183E94" w:rsidRDefault="003520A2" w:rsidP="00C4609B">
            <w:pPr>
              <w:spacing w:line="276" w:lineRule="auto"/>
              <w:jc w:val="center"/>
              <w:rPr>
                <w:sz w:val="20"/>
              </w:rPr>
            </w:pPr>
            <w:r w:rsidRPr="00183E94">
              <w:rPr>
                <w:sz w:val="20"/>
              </w:rPr>
              <w:t>R5: Agreed</w:t>
            </w:r>
          </w:p>
        </w:tc>
        <w:tc>
          <w:tcPr>
            <w:tcW w:w="5490" w:type="dxa"/>
          </w:tcPr>
          <w:p w14:paraId="2D6EA4A3" w14:textId="77777777" w:rsidR="00AB00C3" w:rsidRPr="00183E94" w:rsidRDefault="003520A2" w:rsidP="00C4609B">
            <w:pPr>
              <w:spacing w:line="276" w:lineRule="auto"/>
              <w:rPr>
                <w:sz w:val="20"/>
              </w:rPr>
            </w:pPr>
            <w:r w:rsidRPr="00183E94">
              <w:rPr>
                <w:sz w:val="20"/>
              </w:rPr>
              <w:t>Work fully accepted by PO/customer. No further action.</w:t>
            </w:r>
          </w:p>
        </w:tc>
        <w:tc>
          <w:tcPr>
            <w:tcW w:w="1530" w:type="dxa"/>
          </w:tcPr>
          <w:p w14:paraId="08AECB06" w14:textId="77777777" w:rsidR="00AB00C3" w:rsidRPr="00183E94" w:rsidRDefault="003520A2" w:rsidP="00C4609B">
            <w:pPr>
              <w:spacing w:line="276" w:lineRule="auto"/>
              <w:jc w:val="center"/>
              <w:rPr>
                <w:sz w:val="20"/>
              </w:rPr>
            </w:pPr>
            <w:r w:rsidRPr="00183E94">
              <w:rPr>
                <w:sz w:val="20"/>
              </w:rPr>
              <w:t>100%</w:t>
            </w:r>
          </w:p>
        </w:tc>
      </w:tr>
    </w:tbl>
    <w:p w14:paraId="456D5C44" w14:textId="77777777" w:rsidR="00C65028" w:rsidRDefault="00C65028" w:rsidP="00C65028">
      <w:pPr>
        <w:spacing w:after="0"/>
      </w:pPr>
    </w:p>
    <w:p w14:paraId="0F79677C" w14:textId="77777777" w:rsidR="00F258CA" w:rsidRPr="00183E94" w:rsidRDefault="00C65028" w:rsidP="00AC347D">
      <w:pPr>
        <w:jc w:val="both"/>
      </w:pPr>
      <w:r w:rsidRPr="00183E94">
        <w:t xml:space="preserve">Teams may calibrate </w:t>
      </w:r>
      <w:r w:rsidR="00555777">
        <w:t>Rung</w:t>
      </w:r>
      <w:r w:rsidRPr="00183E94">
        <w:t xml:space="preserve"> descriptions </w:t>
      </w:r>
      <w:r w:rsidR="00AC347D">
        <w:t xml:space="preserve">and completion percentages </w:t>
      </w:r>
      <w:r w:rsidRPr="00183E94">
        <w:t xml:space="preserve">to match their workflow. </w:t>
      </w:r>
      <w:r w:rsidR="00AC347D">
        <w:t xml:space="preserve"> </w:t>
      </w:r>
      <w:r w:rsidR="00555777">
        <w:t>Rung</w:t>
      </w:r>
      <w:r w:rsidR="003520A2" w:rsidRPr="00183E94">
        <w:t xml:space="preserve">s are weighted to reflect increasing certainty. Earlier </w:t>
      </w:r>
      <w:r w:rsidR="00555777">
        <w:t>Rung</w:t>
      </w:r>
      <w:r w:rsidR="003520A2" w:rsidRPr="00183E94">
        <w:t xml:space="preserve">s (R1-R2) carry lower percentages because work is still in </w:t>
      </w:r>
      <w:r w:rsidR="00802766" w:rsidRPr="00183E94">
        <w:t>development</w:t>
      </w:r>
      <w:r w:rsidR="007641C3" w:rsidRPr="00183E94">
        <w:t xml:space="preserve"> stage</w:t>
      </w:r>
      <w:r w:rsidR="003520A2" w:rsidRPr="00183E94">
        <w:t xml:space="preserve">. The largest jump at R3 (35 points) reflects the transition from development into validation, which represents the highest-effort phase. Later </w:t>
      </w:r>
      <w:r w:rsidR="00555777">
        <w:t>Rung</w:t>
      </w:r>
      <w:r w:rsidR="003520A2" w:rsidRPr="00183E94">
        <w:t>s (R4-R5) carry smaller increments because the remaining work is verification and acceptance.</w:t>
      </w:r>
    </w:p>
    <w:p w14:paraId="3F83BE2A" w14:textId="77777777" w:rsidR="00AB00C3" w:rsidRDefault="00814480" w:rsidP="00C4609B">
      <w:pPr>
        <w:pStyle w:val="Heading2"/>
        <w:rPr>
          <w:sz w:val="24"/>
          <w:szCs w:val="24"/>
        </w:rPr>
      </w:pPr>
      <w:bookmarkStart w:id="7" w:name="_Toc232444809"/>
      <w:r>
        <w:rPr>
          <w:sz w:val="24"/>
          <w:szCs w:val="24"/>
        </w:rPr>
        <w:lastRenderedPageBreak/>
        <w:t>2</w:t>
      </w:r>
      <w:r w:rsidRPr="00445F37">
        <w:rPr>
          <w:sz w:val="24"/>
          <w:szCs w:val="24"/>
        </w:rPr>
        <w:t>.3 Fibonacci Estimation</w:t>
      </w:r>
      <w:bookmarkEnd w:id="7"/>
    </w:p>
    <w:p w14:paraId="3C231AFD" w14:textId="4C6DA1F6" w:rsidR="00AB00C3" w:rsidRPr="00183E94" w:rsidRDefault="003520A2" w:rsidP="00BB2F6F">
      <w:pPr>
        <w:jc w:val="both"/>
        <w:rPr>
          <w:sz w:val="20"/>
          <w:szCs w:val="20"/>
        </w:rPr>
      </w:pPr>
      <w:r w:rsidRPr="00183E94">
        <w:t xml:space="preserve">Every </w:t>
      </w:r>
      <w:r w:rsidR="00555777">
        <w:t>Work Unit</w:t>
      </w:r>
      <w:r w:rsidRPr="00183E94">
        <w:t xml:space="preserve"> gets a Fibonacci number that represents expected effort in days: 1 = 1 day, 2 = 2 days, 3 = 3 days, 5 = 5 days, 8 = 8 days, and so on. The P</w:t>
      </w:r>
      <w:r w:rsidR="00E15320">
        <w:t xml:space="preserve">roduct </w:t>
      </w:r>
      <w:r w:rsidRPr="00183E94">
        <w:t>O</w:t>
      </w:r>
      <w:r w:rsidR="00E15320">
        <w:t>wner</w:t>
      </w:r>
      <w:r w:rsidRPr="00183E94">
        <w:t xml:space="preserve"> and the team agree on these estimates together during </w:t>
      </w:r>
      <w:r w:rsidR="004B4BE4" w:rsidRPr="00183E94">
        <w:t>s</w:t>
      </w:r>
      <w:r w:rsidRPr="00183E94">
        <w:t xml:space="preserve">print </w:t>
      </w:r>
      <w:r w:rsidR="004B4BE4" w:rsidRPr="00183E94">
        <w:t>p</w:t>
      </w:r>
      <w:r w:rsidRPr="00183E94">
        <w:t xml:space="preserve">lanning and </w:t>
      </w:r>
      <w:r w:rsidR="004B4BE4" w:rsidRPr="00183E94">
        <w:t>b</w:t>
      </w:r>
      <w:r w:rsidRPr="00183E94">
        <w:t xml:space="preserve">acklog </w:t>
      </w:r>
      <w:r w:rsidR="004B4BE4" w:rsidRPr="00183E94">
        <w:t>r</w:t>
      </w:r>
      <w:r w:rsidRPr="00183E94">
        <w:t xml:space="preserve">efinement. Once set, the estimate stays fixed unless the scope of the </w:t>
      </w:r>
      <w:r w:rsidR="00555777">
        <w:t>Work Unit</w:t>
      </w:r>
      <w:r w:rsidRPr="00183E94">
        <w:t xml:space="preserve"> changes.</w:t>
      </w:r>
    </w:p>
    <w:p w14:paraId="29CF2B90" w14:textId="77777777" w:rsidR="00AB00C3" w:rsidRDefault="00814480" w:rsidP="00C4609B">
      <w:pPr>
        <w:pStyle w:val="Heading2"/>
        <w:rPr>
          <w:sz w:val="24"/>
          <w:szCs w:val="24"/>
        </w:rPr>
      </w:pPr>
      <w:bookmarkStart w:id="8" w:name="_Toc232444810"/>
      <w:r>
        <w:rPr>
          <w:sz w:val="24"/>
          <w:szCs w:val="24"/>
        </w:rPr>
        <w:t>2</w:t>
      </w:r>
      <w:r w:rsidRPr="00445F37">
        <w:rPr>
          <w:sz w:val="24"/>
          <w:szCs w:val="24"/>
        </w:rPr>
        <w:t xml:space="preserve">.4 </w:t>
      </w:r>
      <w:r w:rsidR="001420F9">
        <w:rPr>
          <w:sz w:val="24"/>
          <w:szCs w:val="24"/>
        </w:rPr>
        <w:t xml:space="preserve">Zone Classification &amp; The </w:t>
      </w:r>
      <w:r w:rsidR="00C96E99">
        <w:rPr>
          <w:sz w:val="24"/>
          <w:szCs w:val="24"/>
        </w:rPr>
        <w:t>Four</w:t>
      </w:r>
      <w:r w:rsidR="001420F9">
        <w:rPr>
          <w:sz w:val="24"/>
          <w:szCs w:val="24"/>
        </w:rPr>
        <w:t xml:space="preserve"> Indicators</w:t>
      </w:r>
      <w:bookmarkEnd w:id="8"/>
    </w:p>
    <w:p w14:paraId="0BC6EA03" w14:textId="67559E9D" w:rsidR="00C4609B" w:rsidRPr="00183E94" w:rsidRDefault="00F85A30" w:rsidP="00814480">
      <w:pPr>
        <w:jc w:val="both"/>
      </w:pPr>
      <w:r w:rsidRPr="00183E94">
        <w:t xml:space="preserve">To assess project health, APDS tracks </w:t>
      </w:r>
      <w:r w:rsidR="00FA2478" w:rsidRPr="00183E94">
        <w:t>four</w:t>
      </w:r>
      <w:r w:rsidRPr="00183E94">
        <w:t xml:space="preserve"> indicators. These are calculated </w:t>
      </w:r>
      <w:r w:rsidR="00F37087">
        <w:t>at the end of each sprint (</w:t>
      </w:r>
      <w:r w:rsidRPr="00183E94">
        <w:t xml:space="preserve">prior to </w:t>
      </w:r>
      <w:r w:rsidR="00FF3657">
        <w:t>the next</w:t>
      </w:r>
      <w:r w:rsidRPr="00183E94">
        <w:t xml:space="preserve"> </w:t>
      </w:r>
      <w:r w:rsidR="00F37087">
        <w:t>iteration</w:t>
      </w:r>
      <w:r w:rsidRPr="00183E94">
        <w:t xml:space="preserve"> </w:t>
      </w:r>
      <w:r w:rsidR="00FF3657">
        <w:t>during the sprint planning session)</w:t>
      </w:r>
      <w:r w:rsidRPr="00183E94">
        <w:t xml:space="preserve"> and categorized into one of three status zones:</w:t>
      </w:r>
    </w:p>
    <w:p w14:paraId="690C3F7E" w14:textId="77777777" w:rsidR="00F85A30" w:rsidRPr="00183E94" w:rsidRDefault="00F85A30">
      <w:pPr>
        <w:pStyle w:val="ListParagraph"/>
        <w:numPr>
          <w:ilvl w:val="0"/>
          <w:numId w:val="7"/>
        </w:numPr>
        <w:jc w:val="both"/>
      </w:pPr>
      <w:r w:rsidRPr="00183E94">
        <w:rPr>
          <w:b/>
          <w:bCs/>
        </w:rPr>
        <w:t>Green (On Track):</w:t>
      </w:r>
      <w:r w:rsidRPr="00183E94">
        <w:t xml:space="preserve"> No action is required.</w:t>
      </w:r>
    </w:p>
    <w:p w14:paraId="15ECACC7" w14:textId="77777777" w:rsidR="00F85A30" w:rsidRPr="00183E94" w:rsidRDefault="00F85A30">
      <w:pPr>
        <w:pStyle w:val="ListParagraph"/>
        <w:numPr>
          <w:ilvl w:val="0"/>
          <w:numId w:val="7"/>
        </w:numPr>
        <w:jc w:val="both"/>
      </w:pPr>
      <w:r w:rsidRPr="00183E94">
        <w:rPr>
          <w:b/>
          <w:bCs/>
        </w:rPr>
        <w:t>Amber (Caution):</w:t>
      </w:r>
      <w:r w:rsidRPr="00183E94">
        <w:t xml:space="preserve"> Close monitoring is advised.</w:t>
      </w:r>
    </w:p>
    <w:p w14:paraId="33AD0644" w14:textId="77777777" w:rsidR="00F85A30" w:rsidRPr="00183E94" w:rsidRDefault="00F85A30">
      <w:pPr>
        <w:pStyle w:val="ListParagraph"/>
        <w:numPr>
          <w:ilvl w:val="0"/>
          <w:numId w:val="7"/>
        </w:numPr>
        <w:jc w:val="both"/>
      </w:pPr>
      <w:r w:rsidRPr="00183E94">
        <w:rPr>
          <w:b/>
          <w:bCs/>
        </w:rPr>
        <w:t>Red (Action Required):</w:t>
      </w:r>
      <w:r w:rsidRPr="00183E94">
        <w:t xml:space="preserve"> Immediate intervention is needed.</w:t>
      </w:r>
    </w:p>
    <w:p w14:paraId="0FD62C7B" w14:textId="77777777" w:rsidR="001420F9" w:rsidRPr="00183E94" w:rsidRDefault="001420F9" w:rsidP="001420F9">
      <w:pPr>
        <w:jc w:val="both"/>
      </w:pPr>
      <w:r w:rsidRPr="00183E94">
        <w:t>Every APDS indicator scores between 0% and 100% and falls into one of three zones based on threshold ranges:</w:t>
      </w:r>
    </w:p>
    <w:tbl>
      <w:tblPr>
        <w:tblStyle w:val="TableGrid"/>
        <w:tblW w:w="0" w:type="auto"/>
        <w:tblLook w:val="04A0" w:firstRow="1" w:lastRow="0" w:firstColumn="1" w:lastColumn="0" w:noHBand="0" w:noVBand="1"/>
      </w:tblPr>
      <w:tblGrid>
        <w:gridCol w:w="1278"/>
        <w:gridCol w:w="1530"/>
        <w:gridCol w:w="1170"/>
        <w:gridCol w:w="4662"/>
      </w:tblGrid>
      <w:tr w:rsidR="001420F9" w14:paraId="09612DA0" w14:textId="77777777" w:rsidTr="004C6949">
        <w:tc>
          <w:tcPr>
            <w:tcW w:w="1278" w:type="dxa"/>
            <w:shd w:val="clear" w:color="auto" w:fill="C6D9F1" w:themeFill="text2" w:themeFillTint="33"/>
            <w:vAlign w:val="center"/>
          </w:tcPr>
          <w:p w14:paraId="267532FE" w14:textId="77777777" w:rsidR="001420F9" w:rsidRPr="00183E94" w:rsidRDefault="001420F9" w:rsidP="004C6949">
            <w:pPr>
              <w:spacing w:line="276" w:lineRule="auto"/>
              <w:jc w:val="center"/>
              <w:rPr>
                <w:sz w:val="20"/>
              </w:rPr>
            </w:pPr>
            <w:r w:rsidRPr="00183E94">
              <w:rPr>
                <w:b/>
                <w:sz w:val="20"/>
              </w:rPr>
              <w:t>Zone</w:t>
            </w:r>
          </w:p>
        </w:tc>
        <w:tc>
          <w:tcPr>
            <w:tcW w:w="1530" w:type="dxa"/>
            <w:shd w:val="clear" w:color="auto" w:fill="C6D9F1" w:themeFill="text2" w:themeFillTint="33"/>
            <w:vAlign w:val="center"/>
          </w:tcPr>
          <w:p w14:paraId="7931F89C" w14:textId="77777777" w:rsidR="001420F9" w:rsidRPr="00183E94" w:rsidRDefault="001420F9" w:rsidP="004C6949">
            <w:pPr>
              <w:spacing w:line="276" w:lineRule="auto"/>
              <w:jc w:val="center"/>
              <w:rPr>
                <w:sz w:val="20"/>
              </w:rPr>
            </w:pPr>
            <w:r w:rsidRPr="00183E94">
              <w:rPr>
                <w:b/>
                <w:sz w:val="20"/>
              </w:rPr>
              <w:t>Range</w:t>
            </w:r>
          </w:p>
        </w:tc>
        <w:tc>
          <w:tcPr>
            <w:tcW w:w="1170" w:type="dxa"/>
            <w:shd w:val="clear" w:color="auto" w:fill="C6D9F1" w:themeFill="text2" w:themeFillTint="33"/>
            <w:vAlign w:val="center"/>
          </w:tcPr>
          <w:p w14:paraId="0D1B7DAC" w14:textId="77777777" w:rsidR="001420F9" w:rsidRPr="00183E94" w:rsidRDefault="001420F9" w:rsidP="004C6949">
            <w:pPr>
              <w:spacing w:line="276" w:lineRule="auto"/>
              <w:jc w:val="center"/>
              <w:rPr>
                <w:sz w:val="20"/>
              </w:rPr>
            </w:pPr>
            <w:r w:rsidRPr="00183E94">
              <w:rPr>
                <w:b/>
                <w:sz w:val="20"/>
              </w:rPr>
              <w:t>Color</w:t>
            </w:r>
          </w:p>
        </w:tc>
        <w:tc>
          <w:tcPr>
            <w:tcW w:w="4662" w:type="dxa"/>
            <w:shd w:val="clear" w:color="auto" w:fill="C6D9F1" w:themeFill="text2" w:themeFillTint="33"/>
            <w:vAlign w:val="center"/>
          </w:tcPr>
          <w:p w14:paraId="72B0F2D8" w14:textId="77777777" w:rsidR="001420F9" w:rsidRPr="00183E94" w:rsidRDefault="001420F9" w:rsidP="004C6949">
            <w:pPr>
              <w:spacing w:line="276" w:lineRule="auto"/>
              <w:jc w:val="center"/>
              <w:rPr>
                <w:sz w:val="20"/>
              </w:rPr>
            </w:pPr>
            <w:r w:rsidRPr="00183E94">
              <w:rPr>
                <w:b/>
                <w:sz w:val="20"/>
              </w:rPr>
              <w:t>Meaning</w:t>
            </w:r>
          </w:p>
        </w:tc>
      </w:tr>
      <w:tr w:rsidR="001420F9" w14:paraId="767E3303" w14:textId="77777777" w:rsidTr="004C6949">
        <w:tc>
          <w:tcPr>
            <w:tcW w:w="1278" w:type="dxa"/>
            <w:vAlign w:val="center"/>
          </w:tcPr>
          <w:p w14:paraId="70200ED7" w14:textId="77777777" w:rsidR="001420F9" w:rsidRPr="00183E94" w:rsidRDefault="001420F9" w:rsidP="004C6949">
            <w:pPr>
              <w:spacing w:line="276" w:lineRule="auto"/>
              <w:jc w:val="center"/>
              <w:rPr>
                <w:sz w:val="20"/>
              </w:rPr>
            </w:pPr>
            <w:r w:rsidRPr="00183E94">
              <w:rPr>
                <w:sz w:val="20"/>
              </w:rPr>
              <w:t>On track</w:t>
            </w:r>
          </w:p>
        </w:tc>
        <w:tc>
          <w:tcPr>
            <w:tcW w:w="1530" w:type="dxa"/>
            <w:vAlign w:val="center"/>
          </w:tcPr>
          <w:p w14:paraId="18E64565" w14:textId="77777777" w:rsidR="001420F9" w:rsidRPr="00183E94" w:rsidRDefault="001420F9" w:rsidP="004C6949">
            <w:pPr>
              <w:spacing w:line="276" w:lineRule="auto"/>
              <w:jc w:val="center"/>
              <w:rPr>
                <w:sz w:val="20"/>
              </w:rPr>
            </w:pPr>
            <w:r w:rsidRPr="00183E94">
              <w:rPr>
                <w:sz w:val="20"/>
              </w:rPr>
              <w:t>90% - 100%</w:t>
            </w:r>
          </w:p>
        </w:tc>
        <w:tc>
          <w:tcPr>
            <w:tcW w:w="1170" w:type="dxa"/>
            <w:vAlign w:val="center"/>
          </w:tcPr>
          <w:p w14:paraId="5500EDC3" w14:textId="77777777" w:rsidR="001420F9" w:rsidRPr="00183E94" w:rsidRDefault="001420F9" w:rsidP="004C6949">
            <w:pPr>
              <w:spacing w:line="276" w:lineRule="auto"/>
              <w:jc w:val="center"/>
              <w:rPr>
                <w:sz w:val="20"/>
              </w:rPr>
            </w:pPr>
            <w:r w:rsidRPr="00183E94">
              <w:rPr>
                <w:sz w:val="20"/>
              </w:rPr>
              <w:t>Green</w:t>
            </w:r>
          </w:p>
        </w:tc>
        <w:tc>
          <w:tcPr>
            <w:tcW w:w="4662" w:type="dxa"/>
            <w:vAlign w:val="center"/>
          </w:tcPr>
          <w:p w14:paraId="1FAE22EA" w14:textId="77777777" w:rsidR="001420F9" w:rsidRPr="00183E94" w:rsidRDefault="001420F9" w:rsidP="004C6949">
            <w:pPr>
              <w:spacing w:line="276" w:lineRule="auto"/>
              <w:rPr>
                <w:sz w:val="20"/>
              </w:rPr>
            </w:pPr>
            <w:r w:rsidRPr="00183E94">
              <w:rPr>
                <w:sz w:val="20"/>
              </w:rPr>
              <w:t>No action required. Continue monitoring.</w:t>
            </w:r>
          </w:p>
        </w:tc>
      </w:tr>
      <w:tr w:rsidR="001420F9" w14:paraId="603CDA2A" w14:textId="77777777" w:rsidTr="004C6949">
        <w:tc>
          <w:tcPr>
            <w:tcW w:w="1278" w:type="dxa"/>
            <w:vAlign w:val="center"/>
          </w:tcPr>
          <w:p w14:paraId="6277E948" w14:textId="77777777" w:rsidR="001420F9" w:rsidRPr="00183E94" w:rsidRDefault="001420F9" w:rsidP="004C6949">
            <w:pPr>
              <w:spacing w:line="276" w:lineRule="auto"/>
              <w:jc w:val="center"/>
              <w:rPr>
                <w:sz w:val="20"/>
              </w:rPr>
            </w:pPr>
            <w:r w:rsidRPr="00183E94">
              <w:rPr>
                <w:sz w:val="20"/>
              </w:rPr>
              <w:t>Caution</w:t>
            </w:r>
          </w:p>
        </w:tc>
        <w:tc>
          <w:tcPr>
            <w:tcW w:w="1530" w:type="dxa"/>
            <w:vAlign w:val="center"/>
          </w:tcPr>
          <w:p w14:paraId="2D3D5E47" w14:textId="77777777" w:rsidR="001420F9" w:rsidRPr="00183E94" w:rsidRDefault="001420F9" w:rsidP="004C6949">
            <w:pPr>
              <w:spacing w:line="276" w:lineRule="auto"/>
              <w:jc w:val="center"/>
              <w:rPr>
                <w:sz w:val="20"/>
              </w:rPr>
            </w:pPr>
            <w:r w:rsidRPr="00183E94">
              <w:rPr>
                <w:sz w:val="20"/>
              </w:rPr>
              <w:t>80% - 89%</w:t>
            </w:r>
          </w:p>
        </w:tc>
        <w:tc>
          <w:tcPr>
            <w:tcW w:w="1170" w:type="dxa"/>
            <w:vAlign w:val="center"/>
          </w:tcPr>
          <w:p w14:paraId="26568B95" w14:textId="77777777" w:rsidR="001420F9" w:rsidRPr="00183E94" w:rsidRDefault="001420F9" w:rsidP="004C6949">
            <w:pPr>
              <w:spacing w:line="276" w:lineRule="auto"/>
              <w:jc w:val="center"/>
              <w:rPr>
                <w:sz w:val="20"/>
              </w:rPr>
            </w:pPr>
            <w:r w:rsidRPr="00183E94">
              <w:rPr>
                <w:sz w:val="20"/>
              </w:rPr>
              <w:t>Amber</w:t>
            </w:r>
          </w:p>
        </w:tc>
        <w:tc>
          <w:tcPr>
            <w:tcW w:w="4662" w:type="dxa"/>
            <w:vAlign w:val="center"/>
          </w:tcPr>
          <w:p w14:paraId="61359909" w14:textId="77777777" w:rsidR="001420F9" w:rsidRPr="00183E94" w:rsidRDefault="001420F9" w:rsidP="004C6949">
            <w:pPr>
              <w:spacing w:line="276" w:lineRule="auto"/>
              <w:rPr>
                <w:sz w:val="20"/>
              </w:rPr>
            </w:pPr>
            <w:r w:rsidRPr="00183E94">
              <w:rPr>
                <w:sz w:val="20"/>
              </w:rPr>
              <w:t>Investigate. Prepare corrective action.</w:t>
            </w:r>
          </w:p>
        </w:tc>
      </w:tr>
      <w:tr w:rsidR="001420F9" w14:paraId="5FE5A33F" w14:textId="77777777" w:rsidTr="004C6949">
        <w:tc>
          <w:tcPr>
            <w:tcW w:w="1278" w:type="dxa"/>
            <w:vAlign w:val="center"/>
          </w:tcPr>
          <w:p w14:paraId="198A6CAE" w14:textId="77777777" w:rsidR="001420F9" w:rsidRPr="00183E94" w:rsidRDefault="001420F9" w:rsidP="004C6949">
            <w:pPr>
              <w:spacing w:line="276" w:lineRule="auto"/>
              <w:jc w:val="center"/>
              <w:rPr>
                <w:sz w:val="20"/>
              </w:rPr>
            </w:pPr>
            <w:r w:rsidRPr="00183E94">
              <w:rPr>
                <w:sz w:val="20"/>
              </w:rPr>
              <w:t>At risk</w:t>
            </w:r>
          </w:p>
        </w:tc>
        <w:tc>
          <w:tcPr>
            <w:tcW w:w="1530" w:type="dxa"/>
            <w:vAlign w:val="center"/>
          </w:tcPr>
          <w:p w14:paraId="6E780681" w14:textId="77777777" w:rsidR="001420F9" w:rsidRPr="00183E94" w:rsidRDefault="001420F9" w:rsidP="004C6949">
            <w:pPr>
              <w:spacing w:line="276" w:lineRule="auto"/>
              <w:jc w:val="center"/>
              <w:rPr>
                <w:sz w:val="20"/>
              </w:rPr>
            </w:pPr>
            <w:r w:rsidRPr="00183E94">
              <w:rPr>
                <w:sz w:val="20"/>
              </w:rPr>
              <w:t>0% - 79%</w:t>
            </w:r>
          </w:p>
        </w:tc>
        <w:tc>
          <w:tcPr>
            <w:tcW w:w="1170" w:type="dxa"/>
            <w:vAlign w:val="center"/>
          </w:tcPr>
          <w:p w14:paraId="0D9E8504" w14:textId="77777777" w:rsidR="001420F9" w:rsidRPr="00183E94" w:rsidRDefault="001420F9" w:rsidP="004C6949">
            <w:pPr>
              <w:spacing w:line="276" w:lineRule="auto"/>
              <w:jc w:val="center"/>
              <w:rPr>
                <w:sz w:val="20"/>
              </w:rPr>
            </w:pPr>
            <w:r w:rsidRPr="00183E94">
              <w:rPr>
                <w:sz w:val="20"/>
              </w:rPr>
              <w:t>Red</w:t>
            </w:r>
          </w:p>
        </w:tc>
        <w:tc>
          <w:tcPr>
            <w:tcW w:w="4662" w:type="dxa"/>
            <w:vAlign w:val="center"/>
          </w:tcPr>
          <w:p w14:paraId="1561B190" w14:textId="77777777" w:rsidR="001420F9" w:rsidRPr="00183E94" w:rsidRDefault="001420F9" w:rsidP="004C6949">
            <w:pPr>
              <w:spacing w:line="276" w:lineRule="auto"/>
              <w:rPr>
                <w:sz w:val="20"/>
              </w:rPr>
            </w:pPr>
            <w:r w:rsidRPr="00183E94">
              <w:rPr>
                <w:sz w:val="20"/>
              </w:rPr>
              <w:t>Immediate intervention required. Escalate if needed.</w:t>
            </w:r>
          </w:p>
        </w:tc>
      </w:tr>
    </w:tbl>
    <w:p w14:paraId="07B4A219" w14:textId="77777777" w:rsidR="001420F9" w:rsidRPr="001420F9" w:rsidRDefault="001420F9" w:rsidP="001420F9">
      <w:pPr>
        <w:jc w:val="both"/>
        <w:rPr>
          <w:sz w:val="21"/>
          <w:szCs w:val="21"/>
        </w:rPr>
      </w:pPr>
    </w:p>
    <w:p w14:paraId="37BB5660" w14:textId="77777777" w:rsidR="00F85A30" w:rsidRPr="00183E94" w:rsidRDefault="001B2080" w:rsidP="00F85A30">
      <w:pPr>
        <w:jc w:val="both"/>
      </w:pPr>
      <w:r w:rsidRPr="00183E94">
        <w:t xml:space="preserve">The table below outlines the </w:t>
      </w:r>
      <w:r w:rsidR="006A050E" w:rsidRPr="00183E94">
        <w:t>four</w:t>
      </w:r>
      <w:r w:rsidRPr="00183E94">
        <w:t xml:space="preserve"> indicators, and how they are measured:</w:t>
      </w:r>
    </w:p>
    <w:tbl>
      <w:tblPr>
        <w:tblStyle w:val="TableGrid"/>
        <w:tblW w:w="0" w:type="auto"/>
        <w:tblLook w:val="04A0" w:firstRow="1" w:lastRow="0" w:firstColumn="1" w:lastColumn="0" w:noHBand="0" w:noVBand="1"/>
      </w:tblPr>
      <w:tblGrid>
        <w:gridCol w:w="2943"/>
        <w:gridCol w:w="3645"/>
        <w:gridCol w:w="2052"/>
      </w:tblGrid>
      <w:tr w:rsidR="00AB00C3" w14:paraId="21B98DC9" w14:textId="77777777" w:rsidTr="00266839">
        <w:tc>
          <w:tcPr>
            <w:tcW w:w="2943" w:type="dxa"/>
            <w:shd w:val="clear" w:color="auto" w:fill="C6D9F1" w:themeFill="text2" w:themeFillTint="33"/>
            <w:vAlign w:val="center"/>
          </w:tcPr>
          <w:p w14:paraId="28ED6AAE" w14:textId="77777777" w:rsidR="00AB00C3" w:rsidRPr="00183E94" w:rsidRDefault="003520A2" w:rsidP="00C4609B">
            <w:pPr>
              <w:spacing w:line="276" w:lineRule="auto"/>
              <w:jc w:val="center"/>
              <w:rPr>
                <w:sz w:val="20"/>
              </w:rPr>
            </w:pPr>
            <w:r w:rsidRPr="00183E94">
              <w:rPr>
                <w:b/>
                <w:sz w:val="20"/>
              </w:rPr>
              <w:t>Indicator</w:t>
            </w:r>
          </w:p>
        </w:tc>
        <w:tc>
          <w:tcPr>
            <w:tcW w:w="3645" w:type="dxa"/>
            <w:shd w:val="clear" w:color="auto" w:fill="C6D9F1" w:themeFill="text2" w:themeFillTint="33"/>
            <w:vAlign w:val="center"/>
          </w:tcPr>
          <w:p w14:paraId="37226BD4" w14:textId="77777777" w:rsidR="00AB00C3" w:rsidRPr="00183E94" w:rsidRDefault="003520A2" w:rsidP="00C4609B">
            <w:pPr>
              <w:spacing w:line="276" w:lineRule="auto"/>
              <w:jc w:val="center"/>
              <w:rPr>
                <w:sz w:val="20"/>
              </w:rPr>
            </w:pPr>
            <w:r w:rsidRPr="00183E94">
              <w:rPr>
                <w:b/>
                <w:sz w:val="20"/>
              </w:rPr>
              <w:t>Formula</w:t>
            </w:r>
          </w:p>
        </w:tc>
        <w:tc>
          <w:tcPr>
            <w:tcW w:w="2052" w:type="dxa"/>
            <w:shd w:val="clear" w:color="auto" w:fill="C6D9F1" w:themeFill="text2" w:themeFillTint="33"/>
            <w:vAlign w:val="center"/>
          </w:tcPr>
          <w:p w14:paraId="3E8F7CF5" w14:textId="77777777" w:rsidR="00AB00C3" w:rsidRPr="00183E94" w:rsidRDefault="003520A2" w:rsidP="00C4609B">
            <w:pPr>
              <w:spacing w:line="276" w:lineRule="auto"/>
              <w:jc w:val="center"/>
              <w:rPr>
                <w:sz w:val="20"/>
              </w:rPr>
            </w:pPr>
            <w:r w:rsidRPr="00183E94">
              <w:rPr>
                <w:b/>
                <w:sz w:val="20"/>
              </w:rPr>
              <w:t>Question It Answers</w:t>
            </w:r>
          </w:p>
        </w:tc>
      </w:tr>
      <w:tr w:rsidR="00AB00C3" w14:paraId="69AF29DF" w14:textId="77777777" w:rsidTr="00266839">
        <w:tc>
          <w:tcPr>
            <w:tcW w:w="2943" w:type="dxa"/>
            <w:vAlign w:val="center"/>
          </w:tcPr>
          <w:p w14:paraId="66811622" w14:textId="77777777" w:rsidR="00881A60" w:rsidRPr="00183E94" w:rsidRDefault="003520A2" w:rsidP="00166854">
            <w:pPr>
              <w:rPr>
                <w:sz w:val="20"/>
              </w:rPr>
            </w:pPr>
            <w:r w:rsidRPr="00183E94">
              <w:rPr>
                <w:sz w:val="20"/>
              </w:rPr>
              <w:t>Cumulative Delivery Pace (CDP)</w:t>
            </w:r>
          </w:p>
        </w:tc>
        <w:tc>
          <w:tcPr>
            <w:tcW w:w="3645" w:type="dxa"/>
            <w:vAlign w:val="center"/>
          </w:tcPr>
          <w:p w14:paraId="013B0673" w14:textId="77777777" w:rsidR="00881A60" w:rsidRPr="00183E94" w:rsidRDefault="009C6C02" w:rsidP="0051312F">
            <w:pPr>
              <w:rPr>
                <w:sz w:val="20"/>
              </w:rPr>
            </w:pPr>
            <w:r w:rsidRPr="00183E94">
              <w:rPr>
                <w:sz w:val="20"/>
              </w:rPr>
              <w:t>AP_cum / PP_cum</w:t>
            </w:r>
          </w:p>
        </w:tc>
        <w:tc>
          <w:tcPr>
            <w:tcW w:w="2052" w:type="dxa"/>
            <w:vAlign w:val="center"/>
          </w:tcPr>
          <w:p w14:paraId="50731310" w14:textId="77777777" w:rsidR="00AB00C3" w:rsidRPr="00183E94" w:rsidRDefault="0051312F" w:rsidP="00C4609B">
            <w:pPr>
              <w:spacing w:line="276" w:lineRule="auto"/>
              <w:rPr>
                <w:sz w:val="20"/>
              </w:rPr>
            </w:pPr>
            <w:r w:rsidRPr="00183E94">
              <w:rPr>
                <w:sz w:val="20"/>
              </w:rPr>
              <w:t>Is delivery on track?</w:t>
            </w:r>
          </w:p>
        </w:tc>
      </w:tr>
      <w:tr w:rsidR="00AB00C3" w14:paraId="46E309CC" w14:textId="77777777" w:rsidTr="00266839">
        <w:tc>
          <w:tcPr>
            <w:tcW w:w="2943" w:type="dxa"/>
            <w:vAlign w:val="center"/>
          </w:tcPr>
          <w:p w14:paraId="7FE64C3D" w14:textId="77777777" w:rsidR="00AB00C3" w:rsidRPr="00183E94" w:rsidRDefault="003520A2" w:rsidP="00166854">
            <w:pPr>
              <w:spacing w:line="276" w:lineRule="auto"/>
              <w:rPr>
                <w:sz w:val="20"/>
              </w:rPr>
            </w:pPr>
            <w:r w:rsidRPr="00183E94">
              <w:rPr>
                <w:sz w:val="20"/>
              </w:rPr>
              <w:t>Resource Efficiency (RE)</w:t>
            </w:r>
          </w:p>
        </w:tc>
        <w:tc>
          <w:tcPr>
            <w:tcW w:w="3645" w:type="dxa"/>
            <w:vAlign w:val="center"/>
          </w:tcPr>
          <w:p w14:paraId="4107C682" w14:textId="77777777" w:rsidR="00AB00C3" w:rsidRPr="00183E94" w:rsidRDefault="003520A2" w:rsidP="0051312F">
            <w:pPr>
              <w:spacing w:line="276" w:lineRule="auto"/>
              <w:rPr>
                <w:sz w:val="20"/>
              </w:rPr>
            </w:pPr>
            <w:r w:rsidRPr="00183E94">
              <w:rPr>
                <w:sz w:val="20"/>
              </w:rPr>
              <w:t>SB / SC</w:t>
            </w:r>
          </w:p>
        </w:tc>
        <w:tc>
          <w:tcPr>
            <w:tcW w:w="2052" w:type="dxa"/>
            <w:vAlign w:val="center"/>
          </w:tcPr>
          <w:p w14:paraId="625736ED" w14:textId="77777777" w:rsidR="00AB00C3" w:rsidRPr="00183E94" w:rsidRDefault="0051312F" w:rsidP="00C4609B">
            <w:pPr>
              <w:spacing w:line="276" w:lineRule="auto"/>
              <w:rPr>
                <w:sz w:val="20"/>
              </w:rPr>
            </w:pPr>
            <w:r w:rsidRPr="00183E94">
              <w:rPr>
                <w:sz w:val="20"/>
              </w:rPr>
              <w:t>Is cost within budget?</w:t>
            </w:r>
          </w:p>
        </w:tc>
      </w:tr>
      <w:tr w:rsidR="00AB00C3" w14:paraId="133D30FA" w14:textId="77777777" w:rsidTr="00266839">
        <w:tc>
          <w:tcPr>
            <w:tcW w:w="2943" w:type="dxa"/>
            <w:vAlign w:val="center"/>
          </w:tcPr>
          <w:p w14:paraId="0EFBBFF0" w14:textId="77777777" w:rsidR="00AB00C3" w:rsidRPr="00183E94" w:rsidRDefault="003520A2" w:rsidP="00166854">
            <w:pPr>
              <w:spacing w:line="276" w:lineRule="auto"/>
              <w:rPr>
                <w:sz w:val="20"/>
              </w:rPr>
            </w:pPr>
            <w:r w:rsidRPr="00183E94">
              <w:rPr>
                <w:sz w:val="20"/>
              </w:rPr>
              <w:t>Scope Stability (SS)</w:t>
            </w:r>
          </w:p>
        </w:tc>
        <w:tc>
          <w:tcPr>
            <w:tcW w:w="3645" w:type="dxa"/>
            <w:vAlign w:val="center"/>
          </w:tcPr>
          <w:p w14:paraId="6AFF1215" w14:textId="2DC19E7A" w:rsidR="00881A60" w:rsidRPr="00183E94" w:rsidRDefault="00314E66" w:rsidP="0051312F">
            <w:pPr>
              <w:rPr>
                <w:sz w:val="20"/>
              </w:rPr>
            </w:pPr>
            <w:r w:rsidRPr="00183E94">
              <w:rPr>
                <w:sz w:val="20"/>
              </w:rPr>
              <w:t xml:space="preserve">1 - </w:t>
            </w:r>
            <w:r w:rsidR="00266839">
              <w:rPr>
                <w:sz w:val="20"/>
              </w:rPr>
              <w:t>(</w:t>
            </w:r>
            <w:r w:rsidR="00C77B75">
              <w:rPr>
                <w:sz w:val="20"/>
              </w:rPr>
              <w:t>|</w:t>
            </w:r>
            <w:r w:rsidRPr="00183E94">
              <w:rPr>
                <w:sz w:val="20"/>
              </w:rPr>
              <w:t xml:space="preserve">Current </w:t>
            </w:r>
            <w:r w:rsidR="00C77B75">
              <w:rPr>
                <w:sz w:val="20"/>
              </w:rPr>
              <w:t>–</w:t>
            </w:r>
            <w:r w:rsidRPr="00183E94">
              <w:rPr>
                <w:sz w:val="20"/>
              </w:rPr>
              <w:t xml:space="preserve"> Original</w:t>
            </w:r>
            <w:r w:rsidR="00C77B75">
              <w:rPr>
                <w:sz w:val="20"/>
              </w:rPr>
              <w:t>|</w:t>
            </w:r>
            <w:r w:rsidRPr="00183E94">
              <w:rPr>
                <w:sz w:val="20"/>
              </w:rPr>
              <w:t xml:space="preserve">/ </w:t>
            </w:r>
            <w:r w:rsidR="0051312F" w:rsidRPr="00183E94">
              <w:rPr>
                <w:sz w:val="20"/>
              </w:rPr>
              <w:t>Max (</w:t>
            </w:r>
            <w:r w:rsidR="00166854" w:rsidRPr="00183E94">
              <w:rPr>
                <w:sz w:val="20"/>
              </w:rPr>
              <w:t>Current, Original</w:t>
            </w:r>
            <w:r w:rsidRPr="00183E94">
              <w:rPr>
                <w:sz w:val="20"/>
              </w:rPr>
              <w:t>)</w:t>
            </w:r>
            <w:r w:rsidR="00266839">
              <w:rPr>
                <w:sz w:val="20"/>
              </w:rPr>
              <w:t>)</w:t>
            </w:r>
          </w:p>
        </w:tc>
        <w:tc>
          <w:tcPr>
            <w:tcW w:w="2052" w:type="dxa"/>
            <w:vAlign w:val="center"/>
          </w:tcPr>
          <w:p w14:paraId="56659CCC" w14:textId="77777777" w:rsidR="00AB00C3" w:rsidRPr="00183E94" w:rsidRDefault="003520A2" w:rsidP="00C4609B">
            <w:pPr>
              <w:spacing w:line="276" w:lineRule="auto"/>
              <w:rPr>
                <w:sz w:val="20"/>
              </w:rPr>
            </w:pPr>
            <w:r w:rsidRPr="00183E94">
              <w:rPr>
                <w:sz w:val="20"/>
              </w:rPr>
              <w:t>Is scope stable?</w:t>
            </w:r>
          </w:p>
        </w:tc>
      </w:tr>
      <w:tr w:rsidR="00AB00C3" w14:paraId="4F909E54" w14:textId="77777777" w:rsidTr="00266839">
        <w:tc>
          <w:tcPr>
            <w:tcW w:w="2943" w:type="dxa"/>
            <w:vAlign w:val="center"/>
          </w:tcPr>
          <w:p w14:paraId="2D8CABC1" w14:textId="77777777" w:rsidR="00AB00C3" w:rsidRPr="00183E94" w:rsidRDefault="003520A2" w:rsidP="00166854">
            <w:pPr>
              <w:spacing w:line="276" w:lineRule="auto"/>
              <w:rPr>
                <w:sz w:val="20"/>
              </w:rPr>
            </w:pPr>
            <w:r w:rsidRPr="00183E94">
              <w:rPr>
                <w:sz w:val="20"/>
              </w:rPr>
              <w:t>Collaboration &amp; Satisfaction (CS)</w:t>
            </w:r>
          </w:p>
        </w:tc>
        <w:tc>
          <w:tcPr>
            <w:tcW w:w="3645" w:type="dxa"/>
            <w:vAlign w:val="center"/>
          </w:tcPr>
          <w:p w14:paraId="08A5E927" w14:textId="77777777" w:rsidR="00AB00C3" w:rsidRPr="00183E94" w:rsidRDefault="00266839" w:rsidP="0051312F">
            <w:pPr>
              <w:spacing w:line="276" w:lineRule="auto"/>
              <w:rPr>
                <w:sz w:val="20"/>
              </w:rPr>
            </w:pPr>
            <w:r w:rsidRPr="00266839">
              <w:rPr>
                <w:sz w:val="20"/>
              </w:rPr>
              <w:t xml:space="preserve">(Collaboration </w:t>
            </w:r>
            <w:r>
              <w:rPr>
                <w:sz w:val="20"/>
              </w:rPr>
              <w:t>*</w:t>
            </w:r>
            <w:r w:rsidRPr="00266839">
              <w:rPr>
                <w:sz w:val="20"/>
              </w:rPr>
              <w:t xml:space="preserve"> 0.4) + (Satisfaction </w:t>
            </w:r>
            <w:r>
              <w:rPr>
                <w:sz w:val="20"/>
              </w:rPr>
              <w:t xml:space="preserve">* </w:t>
            </w:r>
            <w:r w:rsidRPr="00266839">
              <w:rPr>
                <w:sz w:val="20"/>
              </w:rPr>
              <w:t xml:space="preserve">0.4) + (Communication </w:t>
            </w:r>
            <w:r>
              <w:rPr>
                <w:sz w:val="20"/>
              </w:rPr>
              <w:t>*</w:t>
            </w:r>
            <w:r w:rsidRPr="00266839">
              <w:rPr>
                <w:sz w:val="20"/>
              </w:rPr>
              <w:t xml:space="preserve"> 0.2)</w:t>
            </w:r>
          </w:p>
        </w:tc>
        <w:tc>
          <w:tcPr>
            <w:tcW w:w="2052" w:type="dxa"/>
            <w:vAlign w:val="center"/>
          </w:tcPr>
          <w:p w14:paraId="5FEE2F12" w14:textId="77777777" w:rsidR="00AB00C3" w:rsidRPr="00183E94" w:rsidRDefault="003520A2" w:rsidP="00C4609B">
            <w:pPr>
              <w:spacing w:line="276" w:lineRule="auto"/>
              <w:rPr>
                <w:sz w:val="20"/>
              </w:rPr>
            </w:pPr>
            <w:r w:rsidRPr="00183E94">
              <w:rPr>
                <w:sz w:val="20"/>
              </w:rPr>
              <w:t>Is the team healthy?</w:t>
            </w:r>
          </w:p>
        </w:tc>
      </w:tr>
    </w:tbl>
    <w:p w14:paraId="7A16DFB8" w14:textId="77777777" w:rsidR="00DE01F3" w:rsidRDefault="00DE01F3" w:rsidP="00634D4B">
      <w:pPr>
        <w:spacing w:after="0"/>
        <w:rPr>
          <w:b/>
          <w:bCs/>
          <w:sz w:val="24"/>
          <w:szCs w:val="24"/>
        </w:rPr>
      </w:pPr>
    </w:p>
    <w:p w14:paraId="5A918290" w14:textId="77777777" w:rsidR="00DE01F3" w:rsidRDefault="00634D4B" w:rsidP="00634D4B">
      <w:pPr>
        <w:pStyle w:val="Heading3"/>
      </w:pPr>
      <w:bookmarkStart w:id="9" w:name="_Toc232444811"/>
      <w:r>
        <w:t xml:space="preserve">2.4.1 </w:t>
      </w:r>
      <w:r w:rsidR="00DE01F3" w:rsidRPr="00602628">
        <w:t>Planned Progress (PP)</w:t>
      </w:r>
      <w:bookmarkEnd w:id="9"/>
    </w:p>
    <w:p w14:paraId="1B4ABDBC" w14:textId="0C301795" w:rsidR="00DE01F3" w:rsidRPr="00183E94" w:rsidRDefault="00DE01F3" w:rsidP="00DE01F3">
      <w:pPr>
        <w:jc w:val="both"/>
        <w:rPr>
          <w:b/>
          <w:bCs/>
          <w:sz w:val="28"/>
          <w:szCs w:val="28"/>
        </w:rPr>
      </w:pPr>
      <w:r w:rsidRPr="00183E94">
        <w:rPr>
          <w:szCs w:val="24"/>
        </w:rPr>
        <w:t xml:space="preserve">The logic behind Planned Progress (PP_sprint) dictates that for every </w:t>
      </w:r>
      <w:r w:rsidR="00555777">
        <w:rPr>
          <w:szCs w:val="24"/>
        </w:rPr>
        <w:t>Work Unit</w:t>
      </w:r>
      <w:r w:rsidRPr="00183E94">
        <w:rPr>
          <w:szCs w:val="24"/>
        </w:rPr>
        <w:t xml:space="preserve"> committed to a given sprint, the plan is to complete 100% of that commitment. Therefore, PP_sprint value is always 1.0 (100%) for the committed scope. The formula weights each committed </w:t>
      </w:r>
      <w:r w:rsidR="00555777">
        <w:rPr>
          <w:szCs w:val="24"/>
        </w:rPr>
        <w:t>Work Unit</w:t>
      </w:r>
      <w:r w:rsidRPr="00183E94">
        <w:rPr>
          <w:szCs w:val="24"/>
        </w:rPr>
        <w:t xml:space="preserve"> by its estimated Fibonacci duration</w:t>
      </w:r>
      <w:r w:rsidR="0074423D">
        <w:rPr>
          <w:szCs w:val="24"/>
        </w:rPr>
        <w:t>. The formula is defined as:</w:t>
      </w:r>
    </w:p>
    <w:p w14:paraId="1D5D8C99" w14:textId="77777777" w:rsidR="00DE01F3" w:rsidRDefault="00DE01F3" w:rsidP="00CB32F4">
      <w:pPr>
        <w:jc w:val="both"/>
        <w:rPr>
          <w:b/>
          <w:szCs w:val="24"/>
        </w:rPr>
      </w:pPr>
      <w:r w:rsidRPr="00183E94">
        <w:rPr>
          <w:b/>
          <w:szCs w:val="24"/>
        </w:rPr>
        <w:t xml:space="preserve">PP_sprint = Σ (WU Fib </w:t>
      </w:r>
      <w:r w:rsidR="00BC53CC">
        <w:rPr>
          <w:b/>
          <w:szCs w:val="24"/>
        </w:rPr>
        <w:t>*</w:t>
      </w:r>
      <w:r w:rsidRPr="00183E94">
        <w:rPr>
          <w:b/>
          <w:szCs w:val="24"/>
        </w:rPr>
        <w:t xml:space="preserve"> 100%) / Σ (WU Fib) = 1.0 (100%)</w:t>
      </w:r>
    </w:p>
    <w:p w14:paraId="28E77F02" w14:textId="77777777" w:rsidR="00F258CA" w:rsidRDefault="00DE01F3" w:rsidP="00925D18">
      <w:pPr>
        <w:jc w:val="both"/>
        <w:rPr>
          <w:bCs/>
        </w:rPr>
      </w:pPr>
      <w:r w:rsidRPr="00183E94">
        <w:rPr>
          <w:b/>
        </w:rPr>
        <w:t xml:space="preserve">Example: </w:t>
      </w:r>
      <w:r w:rsidRPr="00183E94">
        <w:rPr>
          <w:bCs/>
        </w:rPr>
        <w:t xml:space="preserve">If a team commits to three </w:t>
      </w:r>
      <w:r w:rsidR="00555777">
        <w:rPr>
          <w:bCs/>
        </w:rPr>
        <w:t>Work Units</w:t>
      </w:r>
      <w:r w:rsidRPr="00183E94">
        <w:rPr>
          <w:bCs/>
        </w:rPr>
        <w:t xml:space="preserve"> for an upcoming sprint:</w:t>
      </w:r>
    </w:p>
    <w:p w14:paraId="540036C2" w14:textId="77777777" w:rsidR="00303F28" w:rsidRPr="00925D18" w:rsidRDefault="00303F28" w:rsidP="00925D18">
      <w:pPr>
        <w:jc w:val="both"/>
        <w:rPr>
          <w:bCs/>
        </w:rPr>
      </w:pPr>
    </w:p>
    <w:p w14:paraId="66585089" w14:textId="5D2EABFA" w:rsidR="00DE01F3" w:rsidRPr="00183E94" w:rsidRDefault="00DE01F3" w:rsidP="00AB6E35">
      <w:pPr>
        <w:jc w:val="both"/>
      </w:pPr>
      <w:r w:rsidRPr="00AB6E35">
        <w:rPr>
          <w:b/>
          <w:bCs/>
        </w:rPr>
        <w:lastRenderedPageBreak/>
        <w:t>Login</w:t>
      </w:r>
      <w:r w:rsidRPr="00183E94">
        <w:t>: Fibonacci 5</w:t>
      </w:r>
      <w:r w:rsidR="00AB6E35">
        <w:t xml:space="preserve">, </w:t>
      </w:r>
      <w:r w:rsidRPr="00AB6E35">
        <w:rPr>
          <w:b/>
          <w:bCs/>
        </w:rPr>
        <w:t>Payment</w:t>
      </w:r>
      <w:r w:rsidRPr="00183E94">
        <w:t>: Fibonacci 8</w:t>
      </w:r>
      <w:r w:rsidR="00AB6E35">
        <w:t xml:space="preserve">, </w:t>
      </w:r>
      <w:r w:rsidRPr="00AB6E35">
        <w:rPr>
          <w:b/>
          <w:bCs/>
        </w:rPr>
        <w:t>Dashboard</w:t>
      </w:r>
      <w:r w:rsidRPr="00183E94">
        <w:t>: Fibonacci 3</w:t>
      </w:r>
    </w:p>
    <w:p w14:paraId="65168B75" w14:textId="77777777" w:rsidR="00DE01F3" w:rsidRPr="00183E94" w:rsidRDefault="00DE01F3" w:rsidP="00DE01F3">
      <w:pPr>
        <w:jc w:val="both"/>
      </w:pPr>
      <w:r w:rsidRPr="00183E94">
        <w:rPr>
          <w:b/>
          <w:bCs/>
          <w:szCs w:val="24"/>
        </w:rPr>
        <w:t>PP_sprint</w:t>
      </w:r>
      <w:r w:rsidRPr="00183E94">
        <w:rPr>
          <w:szCs w:val="24"/>
        </w:rPr>
        <w:t xml:space="preserve"> = (5</w:t>
      </w:r>
      <w:r w:rsidR="005036EF">
        <w:rPr>
          <w:szCs w:val="24"/>
        </w:rPr>
        <w:t>*</w:t>
      </w:r>
      <w:r w:rsidRPr="00183E94">
        <w:rPr>
          <w:szCs w:val="24"/>
        </w:rPr>
        <w:t>100% + 8</w:t>
      </w:r>
      <w:r w:rsidR="005036EF">
        <w:rPr>
          <w:szCs w:val="24"/>
        </w:rPr>
        <w:t>*</w:t>
      </w:r>
      <w:r w:rsidRPr="00183E94">
        <w:rPr>
          <w:szCs w:val="24"/>
        </w:rPr>
        <w:t>100% + 3</w:t>
      </w:r>
      <w:r w:rsidR="005036EF">
        <w:rPr>
          <w:szCs w:val="24"/>
        </w:rPr>
        <w:t>*</w:t>
      </w:r>
      <w:r w:rsidRPr="00183E94">
        <w:rPr>
          <w:szCs w:val="24"/>
        </w:rPr>
        <w:t>100%) / (5+8+3) = 1.0 (100%)</w:t>
      </w:r>
    </w:p>
    <w:p w14:paraId="2CF0F2BA" w14:textId="77777777" w:rsidR="00DE01F3" w:rsidRPr="00183E94" w:rsidRDefault="0057537A" w:rsidP="00D1107E">
      <w:pPr>
        <w:jc w:val="both"/>
        <w:rPr>
          <w:szCs w:val="24"/>
        </w:rPr>
      </w:pPr>
      <w:r w:rsidRPr="0057537A">
        <w:rPr>
          <w:b/>
          <w:bCs/>
          <w:szCs w:val="24"/>
        </w:rPr>
        <w:t>Note:</w:t>
      </w:r>
      <w:r>
        <w:rPr>
          <w:szCs w:val="24"/>
        </w:rPr>
        <w:t xml:space="preserve"> </w:t>
      </w:r>
      <w:r w:rsidR="00DE01F3" w:rsidRPr="00183E94">
        <w:rPr>
          <w:szCs w:val="24"/>
        </w:rPr>
        <w:t xml:space="preserve">If scope changes occur mid-sprint, PP_sprint is recalculated to reflect the updated set of committed </w:t>
      </w:r>
      <w:r w:rsidR="00555777">
        <w:rPr>
          <w:szCs w:val="24"/>
        </w:rPr>
        <w:t>Work Units</w:t>
      </w:r>
      <w:r w:rsidR="00DE01F3" w:rsidRPr="00183E94">
        <w:rPr>
          <w:szCs w:val="24"/>
        </w:rPr>
        <w:t>.</w:t>
      </w:r>
    </w:p>
    <w:p w14:paraId="329CA0A3" w14:textId="77777777" w:rsidR="00D1107E" w:rsidRDefault="00634D4B" w:rsidP="00634D4B">
      <w:pPr>
        <w:pStyle w:val="Heading3"/>
      </w:pPr>
      <w:bookmarkStart w:id="10" w:name="_Toc232444812"/>
      <w:r>
        <w:t xml:space="preserve">2.4.2 </w:t>
      </w:r>
      <w:r w:rsidR="00D1107E" w:rsidRPr="00602628">
        <w:t>Actual Progress (AP)</w:t>
      </w:r>
      <w:bookmarkEnd w:id="10"/>
    </w:p>
    <w:p w14:paraId="3DCB699A" w14:textId="77777777" w:rsidR="000B5999" w:rsidRPr="00183E94" w:rsidRDefault="000B5999" w:rsidP="000B5999">
      <w:pPr>
        <w:jc w:val="both"/>
      </w:pPr>
      <w:r w:rsidRPr="00183E94">
        <w:t xml:space="preserve">Actual Progress (AP) represents the true completion rate of the </w:t>
      </w:r>
      <w:r w:rsidR="0057537A">
        <w:t>sprint</w:t>
      </w:r>
      <w:r w:rsidRPr="00183E94">
        <w:t xml:space="preserve">. It is calculated by taking every </w:t>
      </w:r>
      <w:r w:rsidR="00555777">
        <w:t>Work Unit</w:t>
      </w:r>
      <w:r w:rsidRPr="00183E94">
        <w:t xml:space="preserve"> in the sprint, multiplying its Fibonacci estimate by its WPL completion percentage, summing those values, and dividing by the total Fibonacci in the sprint. The result is a number between 0% and 100% that shows how much work is done. The formula is defined as:</w:t>
      </w:r>
    </w:p>
    <w:p w14:paraId="3F9F115C" w14:textId="77777777" w:rsidR="00D1107E" w:rsidRDefault="00D1107E" w:rsidP="00CB32F4">
      <w:pPr>
        <w:jc w:val="both"/>
        <w:rPr>
          <w:b/>
        </w:rPr>
      </w:pPr>
      <w:r w:rsidRPr="00183E94">
        <w:rPr>
          <w:b/>
        </w:rPr>
        <w:t xml:space="preserve">AP = Σ (WU Fib </w:t>
      </w:r>
      <w:r w:rsidR="008168EC">
        <w:rPr>
          <w:b/>
        </w:rPr>
        <w:t>*</w:t>
      </w:r>
      <w:r w:rsidRPr="00183E94">
        <w:rPr>
          <w:b/>
        </w:rPr>
        <w:t xml:space="preserve"> </w:t>
      </w:r>
      <w:r w:rsidR="00555777">
        <w:rPr>
          <w:b/>
        </w:rPr>
        <w:t>Rung</w:t>
      </w:r>
      <w:r w:rsidRPr="00183E94">
        <w:rPr>
          <w:b/>
        </w:rPr>
        <w:t xml:space="preserve"> Completion %) / Σ (WU Fib)</w:t>
      </w:r>
    </w:p>
    <w:p w14:paraId="5469DD26" w14:textId="4C52BF65" w:rsidR="00303F28" w:rsidRPr="00303F28" w:rsidRDefault="00303F28" w:rsidP="00CB32F4">
      <w:pPr>
        <w:jc w:val="both"/>
        <w:rPr>
          <w:bCs/>
        </w:rPr>
      </w:pPr>
      <w:r>
        <w:rPr>
          <w:b/>
        </w:rPr>
        <w:t>Note:</w:t>
      </w:r>
      <w:r>
        <w:rPr>
          <w:bCs/>
        </w:rPr>
        <w:t xml:space="preserve"> The project team updates the WPL status </w:t>
      </w:r>
      <w:r w:rsidR="0074423D">
        <w:rPr>
          <w:bCs/>
        </w:rPr>
        <w:t>of every Work Unit during the</w:t>
      </w:r>
      <w:r>
        <w:rPr>
          <w:bCs/>
        </w:rPr>
        <w:t xml:space="preserve"> daily scrum </w:t>
      </w:r>
      <w:r w:rsidR="0074423D">
        <w:rPr>
          <w:bCs/>
        </w:rPr>
        <w:t>throughout</w:t>
      </w:r>
      <w:r>
        <w:rPr>
          <w:bCs/>
        </w:rPr>
        <w:t xml:space="preserve"> the sprint.</w:t>
      </w:r>
    </w:p>
    <w:p w14:paraId="7C55D5C4" w14:textId="77777777" w:rsidR="00D1107E" w:rsidRPr="00183E94" w:rsidRDefault="00D1107E" w:rsidP="00D1107E">
      <w:pPr>
        <w:jc w:val="both"/>
      </w:pPr>
      <w:r w:rsidRPr="00183E94">
        <w:rPr>
          <w:b/>
          <w:bCs/>
        </w:rPr>
        <w:t>Example:</w:t>
      </w:r>
      <w:r w:rsidRPr="00183E94">
        <w:t xml:space="preserve"> Consider a sprint with a total of four committed </w:t>
      </w:r>
      <w:r w:rsidR="00555777">
        <w:t>Work Units</w:t>
      </w:r>
      <w:r w:rsidRPr="00183E94">
        <w:t xml:space="preserve"> representing a combined workload of 21 Fibonacci points (the sum of all planned </w:t>
      </w:r>
      <w:r w:rsidR="00555777">
        <w:t>Work Unit</w:t>
      </w:r>
      <w:r w:rsidRPr="00183E94">
        <w:t xml:space="preserve"> durations). The following table illustrates the breakdown of individual </w:t>
      </w:r>
      <w:r w:rsidR="00555777">
        <w:t>Work Unit</w:t>
      </w:r>
      <w:r w:rsidRPr="00183E94">
        <w:t xml:space="preserve"> progress within the sprint:</w:t>
      </w:r>
    </w:p>
    <w:tbl>
      <w:tblPr>
        <w:tblStyle w:val="TableGrid"/>
        <w:tblW w:w="0" w:type="auto"/>
        <w:tblLook w:val="04A0" w:firstRow="1" w:lastRow="0" w:firstColumn="1" w:lastColumn="0" w:noHBand="0" w:noVBand="1"/>
      </w:tblPr>
      <w:tblGrid>
        <w:gridCol w:w="1998"/>
        <w:gridCol w:w="1458"/>
        <w:gridCol w:w="1728"/>
        <w:gridCol w:w="1728"/>
        <w:gridCol w:w="1728"/>
      </w:tblGrid>
      <w:tr w:rsidR="00D1107E" w:rsidRPr="00602628" w14:paraId="3F8BF60C" w14:textId="77777777" w:rsidTr="004C6949">
        <w:tc>
          <w:tcPr>
            <w:tcW w:w="1998" w:type="dxa"/>
            <w:shd w:val="clear" w:color="auto" w:fill="C6D9F1" w:themeFill="text2" w:themeFillTint="33"/>
            <w:vAlign w:val="center"/>
          </w:tcPr>
          <w:p w14:paraId="03F6ADAD" w14:textId="77777777" w:rsidR="00D1107E" w:rsidRPr="00183E94" w:rsidRDefault="00555777" w:rsidP="004C6949">
            <w:pPr>
              <w:spacing w:line="276" w:lineRule="auto"/>
              <w:jc w:val="center"/>
              <w:rPr>
                <w:sz w:val="20"/>
              </w:rPr>
            </w:pPr>
            <w:r>
              <w:rPr>
                <w:b/>
                <w:sz w:val="20"/>
              </w:rPr>
              <w:t>Work Unit</w:t>
            </w:r>
          </w:p>
        </w:tc>
        <w:tc>
          <w:tcPr>
            <w:tcW w:w="1458" w:type="dxa"/>
            <w:shd w:val="clear" w:color="auto" w:fill="C6D9F1" w:themeFill="text2" w:themeFillTint="33"/>
            <w:vAlign w:val="center"/>
          </w:tcPr>
          <w:p w14:paraId="297187DC" w14:textId="77777777" w:rsidR="00D1107E" w:rsidRPr="00183E94" w:rsidRDefault="00D1107E" w:rsidP="004C6949">
            <w:pPr>
              <w:spacing w:line="276" w:lineRule="auto"/>
              <w:jc w:val="center"/>
              <w:rPr>
                <w:sz w:val="20"/>
              </w:rPr>
            </w:pPr>
            <w:r w:rsidRPr="00183E94">
              <w:rPr>
                <w:b/>
                <w:sz w:val="20"/>
              </w:rPr>
              <w:t>Fib</w:t>
            </w:r>
          </w:p>
        </w:tc>
        <w:tc>
          <w:tcPr>
            <w:tcW w:w="1728" w:type="dxa"/>
            <w:shd w:val="clear" w:color="auto" w:fill="C6D9F1" w:themeFill="text2" w:themeFillTint="33"/>
            <w:vAlign w:val="center"/>
          </w:tcPr>
          <w:p w14:paraId="0375DDBD" w14:textId="77777777" w:rsidR="00D1107E" w:rsidRPr="00183E94" w:rsidRDefault="00555777" w:rsidP="004C6949">
            <w:pPr>
              <w:spacing w:line="276" w:lineRule="auto"/>
              <w:jc w:val="center"/>
              <w:rPr>
                <w:sz w:val="20"/>
              </w:rPr>
            </w:pPr>
            <w:r>
              <w:rPr>
                <w:b/>
                <w:sz w:val="20"/>
              </w:rPr>
              <w:t>Rung</w:t>
            </w:r>
          </w:p>
        </w:tc>
        <w:tc>
          <w:tcPr>
            <w:tcW w:w="1728" w:type="dxa"/>
            <w:shd w:val="clear" w:color="auto" w:fill="C6D9F1" w:themeFill="text2" w:themeFillTint="33"/>
            <w:vAlign w:val="center"/>
          </w:tcPr>
          <w:p w14:paraId="5BC854D4" w14:textId="77777777" w:rsidR="00D1107E" w:rsidRPr="00183E94" w:rsidRDefault="00D1107E" w:rsidP="004C6949">
            <w:pPr>
              <w:spacing w:line="276" w:lineRule="auto"/>
              <w:jc w:val="center"/>
              <w:rPr>
                <w:sz w:val="20"/>
              </w:rPr>
            </w:pPr>
            <w:r w:rsidRPr="00183E94">
              <w:rPr>
                <w:b/>
                <w:sz w:val="20"/>
              </w:rPr>
              <w:t>Completion %</w:t>
            </w:r>
          </w:p>
        </w:tc>
        <w:tc>
          <w:tcPr>
            <w:tcW w:w="1728" w:type="dxa"/>
            <w:shd w:val="clear" w:color="auto" w:fill="C6D9F1" w:themeFill="text2" w:themeFillTint="33"/>
            <w:vAlign w:val="center"/>
          </w:tcPr>
          <w:p w14:paraId="2F6B398F" w14:textId="77777777" w:rsidR="00D1107E" w:rsidRPr="00183E94" w:rsidRDefault="00D1107E" w:rsidP="004C6949">
            <w:pPr>
              <w:spacing w:line="276" w:lineRule="auto"/>
              <w:jc w:val="center"/>
              <w:rPr>
                <w:sz w:val="20"/>
              </w:rPr>
            </w:pPr>
            <w:r w:rsidRPr="00183E94">
              <w:rPr>
                <w:b/>
                <w:sz w:val="20"/>
              </w:rPr>
              <w:t>Weighted Progress</w:t>
            </w:r>
          </w:p>
        </w:tc>
      </w:tr>
      <w:tr w:rsidR="00D1107E" w:rsidRPr="00602628" w14:paraId="28D59A5A" w14:textId="77777777" w:rsidTr="004C6949">
        <w:tc>
          <w:tcPr>
            <w:tcW w:w="1998" w:type="dxa"/>
            <w:vAlign w:val="center"/>
          </w:tcPr>
          <w:p w14:paraId="776AEEB1" w14:textId="77777777" w:rsidR="00D1107E" w:rsidRPr="00183E94" w:rsidRDefault="00D1107E" w:rsidP="004C6949">
            <w:pPr>
              <w:spacing w:line="276" w:lineRule="auto"/>
              <w:jc w:val="center"/>
              <w:rPr>
                <w:sz w:val="20"/>
              </w:rPr>
            </w:pPr>
            <w:r w:rsidRPr="00183E94">
              <w:rPr>
                <w:sz w:val="20"/>
              </w:rPr>
              <w:t>Login feature</w:t>
            </w:r>
          </w:p>
        </w:tc>
        <w:tc>
          <w:tcPr>
            <w:tcW w:w="1458" w:type="dxa"/>
            <w:vAlign w:val="center"/>
          </w:tcPr>
          <w:p w14:paraId="5C53EF50" w14:textId="77777777" w:rsidR="00D1107E" w:rsidRPr="00183E94" w:rsidRDefault="00D1107E" w:rsidP="004C6949">
            <w:pPr>
              <w:spacing w:line="276" w:lineRule="auto"/>
              <w:jc w:val="center"/>
              <w:rPr>
                <w:sz w:val="20"/>
              </w:rPr>
            </w:pPr>
            <w:r w:rsidRPr="00183E94">
              <w:rPr>
                <w:sz w:val="20"/>
              </w:rPr>
              <w:t>5</w:t>
            </w:r>
          </w:p>
        </w:tc>
        <w:tc>
          <w:tcPr>
            <w:tcW w:w="1728" w:type="dxa"/>
            <w:vAlign w:val="center"/>
          </w:tcPr>
          <w:p w14:paraId="1B10C960" w14:textId="77777777" w:rsidR="00D1107E" w:rsidRPr="00183E94" w:rsidRDefault="00D1107E" w:rsidP="004C6949">
            <w:pPr>
              <w:spacing w:line="276" w:lineRule="auto"/>
              <w:jc w:val="center"/>
              <w:rPr>
                <w:sz w:val="20"/>
              </w:rPr>
            </w:pPr>
            <w:r w:rsidRPr="00183E94">
              <w:rPr>
                <w:sz w:val="20"/>
              </w:rPr>
              <w:t>R3</w:t>
            </w:r>
          </w:p>
        </w:tc>
        <w:tc>
          <w:tcPr>
            <w:tcW w:w="1728" w:type="dxa"/>
            <w:vAlign w:val="center"/>
          </w:tcPr>
          <w:p w14:paraId="6E0A1E45" w14:textId="77777777" w:rsidR="00D1107E" w:rsidRPr="00183E94" w:rsidRDefault="00D1107E" w:rsidP="004C6949">
            <w:pPr>
              <w:spacing w:line="276" w:lineRule="auto"/>
              <w:jc w:val="center"/>
              <w:rPr>
                <w:sz w:val="20"/>
              </w:rPr>
            </w:pPr>
            <w:r w:rsidRPr="00183E94">
              <w:rPr>
                <w:sz w:val="20"/>
              </w:rPr>
              <w:t>60%</w:t>
            </w:r>
          </w:p>
        </w:tc>
        <w:tc>
          <w:tcPr>
            <w:tcW w:w="1728" w:type="dxa"/>
            <w:vAlign w:val="center"/>
          </w:tcPr>
          <w:p w14:paraId="15383854" w14:textId="77777777" w:rsidR="00D1107E" w:rsidRPr="00183E94" w:rsidRDefault="00D1107E" w:rsidP="004C6949">
            <w:pPr>
              <w:spacing w:line="276" w:lineRule="auto"/>
              <w:jc w:val="center"/>
              <w:rPr>
                <w:sz w:val="20"/>
              </w:rPr>
            </w:pPr>
            <w:r w:rsidRPr="00183E94">
              <w:rPr>
                <w:sz w:val="20"/>
              </w:rPr>
              <w:t>3.0</w:t>
            </w:r>
          </w:p>
        </w:tc>
      </w:tr>
      <w:tr w:rsidR="00D1107E" w:rsidRPr="00602628" w14:paraId="44B8E67B" w14:textId="77777777" w:rsidTr="004C6949">
        <w:tc>
          <w:tcPr>
            <w:tcW w:w="1998" w:type="dxa"/>
            <w:vAlign w:val="center"/>
          </w:tcPr>
          <w:p w14:paraId="258F2C23" w14:textId="77777777" w:rsidR="00D1107E" w:rsidRPr="00183E94" w:rsidRDefault="00D1107E" w:rsidP="004C6949">
            <w:pPr>
              <w:spacing w:line="276" w:lineRule="auto"/>
              <w:jc w:val="center"/>
              <w:rPr>
                <w:sz w:val="20"/>
              </w:rPr>
            </w:pPr>
            <w:r w:rsidRPr="00183E94">
              <w:rPr>
                <w:sz w:val="20"/>
              </w:rPr>
              <w:t>Payment integration</w:t>
            </w:r>
          </w:p>
        </w:tc>
        <w:tc>
          <w:tcPr>
            <w:tcW w:w="1458" w:type="dxa"/>
            <w:vAlign w:val="center"/>
          </w:tcPr>
          <w:p w14:paraId="009D1276" w14:textId="77777777" w:rsidR="00D1107E" w:rsidRPr="00183E94" w:rsidRDefault="00D1107E" w:rsidP="004C6949">
            <w:pPr>
              <w:spacing w:line="276" w:lineRule="auto"/>
              <w:jc w:val="center"/>
              <w:rPr>
                <w:sz w:val="20"/>
              </w:rPr>
            </w:pPr>
            <w:r w:rsidRPr="00183E94">
              <w:rPr>
                <w:sz w:val="20"/>
              </w:rPr>
              <w:t>8</w:t>
            </w:r>
          </w:p>
        </w:tc>
        <w:tc>
          <w:tcPr>
            <w:tcW w:w="1728" w:type="dxa"/>
            <w:vAlign w:val="center"/>
          </w:tcPr>
          <w:p w14:paraId="24D9E0E2" w14:textId="77777777" w:rsidR="00D1107E" w:rsidRPr="00183E94" w:rsidRDefault="00D1107E" w:rsidP="004C6949">
            <w:pPr>
              <w:spacing w:line="276" w:lineRule="auto"/>
              <w:jc w:val="center"/>
              <w:rPr>
                <w:sz w:val="20"/>
              </w:rPr>
            </w:pPr>
            <w:r w:rsidRPr="00183E94">
              <w:rPr>
                <w:sz w:val="20"/>
              </w:rPr>
              <w:t>R4</w:t>
            </w:r>
          </w:p>
        </w:tc>
        <w:tc>
          <w:tcPr>
            <w:tcW w:w="1728" w:type="dxa"/>
            <w:vAlign w:val="center"/>
          </w:tcPr>
          <w:p w14:paraId="5594F16D" w14:textId="77777777" w:rsidR="00D1107E" w:rsidRPr="00183E94" w:rsidRDefault="00D1107E" w:rsidP="004C6949">
            <w:pPr>
              <w:spacing w:line="276" w:lineRule="auto"/>
              <w:jc w:val="center"/>
              <w:rPr>
                <w:sz w:val="20"/>
              </w:rPr>
            </w:pPr>
            <w:r w:rsidRPr="00183E94">
              <w:rPr>
                <w:sz w:val="20"/>
              </w:rPr>
              <w:t>85%</w:t>
            </w:r>
          </w:p>
        </w:tc>
        <w:tc>
          <w:tcPr>
            <w:tcW w:w="1728" w:type="dxa"/>
            <w:vAlign w:val="center"/>
          </w:tcPr>
          <w:p w14:paraId="4DFED832" w14:textId="77777777" w:rsidR="00D1107E" w:rsidRPr="00183E94" w:rsidRDefault="00D1107E" w:rsidP="004C6949">
            <w:pPr>
              <w:spacing w:line="276" w:lineRule="auto"/>
              <w:jc w:val="center"/>
              <w:rPr>
                <w:sz w:val="20"/>
              </w:rPr>
            </w:pPr>
            <w:r w:rsidRPr="00183E94">
              <w:rPr>
                <w:sz w:val="20"/>
              </w:rPr>
              <w:t>6.8</w:t>
            </w:r>
          </w:p>
        </w:tc>
      </w:tr>
      <w:tr w:rsidR="00D1107E" w:rsidRPr="00602628" w14:paraId="23B656AF" w14:textId="77777777" w:rsidTr="004C6949">
        <w:tc>
          <w:tcPr>
            <w:tcW w:w="1998" w:type="dxa"/>
            <w:vAlign w:val="center"/>
          </w:tcPr>
          <w:p w14:paraId="046EE13E" w14:textId="77777777" w:rsidR="00D1107E" w:rsidRPr="00183E94" w:rsidRDefault="00D1107E" w:rsidP="004C6949">
            <w:pPr>
              <w:spacing w:line="276" w:lineRule="auto"/>
              <w:jc w:val="center"/>
              <w:rPr>
                <w:sz w:val="20"/>
              </w:rPr>
            </w:pPr>
            <w:r w:rsidRPr="00183E94">
              <w:rPr>
                <w:sz w:val="20"/>
              </w:rPr>
              <w:t>User dashboard</w:t>
            </w:r>
          </w:p>
        </w:tc>
        <w:tc>
          <w:tcPr>
            <w:tcW w:w="1458" w:type="dxa"/>
            <w:vAlign w:val="center"/>
          </w:tcPr>
          <w:p w14:paraId="2CC3B1DC" w14:textId="77777777" w:rsidR="00D1107E" w:rsidRPr="00183E94" w:rsidRDefault="00D1107E" w:rsidP="004C6949">
            <w:pPr>
              <w:spacing w:line="276" w:lineRule="auto"/>
              <w:jc w:val="center"/>
              <w:rPr>
                <w:sz w:val="20"/>
              </w:rPr>
            </w:pPr>
            <w:r w:rsidRPr="00183E94">
              <w:rPr>
                <w:sz w:val="20"/>
              </w:rPr>
              <w:t>3</w:t>
            </w:r>
          </w:p>
        </w:tc>
        <w:tc>
          <w:tcPr>
            <w:tcW w:w="1728" w:type="dxa"/>
            <w:vAlign w:val="center"/>
          </w:tcPr>
          <w:p w14:paraId="6A8B1073" w14:textId="77777777" w:rsidR="00D1107E" w:rsidRPr="00183E94" w:rsidRDefault="00D1107E" w:rsidP="004C6949">
            <w:pPr>
              <w:spacing w:line="276" w:lineRule="auto"/>
              <w:jc w:val="center"/>
              <w:rPr>
                <w:sz w:val="20"/>
              </w:rPr>
            </w:pPr>
            <w:r w:rsidRPr="00183E94">
              <w:rPr>
                <w:sz w:val="20"/>
              </w:rPr>
              <w:t>R1</w:t>
            </w:r>
          </w:p>
        </w:tc>
        <w:tc>
          <w:tcPr>
            <w:tcW w:w="1728" w:type="dxa"/>
            <w:vAlign w:val="center"/>
          </w:tcPr>
          <w:p w14:paraId="7402E936" w14:textId="77777777" w:rsidR="00D1107E" w:rsidRPr="00183E94" w:rsidRDefault="00D1107E" w:rsidP="004C6949">
            <w:pPr>
              <w:spacing w:line="276" w:lineRule="auto"/>
              <w:jc w:val="center"/>
              <w:rPr>
                <w:sz w:val="20"/>
              </w:rPr>
            </w:pPr>
            <w:r w:rsidRPr="00183E94">
              <w:rPr>
                <w:sz w:val="20"/>
              </w:rPr>
              <w:t>0%</w:t>
            </w:r>
          </w:p>
        </w:tc>
        <w:tc>
          <w:tcPr>
            <w:tcW w:w="1728" w:type="dxa"/>
            <w:vAlign w:val="center"/>
          </w:tcPr>
          <w:p w14:paraId="2EB9A9DD" w14:textId="77777777" w:rsidR="00D1107E" w:rsidRPr="00183E94" w:rsidRDefault="00D1107E" w:rsidP="004C6949">
            <w:pPr>
              <w:spacing w:line="276" w:lineRule="auto"/>
              <w:jc w:val="center"/>
              <w:rPr>
                <w:sz w:val="20"/>
              </w:rPr>
            </w:pPr>
            <w:r w:rsidRPr="00183E94">
              <w:rPr>
                <w:sz w:val="20"/>
              </w:rPr>
              <w:t>0.0</w:t>
            </w:r>
          </w:p>
        </w:tc>
      </w:tr>
      <w:tr w:rsidR="00D1107E" w:rsidRPr="00602628" w14:paraId="5CF39316" w14:textId="77777777" w:rsidTr="004C6949">
        <w:tc>
          <w:tcPr>
            <w:tcW w:w="1998" w:type="dxa"/>
            <w:vAlign w:val="center"/>
          </w:tcPr>
          <w:p w14:paraId="2528316C" w14:textId="77777777" w:rsidR="00D1107E" w:rsidRPr="00183E94" w:rsidRDefault="00D1107E" w:rsidP="004C6949">
            <w:pPr>
              <w:spacing w:line="276" w:lineRule="auto"/>
              <w:jc w:val="center"/>
              <w:rPr>
                <w:sz w:val="20"/>
              </w:rPr>
            </w:pPr>
            <w:r w:rsidRPr="00183E94">
              <w:rPr>
                <w:sz w:val="20"/>
              </w:rPr>
              <w:t>Admin panel</w:t>
            </w:r>
          </w:p>
        </w:tc>
        <w:tc>
          <w:tcPr>
            <w:tcW w:w="1458" w:type="dxa"/>
            <w:vAlign w:val="center"/>
          </w:tcPr>
          <w:p w14:paraId="11FCB868" w14:textId="77777777" w:rsidR="00D1107E" w:rsidRPr="00183E94" w:rsidRDefault="00D1107E" w:rsidP="004C6949">
            <w:pPr>
              <w:spacing w:line="276" w:lineRule="auto"/>
              <w:jc w:val="center"/>
              <w:rPr>
                <w:sz w:val="20"/>
              </w:rPr>
            </w:pPr>
            <w:r w:rsidRPr="00183E94">
              <w:rPr>
                <w:sz w:val="20"/>
              </w:rPr>
              <w:t>5</w:t>
            </w:r>
          </w:p>
        </w:tc>
        <w:tc>
          <w:tcPr>
            <w:tcW w:w="1728" w:type="dxa"/>
            <w:vAlign w:val="center"/>
          </w:tcPr>
          <w:p w14:paraId="273B1BCA" w14:textId="77777777" w:rsidR="00D1107E" w:rsidRPr="00183E94" w:rsidRDefault="00D1107E" w:rsidP="004C6949">
            <w:pPr>
              <w:spacing w:line="276" w:lineRule="auto"/>
              <w:jc w:val="center"/>
              <w:rPr>
                <w:sz w:val="20"/>
              </w:rPr>
            </w:pPr>
            <w:r w:rsidRPr="00183E94">
              <w:rPr>
                <w:sz w:val="20"/>
              </w:rPr>
              <w:t>R2</w:t>
            </w:r>
          </w:p>
        </w:tc>
        <w:tc>
          <w:tcPr>
            <w:tcW w:w="1728" w:type="dxa"/>
            <w:vAlign w:val="center"/>
          </w:tcPr>
          <w:p w14:paraId="21A5DC17" w14:textId="77777777" w:rsidR="00D1107E" w:rsidRPr="00183E94" w:rsidRDefault="00D1107E" w:rsidP="004C6949">
            <w:pPr>
              <w:spacing w:line="276" w:lineRule="auto"/>
              <w:jc w:val="center"/>
              <w:rPr>
                <w:sz w:val="20"/>
              </w:rPr>
            </w:pPr>
            <w:r w:rsidRPr="00183E94">
              <w:rPr>
                <w:sz w:val="20"/>
              </w:rPr>
              <w:t>25%</w:t>
            </w:r>
          </w:p>
        </w:tc>
        <w:tc>
          <w:tcPr>
            <w:tcW w:w="1728" w:type="dxa"/>
            <w:vAlign w:val="center"/>
          </w:tcPr>
          <w:p w14:paraId="72F931AC" w14:textId="77777777" w:rsidR="00D1107E" w:rsidRPr="00183E94" w:rsidRDefault="00D1107E" w:rsidP="004C6949">
            <w:pPr>
              <w:spacing w:line="276" w:lineRule="auto"/>
              <w:jc w:val="center"/>
              <w:rPr>
                <w:sz w:val="20"/>
              </w:rPr>
            </w:pPr>
            <w:r w:rsidRPr="00183E94">
              <w:rPr>
                <w:sz w:val="20"/>
              </w:rPr>
              <w:t>1.25</w:t>
            </w:r>
          </w:p>
        </w:tc>
      </w:tr>
    </w:tbl>
    <w:p w14:paraId="075E99B9" w14:textId="77777777" w:rsidR="00303F28" w:rsidRDefault="00303F28" w:rsidP="00925D18">
      <w:pPr>
        <w:jc w:val="both"/>
        <w:rPr>
          <w:rFonts w:cs="Calibri"/>
        </w:rPr>
      </w:pPr>
    </w:p>
    <w:p w14:paraId="3A30C90F" w14:textId="77777777" w:rsidR="007329F5" w:rsidRDefault="00D1107E" w:rsidP="00925D18">
      <w:pPr>
        <w:jc w:val="both"/>
        <w:rPr>
          <w:rFonts w:cs="Calibri"/>
          <w:sz w:val="20"/>
          <w:szCs w:val="20"/>
        </w:rPr>
      </w:pPr>
      <w:r w:rsidRPr="00183E94">
        <w:rPr>
          <w:rFonts w:cs="Calibri"/>
        </w:rPr>
        <w:t xml:space="preserve">If the sum of each individual </w:t>
      </w:r>
      <w:r w:rsidR="00555777">
        <w:rPr>
          <w:rFonts w:cs="Calibri"/>
        </w:rPr>
        <w:t>Work Unit</w:t>
      </w:r>
      <w:r w:rsidRPr="00183E94">
        <w:rPr>
          <w:rFonts w:cs="Calibri"/>
        </w:rPr>
        <w:t xml:space="preserve">'s Fibonacci value multiplied by its current </w:t>
      </w:r>
      <w:r w:rsidR="00555777">
        <w:rPr>
          <w:rFonts w:cs="Calibri"/>
        </w:rPr>
        <w:t>Rung</w:t>
      </w:r>
      <w:r w:rsidRPr="00183E94">
        <w:rPr>
          <w:rFonts w:cs="Calibri"/>
        </w:rPr>
        <w:t xml:space="preserve"> completion percentage yields a total earned progress of 11.05, the Actual Progress (AP) calculation is as follows:</w:t>
      </w:r>
      <w:r w:rsidR="00E16D87">
        <w:rPr>
          <w:rFonts w:cs="Calibri"/>
          <w:sz w:val="20"/>
          <w:szCs w:val="20"/>
        </w:rPr>
        <w:t xml:space="preserve"> </w:t>
      </w:r>
      <w:r w:rsidR="00925D18">
        <w:rPr>
          <w:rFonts w:cs="Calibri"/>
          <w:sz w:val="20"/>
          <w:szCs w:val="20"/>
        </w:rPr>
        <w:t xml:space="preserve"> </w:t>
      </w:r>
    </w:p>
    <w:p w14:paraId="533C02CE" w14:textId="589729F0" w:rsidR="00D1107E" w:rsidRPr="00E16D87" w:rsidRDefault="00D1107E" w:rsidP="00925D18">
      <w:pPr>
        <w:jc w:val="both"/>
        <w:rPr>
          <w:rFonts w:cs="Calibri"/>
          <w:sz w:val="20"/>
          <w:szCs w:val="20"/>
        </w:rPr>
      </w:pPr>
      <w:r w:rsidRPr="00183E94">
        <w:rPr>
          <w:b/>
          <w:bCs/>
        </w:rPr>
        <w:t>AP</w:t>
      </w:r>
      <w:r w:rsidRPr="00183E94">
        <w:t xml:space="preserve"> = 11.05/21 = 0.526 (52.6%)</w:t>
      </w:r>
    </w:p>
    <w:p w14:paraId="4044864E" w14:textId="77777777" w:rsidR="00D1107E" w:rsidRPr="00183E94" w:rsidRDefault="00D1107E" w:rsidP="00D1107E">
      <w:pPr>
        <w:jc w:val="both"/>
      </w:pPr>
      <w:r w:rsidRPr="00183E94">
        <w:t xml:space="preserve">This result indicates that the team achieved 52.6% of the total planned effort committed across the specified </w:t>
      </w:r>
      <w:r w:rsidR="00555777">
        <w:t>Work Units</w:t>
      </w:r>
      <w:r w:rsidRPr="00183E94">
        <w:t xml:space="preserve"> for the sprint. This percentage is relative to a baseline where all active </w:t>
      </w:r>
      <w:r w:rsidR="00555777">
        <w:t>Work Units</w:t>
      </w:r>
      <w:r w:rsidRPr="00183E94">
        <w:t xml:space="preserve"> </w:t>
      </w:r>
      <w:r w:rsidR="00555777">
        <w:t>are at</w:t>
      </w:r>
      <w:r w:rsidRPr="00183E94">
        <w:t xml:space="preserve"> </w:t>
      </w:r>
      <w:r w:rsidR="00555777">
        <w:t>Rung</w:t>
      </w:r>
      <w:r w:rsidRPr="00183E94">
        <w:t xml:space="preserve"> R5 (100% completion), which equate</w:t>
      </w:r>
      <w:r w:rsidR="00555777">
        <w:t>s</w:t>
      </w:r>
      <w:r w:rsidRPr="00183E94">
        <w:t xml:space="preserve"> to the full 21 points of effort.</w:t>
      </w:r>
    </w:p>
    <w:p w14:paraId="1FE146A3" w14:textId="77777777" w:rsidR="000B5999" w:rsidRPr="00183E94" w:rsidRDefault="000B5999" w:rsidP="000B5999">
      <w:pPr>
        <w:jc w:val="both"/>
      </w:pPr>
      <w:r w:rsidRPr="00183E94">
        <w:t xml:space="preserve">Cumulative Planned Progress (PP_cum) represents the percentage of total planned work expected to be complete by the current sprint. </w:t>
      </w:r>
      <w:r w:rsidR="001C0E11">
        <w:t>The formula is defined as:</w:t>
      </w:r>
    </w:p>
    <w:p w14:paraId="205FAF10" w14:textId="77777777" w:rsidR="000B5999" w:rsidRPr="00183E94" w:rsidRDefault="000B5999" w:rsidP="00FB5A5B">
      <w:pPr>
        <w:jc w:val="both"/>
      </w:pPr>
      <w:r w:rsidRPr="00183E94">
        <w:rPr>
          <w:b/>
          <w:bCs/>
        </w:rPr>
        <w:t>PP_cum</w:t>
      </w:r>
      <w:r w:rsidRPr="00183E94">
        <w:t xml:space="preserve"> </w:t>
      </w:r>
      <w:r w:rsidRPr="00C07FF6">
        <w:rPr>
          <w:b/>
          <w:bCs/>
        </w:rPr>
        <w:t>= (100% / Total Sprints) * current sprint number</w:t>
      </w:r>
    </w:p>
    <w:p w14:paraId="11CBB61B" w14:textId="77777777" w:rsidR="000B5999" w:rsidRPr="00183E94" w:rsidRDefault="000B5999" w:rsidP="000B5999">
      <w:pPr>
        <w:jc w:val="both"/>
      </w:pPr>
      <w:r w:rsidRPr="00183E94">
        <w:t xml:space="preserve">Cumulative Actual Progress (AP_cum) is the cumulative weighted progress through the WPL up to the current sprint. </w:t>
      </w:r>
    </w:p>
    <w:p w14:paraId="4F15F39D" w14:textId="77777777" w:rsidR="000B5999" w:rsidRDefault="00634D4B" w:rsidP="00634D4B">
      <w:pPr>
        <w:pStyle w:val="Heading3"/>
      </w:pPr>
      <w:bookmarkStart w:id="11" w:name="_Toc232444813"/>
      <w:r>
        <w:lastRenderedPageBreak/>
        <w:t xml:space="preserve">2.4.3 </w:t>
      </w:r>
      <w:r w:rsidR="000B5999" w:rsidRPr="00602628">
        <w:t>Cumulative Delivery Pace (CDP)</w:t>
      </w:r>
      <w:bookmarkEnd w:id="11"/>
    </w:p>
    <w:p w14:paraId="182FA4A8" w14:textId="77777777" w:rsidR="000B5999" w:rsidRPr="00183E94" w:rsidRDefault="000B5999" w:rsidP="000B5999">
      <w:pPr>
        <w:jc w:val="both"/>
      </w:pPr>
      <w:r w:rsidRPr="00183E94">
        <w:t>Cumulative Delivery Pace (CDP) measures whether the team is delivering work as fast as originally planned. It compares Cumulative Actual Progress (AP_cum) against Cumulative Planned Progress (PP_cum). By looking at total progress across all sprints rather than just one single sprint, this metric smooths out short-term fluctuations. This gives stakeholders a clear, accurate view of long-term delivery trends and schedule health.</w:t>
      </w:r>
    </w:p>
    <w:p w14:paraId="76CC739B" w14:textId="77777777" w:rsidR="00D940A1" w:rsidRDefault="000B5999" w:rsidP="00FB5A5B">
      <w:pPr>
        <w:spacing w:line="240" w:lineRule="auto"/>
        <w:jc w:val="both"/>
      </w:pPr>
      <w:r w:rsidRPr="00183E94">
        <w:t xml:space="preserve">The formula </w:t>
      </w:r>
      <w:r w:rsidR="00E96AB3">
        <w:t xml:space="preserve">is </w:t>
      </w:r>
      <w:r w:rsidRPr="00183E94">
        <w:t>defined as:</w:t>
      </w:r>
      <w:r w:rsidR="00FB5A5B" w:rsidRPr="00183E94">
        <w:t xml:space="preserve"> </w:t>
      </w:r>
    </w:p>
    <w:p w14:paraId="1C7BF274" w14:textId="77777777" w:rsidR="000B5999" w:rsidRPr="00183E94" w:rsidRDefault="000B5999" w:rsidP="00FB5A5B">
      <w:pPr>
        <w:spacing w:line="240" w:lineRule="auto"/>
        <w:jc w:val="both"/>
        <w:rPr>
          <w:b/>
          <w:szCs w:val="24"/>
        </w:rPr>
      </w:pPr>
      <w:r w:rsidRPr="00183E94">
        <w:rPr>
          <w:b/>
          <w:szCs w:val="24"/>
        </w:rPr>
        <w:t>CDP = AP_cum / PP_cum</w:t>
      </w:r>
    </w:p>
    <w:p w14:paraId="5A110A41" w14:textId="77777777" w:rsidR="000B5999" w:rsidRPr="00183E94" w:rsidRDefault="000B5999" w:rsidP="000B5999">
      <w:pPr>
        <w:spacing w:line="240" w:lineRule="auto"/>
        <w:jc w:val="both"/>
        <w:rPr>
          <w:b/>
        </w:rPr>
      </w:pPr>
      <w:r w:rsidRPr="00183E94">
        <w:rPr>
          <w:b/>
        </w:rPr>
        <w:t xml:space="preserve">Example: </w:t>
      </w:r>
      <w:r w:rsidRPr="00183E94">
        <w:rPr>
          <w:szCs w:val="24"/>
        </w:rPr>
        <w:t>Consider a project at the conclusion of sprint 5 out of a total 10 planned sprints:</w:t>
      </w:r>
    </w:p>
    <w:p w14:paraId="5AC34FB4" w14:textId="77777777" w:rsidR="000B5999" w:rsidRPr="00183E94" w:rsidRDefault="000B5999">
      <w:pPr>
        <w:pStyle w:val="ListParagraph"/>
        <w:numPr>
          <w:ilvl w:val="0"/>
          <w:numId w:val="13"/>
        </w:numPr>
        <w:jc w:val="both"/>
      </w:pPr>
      <w:r w:rsidRPr="00183E94">
        <w:t xml:space="preserve">Cumulative Planned Progress (PP_cum) = 50% </w:t>
      </w:r>
    </w:p>
    <w:p w14:paraId="11D5A268" w14:textId="77777777" w:rsidR="000B5999" w:rsidRPr="00183E94" w:rsidRDefault="000B5999">
      <w:pPr>
        <w:pStyle w:val="ListParagraph"/>
        <w:numPr>
          <w:ilvl w:val="0"/>
          <w:numId w:val="13"/>
        </w:numPr>
        <w:jc w:val="both"/>
      </w:pPr>
      <w:r w:rsidRPr="00183E94">
        <w:t>Cumulative Actual Progress (AP_cum) = 30%</w:t>
      </w:r>
    </w:p>
    <w:p w14:paraId="4BC4267A" w14:textId="77777777" w:rsidR="000B5999" w:rsidRPr="00183E94" w:rsidRDefault="000B5999" w:rsidP="00F258CA">
      <w:pPr>
        <w:jc w:val="both"/>
      </w:pPr>
      <w:r w:rsidRPr="00183E94">
        <w:t>The calculation is executed as follows:</w:t>
      </w:r>
      <w:r w:rsidR="00F258CA">
        <w:t xml:space="preserve"> </w:t>
      </w:r>
      <w:r w:rsidRPr="00183E94">
        <w:rPr>
          <w:szCs w:val="24"/>
        </w:rPr>
        <w:t>CDP = 30% / 50% = 60% (Critical)</w:t>
      </w:r>
    </w:p>
    <w:p w14:paraId="3F050716" w14:textId="77777777" w:rsidR="000B5999" w:rsidRPr="00183E94" w:rsidRDefault="000B5999" w:rsidP="000B5999">
      <w:pPr>
        <w:jc w:val="both"/>
      </w:pPr>
      <w:r w:rsidRPr="00183E94">
        <w:t xml:space="preserve">The table below shows the three </w:t>
      </w:r>
      <w:r w:rsidR="002234AB" w:rsidRPr="00183E94">
        <w:t>C</w:t>
      </w:r>
      <w:r w:rsidRPr="00183E94">
        <w:t>DP zones and the meaning of each:</w:t>
      </w:r>
    </w:p>
    <w:tbl>
      <w:tblPr>
        <w:tblStyle w:val="TableGrid"/>
        <w:tblW w:w="0" w:type="auto"/>
        <w:tblLook w:val="04A0" w:firstRow="1" w:lastRow="0" w:firstColumn="1" w:lastColumn="0" w:noHBand="0" w:noVBand="1"/>
      </w:tblPr>
      <w:tblGrid>
        <w:gridCol w:w="1809"/>
        <w:gridCol w:w="1276"/>
        <w:gridCol w:w="5575"/>
      </w:tblGrid>
      <w:tr w:rsidR="000B5999" w14:paraId="6DDE4E15" w14:textId="77777777" w:rsidTr="00183E94">
        <w:tc>
          <w:tcPr>
            <w:tcW w:w="1809" w:type="dxa"/>
            <w:shd w:val="clear" w:color="auto" w:fill="C6D9F1" w:themeFill="text2" w:themeFillTint="33"/>
            <w:vAlign w:val="center"/>
          </w:tcPr>
          <w:p w14:paraId="3EEDBEFE" w14:textId="77777777" w:rsidR="000B5999" w:rsidRPr="00183E94" w:rsidRDefault="000B5999" w:rsidP="004C6949">
            <w:pPr>
              <w:spacing w:line="276" w:lineRule="auto"/>
              <w:jc w:val="center"/>
              <w:rPr>
                <w:sz w:val="20"/>
              </w:rPr>
            </w:pPr>
            <w:r w:rsidRPr="00183E94">
              <w:rPr>
                <w:b/>
                <w:sz w:val="20"/>
              </w:rPr>
              <w:t>Zone</w:t>
            </w:r>
          </w:p>
        </w:tc>
        <w:tc>
          <w:tcPr>
            <w:tcW w:w="1276" w:type="dxa"/>
            <w:shd w:val="clear" w:color="auto" w:fill="C6D9F1" w:themeFill="text2" w:themeFillTint="33"/>
            <w:vAlign w:val="center"/>
          </w:tcPr>
          <w:p w14:paraId="41C4F49C" w14:textId="77777777" w:rsidR="000B5999" w:rsidRPr="00183E94" w:rsidRDefault="000B5999" w:rsidP="004C6949">
            <w:pPr>
              <w:spacing w:line="276" w:lineRule="auto"/>
              <w:jc w:val="center"/>
              <w:rPr>
                <w:sz w:val="20"/>
              </w:rPr>
            </w:pPr>
            <w:r w:rsidRPr="00183E94">
              <w:rPr>
                <w:b/>
                <w:sz w:val="20"/>
              </w:rPr>
              <w:t>Range</w:t>
            </w:r>
          </w:p>
        </w:tc>
        <w:tc>
          <w:tcPr>
            <w:tcW w:w="5575" w:type="dxa"/>
            <w:shd w:val="clear" w:color="auto" w:fill="C6D9F1" w:themeFill="text2" w:themeFillTint="33"/>
            <w:vAlign w:val="center"/>
          </w:tcPr>
          <w:p w14:paraId="3BE8D273" w14:textId="77777777" w:rsidR="000B5999" w:rsidRPr="00183E94" w:rsidRDefault="000B5999" w:rsidP="004C6949">
            <w:pPr>
              <w:spacing w:line="276" w:lineRule="auto"/>
              <w:jc w:val="center"/>
              <w:rPr>
                <w:sz w:val="20"/>
              </w:rPr>
            </w:pPr>
            <w:r w:rsidRPr="00183E94">
              <w:rPr>
                <w:b/>
                <w:sz w:val="20"/>
              </w:rPr>
              <w:t>Meaning</w:t>
            </w:r>
          </w:p>
        </w:tc>
      </w:tr>
      <w:tr w:rsidR="000B5999" w14:paraId="4F141458" w14:textId="77777777" w:rsidTr="00183E94">
        <w:tc>
          <w:tcPr>
            <w:tcW w:w="1809" w:type="dxa"/>
            <w:vAlign w:val="center"/>
          </w:tcPr>
          <w:p w14:paraId="04666056" w14:textId="77777777" w:rsidR="000B5999" w:rsidRPr="00183E94" w:rsidRDefault="000B5999" w:rsidP="004C6949">
            <w:pPr>
              <w:spacing w:line="276" w:lineRule="auto"/>
              <w:jc w:val="center"/>
              <w:rPr>
                <w:sz w:val="20"/>
              </w:rPr>
            </w:pPr>
            <w:r w:rsidRPr="00183E94">
              <w:rPr>
                <w:sz w:val="20"/>
              </w:rPr>
              <w:t>Green (Healthy)</w:t>
            </w:r>
          </w:p>
        </w:tc>
        <w:tc>
          <w:tcPr>
            <w:tcW w:w="1276" w:type="dxa"/>
            <w:vAlign w:val="center"/>
          </w:tcPr>
          <w:p w14:paraId="668A7B83" w14:textId="77777777" w:rsidR="000B5999" w:rsidRPr="00183E94" w:rsidRDefault="008B2EE3" w:rsidP="004C6949">
            <w:pPr>
              <w:spacing w:line="276" w:lineRule="auto"/>
              <w:jc w:val="center"/>
              <w:rPr>
                <w:sz w:val="20"/>
              </w:rPr>
            </w:pPr>
            <w:r w:rsidRPr="00183E94">
              <w:rPr>
                <w:sz w:val="20"/>
              </w:rPr>
              <w:t>90</w:t>
            </w:r>
            <w:r w:rsidR="000B5999" w:rsidRPr="00183E94">
              <w:rPr>
                <w:sz w:val="20"/>
              </w:rPr>
              <w:t>% - 100%</w:t>
            </w:r>
          </w:p>
        </w:tc>
        <w:tc>
          <w:tcPr>
            <w:tcW w:w="5575" w:type="dxa"/>
            <w:vAlign w:val="center"/>
          </w:tcPr>
          <w:p w14:paraId="69B13A3D" w14:textId="77777777" w:rsidR="000B5999" w:rsidRPr="00183E94" w:rsidRDefault="000B5999" w:rsidP="004C6949">
            <w:pPr>
              <w:spacing w:line="276" w:lineRule="auto"/>
              <w:rPr>
                <w:sz w:val="20"/>
              </w:rPr>
            </w:pPr>
            <w:r w:rsidRPr="00183E94">
              <w:rPr>
                <w:sz w:val="20"/>
              </w:rPr>
              <w:t>Delivery is tracking safely on schedule. The team is meeting its cumulative commitments.</w:t>
            </w:r>
          </w:p>
        </w:tc>
      </w:tr>
      <w:tr w:rsidR="000B5999" w14:paraId="42962A1A" w14:textId="77777777" w:rsidTr="00183E94">
        <w:tc>
          <w:tcPr>
            <w:tcW w:w="1809" w:type="dxa"/>
            <w:vAlign w:val="center"/>
          </w:tcPr>
          <w:p w14:paraId="505D5A2C" w14:textId="77777777" w:rsidR="000B5999" w:rsidRPr="00183E94" w:rsidRDefault="000B5999" w:rsidP="004C6949">
            <w:pPr>
              <w:spacing w:line="276" w:lineRule="auto"/>
              <w:jc w:val="center"/>
              <w:rPr>
                <w:sz w:val="20"/>
              </w:rPr>
            </w:pPr>
            <w:r w:rsidRPr="00183E94">
              <w:rPr>
                <w:sz w:val="20"/>
              </w:rPr>
              <w:t>Amber (Behind)</w:t>
            </w:r>
          </w:p>
        </w:tc>
        <w:tc>
          <w:tcPr>
            <w:tcW w:w="1276" w:type="dxa"/>
            <w:vAlign w:val="center"/>
          </w:tcPr>
          <w:p w14:paraId="28591A89" w14:textId="77777777" w:rsidR="000B5999" w:rsidRPr="00183E94" w:rsidRDefault="008B2EE3" w:rsidP="004C6949">
            <w:pPr>
              <w:spacing w:line="276" w:lineRule="auto"/>
              <w:jc w:val="center"/>
              <w:rPr>
                <w:sz w:val="20"/>
              </w:rPr>
            </w:pPr>
            <w:r w:rsidRPr="00183E94">
              <w:rPr>
                <w:sz w:val="20"/>
              </w:rPr>
              <w:t>8</w:t>
            </w:r>
            <w:r w:rsidR="000B5999" w:rsidRPr="00183E94">
              <w:rPr>
                <w:sz w:val="20"/>
              </w:rPr>
              <w:t>0% - 8</w:t>
            </w:r>
            <w:r w:rsidRPr="00183E94">
              <w:rPr>
                <w:sz w:val="20"/>
              </w:rPr>
              <w:t>9</w:t>
            </w:r>
            <w:r w:rsidR="000B5999" w:rsidRPr="00183E94">
              <w:rPr>
                <w:sz w:val="20"/>
              </w:rPr>
              <w:t>%</w:t>
            </w:r>
          </w:p>
        </w:tc>
        <w:tc>
          <w:tcPr>
            <w:tcW w:w="5575" w:type="dxa"/>
            <w:vAlign w:val="center"/>
          </w:tcPr>
          <w:p w14:paraId="7D5BB75B" w14:textId="77777777" w:rsidR="000B5999" w:rsidRPr="00183E94" w:rsidRDefault="000B5999" w:rsidP="004C6949">
            <w:pPr>
              <w:spacing w:line="276" w:lineRule="auto"/>
              <w:rPr>
                <w:sz w:val="20"/>
              </w:rPr>
            </w:pPr>
            <w:r w:rsidRPr="00183E94">
              <w:rPr>
                <w:sz w:val="20"/>
              </w:rPr>
              <w:t>Delivery is experiencing minor delays. The schedule requires close monitoring and potential adjustment.</w:t>
            </w:r>
          </w:p>
        </w:tc>
      </w:tr>
      <w:tr w:rsidR="000B5999" w14:paraId="2F8134E7" w14:textId="77777777" w:rsidTr="00183E94">
        <w:tc>
          <w:tcPr>
            <w:tcW w:w="1809" w:type="dxa"/>
            <w:vAlign w:val="center"/>
          </w:tcPr>
          <w:p w14:paraId="15D9EDA8" w14:textId="77777777" w:rsidR="000B5999" w:rsidRPr="00183E94" w:rsidRDefault="000B5999" w:rsidP="004C6949">
            <w:pPr>
              <w:spacing w:line="276" w:lineRule="auto"/>
              <w:jc w:val="center"/>
              <w:rPr>
                <w:sz w:val="20"/>
              </w:rPr>
            </w:pPr>
            <w:r w:rsidRPr="00183E94">
              <w:rPr>
                <w:sz w:val="20"/>
              </w:rPr>
              <w:t>Red (Critical)</w:t>
            </w:r>
          </w:p>
        </w:tc>
        <w:tc>
          <w:tcPr>
            <w:tcW w:w="1276" w:type="dxa"/>
            <w:vAlign w:val="center"/>
          </w:tcPr>
          <w:p w14:paraId="647F0113" w14:textId="77777777" w:rsidR="000B5999" w:rsidRPr="00183E94" w:rsidRDefault="000B5999" w:rsidP="004C6949">
            <w:pPr>
              <w:spacing w:line="276" w:lineRule="auto"/>
              <w:jc w:val="center"/>
              <w:rPr>
                <w:sz w:val="20"/>
              </w:rPr>
            </w:pPr>
            <w:r w:rsidRPr="00183E94">
              <w:rPr>
                <w:sz w:val="20"/>
              </w:rPr>
              <w:t xml:space="preserve">0% - </w:t>
            </w:r>
            <w:r w:rsidR="008B2EE3" w:rsidRPr="00183E94">
              <w:rPr>
                <w:sz w:val="20"/>
              </w:rPr>
              <w:t>7</w:t>
            </w:r>
            <w:r w:rsidRPr="00183E94">
              <w:rPr>
                <w:sz w:val="20"/>
              </w:rPr>
              <w:t>9%</w:t>
            </w:r>
          </w:p>
        </w:tc>
        <w:tc>
          <w:tcPr>
            <w:tcW w:w="5575" w:type="dxa"/>
            <w:vAlign w:val="center"/>
          </w:tcPr>
          <w:p w14:paraId="775914D5" w14:textId="77777777" w:rsidR="000B5999" w:rsidRPr="00183E94" w:rsidRDefault="000B5999" w:rsidP="004C6949">
            <w:pPr>
              <w:spacing w:line="276" w:lineRule="auto"/>
              <w:rPr>
                <w:sz w:val="20"/>
              </w:rPr>
            </w:pPr>
            <w:r w:rsidRPr="00183E94">
              <w:rPr>
                <w:sz w:val="20"/>
              </w:rPr>
              <w:t>Delivery is significantly behind schedule. Immediate intervention is required to address root causes.</w:t>
            </w:r>
          </w:p>
        </w:tc>
      </w:tr>
    </w:tbl>
    <w:p w14:paraId="0AD74F9F" w14:textId="77777777" w:rsidR="00D1107E" w:rsidRDefault="00D1107E" w:rsidP="00D1107E">
      <w:pPr>
        <w:jc w:val="both"/>
        <w:rPr>
          <w:sz w:val="21"/>
          <w:szCs w:val="21"/>
        </w:rPr>
      </w:pPr>
    </w:p>
    <w:p w14:paraId="0116481A" w14:textId="77777777" w:rsidR="002234AB" w:rsidRDefault="00634D4B" w:rsidP="00634D4B">
      <w:pPr>
        <w:pStyle w:val="Heading3"/>
      </w:pPr>
      <w:bookmarkStart w:id="12" w:name="_Toc232444814"/>
      <w:r>
        <w:t xml:space="preserve">2.4.4 </w:t>
      </w:r>
      <w:r w:rsidR="002234AB" w:rsidRPr="000427C7">
        <w:t>Resource Efficiency (RE)</w:t>
      </w:r>
      <w:bookmarkEnd w:id="12"/>
    </w:p>
    <w:p w14:paraId="4ED8CFE8" w14:textId="77777777" w:rsidR="00BF6270" w:rsidRDefault="002234AB" w:rsidP="0046143E">
      <w:pPr>
        <w:jc w:val="both"/>
      </w:pPr>
      <w:r w:rsidRPr="00183E94">
        <w:t>The Resource Efficiency (RE) indicator evaluates whether the team is spending resources according to the planned budget. It compares the Sprint Budget (SB) against the actual Sprint Cost (SC). The formula is defined as:</w:t>
      </w:r>
      <w:r w:rsidR="0046143E" w:rsidRPr="00183E94">
        <w:t xml:space="preserve"> </w:t>
      </w:r>
    </w:p>
    <w:p w14:paraId="6EACD58A" w14:textId="77777777" w:rsidR="002234AB" w:rsidRPr="00183E94" w:rsidRDefault="002234AB" w:rsidP="0046143E">
      <w:pPr>
        <w:jc w:val="both"/>
      </w:pPr>
      <w:r w:rsidRPr="00183E94">
        <w:rPr>
          <w:b/>
          <w:bCs/>
        </w:rPr>
        <w:t>RE = SB / SC</w:t>
      </w:r>
    </w:p>
    <w:p w14:paraId="778907C4" w14:textId="77777777" w:rsidR="00502306" w:rsidRPr="00183E94" w:rsidRDefault="00502306" w:rsidP="00502306">
      <w:pPr>
        <w:jc w:val="both"/>
      </w:pPr>
      <w:r w:rsidRPr="00183E94">
        <w:t xml:space="preserve">The Sprint Budget (SB) represents the total project budget distributed across the planned number of sprints. </w:t>
      </w:r>
      <w:r w:rsidR="002F37CB">
        <w:t>S</w:t>
      </w:r>
      <w:r w:rsidRPr="00183E94">
        <w:t xml:space="preserve">print </w:t>
      </w:r>
      <w:r w:rsidR="002F37CB">
        <w:t>B</w:t>
      </w:r>
      <w:r w:rsidRPr="00183E94">
        <w:t>udget is compared against the actual Sprint Cost (SC) to determine the project’s Resource Efficiency indicator.</w:t>
      </w:r>
    </w:p>
    <w:p w14:paraId="5EFBD4F9" w14:textId="77777777" w:rsidR="002F37CB" w:rsidRDefault="00502306" w:rsidP="0046143E">
      <w:pPr>
        <w:jc w:val="both"/>
      </w:pPr>
      <w:r w:rsidRPr="00183E94">
        <w:t>The formula is defined as:</w:t>
      </w:r>
      <w:r w:rsidR="0046143E" w:rsidRPr="00183E94">
        <w:t xml:space="preserve"> </w:t>
      </w:r>
    </w:p>
    <w:p w14:paraId="7E264E83" w14:textId="77777777" w:rsidR="00502306" w:rsidRPr="00183E94" w:rsidRDefault="00502306" w:rsidP="0046143E">
      <w:pPr>
        <w:jc w:val="both"/>
      </w:pPr>
      <w:r w:rsidRPr="00183E94">
        <w:rPr>
          <w:b/>
        </w:rPr>
        <w:t>SB = Total Project Budget / Total Number of Sprints</w:t>
      </w:r>
    </w:p>
    <w:p w14:paraId="1E9EF3AC" w14:textId="77777777" w:rsidR="00502306" w:rsidRPr="00183E94" w:rsidRDefault="00502306" w:rsidP="00502306">
      <w:pPr>
        <w:jc w:val="both"/>
      </w:pPr>
      <w:r w:rsidRPr="00183E94">
        <w:rPr>
          <w:b/>
        </w:rPr>
        <w:t xml:space="preserve">Example: </w:t>
      </w:r>
      <w:r w:rsidRPr="00183E94">
        <w:rPr>
          <w:bCs/>
        </w:rPr>
        <w:t>Total Project Budget</w:t>
      </w:r>
      <w:r w:rsidR="002F37CB">
        <w:rPr>
          <w:bCs/>
        </w:rPr>
        <w:t xml:space="preserve"> </w:t>
      </w:r>
      <w:r w:rsidR="00703F3E">
        <w:rPr>
          <w:bCs/>
        </w:rPr>
        <w:t xml:space="preserve">= </w:t>
      </w:r>
      <w:r w:rsidR="00703F3E" w:rsidRPr="00183E94">
        <w:rPr>
          <w:b/>
        </w:rPr>
        <w:t>$</w:t>
      </w:r>
      <w:r w:rsidRPr="00183E94">
        <w:t>500,000, Total Number of Sprints</w:t>
      </w:r>
      <w:r w:rsidR="002F37CB">
        <w:t xml:space="preserve"> = </w:t>
      </w:r>
      <w:r w:rsidRPr="00183E94">
        <w:t>10 sprints</w:t>
      </w:r>
    </w:p>
    <w:p w14:paraId="52F6DF88" w14:textId="77777777" w:rsidR="00502306" w:rsidRPr="00183E94" w:rsidRDefault="00502306" w:rsidP="00502306">
      <w:pPr>
        <w:jc w:val="both"/>
      </w:pPr>
      <w:r w:rsidRPr="00C07FF6">
        <w:rPr>
          <w:b/>
          <w:bCs/>
        </w:rPr>
        <w:t>SB</w:t>
      </w:r>
      <w:r w:rsidRPr="00183E94">
        <w:t xml:space="preserve"> = $500,000/10 = $50,000 per sprint.</w:t>
      </w:r>
    </w:p>
    <w:p w14:paraId="63EA3A46" w14:textId="77777777" w:rsidR="00F258CA" w:rsidRPr="00183E94" w:rsidRDefault="00A046A6" w:rsidP="00BF6270">
      <w:pPr>
        <w:jc w:val="both"/>
      </w:pPr>
      <w:r w:rsidRPr="00183E94">
        <w:lastRenderedPageBreak/>
        <w:t xml:space="preserve">RE cannot go above 100% If sprint spent less than planned, the extra does not count. </w:t>
      </w:r>
      <w:r w:rsidR="002234AB" w:rsidRPr="00183E94">
        <w:t xml:space="preserve">RE above 100% indicates the sprint was delivered under budget. However, this metric should be cross checked against Cumulative Delivery Pace (CDP) to understand the root cause: </w:t>
      </w:r>
    </w:p>
    <w:p w14:paraId="2BCA6F6A" w14:textId="77777777" w:rsidR="002234AB" w:rsidRPr="00183E94" w:rsidRDefault="002234AB">
      <w:pPr>
        <w:pStyle w:val="ListParagraph"/>
        <w:numPr>
          <w:ilvl w:val="0"/>
          <w:numId w:val="14"/>
        </w:numPr>
        <w:jc w:val="both"/>
        <w:rPr>
          <w:szCs w:val="24"/>
        </w:rPr>
      </w:pPr>
      <w:r w:rsidRPr="00183E94">
        <w:rPr>
          <w:szCs w:val="24"/>
        </w:rPr>
        <w:t xml:space="preserve">If the CDP is Green, the under-spend reflects genuine efficiency. </w:t>
      </w:r>
    </w:p>
    <w:p w14:paraId="10210323" w14:textId="77777777" w:rsidR="002234AB" w:rsidRPr="00183E94" w:rsidRDefault="002234AB">
      <w:pPr>
        <w:pStyle w:val="ListParagraph"/>
        <w:numPr>
          <w:ilvl w:val="0"/>
          <w:numId w:val="14"/>
        </w:numPr>
        <w:jc w:val="both"/>
      </w:pPr>
      <w:r w:rsidRPr="00183E94">
        <w:rPr>
          <w:szCs w:val="24"/>
        </w:rPr>
        <w:t>If the CDP is Red, the under-spend likely reflects incomplete work.</w:t>
      </w:r>
    </w:p>
    <w:p w14:paraId="5D821015" w14:textId="77777777" w:rsidR="002234AB" w:rsidRPr="00183E94" w:rsidRDefault="002234AB" w:rsidP="002234AB">
      <w:pPr>
        <w:jc w:val="both"/>
      </w:pPr>
      <w:r w:rsidRPr="00183E94">
        <w:rPr>
          <w:b/>
        </w:rPr>
        <w:t xml:space="preserve">Example:  </w:t>
      </w:r>
      <w:r w:rsidRPr="00703F3E">
        <w:rPr>
          <w:bCs/>
        </w:rPr>
        <w:t>Consider a</w:t>
      </w:r>
      <w:r w:rsidRPr="00183E94">
        <w:rPr>
          <w:b/>
        </w:rPr>
        <w:t xml:space="preserve"> </w:t>
      </w:r>
      <w:r w:rsidRPr="00183E94">
        <w:t>sprint with the following parameters:</w:t>
      </w:r>
    </w:p>
    <w:p w14:paraId="61AFE293" w14:textId="77777777" w:rsidR="002234AB" w:rsidRPr="00183E94" w:rsidRDefault="002234AB">
      <w:pPr>
        <w:pStyle w:val="ListParagraph"/>
        <w:numPr>
          <w:ilvl w:val="0"/>
          <w:numId w:val="15"/>
        </w:numPr>
        <w:jc w:val="both"/>
        <w:rPr>
          <w:rFonts w:cs="Calibri"/>
        </w:rPr>
      </w:pPr>
      <w:r w:rsidRPr="00183E94">
        <w:rPr>
          <w:rFonts w:cs="Calibri"/>
        </w:rPr>
        <w:t>Sprint Budget (SB) = $50,000</w:t>
      </w:r>
    </w:p>
    <w:p w14:paraId="3393FF4A" w14:textId="77777777" w:rsidR="002234AB" w:rsidRPr="00183E94" w:rsidRDefault="002234AB">
      <w:pPr>
        <w:pStyle w:val="ListParagraph"/>
        <w:numPr>
          <w:ilvl w:val="0"/>
          <w:numId w:val="15"/>
        </w:numPr>
        <w:jc w:val="both"/>
        <w:rPr>
          <w:b/>
        </w:rPr>
      </w:pPr>
      <w:r w:rsidRPr="00183E94">
        <w:t>Sprint Cost (SC) = $53,000</w:t>
      </w:r>
    </w:p>
    <w:p w14:paraId="4FB58436" w14:textId="77777777" w:rsidR="002234AB" w:rsidRPr="00183E94" w:rsidRDefault="002234AB" w:rsidP="002234AB">
      <w:pPr>
        <w:jc w:val="both"/>
      </w:pPr>
      <w:r w:rsidRPr="00C07FF6">
        <w:rPr>
          <w:b/>
          <w:bCs/>
        </w:rPr>
        <w:t xml:space="preserve">RE </w:t>
      </w:r>
      <w:r w:rsidRPr="00183E94">
        <w:t>= $50,000 / $53,000 = 94.3% (On-Target).</w:t>
      </w:r>
    </w:p>
    <w:p w14:paraId="019DECA7" w14:textId="77777777" w:rsidR="002234AB" w:rsidRPr="00183E94" w:rsidRDefault="002234AB" w:rsidP="002234AB">
      <w:pPr>
        <w:jc w:val="both"/>
      </w:pPr>
      <w:r w:rsidRPr="00183E94">
        <w:t>The table below shows the three RE zones and meaning of each range:</w:t>
      </w:r>
    </w:p>
    <w:tbl>
      <w:tblPr>
        <w:tblStyle w:val="TableGrid"/>
        <w:tblW w:w="0" w:type="auto"/>
        <w:tblLook w:val="04A0" w:firstRow="1" w:lastRow="0" w:firstColumn="1" w:lastColumn="0" w:noHBand="0" w:noVBand="1"/>
      </w:tblPr>
      <w:tblGrid>
        <w:gridCol w:w="1998"/>
        <w:gridCol w:w="1260"/>
        <w:gridCol w:w="5355"/>
      </w:tblGrid>
      <w:tr w:rsidR="002234AB" w:rsidRPr="00CA1D47" w14:paraId="58B8B5CA" w14:textId="77777777" w:rsidTr="00E800CC">
        <w:tc>
          <w:tcPr>
            <w:tcW w:w="1998" w:type="dxa"/>
            <w:shd w:val="clear" w:color="auto" w:fill="C6D9F1" w:themeFill="text2" w:themeFillTint="33"/>
            <w:vAlign w:val="center"/>
          </w:tcPr>
          <w:p w14:paraId="228C7EC3" w14:textId="77777777" w:rsidR="002234AB" w:rsidRPr="00183E94" w:rsidRDefault="002234AB" w:rsidP="004C6949">
            <w:pPr>
              <w:spacing w:line="276" w:lineRule="auto"/>
              <w:jc w:val="center"/>
              <w:rPr>
                <w:sz w:val="20"/>
              </w:rPr>
            </w:pPr>
            <w:r w:rsidRPr="00183E94">
              <w:rPr>
                <w:b/>
                <w:sz w:val="20"/>
              </w:rPr>
              <w:t>Zone</w:t>
            </w:r>
          </w:p>
        </w:tc>
        <w:tc>
          <w:tcPr>
            <w:tcW w:w="1260" w:type="dxa"/>
            <w:shd w:val="clear" w:color="auto" w:fill="C6D9F1" w:themeFill="text2" w:themeFillTint="33"/>
            <w:vAlign w:val="center"/>
          </w:tcPr>
          <w:p w14:paraId="02E7CC3F" w14:textId="77777777" w:rsidR="002234AB" w:rsidRPr="00183E94" w:rsidRDefault="002234AB" w:rsidP="004C6949">
            <w:pPr>
              <w:spacing w:line="276" w:lineRule="auto"/>
              <w:jc w:val="center"/>
              <w:rPr>
                <w:sz w:val="20"/>
              </w:rPr>
            </w:pPr>
            <w:r w:rsidRPr="00183E94">
              <w:rPr>
                <w:b/>
                <w:sz w:val="20"/>
              </w:rPr>
              <w:t>Range</w:t>
            </w:r>
          </w:p>
        </w:tc>
        <w:tc>
          <w:tcPr>
            <w:tcW w:w="5355" w:type="dxa"/>
            <w:shd w:val="clear" w:color="auto" w:fill="C6D9F1" w:themeFill="text2" w:themeFillTint="33"/>
            <w:vAlign w:val="center"/>
          </w:tcPr>
          <w:p w14:paraId="11933DDB" w14:textId="77777777" w:rsidR="002234AB" w:rsidRPr="00183E94" w:rsidRDefault="002234AB" w:rsidP="004C6949">
            <w:pPr>
              <w:spacing w:line="276" w:lineRule="auto"/>
              <w:jc w:val="center"/>
              <w:rPr>
                <w:sz w:val="20"/>
              </w:rPr>
            </w:pPr>
            <w:r w:rsidRPr="00183E94">
              <w:rPr>
                <w:b/>
                <w:sz w:val="20"/>
              </w:rPr>
              <w:t>Meaning</w:t>
            </w:r>
          </w:p>
        </w:tc>
      </w:tr>
      <w:tr w:rsidR="002234AB" w:rsidRPr="00CA1D47" w14:paraId="546E7901" w14:textId="77777777" w:rsidTr="00E800CC">
        <w:tc>
          <w:tcPr>
            <w:tcW w:w="1998" w:type="dxa"/>
            <w:vAlign w:val="center"/>
          </w:tcPr>
          <w:p w14:paraId="4122FA8F" w14:textId="77777777" w:rsidR="002234AB" w:rsidRPr="00183E94" w:rsidRDefault="002234AB" w:rsidP="004C6949">
            <w:pPr>
              <w:spacing w:line="276" w:lineRule="auto"/>
              <w:jc w:val="center"/>
              <w:rPr>
                <w:sz w:val="20"/>
              </w:rPr>
            </w:pPr>
            <w:r w:rsidRPr="00183E94">
              <w:rPr>
                <w:sz w:val="20"/>
              </w:rPr>
              <w:t>Green (On-Target)</w:t>
            </w:r>
          </w:p>
        </w:tc>
        <w:tc>
          <w:tcPr>
            <w:tcW w:w="1260" w:type="dxa"/>
            <w:vAlign w:val="center"/>
          </w:tcPr>
          <w:p w14:paraId="75F31EF5" w14:textId="77777777" w:rsidR="002234AB" w:rsidRPr="00183E94" w:rsidRDefault="008B2EE3" w:rsidP="004C6949">
            <w:pPr>
              <w:spacing w:line="276" w:lineRule="auto"/>
              <w:jc w:val="center"/>
              <w:rPr>
                <w:sz w:val="20"/>
              </w:rPr>
            </w:pPr>
            <w:r w:rsidRPr="00183E94">
              <w:rPr>
                <w:sz w:val="20"/>
              </w:rPr>
              <w:t>90</w:t>
            </w:r>
            <w:r w:rsidR="002234AB" w:rsidRPr="00183E94">
              <w:rPr>
                <w:sz w:val="20"/>
              </w:rPr>
              <w:t>% - 100%</w:t>
            </w:r>
          </w:p>
        </w:tc>
        <w:tc>
          <w:tcPr>
            <w:tcW w:w="5355" w:type="dxa"/>
            <w:vAlign w:val="center"/>
          </w:tcPr>
          <w:p w14:paraId="0AF78322" w14:textId="77777777" w:rsidR="002234AB" w:rsidRPr="00183E94" w:rsidRDefault="002234AB" w:rsidP="004C6949">
            <w:pPr>
              <w:spacing w:line="276" w:lineRule="auto"/>
              <w:rPr>
                <w:sz w:val="20"/>
              </w:rPr>
            </w:pPr>
            <w:r w:rsidRPr="00183E94">
              <w:rPr>
                <w:sz w:val="20"/>
              </w:rPr>
              <w:t>Resources used efficiently.</w:t>
            </w:r>
          </w:p>
        </w:tc>
      </w:tr>
      <w:tr w:rsidR="002234AB" w:rsidRPr="00CA1D47" w14:paraId="46AF4F00" w14:textId="77777777" w:rsidTr="00E800CC">
        <w:tc>
          <w:tcPr>
            <w:tcW w:w="1998" w:type="dxa"/>
            <w:vAlign w:val="center"/>
          </w:tcPr>
          <w:p w14:paraId="2D250A69" w14:textId="77777777" w:rsidR="002234AB" w:rsidRPr="00183E94" w:rsidRDefault="002234AB" w:rsidP="004C6949">
            <w:pPr>
              <w:spacing w:line="276" w:lineRule="auto"/>
              <w:jc w:val="center"/>
              <w:rPr>
                <w:sz w:val="20"/>
              </w:rPr>
            </w:pPr>
            <w:r w:rsidRPr="00183E94">
              <w:rPr>
                <w:sz w:val="20"/>
              </w:rPr>
              <w:t>Amber (Over-Budget)</w:t>
            </w:r>
          </w:p>
        </w:tc>
        <w:tc>
          <w:tcPr>
            <w:tcW w:w="1260" w:type="dxa"/>
            <w:vAlign w:val="center"/>
          </w:tcPr>
          <w:p w14:paraId="010D18F8" w14:textId="77777777" w:rsidR="002234AB" w:rsidRPr="00183E94" w:rsidRDefault="008B2EE3" w:rsidP="004C6949">
            <w:pPr>
              <w:spacing w:line="276" w:lineRule="auto"/>
              <w:jc w:val="center"/>
              <w:rPr>
                <w:sz w:val="20"/>
              </w:rPr>
            </w:pPr>
            <w:r w:rsidRPr="00183E94">
              <w:rPr>
                <w:sz w:val="20"/>
              </w:rPr>
              <w:t>8</w:t>
            </w:r>
            <w:r w:rsidR="002234AB" w:rsidRPr="00183E94">
              <w:rPr>
                <w:sz w:val="20"/>
              </w:rPr>
              <w:t>0% - 8</w:t>
            </w:r>
            <w:r w:rsidRPr="00183E94">
              <w:rPr>
                <w:sz w:val="20"/>
              </w:rPr>
              <w:t>9</w:t>
            </w:r>
            <w:r w:rsidR="002234AB" w:rsidRPr="00183E94">
              <w:rPr>
                <w:sz w:val="20"/>
              </w:rPr>
              <w:t>%</w:t>
            </w:r>
          </w:p>
        </w:tc>
        <w:tc>
          <w:tcPr>
            <w:tcW w:w="5355" w:type="dxa"/>
            <w:vAlign w:val="center"/>
          </w:tcPr>
          <w:p w14:paraId="6E8385C2" w14:textId="77777777" w:rsidR="002234AB" w:rsidRPr="00183E94" w:rsidRDefault="002234AB" w:rsidP="004C6949">
            <w:pPr>
              <w:spacing w:line="276" w:lineRule="auto"/>
              <w:rPr>
                <w:sz w:val="20"/>
              </w:rPr>
            </w:pPr>
            <w:r w:rsidRPr="00183E94">
              <w:rPr>
                <w:sz w:val="20"/>
              </w:rPr>
              <w:t xml:space="preserve">Resources </w:t>
            </w:r>
            <w:r w:rsidR="004F2BD0">
              <w:rPr>
                <w:sz w:val="20"/>
              </w:rPr>
              <w:t xml:space="preserve">are </w:t>
            </w:r>
            <w:r w:rsidRPr="00183E94">
              <w:rPr>
                <w:sz w:val="20"/>
              </w:rPr>
              <w:t>not used efficiently. Investigate cost drivers.</w:t>
            </w:r>
          </w:p>
        </w:tc>
      </w:tr>
      <w:tr w:rsidR="002234AB" w:rsidRPr="00CA1D47" w14:paraId="56936EEF" w14:textId="77777777" w:rsidTr="00E800CC">
        <w:tc>
          <w:tcPr>
            <w:tcW w:w="1998" w:type="dxa"/>
            <w:vAlign w:val="center"/>
          </w:tcPr>
          <w:p w14:paraId="4E768B0A" w14:textId="77777777" w:rsidR="002234AB" w:rsidRPr="00183E94" w:rsidRDefault="002234AB" w:rsidP="004C6949">
            <w:pPr>
              <w:spacing w:line="276" w:lineRule="auto"/>
              <w:jc w:val="center"/>
              <w:rPr>
                <w:sz w:val="20"/>
              </w:rPr>
            </w:pPr>
            <w:r w:rsidRPr="00183E94">
              <w:rPr>
                <w:sz w:val="20"/>
              </w:rPr>
              <w:t>Red (Critical)</w:t>
            </w:r>
          </w:p>
        </w:tc>
        <w:tc>
          <w:tcPr>
            <w:tcW w:w="1260" w:type="dxa"/>
            <w:vAlign w:val="center"/>
          </w:tcPr>
          <w:p w14:paraId="34C0E8E2" w14:textId="77777777" w:rsidR="002234AB" w:rsidRPr="00183E94" w:rsidRDefault="002234AB" w:rsidP="004C6949">
            <w:pPr>
              <w:spacing w:line="276" w:lineRule="auto"/>
              <w:jc w:val="center"/>
              <w:rPr>
                <w:sz w:val="20"/>
              </w:rPr>
            </w:pPr>
            <w:r w:rsidRPr="00183E94">
              <w:rPr>
                <w:sz w:val="20"/>
              </w:rPr>
              <w:t xml:space="preserve">0% - </w:t>
            </w:r>
            <w:r w:rsidR="008B2EE3" w:rsidRPr="00183E94">
              <w:rPr>
                <w:sz w:val="20"/>
              </w:rPr>
              <w:t>7</w:t>
            </w:r>
            <w:r w:rsidRPr="00183E94">
              <w:rPr>
                <w:sz w:val="20"/>
              </w:rPr>
              <w:t>9%</w:t>
            </w:r>
          </w:p>
        </w:tc>
        <w:tc>
          <w:tcPr>
            <w:tcW w:w="5355" w:type="dxa"/>
            <w:vAlign w:val="center"/>
          </w:tcPr>
          <w:p w14:paraId="67B2EF4E" w14:textId="77777777" w:rsidR="002234AB" w:rsidRPr="00183E94" w:rsidRDefault="002234AB" w:rsidP="004C6949">
            <w:pPr>
              <w:spacing w:line="276" w:lineRule="auto"/>
              <w:rPr>
                <w:sz w:val="20"/>
              </w:rPr>
            </w:pPr>
            <w:r w:rsidRPr="00183E94">
              <w:rPr>
                <w:sz w:val="20"/>
              </w:rPr>
              <w:t>Resources consumed with little progress. Immediate intervention.</w:t>
            </w:r>
          </w:p>
        </w:tc>
      </w:tr>
    </w:tbl>
    <w:p w14:paraId="71139A5E" w14:textId="77777777" w:rsidR="00E800CC" w:rsidRDefault="00E800CC" w:rsidP="00E800CC">
      <w:pPr>
        <w:spacing w:after="0"/>
        <w:rPr>
          <w:b/>
          <w:bCs/>
          <w:sz w:val="24"/>
          <w:szCs w:val="24"/>
        </w:rPr>
      </w:pPr>
    </w:p>
    <w:p w14:paraId="1815F64C" w14:textId="77777777" w:rsidR="00E800CC" w:rsidRDefault="00634D4B" w:rsidP="008C1499">
      <w:pPr>
        <w:pStyle w:val="Heading3"/>
        <w:spacing w:before="0"/>
      </w:pPr>
      <w:bookmarkStart w:id="13" w:name="_Toc232444815"/>
      <w:r>
        <w:t xml:space="preserve">2.4.5 </w:t>
      </w:r>
      <w:r w:rsidR="00E800CC" w:rsidRPr="000427C7">
        <w:t>Scope Stability (SS)</w:t>
      </w:r>
      <w:bookmarkEnd w:id="13"/>
    </w:p>
    <w:p w14:paraId="1D96758A" w14:textId="77777777" w:rsidR="00E800CC" w:rsidRPr="00183E94" w:rsidRDefault="00E800CC" w:rsidP="00E800CC">
      <w:pPr>
        <w:autoSpaceDE w:val="0"/>
        <w:autoSpaceDN w:val="0"/>
        <w:adjustRightInd w:val="0"/>
        <w:spacing w:after="240" w:line="240" w:lineRule="auto"/>
        <w:jc w:val="both"/>
        <w:rPr>
          <w:rFonts w:cs="Calibri"/>
        </w:rPr>
      </w:pPr>
      <w:r w:rsidRPr="00183E94">
        <w:rPr>
          <w:rFonts w:cs="Calibri"/>
        </w:rPr>
        <w:t>Scope Stability (SS) is the foundational APDS indicator utilized to evaluate whether the project scope is remaining steady or experiencing frequent changes. While baseline scope modifications typically occur during backlog refinement, this metric also accounts for scope changes driven by stakeholder feedback during the Sprint Review.</w:t>
      </w:r>
    </w:p>
    <w:p w14:paraId="3027DDE4" w14:textId="77777777" w:rsidR="00E800CC" w:rsidRPr="00183E94" w:rsidRDefault="00E800CC" w:rsidP="00E800CC">
      <w:pPr>
        <w:autoSpaceDE w:val="0"/>
        <w:autoSpaceDN w:val="0"/>
        <w:adjustRightInd w:val="0"/>
        <w:spacing w:after="240" w:line="240" w:lineRule="auto"/>
        <w:jc w:val="both"/>
        <w:rPr>
          <w:rFonts w:cs="Calibri"/>
        </w:rPr>
      </w:pPr>
      <w:r w:rsidRPr="00183E94">
        <w:rPr>
          <w:rFonts w:cs="Calibri"/>
        </w:rPr>
        <w:t xml:space="preserve">The indicator monitors scope variance by comparing the original </w:t>
      </w:r>
      <w:r w:rsidR="00555777">
        <w:rPr>
          <w:rFonts w:cs="Calibri"/>
        </w:rPr>
        <w:t>Work Unit</w:t>
      </w:r>
      <w:r w:rsidRPr="00183E94">
        <w:rPr>
          <w:rFonts w:cs="Calibri"/>
        </w:rPr>
        <w:t xml:space="preserve"> (WU) count against the current count. Every time a </w:t>
      </w:r>
      <w:r w:rsidR="00555777">
        <w:rPr>
          <w:rFonts w:cs="Calibri"/>
        </w:rPr>
        <w:t>Work Unit</w:t>
      </w:r>
      <w:r w:rsidRPr="00183E94">
        <w:rPr>
          <w:rFonts w:cs="Calibri"/>
        </w:rPr>
        <w:t xml:space="preserve"> is added to or removed from the project scope, the SS metric shifts accordingly.</w:t>
      </w:r>
    </w:p>
    <w:p w14:paraId="0478347F" w14:textId="77777777" w:rsidR="00E800CC" w:rsidRPr="00183E94" w:rsidRDefault="00E800CC" w:rsidP="00E800CC">
      <w:pPr>
        <w:autoSpaceDE w:val="0"/>
        <w:autoSpaceDN w:val="0"/>
        <w:adjustRightInd w:val="0"/>
        <w:spacing w:after="240" w:line="240" w:lineRule="auto"/>
        <w:jc w:val="both"/>
        <w:rPr>
          <w:rFonts w:cs="Calibri"/>
        </w:rPr>
      </w:pPr>
      <w:r w:rsidRPr="00183E94">
        <w:rPr>
          <w:rFonts w:cs="Calibri"/>
        </w:rPr>
        <w:t>The value of the change is used to ensure that both scope creep (adding work) and scope reduction (removing work) are captured as deviations from the baseline plan. The formula is defined as:</w:t>
      </w:r>
    </w:p>
    <w:p w14:paraId="12829640" w14:textId="77777777" w:rsidR="00E800CC" w:rsidRDefault="00E800CC" w:rsidP="0046143E">
      <w:pPr>
        <w:jc w:val="both"/>
        <w:rPr>
          <w:b/>
          <w:szCs w:val="24"/>
        </w:rPr>
      </w:pPr>
      <w:r w:rsidRPr="00183E94">
        <w:rPr>
          <w:b/>
          <w:szCs w:val="24"/>
        </w:rPr>
        <w:t xml:space="preserve">SS = </w:t>
      </w:r>
      <w:r w:rsidRPr="00F258CA">
        <w:rPr>
          <w:b/>
          <w:szCs w:val="24"/>
        </w:rPr>
        <w:t>1 - (</w:t>
      </w:r>
      <w:r w:rsidR="002C1094">
        <w:rPr>
          <w:b/>
          <w:szCs w:val="24"/>
        </w:rPr>
        <w:t>|</w:t>
      </w:r>
      <w:r w:rsidRPr="00F258CA">
        <w:rPr>
          <w:b/>
          <w:szCs w:val="24"/>
        </w:rPr>
        <w:t>Current WU Count - Original WU Count</w:t>
      </w:r>
      <w:r w:rsidR="002C1094">
        <w:rPr>
          <w:b/>
          <w:szCs w:val="24"/>
        </w:rPr>
        <w:t>|</w:t>
      </w:r>
      <w:r w:rsidR="00437B00">
        <w:rPr>
          <w:b/>
          <w:szCs w:val="24"/>
        </w:rPr>
        <w:t xml:space="preserve"> </w:t>
      </w:r>
      <w:r w:rsidRPr="00F258CA">
        <w:rPr>
          <w:b/>
          <w:szCs w:val="24"/>
        </w:rPr>
        <w:t>/</w:t>
      </w:r>
      <w:r w:rsidR="00437B00">
        <w:rPr>
          <w:b/>
          <w:szCs w:val="24"/>
        </w:rPr>
        <w:t xml:space="preserve"> </w:t>
      </w:r>
      <w:r w:rsidRPr="00F258CA">
        <w:rPr>
          <w:b/>
          <w:szCs w:val="24"/>
        </w:rPr>
        <w:t>Max (Original WU Count, Current WU Count)</w:t>
      </w:r>
      <w:r w:rsidR="00437B00">
        <w:rPr>
          <w:b/>
          <w:szCs w:val="24"/>
        </w:rPr>
        <w:t>)</w:t>
      </w:r>
    </w:p>
    <w:p w14:paraId="1CFC13D0" w14:textId="77777777" w:rsidR="00E800CC" w:rsidRPr="00183E94" w:rsidRDefault="00E800CC" w:rsidP="00E800CC">
      <w:pPr>
        <w:spacing w:line="240" w:lineRule="auto"/>
        <w:jc w:val="both"/>
        <w:rPr>
          <w:b/>
        </w:rPr>
      </w:pPr>
      <w:r w:rsidRPr="00183E94">
        <w:rPr>
          <w:b/>
        </w:rPr>
        <w:t xml:space="preserve">Example: </w:t>
      </w:r>
      <w:r w:rsidRPr="00183E94">
        <w:rPr>
          <w:bCs/>
        </w:rPr>
        <w:t>Consider a project with an expanding backlog due to refinement adjustments and stakeholder review feedback:</w:t>
      </w:r>
    </w:p>
    <w:p w14:paraId="0D90D853" w14:textId="77777777" w:rsidR="00E800CC" w:rsidRPr="00183E94" w:rsidRDefault="00E800CC">
      <w:pPr>
        <w:pStyle w:val="ListParagraph"/>
        <w:numPr>
          <w:ilvl w:val="0"/>
          <w:numId w:val="16"/>
        </w:numPr>
        <w:spacing w:line="240" w:lineRule="auto"/>
        <w:jc w:val="both"/>
        <w:rPr>
          <w:bCs/>
        </w:rPr>
      </w:pPr>
      <w:r w:rsidRPr="00183E94">
        <w:rPr>
          <w:bCs/>
        </w:rPr>
        <w:t xml:space="preserve">Original Scope: 20 </w:t>
      </w:r>
      <w:r w:rsidR="00555777">
        <w:rPr>
          <w:bCs/>
        </w:rPr>
        <w:t>Work Units</w:t>
      </w:r>
    </w:p>
    <w:p w14:paraId="08C79FC1" w14:textId="77777777" w:rsidR="00E800CC" w:rsidRPr="00183E94" w:rsidRDefault="00E800CC">
      <w:pPr>
        <w:pStyle w:val="ListParagraph"/>
        <w:numPr>
          <w:ilvl w:val="0"/>
          <w:numId w:val="16"/>
        </w:numPr>
        <w:spacing w:line="240" w:lineRule="auto"/>
        <w:jc w:val="both"/>
        <w:rPr>
          <w:bCs/>
        </w:rPr>
      </w:pPr>
      <w:r w:rsidRPr="00183E94">
        <w:rPr>
          <w:bCs/>
        </w:rPr>
        <w:t xml:space="preserve">Current Scope: 24 </w:t>
      </w:r>
      <w:r w:rsidR="00555777">
        <w:rPr>
          <w:bCs/>
        </w:rPr>
        <w:t>Work Units</w:t>
      </w:r>
    </w:p>
    <w:p w14:paraId="6D485A0B" w14:textId="77777777" w:rsidR="00E800CC" w:rsidRPr="00183E94" w:rsidRDefault="00E800CC" w:rsidP="00E800CC">
      <w:pPr>
        <w:spacing w:line="240" w:lineRule="auto"/>
        <w:jc w:val="both"/>
        <w:rPr>
          <w:bCs/>
        </w:rPr>
      </w:pPr>
      <w:r w:rsidRPr="00183E94">
        <w:rPr>
          <w:szCs w:val="24"/>
        </w:rPr>
        <w:t xml:space="preserve">Calculation: </w:t>
      </w:r>
      <w:r w:rsidRPr="00C07FF6">
        <w:rPr>
          <w:b/>
          <w:bCs/>
          <w:szCs w:val="24"/>
        </w:rPr>
        <w:t>SS</w:t>
      </w:r>
      <w:r w:rsidRPr="00183E94">
        <w:rPr>
          <w:szCs w:val="24"/>
        </w:rPr>
        <w:t xml:space="preserve"> = 1 - </w:t>
      </w:r>
      <w:r w:rsidR="00437B00">
        <w:rPr>
          <w:szCs w:val="24"/>
        </w:rPr>
        <w:t>(</w:t>
      </w:r>
      <w:r w:rsidR="002C1094">
        <w:rPr>
          <w:szCs w:val="24"/>
        </w:rPr>
        <w:t>|</w:t>
      </w:r>
      <w:r w:rsidRPr="00183E94">
        <w:rPr>
          <w:szCs w:val="24"/>
        </w:rPr>
        <w:t>24-20</w:t>
      </w:r>
      <w:r w:rsidR="002C1094">
        <w:rPr>
          <w:szCs w:val="24"/>
        </w:rPr>
        <w:t>|</w:t>
      </w:r>
      <w:r w:rsidR="00437B00">
        <w:rPr>
          <w:szCs w:val="24"/>
        </w:rPr>
        <w:t xml:space="preserve"> </w:t>
      </w:r>
      <w:r w:rsidRPr="00183E94">
        <w:rPr>
          <w:szCs w:val="24"/>
        </w:rPr>
        <w:t>/ Max (24,20)</w:t>
      </w:r>
      <w:r w:rsidR="00437B00">
        <w:rPr>
          <w:szCs w:val="24"/>
        </w:rPr>
        <w:t>)</w:t>
      </w:r>
      <w:r w:rsidRPr="00183E94">
        <w:rPr>
          <w:szCs w:val="24"/>
        </w:rPr>
        <w:t xml:space="preserve"> = 0.833 (83%)</w:t>
      </w:r>
    </w:p>
    <w:p w14:paraId="0BB35B46" w14:textId="77777777" w:rsidR="00E800CC" w:rsidRPr="00183E94" w:rsidRDefault="00E800CC" w:rsidP="00E800CC">
      <w:pPr>
        <w:spacing w:line="240" w:lineRule="auto"/>
        <w:jc w:val="both"/>
        <w:rPr>
          <w:bCs/>
        </w:rPr>
      </w:pPr>
      <w:r w:rsidRPr="00183E94">
        <w:rPr>
          <w:bCs/>
        </w:rPr>
        <w:t>A result of 83% places the project scope within the Amber (Creeping) zone.</w:t>
      </w:r>
    </w:p>
    <w:p w14:paraId="7AC148E5" w14:textId="77777777" w:rsidR="00F258CA" w:rsidRPr="00183E94" w:rsidRDefault="00E800CC" w:rsidP="008C7DF3">
      <w:pPr>
        <w:jc w:val="both"/>
      </w:pPr>
      <w:r w:rsidRPr="00183E94">
        <w:lastRenderedPageBreak/>
        <w:t>The table below outlines the three zones for Scope Stability (SS) and meaning of each range:</w:t>
      </w:r>
    </w:p>
    <w:tbl>
      <w:tblPr>
        <w:tblStyle w:val="TableGrid"/>
        <w:tblW w:w="0" w:type="auto"/>
        <w:tblLook w:val="04A0" w:firstRow="1" w:lastRow="0" w:firstColumn="1" w:lastColumn="0" w:noHBand="0" w:noVBand="1"/>
      </w:tblPr>
      <w:tblGrid>
        <w:gridCol w:w="1548"/>
        <w:gridCol w:w="1170"/>
        <w:gridCol w:w="6120"/>
      </w:tblGrid>
      <w:tr w:rsidR="00E800CC" w14:paraId="6534C762" w14:textId="77777777" w:rsidTr="004C6949">
        <w:tc>
          <w:tcPr>
            <w:tcW w:w="1548" w:type="dxa"/>
            <w:shd w:val="clear" w:color="auto" w:fill="C6D9F1" w:themeFill="text2" w:themeFillTint="33"/>
            <w:vAlign w:val="center"/>
          </w:tcPr>
          <w:p w14:paraId="6416696F" w14:textId="77777777" w:rsidR="00E800CC" w:rsidRPr="00183E94" w:rsidRDefault="00E800CC" w:rsidP="004C6949">
            <w:pPr>
              <w:spacing w:line="276" w:lineRule="auto"/>
              <w:jc w:val="center"/>
              <w:rPr>
                <w:sz w:val="20"/>
              </w:rPr>
            </w:pPr>
            <w:r w:rsidRPr="00183E94">
              <w:rPr>
                <w:b/>
                <w:sz w:val="20"/>
              </w:rPr>
              <w:t>Zone</w:t>
            </w:r>
          </w:p>
        </w:tc>
        <w:tc>
          <w:tcPr>
            <w:tcW w:w="1170" w:type="dxa"/>
            <w:shd w:val="clear" w:color="auto" w:fill="C6D9F1" w:themeFill="text2" w:themeFillTint="33"/>
            <w:vAlign w:val="center"/>
          </w:tcPr>
          <w:p w14:paraId="4AD7A4E9" w14:textId="77777777" w:rsidR="00E800CC" w:rsidRPr="00183E94" w:rsidRDefault="00E800CC" w:rsidP="004C6949">
            <w:pPr>
              <w:spacing w:line="276" w:lineRule="auto"/>
              <w:jc w:val="center"/>
              <w:rPr>
                <w:sz w:val="20"/>
              </w:rPr>
            </w:pPr>
            <w:r w:rsidRPr="00183E94">
              <w:rPr>
                <w:b/>
                <w:sz w:val="20"/>
              </w:rPr>
              <w:t>Range</w:t>
            </w:r>
          </w:p>
        </w:tc>
        <w:tc>
          <w:tcPr>
            <w:tcW w:w="6120" w:type="dxa"/>
            <w:shd w:val="clear" w:color="auto" w:fill="C6D9F1" w:themeFill="text2" w:themeFillTint="33"/>
            <w:vAlign w:val="center"/>
          </w:tcPr>
          <w:p w14:paraId="4DDE5376" w14:textId="77777777" w:rsidR="00E800CC" w:rsidRPr="00183E94" w:rsidRDefault="00E800CC" w:rsidP="004C6949">
            <w:pPr>
              <w:spacing w:line="276" w:lineRule="auto"/>
              <w:jc w:val="center"/>
              <w:rPr>
                <w:sz w:val="20"/>
              </w:rPr>
            </w:pPr>
            <w:r w:rsidRPr="00183E94">
              <w:rPr>
                <w:b/>
                <w:sz w:val="20"/>
              </w:rPr>
              <w:t>Meaning</w:t>
            </w:r>
          </w:p>
        </w:tc>
      </w:tr>
      <w:tr w:rsidR="00E800CC" w14:paraId="6AB36D11" w14:textId="77777777" w:rsidTr="004C6949">
        <w:tc>
          <w:tcPr>
            <w:tcW w:w="1548" w:type="dxa"/>
            <w:vAlign w:val="center"/>
          </w:tcPr>
          <w:p w14:paraId="34D1DB8F" w14:textId="77777777" w:rsidR="00E800CC" w:rsidRPr="00183E94" w:rsidRDefault="00E800CC" w:rsidP="004C6949">
            <w:pPr>
              <w:spacing w:line="276" w:lineRule="auto"/>
              <w:jc w:val="center"/>
              <w:rPr>
                <w:sz w:val="20"/>
              </w:rPr>
            </w:pPr>
            <w:r w:rsidRPr="00183E94">
              <w:rPr>
                <w:sz w:val="20"/>
              </w:rPr>
              <w:t>Green (Stable)</w:t>
            </w:r>
          </w:p>
        </w:tc>
        <w:tc>
          <w:tcPr>
            <w:tcW w:w="1170" w:type="dxa"/>
            <w:vAlign w:val="center"/>
          </w:tcPr>
          <w:p w14:paraId="71E0D86F" w14:textId="77777777" w:rsidR="00E800CC" w:rsidRPr="00183E94" w:rsidRDefault="00E800CC" w:rsidP="004C6949">
            <w:pPr>
              <w:spacing w:line="276" w:lineRule="auto"/>
              <w:jc w:val="center"/>
              <w:rPr>
                <w:sz w:val="20"/>
              </w:rPr>
            </w:pPr>
            <w:r w:rsidRPr="00183E94">
              <w:rPr>
                <w:sz w:val="20"/>
              </w:rPr>
              <w:t>90% - 100%</w:t>
            </w:r>
          </w:p>
        </w:tc>
        <w:tc>
          <w:tcPr>
            <w:tcW w:w="6120" w:type="dxa"/>
            <w:vAlign w:val="center"/>
          </w:tcPr>
          <w:p w14:paraId="59DC1235" w14:textId="77777777" w:rsidR="00E800CC" w:rsidRPr="00183E94" w:rsidRDefault="00E800CC" w:rsidP="004C6949">
            <w:pPr>
              <w:spacing w:line="276" w:lineRule="auto"/>
              <w:rPr>
                <w:sz w:val="20"/>
              </w:rPr>
            </w:pPr>
            <w:r w:rsidRPr="00183E94">
              <w:rPr>
                <w:sz w:val="20"/>
              </w:rPr>
              <w:t>The scope is stable. Minor adjustments are well within manageable project tolerances.</w:t>
            </w:r>
          </w:p>
        </w:tc>
      </w:tr>
      <w:tr w:rsidR="00E800CC" w14:paraId="1C06B0D6" w14:textId="77777777" w:rsidTr="004C6949">
        <w:tc>
          <w:tcPr>
            <w:tcW w:w="1548" w:type="dxa"/>
            <w:vAlign w:val="center"/>
          </w:tcPr>
          <w:p w14:paraId="006C2203" w14:textId="77777777" w:rsidR="00E800CC" w:rsidRPr="00183E94" w:rsidRDefault="00E800CC" w:rsidP="004C6949">
            <w:pPr>
              <w:spacing w:line="276" w:lineRule="auto"/>
              <w:jc w:val="center"/>
              <w:rPr>
                <w:sz w:val="20"/>
              </w:rPr>
            </w:pPr>
            <w:r w:rsidRPr="00183E94">
              <w:rPr>
                <w:sz w:val="20"/>
              </w:rPr>
              <w:t>Amber (Creeping)</w:t>
            </w:r>
          </w:p>
        </w:tc>
        <w:tc>
          <w:tcPr>
            <w:tcW w:w="1170" w:type="dxa"/>
            <w:vAlign w:val="center"/>
          </w:tcPr>
          <w:p w14:paraId="4F6171BB" w14:textId="77777777" w:rsidR="00E800CC" w:rsidRPr="00183E94" w:rsidRDefault="00E800CC" w:rsidP="004C6949">
            <w:pPr>
              <w:spacing w:line="276" w:lineRule="auto"/>
              <w:jc w:val="center"/>
              <w:rPr>
                <w:sz w:val="20"/>
              </w:rPr>
            </w:pPr>
            <w:r w:rsidRPr="00183E94">
              <w:rPr>
                <w:sz w:val="20"/>
              </w:rPr>
              <w:t>80% - 89%</w:t>
            </w:r>
          </w:p>
        </w:tc>
        <w:tc>
          <w:tcPr>
            <w:tcW w:w="6120" w:type="dxa"/>
            <w:vAlign w:val="center"/>
          </w:tcPr>
          <w:p w14:paraId="6854E5F4" w14:textId="77777777" w:rsidR="00E800CC" w:rsidRPr="00183E94" w:rsidRDefault="00E800CC" w:rsidP="004C6949">
            <w:pPr>
              <w:spacing w:line="276" w:lineRule="auto"/>
              <w:rPr>
                <w:sz w:val="20"/>
              </w:rPr>
            </w:pPr>
            <w:r w:rsidRPr="00183E94">
              <w:rPr>
                <w:sz w:val="20"/>
              </w:rPr>
              <w:t>The scope is creeping. Backlog refinement or stakeholder feedback has introduced noticeable volume changes that require monitoring.</w:t>
            </w:r>
          </w:p>
        </w:tc>
      </w:tr>
      <w:tr w:rsidR="00E800CC" w14:paraId="40377F48" w14:textId="77777777" w:rsidTr="004C6949">
        <w:tc>
          <w:tcPr>
            <w:tcW w:w="1548" w:type="dxa"/>
            <w:vAlign w:val="center"/>
          </w:tcPr>
          <w:p w14:paraId="47BACA7F" w14:textId="77777777" w:rsidR="00E800CC" w:rsidRPr="00183E94" w:rsidRDefault="00E800CC" w:rsidP="004C6949">
            <w:pPr>
              <w:spacing w:line="276" w:lineRule="auto"/>
              <w:jc w:val="center"/>
              <w:rPr>
                <w:sz w:val="20"/>
              </w:rPr>
            </w:pPr>
            <w:r w:rsidRPr="00183E94">
              <w:rPr>
                <w:sz w:val="20"/>
              </w:rPr>
              <w:t>Red (Unstable)</w:t>
            </w:r>
          </w:p>
        </w:tc>
        <w:tc>
          <w:tcPr>
            <w:tcW w:w="1170" w:type="dxa"/>
            <w:vAlign w:val="center"/>
          </w:tcPr>
          <w:p w14:paraId="63F75249" w14:textId="77777777" w:rsidR="00E800CC" w:rsidRPr="00183E94" w:rsidRDefault="00E800CC" w:rsidP="004C6949">
            <w:pPr>
              <w:spacing w:line="276" w:lineRule="auto"/>
              <w:jc w:val="center"/>
              <w:rPr>
                <w:sz w:val="20"/>
              </w:rPr>
            </w:pPr>
            <w:r w:rsidRPr="00183E94">
              <w:rPr>
                <w:sz w:val="20"/>
              </w:rPr>
              <w:t>0% - 79%</w:t>
            </w:r>
          </w:p>
        </w:tc>
        <w:tc>
          <w:tcPr>
            <w:tcW w:w="6120" w:type="dxa"/>
            <w:vAlign w:val="center"/>
          </w:tcPr>
          <w:p w14:paraId="221CA6CB" w14:textId="77777777" w:rsidR="00E800CC" w:rsidRPr="00183E94" w:rsidRDefault="00E800CC" w:rsidP="004C6949">
            <w:pPr>
              <w:spacing w:line="276" w:lineRule="auto"/>
              <w:rPr>
                <w:rFonts w:cs="Calibri"/>
                <w:sz w:val="20"/>
              </w:rPr>
            </w:pPr>
            <w:r w:rsidRPr="00183E94">
              <w:rPr>
                <w:rFonts w:cs="Calibri"/>
                <w:sz w:val="20"/>
              </w:rPr>
              <w:t>The scope is highly unstable. Significant changes threaten the predictability of the timeline and require immediate re-baselining.</w:t>
            </w:r>
          </w:p>
        </w:tc>
      </w:tr>
    </w:tbl>
    <w:p w14:paraId="2C1AB636" w14:textId="77777777" w:rsidR="00E800CC" w:rsidRDefault="00E800CC" w:rsidP="00E800CC">
      <w:pPr>
        <w:spacing w:after="0"/>
        <w:rPr>
          <w:b/>
          <w:bCs/>
          <w:sz w:val="24"/>
          <w:szCs w:val="24"/>
        </w:rPr>
      </w:pPr>
    </w:p>
    <w:p w14:paraId="17CD1348" w14:textId="77777777" w:rsidR="00E800CC" w:rsidRDefault="00634D4B" w:rsidP="00634D4B">
      <w:pPr>
        <w:pStyle w:val="Heading3"/>
      </w:pPr>
      <w:bookmarkStart w:id="14" w:name="_Toc232444816"/>
      <w:r>
        <w:t xml:space="preserve">2.4.6 </w:t>
      </w:r>
      <w:r w:rsidR="00E800CC" w:rsidRPr="00602628">
        <w:t>Collaboration and Satisfaction (CS)</w:t>
      </w:r>
      <w:bookmarkEnd w:id="14"/>
    </w:p>
    <w:p w14:paraId="31696695" w14:textId="77777777" w:rsidR="00E800CC" w:rsidRPr="00183E94" w:rsidRDefault="00E800CC" w:rsidP="00E800CC">
      <w:pPr>
        <w:jc w:val="both"/>
      </w:pPr>
      <w:r w:rsidRPr="00183E94">
        <w:t xml:space="preserve">Collaboration and Satisfaction (CS) indicator evaluates the internal health of the project team and external happiness of project stakeholders. This metric combines three sub-scores: </w:t>
      </w:r>
    </w:p>
    <w:p w14:paraId="33912929" w14:textId="77777777" w:rsidR="00E800CC" w:rsidRPr="00183E94" w:rsidRDefault="00E800CC" w:rsidP="00E800CC">
      <w:pPr>
        <w:pStyle w:val="ListBullet"/>
      </w:pPr>
      <w:r w:rsidRPr="00183E94">
        <w:t>Collaboration</w:t>
      </w:r>
    </w:p>
    <w:p w14:paraId="62E4EB39" w14:textId="77777777" w:rsidR="00E800CC" w:rsidRPr="00183E94" w:rsidRDefault="00E800CC" w:rsidP="00E800CC">
      <w:pPr>
        <w:pStyle w:val="ListBullet"/>
      </w:pPr>
      <w:r w:rsidRPr="00183E94">
        <w:t>Satisfaction</w:t>
      </w:r>
    </w:p>
    <w:p w14:paraId="0320E80A" w14:textId="77777777" w:rsidR="00E800CC" w:rsidRPr="00183E94" w:rsidRDefault="00E800CC" w:rsidP="00E800CC">
      <w:pPr>
        <w:pStyle w:val="ListBullet"/>
      </w:pPr>
      <w:r w:rsidRPr="00183E94">
        <w:t>Communication</w:t>
      </w:r>
    </w:p>
    <w:p w14:paraId="2072848D" w14:textId="77777777" w:rsidR="00052DAA" w:rsidRDefault="00052DAA" w:rsidP="00E800CC">
      <w:pPr>
        <w:jc w:val="both"/>
      </w:pPr>
      <w:r>
        <w:t xml:space="preserve">All feedback is captured verbally during the sprint review and sprint retrospective. The Collaboration and Communication data is collected from the project team during the sprint retrospective, when the team reflects on how they worked together; during this session, the </w:t>
      </w:r>
      <w:r w:rsidR="007A04C9">
        <w:t>P</w:t>
      </w:r>
      <w:r>
        <w:t xml:space="preserve">roduct </w:t>
      </w:r>
      <w:r w:rsidR="007A04C9">
        <w:t>O</w:t>
      </w:r>
      <w:r>
        <w:t xml:space="preserve">wner verbally asks the team to rate three statements for collaboration and two statements for communication. Satisfaction data is collected from stakeholders during the sprint review, allowing them to evaluate value delivery after completed work has been presented; during this event, the </w:t>
      </w:r>
      <w:r w:rsidR="007A04C9">
        <w:t>P</w:t>
      </w:r>
      <w:r>
        <w:t xml:space="preserve">roduct </w:t>
      </w:r>
      <w:r w:rsidR="007A04C9">
        <w:t>O</w:t>
      </w:r>
      <w:r>
        <w:t>wner verbally asks the stakeholders to rate two statements.</w:t>
      </w:r>
    </w:p>
    <w:p w14:paraId="6453E28D" w14:textId="77777777" w:rsidR="0046143E" w:rsidRPr="00183E94" w:rsidRDefault="00E800CC" w:rsidP="00E800CC">
      <w:pPr>
        <w:jc w:val="both"/>
      </w:pPr>
      <w:r w:rsidRPr="00183E94">
        <w:t>Each sub-score converts its raw 1-5 verbal ratings into a normalized 0-1 score.</w:t>
      </w:r>
    </w:p>
    <w:p w14:paraId="01271717" w14:textId="77777777" w:rsidR="008C1499" w:rsidRDefault="00E800CC" w:rsidP="0046143E">
      <w:pPr>
        <w:jc w:val="both"/>
      </w:pPr>
      <w:r w:rsidRPr="00183E94">
        <w:t xml:space="preserve"> The formula </w:t>
      </w:r>
      <w:r w:rsidR="00760C45">
        <w:t xml:space="preserve">is </w:t>
      </w:r>
      <w:r w:rsidRPr="00183E94">
        <w:t>defined as:</w:t>
      </w:r>
    </w:p>
    <w:p w14:paraId="53AD74FE" w14:textId="77777777" w:rsidR="00E800CC" w:rsidRPr="00183E94" w:rsidRDefault="0046143E" w:rsidP="0046143E">
      <w:pPr>
        <w:jc w:val="both"/>
      </w:pPr>
      <w:r w:rsidRPr="00183E94">
        <w:t xml:space="preserve"> </w:t>
      </w:r>
      <w:r w:rsidR="00E800CC" w:rsidRPr="00183E94">
        <w:rPr>
          <w:b/>
        </w:rPr>
        <w:t xml:space="preserve">CS = (Collaboration </w:t>
      </w:r>
      <w:r w:rsidR="006F0DF3">
        <w:rPr>
          <w:b/>
        </w:rPr>
        <w:t>*</w:t>
      </w:r>
      <w:r w:rsidR="00E800CC" w:rsidRPr="00183E94">
        <w:rPr>
          <w:b/>
        </w:rPr>
        <w:t xml:space="preserve"> 0.40) + (Satisfaction </w:t>
      </w:r>
      <w:r w:rsidR="006F0DF3">
        <w:rPr>
          <w:b/>
        </w:rPr>
        <w:t>*</w:t>
      </w:r>
      <w:r w:rsidR="00E800CC" w:rsidRPr="00183E94">
        <w:rPr>
          <w:b/>
        </w:rPr>
        <w:t xml:space="preserve"> 0.40) + (Communication </w:t>
      </w:r>
      <w:r w:rsidR="006F0DF3">
        <w:rPr>
          <w:b/>
        </w:rPr>
        <w:t>*</w:t>
      </w:r>
      <w:r w:rsidR="00E800CC" w:rsidRPr="00183E94">
        <w:rPr>
          <w:b/>
        </w:rPr>
        <w:t xml:space="preserve"> 0.20)</w:t>
      </w:r>
    </w:p>
    <w:p w14:paraId="406E117C" w14:textId="77777777" w:rsidR="00E800CC" w:rsidRPr="00183E94" w:rsidRDefault="00E800CC" w:rsidP="00E800CC">
      <w:pPr>
        <w:pStyle w:val="NormalWeb"/>
        <w:spacing w:before="0" w:beforeAutospacing="0"/>
        <w:jc w:val="both"/>
        <w:rPr>
          <w:rFonts w:ascii="Calibri" w:hAnsi="Calibri" w:cs="Calibri"/>
          <w:sz w:val="22"/>
          <w:szCs w:val="22"/>
        </w:rPr>
      </w:pPr>
      <w:r w:rsidRPr="00183E94">
        <w:rPr>
          <w:rFonts w:ascii="Calibri" w:hAnsi="Calibri" w:cs="Calibri"/>
          <w:sz w:val="22"/>
          <w:szCs w:val="22"/>
        </w:rPr>
        <w:t>The rationale behind this distribution is structurally balanced:</w:t>
      </w:r>
    </w:p>
    <w:p w14:paraId="59A1A5DA" w14:textId="77777777" w:rsidR="00E800CC" w:rsidRPr="00183E94" w:rsidRDefault="00E800CC">
      <w:pPr>
        <w:pStyle w:val="NormalWeb"/>
        <w:numPr>
          <w:ilvl w:val="0"/>
          <w:numId w:val="17"/>
        </w:numPr>
        <w:spacing w:before="0" w:beforeAutospacing="0"/>
        <w:jc w:val="both"/>
        <w:rPr>
          <w:rFonts w:ascii="Calibri" w:hAnsi="Calibri" w:cs="Calibri"/>
          <w:sz w:val="22"/>
          <w:szCs w:val="22"/>
        </w:rPr>
      </w:pPr>
      <w:r w:rsidRPr="00183E94">
        <w:rPr>
          <w:rFonts w:ascii="Calibri" w:hAnsi="Calibri" w:cs="Calibri"/>
          <w:b/>
          <w:bCs/>
          <w:sz w:val="22"/>
          <w:szCs w:val="22"/>
        </w:rPr>
        <w:t>Collaboration (40% Weight):</w:t>
      </w:r>
      <w:r w:rsidRPr="00183E94">
        <w:rPr>
          <w:rFonts w:ascii="Calibri" w:hAnsi="Calibri" w:cs="Calibri"/>
          <w:sz w:val="22"/>
          <w:szCs w:val="22"/>
        </w:rPr>
        <w:t xml:space="preserve"> Team members rate three statements focusing on internal communication, conflict resolution, and knowledge sharing using a scale of 1 (Strongly Disagree) to 5 (Strongly Agree). The total sum of all ratings is divided by the total number of responses to establish the average, which is then divided by 5 to create a normalized decimal score.</w:t>
      </w:r>
    </w:p>
    <w:p w14:paraId="296473F0" w14:textId="77777777" w:rsidR="00E800CC" w:rsidRPr="00183E94" w:rsidRDefault="00E800CC">
      <w:pPr>
        <w:pStyle w:val="NormalWeb"/>
        <w:numPr>
          <w:ilvl w:val="0"/>
          <w:numId w:val="17"/>
        </w:numPr>
        <w:spacing w:before="0" w:beforeAutospacing="0"/>
        <w:jc w:val="both"/>
        <w:rPr>
          <w:rFonts w:ascii="Calibri" w:hAnsi="Calibri" w:cs="Calibri"/>
          <w:sz w:val="22"/>
          <w:szCs w:val="22"/>
        </w:rPr>
      </w:pPr>
      <w:r w:rsidRPr="00183E94">
        <w:rPr>
          <w:rFonts w:ascii="Calibri" w:hAnsi="Calibri" w:cs="Calibri"/>
          <w:b/>
          <w:bCs/>
          <w:sz w:val="22"/>
          <w:szCs w:val="22"/>
        </w:rPr>
        <w:t>Satisfaction (40% Weight):</w:t>
      </w:r>
      <w:r w:rsidRPr="00183E94">
        <w:rPr>
          <w:rFonts w:ascii="Calibri" w:hAnsi="Calibri" w:cs="Calibri"/>
          <w:sz w:val="22"/>
          <w:szCs w:val="22"/>
        </w:rPr>
        <w:t xml:space="preserve"> Stakeholders rate two statements regarding team engagement and value delivery on the same </w:t>
      </w:r>
      <w:r w:rsidRPr="00183E94">
        <w:rPr>
          <w:rStyle w:val="math-inline"/>
          <w:rFonts w:ascii="Calibri" w:hAnsi="Calibri" w:cs="Calibri"/>
          <w:sz w:val="22"/>
          <w:szCs w:val="22"/>
        </w:rPr>
        <w:t>1-5</w:t>
      </w:r>
      <w:r w:rsidRPr="00183E94">
        <w:rPr>
          <w:rFonts w:ascii="Calibri" w:hAnsi="Calibri" w:cs="Calibri"/>
          <w:sz w:val="22"/>
          <w:szCs w:val="22"/>
        </w:rPr>
        <w:t xml:space="preserve"> scale. The total sum of ratings is divided by the total responses and normalized by dividing by 5.</w:t>
      </w:r>
    </w:p>
    <w:p w14:paraId="0DC08C91" w14:textId="77777777" w:rsidR="00E800CC" w:rsidRDefault="00E800CC">
      <w:pPr>
        <w:pStyle w:val="NormalWeb"/>
        <w:numPr>
          <w:ilvl w:val="0"/>
          <w:numId w:val="17"/>
        </w:numPr>
        <w:spacing w:before="0" w:beforeAutospacing="0"/>
        <w:jc w:val="both"/>
        <w:rPr>
          <w:rFonts w:ascii="Calibri" w:hAnsi="Calibri" w:cs="Calibri"/>
          <w:sz w:val="22"/>
          <w:szCs w:val="22"/>
        </w:rPr>
      </w:pPr>
      <w:r w:rsidRPr="00183E94">
        <w:rPr>
          <w:rFonts w:ascii="Calibri" w:hAnsi="Calibri" w:cs="Calibri"/>
          <w:b/>
          <w:bCs/>
          <w:sz w:val="22"/>
          <w:szCs w:val="22"/>
        </w:rPr>
        <w:t>Communication (20% Weight):</w:t>
      </w:r>
      <w:r w:rsidRPr="00183E94">
        <w:rPr>
          <w:rFonts w:ascii="Calibri" w:hAnsi="Calibri" w:cs="Calibri"/>
          <w:sz w:val="22"/>
          <w:szCs w:val="22"/>
        </w:rPr>
        <w:t xml:space="preserve"> Team members rate two statements concerning ceremony effectiveness and update clarity on the </w:t>
      </w:r>
      <w:r w:rsidRPr="00183E94">
        <w:rPr>
          <w:rStyle w:val="math-inline"/>
          <w:rFonts w:ascii="Calibri" w:hAnsi="Calibri" w:cs="Calibri"/>
          <w:sz w:val="22"/>
          <w:szCs w:val="22"/>
        </w:rPr>
        <w:t>1-5</w:t>
      </w:r>
      <w:r w:rsidRPr="00183E94">
        <w:rPr>
          <w:rFonts w:ascii="Calibri" w:hAnsi="Calibri" w:cs="Calibri"/>
          <w:sz w:val="22"/>
          <w:szCs w:val="22"/>
        </w:rPr>
        <w:t xml:space="preserve"> scale. Responses are averaged and normalized by dividing by 5.</w:t>
      </w:r>
    </w:p>
    <w:p w14:paraId="2EDD4A01" w14:textId="77777777" w:rsidR="00441C2C" w:rsidRDefault="00441C2C" w:rsidP="00E800CC">
      <w:pPr>
        <w:pStyle w:val="NormalWeb"/>
        <w:spacing w:before="0" w:beforeAutospacing="0"/>
        <w:jc w:val="both"/>
        <w:rPr>
          <w:rFonts w:ascii="Calibri" w:hAnsi="Calibri" w:cs="Calibri"/>
          <w:sz w:val="22"/>
          <w:szCs w:val="22"/>
        </w:rPr>
      </w:pPr>
      <w:r>
        <w:rPr>
          <w:rFonts w:ascii="Calibri" w:hAnsi="Calibri" w:cs="Calibri"/>
          <w:sz w:val="22"/>
          <w:szCs w:val="22"/>
        </w:rPr>
        <w:lastRenderedPageBreak/>
        <w:t xml:space="preserve">Collaboration and Satisfaction are each weighted at 40% because they capture two distinct, essential perspectives of delivery health (team-internal vs. stakeholder-external). Communication is weighted at 20% because it acts </w:t>
      </w:r>
      <w:r w:rsidR="00052DAA">
        <w:rPr>
          <w:rFonts w:ascii="Calibri" w:hAnsi="Calibri" w:cs="Calibri"/>
          <w:sz w:val="22"/>
          <w:szCs w:val="22"/>
        </w:rPr>
        <w:t>as</w:t>
      </w:r>
      <w:r>
        <w:rPr>
          <w:rFonts w:ascii="Calibri" w:hAnsi="Calibri" w:cs="Calibri"/>
          <w:sz w:val="22"/>
          <w:szCs w:val="22"/>
        </w:rPr>
        <w:t xml:space="preserve"> an enabling factor rather than a direct outcome.</w:t>
      </w:r>
    </w:p>
    <w:p w14:paraId="7A6CCC18" w14:textId="77777777" w:rsidR="00E800CC" w:rsidRPr="00183E94" w:rsidRDefault="00E800CC" w:rsidP="00E800CC">
      <w:r w:rsidRPr="00183E94">
        <w:rPr>
          <w:b/>
          <w:bCs/>
        </w:rPr>
        <w:t>Example:</w:t>
      </w:r>
      <w:r w:rsidRPr="00183E94">
        <w:t xml:space="preserve"> Consider a sprint with 5 team members and a representative group of stakeholders:</w:t>
      </w:r>
    </w:p>
    <w:p w14:paraId="3ADEBCB7" w14:textId="77777777" w:rsidR="00E800CC" w:rsidRPr="00183E94" w:rsidRDefault="00E800CC">
      <w:pPr>
        <w:pStyle w:val="ListParagraph"/>
        <w:numPr>
          <w:ilvl w:val="0"/>
          <w:numId w:val="11"/>
        </w:numPr>
        <w:jc w:val="both"/>
      </w:pPr>
      <w:r w:rsidRPr="00183E94">
        <w:rPr>
          <w:b/>
          <w:bCs/>
        </w:rPr>
        <w:t>Collaboration:</w:t>
      </w:r>
      <w:r w:rsidRPr="00183E94">
        <w:t xml:space="preserve"> The team members provide 3 ratings each, generating 15 total responses. If these ratings sum to 63: Average = 63/15 = 4.2, then Score = 4.2/5 = 0.84 (84%)</w:t>
      </w:r>
    </w:p>
    <w:p w14:paraId="0DFA8609" w14:textId="77777777" w:rsidR="00E800CC" w:rsidRPr="00183E94" w:rsidRDefault="00E800CC">
      <w:pPr>
        <w:pStyle w:val="ListParagraph"/>
        <w:numPr>
          <w:ilvl w:val="0"/>
          <w:numId w:val="11"/>
        </w:numPr>
        <w:jc w:val="both"/>
      </w:pPr>
      <w:r w:rsidRPr="00183E94">
        <w:rPr>
          <w:b/>
          <w:bCs/>
        </w:rPr>
        <w:t>Satisfaction:</w:t>
      </w:r>
      <w:r w:rsidRPr="00183E94">
        <w:t xml:space="preserve"> The stakeholders provide responses yielding an average rating of 3.8: Score = 3.8/5 = 0.76 (76%)</w:t>
      </w:r>
    </w:p>
    <w:p w14:paraId="5EF4BAAB" w14:textId="77777777" w:rsidR="00E800CC" w:rsidRPr="00183E94" w:rsidRDefault="00E800CC">
      <w:pPr>
        <w:pStyle w:val="ListParagraph"/>
        <w:numPr>
          <w:ilvl w:val="0"/>
          <w:numId w:val="11"/>
        </w:numPr>
        <w:jc w:val="both"/>
      </w:pPr>
      <w:r w:rsidRPr="00183E94">
        <w:rPr>
          <w:b/>
          <w:bCs/>
        </w:rPr>
        <w:t>Communication:</w:t>
      </w:r>
      <w:r w:rsidRPr="00183E94">
        <w:t xml:space="preserve"> The team members provide responses yielding an average rating of 4.5: Score = 4.5/5 = 0.90 (90%)</w:t>
      </w:r>
    </w:p>
    <w:p w14:paraId="6DAA232F" w14:textId="77777777" w:rsidR="00E800CC" w:rsidRPr="00183E94" w:rsidRDefault="00E800CC" w:rsidP="00E800CC">
      <w:pPr>
        <w:jc w:val="both"/>
      </w:pPr>
      <w:r w:rsidRPr="00183E94">
        <w:rPr>
          <w:b/>
          <w:bCs/>
        </w:rPr>
        <w:t>CS</w:t>
      </w:r>
      <w:r w:rsidRPr="00183E94">
        <w:t xml:space="preserve"> = (84% * 40%) + (76% * 40%) + (90% * 20%) = 82% (Damaged)</w:t>
      </w:r>
    </w:p>
    <w:p w14:paraId="3314C5F3" w14:textId="77777777" w:rsidR="00E800CC" w:rsidRPr="00183E94" w:rsidRDefault="00E800CC" w:rsidP="00E800CC">
      <w:pPr>
        <w:jc w:val="both"/>
      </w:pPr>
      <w:r w:rsidRPr="00183E94">
        <w:t>The table below shows the three CS zones and what each means:</w:t>
      </w:r>
    </w:p>
    <w:tbl>
      <w:tblPr>
        <w:tblStyle w:val="TableGrid"/>
        <w:tblW w:w="0" w:type="auto"/>
        <w:tblLook w:val="04A0" w:firstRow="1" w:lastRow="0" w:firstColumn="1" w:lastColumn="0" w:noHBand="0" w:noVBand="1"/>
      </w:tblPr>
      <w:tblGrid>
        <w:gridCol w:w="1188"/>
        <w:gridCol w:w="1350"/>
        <w:gridCol w:w="6300"/>
      </w:tblGrid>
      <w:tr w:rsidR="00E800CC" w:rsidRPr="00602628" w14:paraId="079AB4BF" w14:textId="77777777" w:rsidTr="004C6949">
        <w:tc>
          <w:tcPr>
            <w:tcW w:w="1188" w:type="dxa"/>
            <w:shd w:val="clear" w:color="auto" w:fill="C6D9F1" w:themeFill="text2" w:themeFillTint="33"/>
            <w:vAlign w:val="center"/>
          </w:tcPr>
          <w:p w14:paraId="3EFAC921" w14:textId="77777777" w:rsidR="00E800CC" w:rsidRPr="00183E94" w:rsidRDefault="00E800CC" w:rsidP="004C6949">
            <w:pPr>
              <w:spacing w:line="276" w:lineRule="auto"/>
              <w:jc w:val="center"/>
              <w:rPr>
                <w:sz w:val="20"/>
              </w:rPr>
            </w:pPr>
            <w:r w:rsidRPr="00183E94">
              <w:rPr>
                <w:b/>
                <w:sz w:val="20"/>
              </w:rPr>
              <w:t>Zone</w:t>
            </w:r>
          </w:p>
        </w:tc>
        <w:tc>
          <w:tcPr>
            <w:tcW w:w="1350" w:type="dxa"/>
            <w:shd w:val="clear" w:color="auto" w:fill="C6D9F1" w:themeFill="text2" w:themeFillTint="33"/>
            <w:vAlign w:val="center"/>
          </w:tcPr>
          <w:p w14:paraId="3602C643" w14:textId="77777777" w:rsidR="00E800CC" w:rsidRPr="00183E94" w:rsidRDefault="00E800CC" w:rsidP="004C6949">
            <w:pPr>
              <w:spacing w:line="276" w:lineRule="auto"/>
              <w:jc w:val="center"/>
              <w:rPr>
                <w:sz w:val="20"/>
              </w:rPr>
            </w:pPr>
            <w:r w:rsidRPr="00183E94">
              <w:rPr>
                <w:b/>
                <w:sz w:val="20"/>
              </w:rPr>
              <w:t>Range</w:t>
            </w:r>
          </w:p>
        </w:tc>
        <w:tc>
          <w:tcPr>
            <w:tcW w:w="6300" w:type="dxa"/>
            <w:shd w:val="clear" w:color="auto" w:fill="C6D9F1" w:themeFill="text2" w:themeFillTint="33"/>
            <w:vAlign w:val="center"/>
          </w:tcPr>
          <w:p w14:paraId="237CD8ED" w14:textId="77777777" w:rsidR="00E800CC" w:rsidRPr="00183E94" w:rsidRDefault="00E800CC" w:rsidP="004C6949">
            <w:pPr>
              <w:spacing w:line="276" w:lineRule="auto"/>
              <w:jc w:val="center"/>
              <w:rPr>
                <w:sz w:val="20"/>
              </w:rPr>
            </w:pPr>
            <w:r w:rsidRPr="00183E94">
              <w:rPr>
                <w:b/>
                <w:sz w:val="20"/>
              </w:rPr>
              <w:t>Meaning</w:t>
            </w:r>
          </w:p>
        </w:tc>
      </w:tr>
      <w:tr w:rsidR="00E800CC" w:rsidRPr="00602628" w14:paraId="5F7BD72B" w14:textId="77777777" w:rsidTr="004C6949">
        <w:tc>
          <w:tcPr>
            <w:tcW w:w="1188" w:type="dxa"/>
            <w:vAlign w:val="center"/>
          </w:tcPr>
          <w:p w14:paraId="5514C326" w14:textId="77777777" w:rsidR="00E800CC" w:rsidRPr="00183E94" w:rsidRDefault="00E800CC" w:rsidP="004C6949">
            <w:pPr>
              <w:spacing w:line="276" w:lineRule="auto"/>
              <w:jc w:val="center"/>
              <w:rPr>
                <w:sz w:val="20"/>
              </w:rPr>
            </w:pPr>
            <w:r w:rsidRPr="00183E94">
              <w:rPr>
                <w:sz w:val="20"/>
              </w:rPr>
              <w:t>Engaged</w:t>
            </w:r>
          </w:p>
        </w:tc>
        <w:tc>
          <w:tcPr>
            <w:tcW w:w="1350" w:type="dxa"/>
            <w:vAlign w:val="center"/>
          </w:tcPr>
          <w:p w14:paraId="188F78C0" w14:textId="77777777" w:rsidR="00E800CC" w:rsidRPr="00183E94" w:rsidRDefault="00E800CC" w:rsidP="004C6949">
            <w:pPr>
              <w:spacing w:line="276" w:lineRule="auto"/>
              <w:jc w:val="center"/>
              <w:rPr>
                <w:sz w:val="20"/>
              </w:rPr>
            </w:pPr>
            <w:r w:rsidRPr="00183E94">
              <w:rPr>
                <w:sz w:val="20"/>
              </w:rPr>
              <w:t>90% - 100%</w:t>
            </w:r>
          </w:p>
        </w:tc>
        <w:tc>
          <w:tcPr>
            <w:tcW w:w="6300" w:type="dxa"/>
            <w:vAlign w:val="center"/>
          </w:tcPr>
          <w:p w14:paraId="53181F76" w14:textId="77777777" w:rsidR="00E800CC" w:rsidRPr="00183E94" w:rsidRDefault="00E800CC" w:rsidP="004C6949">
            <w:pPr>
              <w:spacing w:line="276" w:lineRule="auto"/>
              <w:rPr>
                <w:sz w:val="20"/>
              </w:rPr>
            </w:pPr>
            <w:r w:rsidRPr="00183E94">
              <w:rPr>
                <w:sz w:val="20"/>
              </w:rPr>
              <w:t>Team collaborates well. Stakeholders are satisfied.</w:t>
            </w:r>
          </w:p>
        </w:tc>
      </w:tr>
      <w:tr w:rsidR="00E800CC" w:rsidRPr="00602628" w14:paraId="229C27ED" w14:textId="77777777" w:rsidTr="004C6949">
        <w:tc>
          <w:tcPr>
            <w:tcW w:w="1188" w:type="dxa"/>
            <w:vAlign w:val="center"/>
          </w:tcPr>
          <w:p w14:paraId="2CFA7CA4" w14:textId="77777777" w:rsidR="00E800CC" w:rsidRPr="00183E94" w:rsidRDefault="00E800CC" w:rsidP="004C6949">
            <w:pPr>
              <w:spacing w:line="276" w:lineRule="auto"/>
              <w:jc w:val="center"/>
              <w:rPr>
                <w:sz w:val="20"/>
              </w:rPr>
            </w:pPr>
            <w:r w:rsidRPr="00183E94">
              <w:rPr>
                <w:sz w:val="20"/>
              </w:rPr>
              <w:t>Damaged</w:t>
            </w:r>
          </w:p>
        </w:tc>
        <w:tc>
          <w:tcPr>
            <w:tcW w:w="1350" w:type="dxa"/>
            <w:vAlign w:val="center"/>
          </w:tcPr>
          <w:p w14:paraId="208C6843" w14:textId="77777777" w:rsidR="00E800CC" w:rsidRPr="00183E94" w:rsidRDefault="00E800CC" w:rsidP="004C6949">
            <w:pPr>
              <w:spacing w:line="276" w:lineRule="auto"/>
              <w:jc w:val="center"/>
              <w:rPr>
                <w:sz w:val="20"/>
              </w:rPr>
            </w:pPr>
            <w:r w:rsidRPr="00183E94">
              <w:rPr>
                <w:sz w:val="20"/>
              </w:rPr>
              <w:t>80% - 89%</w:t>
            </w:r>
          </w:p>
        </w:tc>
        <w:tc>
          <w:tcPr>
            <w:tcW w:w="6300" w:type="dxa"/>
            <w:vAlign w:val="center"/>
          </w:tcPr>
          <w:p w14:paraId="45888D29" w14:textId="77777777" w:rsidR="00E800CC" w:rsidRPr="00183E94" w:rsidRDefault="00E800CC" w:rsidP="004C6949">
            <w:pPr>
              <w:spacing w:line="276" w:lineRule="auto"/>
              <w:rPr>
                <w:sz w:val="20"/>
              </w:rPr>
            </w:pPr>
            <w:r w:rsidRPr="00183E94">
              <w:rPr>
                <w:sz w:val="20"/>
              </w:rPr>
              <w:t>Visible misalignment. Friction exists within the team or stakeholder satisfaction has decreased, requiring attention.</w:t>
            </w:r>
          </w:p>
        </w:tc>
      </w:tr>
      <w:tr w:rsidR="00E800CC" w:rsidRPr="00602628" w14:paraId="3B38F053" w14:textId="77777777" w:rsidTr="004C6949">
        <w:tc>
          <w:tcPr>
            <w:tcW w:w="1188" w:type="dxa"/>
            <w:vAlign w:val="center"/>
          </w:tcPr>
          <w:p w14:paraId="5BB47441" w14:textId="77777777" w:rsidR="00E800CC" w:rsidRPr="00183E94" w:rsidRDefault="00E800CC" w:rsidP="004C6949">
            <w:pPr>
              <w:spacing w:line="276" w:lineRule="auto"/>
              <w:jc w:val="center"/>
              <w:rPr>
                <w:sz w:val="20"/>
              </w:rPr>
            </w:pPr>
            <w:r w:rsidRPr="00183E94">
              <w:rPr>
                <w:sz w:val="20"/>
              </w:rPr>
              <w:t>Broken</w:t>
            </w:r>
          </w:p>
        </w:tc>
        <w:tc>
          <w:tcPr>
            <w:tcW w:w="1350" w:type="dxa"/>
            <w:vAlign w:val="center"/>
          </w:tcPr>
          <w:p w14:paraId="34DCD48E" w14:textId="77777777" w:rsidR="00E800CC" w:rsidRPr="00183E94" w:rsidRDefault="00E800CC" w:rsidP="004C6949">
            <w:pPr>
              <w:spacing w:line="276" w:lineRule="auto"/>
              <w:jc w:val="center"/>
              <w:rPr>
                <w:sz w:val="20"/>
              </w:rPr>
            </w:pPr>
            <w:r w:rsidRPr="00183E94">
              <w:rPr>
                <w:sz w:val="20"/>
              </w:rPr>
              <w:t>0% - 79%</w:t>
            </w:r>
          </w:p>
        </w:tc>
        <w:tc>
          <w:tcPr>
            <w:tcW w:w="6300" w:type="dxa"/>
            <w:vAlign w:val="center"/>
          </w:tcPr>
          <w:p w14:paraId="16D3177E" w14:textId="77777777" w:rsidR="00E800CC" w:rsidRPr="00183E94" w:rsidRDefault="00E800CC" w:rsidP="004C6949">
            <w:pPr>
              <w:spacing w:line="276" w:lineRule="auto"/>
              <w:rPr>
                <w:sz w:val="20"/>
              </w:rPr>
            </w:pPr>
            <w:r w:rsidRPr="00183E94">
              <w:rPr>
                <w:sz w:val="20"/>
              </w:rPr>
              <w:t>Severe cultural or relationship breakdown. Immediate leadership intervention is required to repair collaboration or stakeholder trust.</w:t>
            </w:r>
          </w:p>
        </w:tc>
      </w:tr>
    </w:tbl>
    <w:p w14:paraId="126878CC" w14:textId="77777777" w:rsidR="00E800CC" w:rsidRPr="00602628" w:rsidRDefault="00E800CC" w:rsidP="00E800CC">
      <w:pPr>
        <w:spacing w:after="0"/>
        <w:rPr>
          <w:b/>
          <w:bCs/>
          <w:sz w:val="24"/>
          <w:szCs w:val="24"/>
        </w:rPr>
      </w:pPr>
    </w:p>
    <w:p w14:paraId="4CEED904" w14:textId="77777777" w:rsidR="00AB00C3" w:rsidRDefault="008D7086" w:rsidP="00634D4B">
      <w:pPr>
        <w:pStyle w:val="Heading3"/>
      </w:pPr>
      <w:bookmarkStart w:id="15" w:name="_Toc232444817"/>
      <w:r>
        <w:t>2</w:t>
      </w:r>
      <w:r w:rsidRPr="00445F37">
        <w:t>.</w:t>
      </w:r>
      <w:r w:rsidR="00634D4B">
        <w:t>4.</w:t>
      </w:r>
      <w:r w:rsidR="00652CD9">
        <w:t>7</w:t>
      </w:r>
      <w:r w:rsidRPr="00445F37">
        <w:t xml:space="preserve"> Project Score and Decision Levels</w:t>
      </w:r>
      <w:bookmarkEnd w:id="15"/>
    </w:p>
    <w:p w14:paraId="02083D0F" w14:textId="77777777" w:rsidR="00634D4B" w:rsidRPr="00183E94" w:rsidRDefault="00634D4B" w:rsidP="004C6949">
      <w:pPr>
        <w:jc w:val="both"/>
      </w:pPr>
      <w:r w:rsidRPr="00183E94">
        <w:t xml:space="preserve">Project Score (PS) is the most import </w:t>
      </w:r>
      <w:r w:rsidR="000F3DBB">
        <w:t>k</w:t>
      </w:r>
      <w:r w:rsidRPr="00183E94">
        <w:t xml:space="preserve">ey </w:t>
      </w:r>
      <w:r w:rsidR="000F3DBB">
        <w:t>i</w:t>
      </w:r>
      <w:r w:rsidRPr="00183E94">
        <w:t xml:space="preserve">ndicator used to show overall project health and is the average of all </w:t>
      </w:r>
      <w:r w:rsidR="007622F7" w:rsidRPr="00183E94">
        <w:t>four</w:t>
      </w:r>
      <w:r w:rsidRPr="00183E94">
        <w:t xml:space="preserve"> indicators. Every indicator score is added up and divided by </w:t>
      </w:r>
      <w:r w:rsidR="007622F7" w:rsidRPr="00183E94">
        <w:t>4</w:t>
      </w:r>
      <w:r w:rsidRPr="00183E94">
        <w:t>. The result (0% to 100%) maps to four decisions level, allowing Product Owner (PO) to determine whether to continue the project, escalate issues, or terminate the project.</w:t>
      </w:r>
    </w:p>
    <w:p w14:paraId="2F0A07B8" w14:textId="77777777" w:rsidR="00315860" w:rsidRDefault="00634D4B" w:rsidP="00315860">
      <w:pPr>
        <w:jc w:val="both"/>
      </w:pPr>
      <w:r w:rsidRPr="00183E94">
        <w:t xml:space="preserve"> The formula is defined as: </w:t>
      </w:r>
    </w:p>
    <w:p w14:paraId="111B0A52" w14:textId="0FB5083F" w:rsidR="00634D4B" w:rsidRPr="00315860" w:rsidRDefault="00634D4B" w:rsidP="00315860">
      <w:pPr>
        <w:jc w:val="both"/>
      </w:pPr>
      <w:r w:rsidRPr="00183E94">
        <w:rPr>
          <w:b/>
          <w:szCs w:val="24"/>
        </w:rPr>
        <w:t xml:space="preserve">PS = (CDP + RE + SS + </w:t>
      </w:r>
      <w:r w:rsidR="00441C2C" w:rsidRPr="00183E94">
        <w:rPr>
          <w:b/>
          <w:szCs w:val="24"/>
        </w:rPr>
        <w:t>CS)</w:t>
      </w:r>
      <w:r w:rsidRPr="00183E94">
        <w:rPr>
          <w:b/>
          <w:szCs w:val="24"/>
        </w:rPr>
        <w:t xml:space="preserve"> / </w:t>
      </w:r>
      <w:r w:rsidR="007622F7" w:rsidRPr="00183E94">
        <w:rPr>
          <w:b/>
          <w:szCs w:val="24"/>
        </w:rPr>
        <w:t>4</w:t>
      </w:r>
    </w:p>
    <w:p w14:paraId="549DBEE8" w14:textId="77777777" w:rsidR="00634D4B" w:rsidRPr="00183E94" w:rsidRDefault="00634D4B" w:rsidP="004C6949">
      <w:pPr>
        <w:jc w:val="both"/>
      </w:pPr>
      <w:r w:rsidRPr="00183E94">
        <w:t>The table below outlines the four thresholds, their corresponding levels, and the actions required:</w:t>
      </w:r>
    </w:p>
    <w:tbl>
      <w:tblPr>
        <w:tblStyle w:val="TableGrid"/>
        <w:tblW w:w="0" w:type="auto"/>
        <w:tblLook w:val="04A0" w:firstRow="1" w:lastRow="0" w:firstColumn="1" w:lastColumn="0" w:noHBand="0" w:noVBand="1"/>
      </w:tblPr>
      <w:tblGrid>
        <w:gridCol w:w="1458"/>
        <w:gridCol w:w="1440"/>
        <w:gridCol w:w="5742"/>
      </w:tblGrid>
      <w:tr w:rsidR="00634D4B" w:rsidRPr="00602628" w14:paraId="37F4199B" w14:textId="77777777" w:rsidTr="000062F1">
        <w:tc>
          <w:tcPr>
            <w:tcW w:w="1458" w:type="dxa"/>
            <w:shd w:val="clear" w:color="auto" w:fill="C6D9F1" w:themeFill="text2" w:themeFillTint="33"/>
            <w:vAlign w:val="center"/>
          </w:tcPr>
          <w:p w14:paraId="42B19EBA" w14:textId="77777777" w:rsidR="00634D4B" w:rsidRPr="00183E94" w:rsidRDefault="00634D4B" w:rsidP="00634D4B">
            <w:pPr>
              <w:spacing w:line="276" w:lineRule="auto"/>
              <w:jc w:val="center"/>
              <w:rPr>
                <w:sz w:val="20"/>
              </w:rPr>
            </w:pPr>
            <w:r w:rsidRPr="00183E94">
              <w:rPr>
                <w:b/>
                <w:sz w:val="20"/>
              </w:rPr>
              <w:t>Level</w:t>
            </w:r>
          </w:p>
        </w:tc>
        <w:tc>
          <w:tcPr>
            <w:tcW w:w="1440" w:type="dxa"/>
            <w:shd w:val="clear" w:color="auto" w:fill="C6D9F1" w:themeFill="text2" w:themeFillTint="33"/>
            <w:vAlign w:val="center"/>
          </w:tcPr>
          <w:p w14:paraId="3323143F" w14:textId="77777777" w:rsidR="00634D4B" w:rsidRPr="00183E94" w:rsidRDefault="00634D4B" w:rsidP="00634D4B">
            <w:pPr>
              <w:spacing w:line="276" w:lineRule="auto"/>
              <w:jc w:val="center"/>
              <w:rPr>
                <w:sz w:val="20"/>
              </w:rPr>
            </w:pPr>
            <w:r w:rsidRPr="00183E94">
              <w:rPr>
                <w:b/>
                <w:sz w:val="20"/>
              </w:rPr>
              <w:t>PS Range</w:t>
            </w:r>
          </w:p>
        </w:tc>
        <w:tc>
          <w:tcPr>
            <w:tcW w:w="5742" w:type="dxa"/>
            <w:shd w:val="clear" w:color="auto" w:fill="C6D9F1" w:themeFill="text2" w:themeFillTint="33"/>
            <w:vAlign w:val="center"/>
          </w:tcPr>
          <w:p w14:paraId="63CC8416" w14:textId="77777777" w:rsidR="00634D4B" w:rsidRPr="00183E94" w:rsidRDefault="00634D4B" w:rsidP="00634D4B">
            <w:pPr>
              <w:spacing w:line="276" w:lineRule="auto"/>
              <w:jc w:val="center"/>
              <w:rPr>
                <w:sz w:val="20"/>
              </w:rPr>
            </w:pPr>
            <w:r w:rsidRPr="00183E94">
              <w:rPr>
                <w:b/>
                <w:sz w:val="20"/>
              </w:rPr>
              <w:t>Action</w:t>
            </w:r>
          </w:p>
        </w:tc>
      </w:tr>
      <w:tr w:rsidR="00634D4B" w:rsidRPr="00602628" w14:paraId="0E3F927D" w14:textId="77777777" w:rsidTr="000062F1">
        <w:tc>
          <w:tcPr>
            <w:tcW w:w="1458" w:type="dxa"/>
            <w:vAlign w:val="center"/>
          </w:tcPr>
          <w:p w14:paraId="2A873271" w14:textId="77777777" w:rsidR="00634D4B" w:rsidRPr="00183E94" w:rsidRDefault="00634D4B" w:rsidP="00634D4B">
            <w:pPr>
              <w:spacing w:line="276" w:lineRule="auto"/>
              <w:jc w:val="center"/>
              <w:rPr>
                <w:sz w:val="20"/>
              </w:rPr>
            </w:pPr>
            <w:r w:rsidRPr="00183E94">
              <w:rPr>
                <w:sz w:val="20"/>
              </w:rPr>
              <w:t>Proceed</w:t>
            </w:r>
          </w:p>
        </w:tc>
        <w:tc>
          <w:tcPr>
            <w:tcW w:w="1440" w:type="dxa"/>
            <w:vAlign w:val="center"/>
          </w:tcPr>
          <w:p w14:paraId="1FA6D871" w14:textId="77777777" w:rsidR="00634D4B" w:rsidRPr="00183E94" w:rsidRDefault="00634D4B" w:rsidP="00634D4B">
            <w:pPr>
              <w:jc w:val="center"/>
              <w:rPr>
                <w:sz w:val="20"/>
              </w:rPr>
            </w:pPr>
            <w:r w:rsidRPr="00183E94">
              <w:rPr>
                <w:sz w:val="20"/>
              </w:rPr>
              <w:t>90% - 100%</w:t>
            </w:r>
          </w:p>
        </w:tc>
        <w:tc>
          <w:tcPr>
            <w:tcW w:w="5742" w:type="dxa"/>
            <w:vAlign w:val="center"/>
          </w:tcPr>
          <w:p w14:paraId="5ECA3427" w14:textId="77777777" w:rsidR="00634D4B" w:rsidRPr="00183E94" w:rsidRDefault="00634D4B" w:rsidP="00634D4B">
            <w:pPr>
              <w:spacing w:line="276" w:lineRule="auto"/>
              <w:rPr>
                <w:sz w:val="20"/>
              </w:rPr>
            </w:pPr>
            <w:r w:rsidRPr="00183E94">
              <w:rPr>
                <w:sz w:val="20"/>
              </w:rPr>
              <w:t>All indicators are Green. Project is on track.</w:t>
            </w:r>
          </w:p>
        </w:tc>
      </w:tr>
      <w:tr w:rsidR="00634D4B" w:rsidRPr="00602628" w14:paraId="115109FE" w14:textId="77777777" w:rsidTr="000062F1">
        <w:tc>
          <w:tcPr>
            <w:tcW w:w="1458" w:type="dxa"/>
            <w:vAlign w:val="center"/>
          </w:tcPr>
          <w:p w14:paraId="37E3827A" w14:textId="77777777" w:rsidR="00634D4B" w:rsidRPr="00183E94" w:rsidRDefault="00634D4B" w:rsidP="00634D4B">
            <w:pPr>
              <w:spacing w:line="276" w:lineRule="auto"/>
              <w:jc w:val="center"/>
              <w:rPr>
                <w:sz w:val="20"/>
              </w:rPr>
            </w:pPr>
            <w:r w:rsidRPr="00183E94">
              <w:rPr>
                <w:sz w:val="20"/>
              </w:rPr>
              <w:t>Watch</w:t>
            </w:r>
          </w:p>
        </w:tc>
        <w:tc>
          <w:tcPr>
            <w:tcW w:w="1440" w:type="dxa"/>
            <w:vAlign w:val="center"/>
          </w:tcPr>
          <w:p w14:paraId="2E115D96" w14:textId="77777777" w:rsidR="00634D4B" w:rsidRPr="00183E94" w:rsidRDefault="00634D4B" w:rsidP="00634D4B">
            <w:pPr>
              <w:jc w:val="center"/>
              <w:rPr>
                <w:sz w:val="20"/>
              </w:rPr>
            </w:pPr>
            <w:r w:rsidRPr="00183E94">
              <w:rPr>
                <w:sz w:val="20"/>
              </w:rPr>
              <w:t>80% - 89%</w:t>
            </w:r>
          </w:p>
        </w:tc>
        <w:tc>
          <w:tcPr>
            <w:tcW w:w="5742" w:type="dxa"/>
            <w:vAlign w:val="center"/>
          </w:tcPr>
          <w:p w14:paraId="6B40001B" w14:textId="77777777" w:rsidR="00634D4B" w:rsidRPr="00183E94" w:rsidRDefault="00634D4B" w:rsidP="00634D4B">
            <w:pPr>
              <w:spacing w:line="276" w:lineRule="auto"/>
              <w:rPr>
                <w:sz w:val="20"/>
              </w:rPr>
            </w:pPr>
            <w:r w:rsidRPr="00183E94">
              <w:rPr>
                <w:sz w:val="20"/>
              </w:rPr>
              <w:t>One or more indicators have shifted to Amber. Monitor closely.</w:t>
            </w:r>
          </w:p>
        </w:tc>
      </w:tr>
      <w:tr w:rsidR="00634D4B" w:rsidRPr="00602628" w14:paraId="763D9B2E" w14:textId="77777777" w:rsidTr="000062F1">
        <w:tc>
          <w:tcPr>
            <w:tcW w:w="1458" w:type="dxa"/>
            <w:vAlign w:val="center"/>
          </w:tcPr>
          <w:p w14:paraId="6CF90440" w14:textId="77777777" w:rsidR="00634D4B" w:rsidRPr="00183E94" w:rsidRDefault="00634D4B" w:rsidP="00634D4B">
            <w:pPr>
              <w:spacing w:line="276" w:lineRule="auto"/>
              <w:jc w:val="center"/>
              <w:rPr>
                <w:sz w:val="20"/>
              </w:rPr>
            </w:pPr>
            <w:r w:rsidRPr="00183E94">
              <w:rPr>
                <w:sz w:val="20"/>
              </w:rPr>
              <w:t>Review</w:t>
            </w:r>
          </w:p>
        </w:tc>
        <w:tc>
          <w:tcPr>
            <w:tcW w:w="1440" w:type="dxa"/>
            <w:vAlign w:val="center"/>
          </w:tcPr>
          <w:p w14:paraId="2825072F" w14:textId="77777777" w:rsidR="00634D4B" w:rsidRPr="00183E94" w:rsidRDefault="00634D4B" w:rsidP="00634D4B">
            <w:pPr>
              <w:jc w:val="center"/>
              <w:rPr>
                <w:sz w:val="20"/>
              </w:rPr>
            </w:pPr>
            <w:r w:rsidRPr="00183E94">
              <w:rPr>
                <w:sz w:val="20"/>
              </w:rPr>
              <w:t>70% - 79%</w:t>
            </w:r>
          </w:p>
        </w:tc>
        <w:tc>
          <w:tcPr>
            <w:tcW w:w="5742" w:type="dxa"/>
            <w:vAlign w:val="center"/>
          </w:tcPr>
          <w:p w14:paraId="2F915A2F" w14:textId="77777777" w:rsidR="00634D4B" w:rsidRPr="00183E94" w:rsidRDefault="00634D4B" w:rsidP="00634D4B">
            <w:pPr>
              <w:spacing w:line="276" w:lineRule="auto"/>
              <w:rPr>
                <w:sz w:val="20"/>
              </w:rPr>
            </w:pPr>
            <w:r w:rsidRPr="00183E94">
              <w:rPr>
                <w:sz w:val="20"/>
              </w:rPr>
              <w:t>Significant issues. Corrective action needed.</w:t>
            </w:r>
          </w:p>
        </w:tc>
      </w:tr>
      <w:tr w:rsidR="00634D4B" w14:paraId="1AAB07AA" w14:textId="77777777" w:rsidTr="000062F1">
        <w:tc>
          <w:tcPr>
            <w:tcW w:w="1458" w:type="dxa"/>
            <w:vAlign w:val="center"/>
          </w:tcPr>
          <w:p w14:paraId="3477394F" w14:textId="77777777" w:rsidR="00634D4B" w:rsidRPr="00183E94" w:rsidRDefault="00634D4B" w:rsidP="00634D4B">
            <w:pPr>
              <w:spacing w:line="276" w:lineRule="auto"/>
              <w:jc w:val="center"/>
              <w:rPr>
                <w:sz w:val="20"/>
              </w:rPr>
            </w:pPr>
            <w:r w:rsidRPr="00183E94">
              <w:rPr>
                <w:sz w:val="20"/>
              </w:rPr>
              <w:t>Escalate</w:t>
            </w:r>
          </w:p>
        </w:tc>
        <w:tc>
          <w:tcPr>
            <w:tcW w:w="1440" w:type="dxa"/>
            <w:vAlign w:val="center"/>
          </w:tcPr>
          <w:p w14:paraId="5CDE6071" w14:textId="77777777" w:rsidR="00634D4B" w:rsidRPr="00183E94" w:rsidRDefault="00634D4B" w:rsidP="00634D4B">
            <w:pPr>
              <w:jc w:val="center"/>
              <w:rPr>
                <w:sz w:val="20"/>
              </w:rPr>
            </w:pPr>
            <w:r w:rsidRPr="00183E94">
              <w:rPr>
                <w:sz w:val="20"/>
              </w:rPr>
              <w:t>0% - 69%</w:t>
            </w:r>
          </w:p>
        </w:tc>
        <w:tc>
          <w:tcPr>
            <w:tcW w:w="5742" w:type="dxa"/>
            <w:vAlign w:val="center"/>
          </w:tcPr>
          <w:p w14:paraId="5A26B999" w14:textId="77777777" w:rsidR="00634D4B" w:rsidRPr="00183E94" w:rsidRDefault="00634D4B" w:rsidP="00634D4B">
            <w:pPr>
              <w:spacing w:line="276" w:lineRule="auto"/>
              <w:rPr>
                <w:sz w:val="20"/>
              </w:rPr>
            </w:pPr>
            <w:r w:rsidRPr="00183E94">
              <w:rPr>
                <w:sz w:val="20"/>
              </w:rPr>
              <w:t>Project viability is in doubt. Escalate to governance.</w:t>
            </w:r>
          </w:p>
        </w:tc>
      </w:tr>
    </w:tbl>
    <w:p w14:paraId="2E51B982" w14:textId="77777777" w:rsidR="00634D4B" w:rsidRDefault="00634D4B" w:rsidP="004C6949">
      <w:pPr>
        <w:spacing w:after="0"/>
        <w:rPr>
          <w:b/>
          <w:bCs/>
          <w:sz w:val="21"/>
          <w:szCs w:val="21"/>
        </w:rPr>
      </w:pPr>
    </w:p>
    <w:p w14:paraId="7C73881F" w14:textId="1BAD76AB" w:rsidR="00634D4B" w:rsidRPr="00183E94" w:rsidRDefault="00634D4B" w:rsidP="0039550D">
      <w:r w:rsidRPr="00183E94">
        <w:rPr>
          <w:b/>
          <w:bCs/>
        </w:rPr>
        <w:lastRenderedPageBreak/>
        <w:t xml:space="preserve">Example: </w:t>
      </w:r>
      <w:r w:rsidRPr="00183E94">
        <w:t xml:space="preserve">Consider a project </w:t>
      </w:r>
      <w:r w:rsidR="00BF77AA">
        <w:t>with</w:t>
      </w:r>
      <w:r w:rsidRPr="00183E94">
        <w:t xml:space="preserve"> </w:t>
      </w:r>
      <w:r w:rsidR="00F51347" w:rsidRPr="00183E94">
        <w:t>four</w:t>
      </w:r>
      <w:r w:rsidRPr="00183E94">
        <w:t xml:space="preserve"> individual indicators </w:t>
      </w:r>
      <w:r w:rsidR="00BF77AA">
        <w:t xml:space="preserve">that </w:t>
      </w:r>
      <w:r w:rsidRPr="00183E94">
        <w:t xml:space="preserve">yield the following validated scores: </w:t>
      </w:r>
      <w:r w:rsidRPr="0039550D">
        <w:rPr>
          <w:b/>
          <w:bCs/>
        </w:rPr>
        <w:t>PS</w:t>
      </w:r>
      <w:r w:rsidRPr="00183E94">
        <w:t xml:space="preserve"> = (70% + 85% + 90% + 80</w:t>
      </w:r>
      <w:r w:rsidR="00441C2C" w:rsidRPr="00183E94">
        <w:t>%)</w:t>
      </w:r>
      <w:r w:rsidRPr="00183E94">
        <w:t>/</w:t>
      </w:r>
      <w:r w:rsidR="00F51347" w:rsidRPr="00183E94">
        <w:t>4</w:t>
      </w:r>
      <w:r w:rsidRPr="00183E94">
        <w:t xml:space="preserve"> = 0.8</w:t>
      </w:r>
      <w:r w:rsidR="00F51347" w:rsidRPr="00183E94">
        <w:t>1</w:t>
      </w:r>
      <w:r w:rsidRPr="00183E94">
        <w:t xml:space="preserve"> (8</w:t>
      </w:r>
      <w:r w:rsidR="00F51347" w:rsidRPr="00183E94">
        <w:t>1</w:t>
      </w:r>
      <w:r w:rsidRPr="00183E94">
        <w:t>%)</w:t>
      </w:r>
    </w:p>
    <w:p w14:paraId="773A0837" w14:textId="77777777" w:rsidR="00634D4B" w:rsidRPr="00183E94" w:rsidRDefault="00634D4B" w:rsidP="00634D4B">
      <w:pPr>
        <w:jc w:val="both"/>
      </w:pPr>
      <w:r w:rsidRPr="00183E94">
        <w:t xml:space="preserve">A final Project Score of </w:t>
      </w:r>
      <w:r w:rsidRPr="00183E94">
        <w:rPr>
          <w:rStyle w:val="math-inline"/>
          <w:rFonts w:cs="Calibri"/>
        </w:rPr>
        <w:t>8</w:t>
      </w:r>
      <w:r w:rsidR="00F51347" w:rsidRPr="00183E94">
        <w:rPr>
          <w:rStyle w:val="math-inline"/>
          <w:rFonts w:cs="Calibri"/>
        </w:rPr>
        <w:t>1</w:t>
      </w:r>
      <w:r w:rsidRPr="00183E94">
        <w:rPr>
          <w:rStyle w:val="math-inline"/>
          <w:rFonts w:cs="Calibri"/>
        </w:rPr>
        <w:t>%</w:t>
      </w:r>
      <w:r w:rsidRPr="00183E94">
        <w:t xml:space="preserve"> places the project into the </w:t>
      </w:r>
      <w:r w:rsidRPr="000F3DBB">
        <w:rPr>
          <w:rFonts w:cs="Calibri"/>
        </w:rPr>
        <w:t>Watch</w:t>
      </w:r>
      <w:r w:rsidRPr="00183E94">
        <w:t xml:space="preserve"> level. This status alerts the </w:t>
      </w:r>
      <w:r w:rsidR="007A04C9">
        <w:t>P</w:t>
      </w:r>
      <w:r w:rsidRPr="00183E94">
        <w:t xml:space="preserve">roduct </w:t>
      </w:r>
      <w:r w:rsidR="007A04C9">
        <w:t>O</w:t>
      </w:r>
      <w:r w:rsidRPr="00183E94">
        <w:t>wner that while the project may proceed, specific underlying constraints require close monitoring to prevent a further drop into the Review zone.</w:t>
      </w:r>
    </w:p>
    <w:p w14:paraId="085A2909" w14:textId="77777777" w:rsidR="00514968" w:rsidRDefault="00E3389A" w:rsidP="00E3389A">
      <w:pPr>
        <w:pStyle w:val="Heading3"/>
      </w:pPr>
      <w:bookmarkStart w:id="16" w:name="_Toc232444818"/>
      <w:r>
        <w:t>2.4.</w:t>
      </w:r>
      <w:r w:rsidR="00652CD9">
        <w:t>8</w:t>
      </w:r>
      <w:r>
        <w:t xml:space="preserve"> </w:t>
      </w:r>
      <w:r w:rsidR="00514968" w:rsidRPr="00E3389A">
        <w:t>Forecasting Engine</w:t>
      </w:r>
      <w:bookmarkEnd w:id="16"/>
    </w:p>
    <w:p w14:paraId="05E4E5E9" w14:textId="77777777" w:rsidR="00514968" w:rsidRPr="00183E94" w:rsidRDefault="00514968" w:rsidP="00BD23A6">
      <w:pPr>
        <w:jc w:val="both"/>
      </w:pPr>
      <w:r w:rsidRPr="00183E94">
        <w:t xml:space="preserve">The forecasting engine </w:t>
      </w:r>
      <w:r w:rsidR="00BF735A" w:rsidRPr="00183E94">
        <w:t>utilizes</w:t>
      </w:r>
      <w:r w:rsidRPr="00183E94">
        <w:t xml:space="preserve"> current </w:t>
      </w:r>
      <w:r w:rsidR="00BF735A" w:rsidRPr="00183E94">
        <w:t>project metrics</w:t>
      </w:r>
      <w:r w:rsidRPr="00183E94">
        <w:t xml:space="preserve"> to predict the future. </w:t>
      </w:r>
      <w:r w:rsidR="00BF735A" w:rsidRPr="00183E94">
        <w:t xml:space="preserve">The </w:t>
      </w:r>
      <w:r w:rsidR="007A04C9">
        <w:t>P</w:t>
      </w:r>
      <w:r w:rsidR="00BF735A" w:rsidRPr="00183E94">
        <w:t xml:space="preserve">roduct </w:t>
      </w:r>
      <w:r w:rsidR="007A04C9">
        <w:t>O</w:t>
      </w:r>
      <w:r w:rsidR="00BF735A" w:rsidRPr="00183E94">
        <w:t>wner executes this calculation</w:t>
      </w:r>
      <w:r w:rsidRPr="00183E94">
        <w:t xml:space="preserve"> as part of </w:t>
      </w:r>
      <w:r w:rsidR="00BD23A6" w:rsidRPr="00183E94">
        <w:t>the project</w:t>
      </w:r>
      <w:r w:rsidRPr="00183E94">
        <w:t xml:space="preserve"> health check</w:t>
      </w:r>
      <w:r w:rsidR="00BD23A6" w:rsidRPr="00183E94">
        <w:t xml:space="preserve">, subsequently presenting the results </w:t>
      </w:r>
      <w:r w:rsidR="006E6193">
        <w:t>in the next sprint planning session</w:t>
      </w:r>
      <w:r w:rsidR="00BD23A6" w:rsidRPr="00183E94">
        <w:t>.</w:t>
      </w:r>
    </w:p>
    <w:p w14:paraId="3954D27E" w14:textId="77777777" w:rsidR="00514968" w:rsidRPr="00183E94" w:rsidRDefault="00514968" w:rsidP="00BD23A6">
      <w:pPr>
        <w:jc w:val="both"/>
        <w:rPr>
          <w:b/>
          <w:bCs/>
        </w:rPr>
      </w:pPr>
      <w:r w:rsidRPr="00183E94">
        <w:rPr>
          <w:b/>
          <w:bCs/>
        </w:rPr>
        <w:t>Forecast Completion Point (FC</w:t>
      </w:r>
      <w:r w:rsidR="0026311F">
        <w:rPr>
          <w:b/>
          <w:bCs/>
        </w:rPr>
        <w:t>P</w:t>
      </w:r>
      <w:r w:rsidRPr="00183E94">
        <w:rPr>
          <w:b/>
          <w:bCs/>
        </w:rPr>
        <w:t>)</w:t>
      </w:r>
    </w:p>
    <w:p w14:paraId="061C041E" w14:textId="77777777" w:rsidR="00514968" w:rsidRPr="00183E94" w:rsidRDefault="00BB6E84" w:rsidP="00BD23A6">
      <w:pPr>
        <w:jc w:val="both"/>
      </w:pPr>
      <w:r>
        <w:t xml:space="preserve">The forecast Completion Point (FCP) estimates the total number of sprints a project will require based on the gap between the </w:t>
      </w:r>
      <w:r w:rsidR="00D64F6A">
        <w:t xml:space="preserve">cumulative </w:t>
      </w:r>
      <w:r>
        <w:t xml:space="preserve">planned </w:t>
      </w:r>
      <w:r w:rsidR="00D64F6A">
        <w:t>progress</w:t>
      </w:r>
      <w:r>
        <w:t xml:space="preserve"> and </w:t>
      </w:r>
      <w:r w:rsidR="00D64F6A">
        <w:t xml:space="preserve">the cumulative </w:t>
      </w:r>
      <w:r>
        <w:t>actual progress</w:t>
      </w:r>
      <w:r w:rsidR="00D64F6A">
        <w:t>, as calculated by the CDP indicator.</w:t>
      </w:r>
    </w:p>
    <w:p w14:paraId="7BD6AC4A" w14:textId="77777777" w:rsidR="00D64F6A" w:rsidRDefault="00FB5A5B" w:rsidP="004A4BCB">
      <w:pPr>
        <w:jc w:val="both"/>
      </w:pPr>
      <w:r w:rsidRPr="00183E94">
        <w:t>The formula is defined as:</w:t>
      </w:r>
      <w:r w:rsidR="004A4BCB" w:rsidRPr="00183E94">
        <w:t xml:space="preserve"> </w:t>
      </w:r>
    </w:p>
    <w:p w14:paraId="759C9854" w14:textId="1138D297" w:rsidR="00514968" w:rsidRPr="00183E94" w:rsidRDefault="00514968" w:rsidP="004A4BCB">
      <w:pPr>
        <w:jc w:val="both"/>
      </w:pPr>
      <w:r w:rsidRPr="00183E94">
        <w:rPr>
          <w:b/>
          <w:bCs/>
        </w:rPr>
        <w:t>FC</w:t>
      </w:r>
      <w:r w:rsidR="004374D2">
        <w:rPr>
          <w:b/>
          <w:bCs/>
        </w:rPr>
        <w:t>P</w:t>
      </w:r>
      <w:r w:rsidR="00E3389A" w:rsidRPr="00183E94">
        <w:t xml:space="preserve"> </w:t>
      </w:r>
      <w:r w:rsidR="00C046E7" w:rsidRPr="00C07FF6">
        <w:rPr>
          <w:b/>
          <w:bCs/>
        </w:rPr>
        <w:t>= Total</w:t>
      </w:r>
      <w:r w:rsidRPr="00C07FF6">
        <w:rPr>
          <w:b/>
          <w:bCs/>
        </w:rPr>
        <w:t xml:space="preserve"> </w:t>
      </w:r>
      <w:r w:rsidR="00D64F6A" w:rsidRPr="00C07FF6">
        <w:rPr>
          <w:b/>
          <w:bCs/>
        </w:rPr>
        <w:t>Number of</w:t>
      </w:r>
      <w:r w:rsidRPr="00C07FF6">
        <w:rPr>
          <w:b/>
          <w:bCs/>
        </w:rPr>
        <w:t xml:space="preserve"> Sprints + ((PP_cum − AP_cum) </w:t>
      </w:r>
      <w:r w:rsidR="00C663D2" w:rsidRPr="00C07FF6">
        <w:rPr>
          <w:b/>
          <w:bCs/>
        </w:rPr>
        <w:t>*</w:t>
      </w:r>
      <w:r w:rsidRPr="00C07FF6">
        <w:rPr>
          <w:b/>
          <w:bCs/>
        </w:rPr>
        <w:t xml:space="preserve"> Total </w:t>
      </w:r>
      <w:r w:rsidR="00D64F6A" w:rsidRPr="00C07FF6">
        <w:rPr>
          <w:b/>
          <w:bCs/>
        </w:rPr>
        <w:t>Number of</w:t>
      </w:r>
      <w:r w:rsidRPr="00C07FF6">
        <w:rPr>
          <w:b/>
          <w:bCs/>
        </w:rPr>
        <w:t xml:space="preserve"> Sprints)</w:t>
      </w:r>
    </w:p>
    <w:p w14:paraId="138CBBB0" w14:textId="77777777" w:rsidR="00C663D2" w:rsidRDefault="00514968" w:rsidP="00BD23A6">
      <w:pPr>
        <w:jc w:val="both"/>
      </w:pPr>
      <w:r w:rsidRPr="00183E94">
        <w:t xml:space="preserve">Example: </w:t>
      </w:r>
    </w:p>
    <w:p w14:paraId="19091B71" w14:textId="7FB9D4D8" w:rsidR="00C663D2" w:rsidRDefault="00514968" w:rsidP="00BD23A6">
      <w:pPr>
        <w:jc w:val="both"/>
      </w:pPr>
      <w:r w:rsidRPr="00183E94">
        <w:t xml:space="preserve">Total </w:t>
      </w:r>
      <w:r w:rsidR="00C663D2">
        <w:t>Number of</w:t>
      </w:r>
      <w:r w:rsidRPr="00183E94">
        <w:t xml:space="preserve"> Sprints = 10</w:t>
      </w:r>
    </w:p>
    <w:p w14:paraId="0D6E82FD" w14:textId="77777777" w:rsidR="00C663D2" w:rsidRDefault="00C663D2" w:rsidP="00BD23A6">
      <w:pPr>
        <w:jc w:val="both"/>
      </w:pPr>
      <w:r>
        <w:t xml:space="preserve">Current Status: The project is at </w:t>
      </w:r>
      <w:r w:rsidR="00514968" w:rsidRPr="00183E94">
        <w:t xml:space="preserve">Sprint 5 of 10, so PP_cum = 50%. </w:t>
      </w:r>
    </w:p>
    <w:p w14:paraId="63A3DB94" w14:textId="77777777" w:rsidR="00C663D2" w:rsidRDefault="00514968" w:rsidP="00BD23A6">
      <w:pPr>
        <w:jc w:val="both"/>
      </w:pPr>
      <w:r w:rsidRPr="00183E94">
        <w:t xml:space="preserve">AP_cum at sprint 5 = 30%. </w:t>
      </w:r>
    </w:p>
    <w:p w14:paraId="202BBB66" w14:textId="5FF087CD" w:rsidR="00514968" w:rsidRDefault="00514968" w:rsidP="00BD23A6">
      <w:pPr>
        <w:jc w:val="both"/>
      </w:pPr>
      <w:r w:rsidRPr="004374D2">
        <w:rPr>
          <w:b/>
          <w:bCs/>
        </w:rPr>
        <w:t>FC</w:t>
      </w:r>
      <w:r w:rsidR="004374D2" w:rsidRPr="004374D2">
        <w:rPr>
          <w:b/>
          <w:bCs/>
        </w:rPr>
        <w:t>P</w:t>
      </w:r>
      <w:r w:rsidRPr="00183E94">
        <w:t xml:space="preserve"> = 10 + </w:t>
      </w:r>
      <w:r w:rsidR="00C663D2">
        <w:t>((50% - 30%) * 10)</w:t>
      </w:r>
      <w:r w:rsidRPr="00183E94">
        <w:t xml:space="preserve"> = 12 sprints.</w:t>
      </w:r>
    </w:p>
    <w:p w14:paraId="48C0EA7B" w14:textId="77777777" w:rsidR="00C663D2" w:rsidRDefault="00C663D2" w:rsidP="00BD23A6">
      <w:pPr>
        <w:jc w:val="both"/>
      </w:pPr>
      <w:r>
        <w:t>The project is forecasted at a total of 12 sprints to reach completion.</w:t>
      </w:r>
    </w:p>
    <w:p w14:paraId="2BF053E4" w14:textId="77777777" w:rsidR="00581F83" w:rsidRDefault="00581F83" w:rsidP="00581F83">
      <w:pPr>
        <w:pStyle w:val="Heading3"/>
      </w:pPr>
      <w:bookmarkStart w:id="17" w:name="_Toc232444819"/>
      <w:r>
        <w:rPr>
          <w:rFonts w:cs="Calibri"/>
          <w:sz w:val="21"/>
          <w:szCs w:val="21"/>
        </w:rPr>
        <w:t>2.4.</w:t>
      </w:r>
      <w:r w:rsidR="00652CD9">
        <w:rPr>
          <w:rFonts w:cs="Calibri"/>
          <w:sz w:val="21"/>
          <w:szCs w:val="21"/>
        </w:rPr>
        <w:t>9</w:t>
      </w:r>
      <w:r>
        <w:rPr>
          <w:rFonts w:cs="Calibri"/>
          <w:sz w:val="21"/>
          <w:szCs w:val="21"/>
        </w:rPr>
        <w:t xml:space="preserve"> </w:t>
      </w:r>
      <w:r w:rsidRPr="00602628">
        <w:t>MoSCoW Prioritization with APDS Scoring</w:t>
      </w:r>
      <w:bookmarkEnd w:id="17"/>
    </w:p>
    <w:p w14:paraId="3DCF1830" w14:textId="77777777" w:rsidR="00581F83" w:rsidRDefault="00581F83" w:rsidP="00581F83">
      <w:pPr>
        <w:jc w:val="both"/>
        <w:rPr>
          <w:rFonts w:cs="Calibri"/>
        </w:rPr>
      </w:pPr>
      <w:r w:rsidRPr="00183E94">
        <w:rPr>
          <w:rFonts w:cs="Calibri"/>
        </w:rPr>
        <w:t>Requirements (</w:t>
      </w:r>
      <w:r w:rsidR="00555777">
        <w:rPr>
          <w:rFonts w:cs="Calibri"/>
        </w:rPr>
        <w:t>Work Units</w:t>
      </w:r>
      <w:r w:rsidRPr="00183E94">
        <w:rPr>
          <w:rFonts w:cs="Calibri"/>
        </w:rPr>
        <w:t xml:space="preserve">) are prioritized using the MoSCoW technique: Must Have, Should Have, Could Have, and Won’t Have. The APDS framework makes this technique measurable by assigning a numerical </w:t>
      </w:r>
      <w:r w:rsidR="00F24EFA">
        <w:rPr>
          <w:rFonts w:cs="Calibri"/>
        </w:rPr>
        <w:t>v</w:t>
      </w:r>
      <w:r w:rsidRPr="00183E94">
        <w:rPr>
          <w:rFonts w:cs="Calibri"/>
        </w:rPr>
        <w:t xml:space="preserve">alue </w:t>
      </w:r>
      <w:r w:rsidR="00F24EFA">
        <w:rPr>
          <w:rFonts w:cs="Calibri"/>
        </w:rPr>
        <w:t>s</w:t>
      </w:r>
      <w:r w:rsidRPr="00183E94">
        <w:rPr>
          <w:rFonts w:cs="Calibri"/>
        </w:rPr>
        <w:t>core to every requirement, allowing the project team to quantify the priority distribution and track how it shifts over time.</w:t>
      </w:r>
    </w:p>
    <w:p w14:paraId="052E45AD" w14:textId="77777777" w:rsidR="00315860" w:rsidRDefault="00315860" w:rsidP="00581F83">
      <w:pPr>
        <w:jc w:val="both"/>
        <w:rPr>
          <w:rFonts w:cs="Calibri"/>
        </w:rPr>
      </w:pPr>
    </w:p>
    <w:p w14:paraId="69ADA8BE" w14:textId="77777777" w:rsidR="00315860" w:rsidRDefault="00315860" w:rsidP="00581F83">
      <w:pPr>
        <w:jc w:val="both"/>
        <w:rPr>
          <w:rFonts w:cs="Calibri"/>
        </w:rPr>
      </w:pPr>
    </w:p>
    <w:p w14:paraId="272443C1" w14:textId="77777777" w:rsidR="00315860" w:rsidRPr="00183E94" w:rsidRDefault="00315860" w:rsidP="00581F83">
      <w:pPr>
        <w:jc w:val="both"/>
        <w:rPr>
          <w:rFonts w:cs="Calibri"/>
        </w:rPr>
      </w:pPr>
    </w:p>
    <w:p w14:paraId="4CDFB26B" w14:textId="77777777" w:rsidR="002A7CAD" w:rsidRPr="00183E94" w:rsidRDefault="002A7CAD" w:rsidP="002A7CAD">
      <w:pPr>
        <w:jc w:val="both"/>
        <w:rPr>
          <w:rFonts w:cs="Calibri"/>
        </w:rPr>
      </w:pPr>
      <w:r w:rsidRPr="00183E94">
        <w:rPr>
          <w:rFonts w:cs="Calibri"/>
        </w:rPr>
        <w:lastRenderedPageBreak/>
        <w:t xml:space="preserve">Each </w:t>
      </w:r>
      <w:r w:rsidR="00555777">
        <w:rPr>
          <w:rFonts w:cs="Calibri"/>
        </w:rPr>
        <w:t>Work Unit</w:t>
      </w:r>
      <w:r w:rsidR="00581F83" w:rsidRPr="00183E94">
        <w:rPr>
          <w:rFonts w:cs="Calibri"/>
        </w:rPr>
        <w:t xml:space="preserve"> </w:t>
      </w:r>
      <w:r w:rsidRPr="00183E94">
        <w:rPr>
          <w:rFonts w:cs="Calibri"/>
        </w:rPr>
        <w:t xml:space="preserve">is </w:t>
      </w:r>
      <w:r w:rsidR="00581F83" w:rsidRPr="00183E94">
        <w:rPr>
          <w:rFonts w:cs="Calibri"/>
        </w:rPr>
        <w:t xml:space="preserve">analyzed and </w:t>
      </w:r>
      <w:r w:rsidRPr="00183E94">
        <w:rPr>
          <w:rFonts w:cs="Calibri"/>
        </w:rPr>
        <w:t>assigned a value score ranging from 1 to 100 based on business value, strategic alignment, stakeholder impact, and other critical parameters. The recommended score ranges are:</w:t>
      </w:r>
    </w:p>
    <w:p w14:paraId="3CCC8990" w14:textId="77777777" w:rsidR="002A7CAD" w:rsidRPr="00183E94" w:rsidRDefault="002A7CAD">
      <w:pPr>
        <w:pStyle w:val="ListParagraph"/>
        <w:numPr>
          <w:ilvl w:val="0"/>
          <w:numId w:val="12"/>
        </w:numPr>
        <w:jc w:val="both"/>
      </w:pPr>
      <w:r w:rsidRPr="00183E94">
        <w:t>Must Have (80-100)</w:t>
      </w:r>
    </w:p>
    <w:p w14:paraId="0DC63939" w14:textId="77777777" w:rsidR="002A7CAD" w:rsidRPr="00183E94" w:rsidRDefault="002A7CAD">
      <w:pPr>
        <w:pStyle w:val="ListParagraph"/>
        <w:numPr>
          <w:ilvl w:val="0"/>
          <w:numId w:val="12"/>
        </w:numPr>
        <w:jc w:val="both"/>
      </w:pPr>
      <w:r w:rsidRPr="00183E94">
        <w:t>Should Have (50-79)</w:t>
      </w:r>
    </w:p>
    <w:p w14:paraId="088E065E" w14:textId="77777777" w:rsidR="002A7CAD" w:rsidRPr="00183E94" w:rsidRDefault="002A7CAD">
      <w:pPr>
        <w:pStyle w:val="ListParagraph"/>
        <w:numPr>
          <w:ilvl w:val="0"/>
          <w:numId w:val="12"/>
        </w:numPr>
        <w:jc w:val="both"/>
      </w:pPr>
      <w:r w:rsidRPr="00183E94">
        <w:t>Could Have (20-49)</w:t>
      </w:r>
    </w:p>
    <w:p w14:paraId="4B9702A3" w14:textId="77777777" w:rsidR="002A7CAD" w:rsidRPr="00183E94" w:rsidRDefault="002A7CAD">
      <w:pPr>
        <w:pStyle w:val="ListParagraph"/>
        <w:numPr>
          <w:ilvl w:val="0"/>
          <w:numId w:val="12"/>
        </w:numPr>
        <w:jc w:val="both"/>
      </w:pPr>
      <w:r w:rsidRPr="00183E94">
        <w:t>Will Not Have: Items are not scored because they are out of scope</w:t>
      </w:r>
    </w:p>
    <w:p w14:paraId="7B4D13C8" w14:textId="77777777" w:rsidR="002A7CAD" w:rsidRPr="00183E94" w:rsidRDefault="002A7CAD" w:rsidP="00F24EFA">
      <w:pPr>
        <w:jc w:val="both"/>
      </w:pPr>
      <w:r w:rsidRPr="00183E94">
        <w:t>The APDS framework utilizes three MoSCoW-specific metrics to evaluate the project requirements:</w:t>
      </w:r>
    </w:p>
    <w:tbl>
      <w:tblPr>
        <w:tblStyle w:val="TableGrid"/>
        <w:tblW w:w="0" w:type="auto"/>
        <w:tblLook w:val="04A0" w:firstRow="1" w:lastRow="0" w:firstColumn="1" w:lastColumn="0" w:noHBand="0" w:noVBand="1"/>
      </w:tblPr>
      <w:tblGrid>
        <w:gridCol w:w="3078"/>
        <w:gridCol w:w="2880"/>
        <w:gridCol w:w="2758"/>
      </w:tblGrid>
      <w:tr w:rsidR="002A7CAD" w:rsidRPr="00602628" w14:paraId="37711F61" w14:textId="77777777" w:rsidTr="00F24EFA">
        <w:tc>
          <w:tcPr>
            <w:tcW w:w="3078" w:type="dxa"/>
            <w:shd w:val="clear" w:color="auto" w:fill="C6D9F1" w:themeFill="text2" w:themeFillTint="33"/>
            <w:vAlign w:val="center"/>
          </w:tcPr>
          <w:p w14:paraId="56FCE76D" w14:textId="77777777" w:rsidR="002A7CAD" w:rsidRPr="00183E94" w:rsidRDefault="002A7CAD" w:rsidP="004C6949">
            <w:pPr>
              <w:spacing w:line="276" w:lineRule="auto"/>
              <w:jc w:val="center"/>
              <w:rPr>
                <w:sz w:val="20"/>
              </w:rPr>
            </w:pPr>
            <w:r w:rsidRPr="00183E94">
              <w:rPr>
                <w:b/>
                <w:sz w:val="20"/>
              </w:rPr>
              <w:t>Metric</w:t>
            </w:r>
          </w:p>
        </w:tc>
        <w:tc>
          <w:tcPr>
            <w:tcW w:w="2880" w:type="dxa"/>
            <w:shd w:val="clear" w:color="auto" w:fill="C6D9F1" w:themeFill="text2" w:themeFillTint="33"/>
            <w:vAlign w:val="center"/>
          </w:tcPr>
          <w:p w14:paraId="3F471F88" w14:textId="77777777" w:rsidR="002A7CAD" w:rsidRPr="00183E94" w:rsidRDefault="002A7CAD" w:rsidP="004C6949">
            <w:pPr>
              <w:spacing w:line="276" w:lineRule="auto"/>
              <w:jc w:val="center"/>
              <w:rPr>
                <w:sz w:val="20"/>
              </w:rPr>
            </w:pPr>
            <w:r w:rsidRPr="00183E94">
              <w:rPr>
                <w:b/>
                <w:sz w:val="20"/>
              </w:rPr>
              <w:t>Formula</w:t>
            </w:r>
          </w:p>
        </w:tc>
        <w:tc>
          <w:tcPr>
            <w:tcW w:w="2758" w:type="dxa"/>
            <w:shd w:val="clear" w:color="auto" w:fill="C6D9F1" w:themeFill="text2" w:themeFillTint="33"/>
            <w:vAlign w:val="center"/>
          </w:tcPr>
          <w:p w14:paraId="26918391" w14:textId="77777777" w:rsidR="002A7CAD" w:rsidRPr="00183E94" w:rsidRDefault="002A7CAD" w:rsidP="004C6949">
            <w:pPr>
              <w:spacing w:line="276" w:lineRule="auto"/>
              <w:jc w:val="center"/>
              <w:rPr>
                <w:sz w:val="20"/>
              </w:rPr>
            </w:pPr>
            <w:r w:rsidRPr="00183E94">
              <w:rPr>
                <w:b/>
                <w:sz w:val="20"/>
              </w:rPr>
              <w:t>What it does mean</w:t>
            </w:r>
          </w:p>
        </w:tc>
      </w:tr>
      <w:tr w:rsidR="002A7CAD" w:rsidRPr="00602628" w14:paraId="1417D75E" w14:textId="77777777" w:rsidTr="00F24EFA">
        <w:tc>
          <w:tcPr>
            <w:tcW w:w="3078" w:type="dxa"/>
            <w:vAlign w:val="center"/>
          </w:tcPr>
          <w:p w14:paraId="09CD8D94" w14:textId="77777777" w:rsidR="002A7CAD" w:rsidRPr="00183E94" w:rsidRDefault="002A7CAD" w:rsidP="004C6949">
            <w:pPr>
              <w:spacing w:line="276" w:lineRule="auto"/>
              <w:rPr>
                <w:sz w:val="20"/>
              </w:rPr>
            </w:pPr>
            <w:r w:rsidRPr="00183E94">
              <w:rPr>
                <w:sz w:val="20"/>
              </w:rPr>
              <w:t>MoSCoW Distribution Ratio (MDR)</w:t>
            </w:r>
          </w:p>
        </w:tc>
        <w:tc>
          <w:tcPr>
            <w:tcW w:w="2880" w:type="dxa"/>
            <w:vAlign w:val="center"/>
          </w:tcPr>
          <w:p w14:paraId="2DBD293A" w14:textId="77777777" w:rsidR="002A7CAD" w:rsidRPr="00183E94" w:rsidRDefault="002A7CAD" w:rsidP="004C6949">
            <w:pPr>
              <w:spacing w:line="276" w:lineRule="auto"/>
              <w:rPr>
                <w:sz w:val="20"/>
              </w:rPr>
            </w:pPr>
            <w:r w:rsidRPr="00183E94">
              <w:rPr>
                <w:sz w:val="20"/>
              </w:rPr>
              <w:t>Must Have count / Total requirements</w:t>
            </w:r>
          </w:p>
        </w:tc>
        <w:tc>
          <w:tcPr>
            <w:tcW w:w="2758" w:type="dxa"/>
            <w:vAlign w:val="center"/>
          </w:tcPr>
          <w:p w14:paraId="4CE37454" w14:textId="77777777" w:rsidR="002A7CAD" w:rsidRPr="00183E94" w:rsidRDefault="002A7CAD" w:rsidP="004C6949">
            <w:pPr>
              <w:rPr>
                <w:bCs/>
                <w:sz w:val="20"/>
              </w:rPr>
            </w:pPr>
            <w:r w:rsidRPr="00183E94">
              <w:rPr>
                <w:bCs/>
                <w:sz w:val="20"/>
              </w:rPr>
              <w:t>The fraction of the backlog that represents committed, non-negotiable scope.</w:t>
            </w:r>
          </w:p>
          <w:p w14:paraId="4CF2A7B0" w14:textId="77777777" w:rsidR="002A7CAD" w:rsidRPr="00183E94" w:rsidRDefault="002A7CAD" w:rsidP="004C6949">
            <w:pPr>
              <w:spacing w:line="276" w:lineRule="auto"/>
              <w:rPr>
                <w:sz w:val="20"/>
              </w:rPr>
            </w:pPr>
          </w:p>
        </w:tc>
      </w:tr>
      <w:tr w:rsidR="002A7CAD" w:rsidRPr="00602628" w14:paraId="26CB8F1D" w14:textId="77777777" w:rsidTr="00F24EFA">
        <w:tc>
          <w:tcPr>
            <w:tcW w:w="3078" w:type="dxa"/>
            <w:vAlign w:val="center"/>
          </w:tcPr>
          <w:p w14:paraId="71ADEF1D" w14:textId="77777777" w:rsidR="002A7CAD" w:rsidRPr="00183E94" w:rsidRDefault="002A7CAD" w:rsidP="004C6949">
            <w:pPr>
              <w:spacing w:line="276" w:lineRule="auto"/>
              <w:rPr>
                <w:sz w:val="20"/>
              </w:rPr>
            </w:pPr>
            <w:r w:rsidRPr="00183E94">
              <w:rPr>
                <w:sz w:val="20"/>
              </w:rPr>
              <w:t>MoSCoW Value Density (MVD)</w:t>
            </w:r>
          </w:p>
        </w:tc>
        <w:tc>
          <w:tcPr>
            <w:tcW w:w="2880" w:type="dxa"/>
            <w:vAlign w:val="center"/>
          </w:tcPr>
          <w:p w14:paraId="38BB0DB1" w14:textId="77777777" w:rsidR="002A7CAD" w:rsidRPr="00183E94" w:rsidRDefault="002A7CAD" w:rsidP="004C6949">
            <w:pPr>
              <w:spacing w:line="276" w:lineRule="auto"/>
              <w:rPr>
                <w:sz w:val="20"/>
              </w:rPr>
            </w:pPr>
            <w:r w:rsidRPr="00183E94">
              <w:rPr>
                <w:sz w:val="20"/>
              </w:rPr>
              <w:t>Total Value Score / Total requirements</w:t>
            </w:r>
          </w:p>
        </w:tc>
        <w:tc>
          <w:tcPr>
            <w:tcW w:w="2758" w:type="dxa"/>
            <w:vAlign w:val="center"/>
          </w:tcPr>
          <w:p w14:paraId="7B091730" w14:textId="77777777" w:rsidR="002A7CAD" w:rsidRPr="00183E94" w:rsidRDefault="002A7CAD" w:rsidP="004C6949">
            <w:pPr>
              <w:rPr>
                <w:bCs/>
                <w:sz w:val="20"/>
              </w:rPr>
            </w:pPr>
            <w:r w:rsidRPr="00183E94">
              <w:rPr>
                <w:bCs/>
                <w:sz w:val="20"/>
              </w:rPr>
              <w:t>The average of business value per requirement in the project backlog.</w:t>
            </w:r>
          </w:p>
        </w:tc>
      </w:tr>
      <w:tr w:rsidR="002A7CAD" w14:paraId="53BF189D" w14:textId="77777777" w:rsidTr="00F24EFA">
        <w:tc>
          <w:tcPr>
            <w:tcW w:w="3078" w:type="dxa"/>
            <w:vAlign w:val="center"/>
          </w:tcPr>
          <w:p w14:paraId="6A3E1CFB" w14:textId="77777777" w:rsidR="002A7CAD" w:rsidRPr="00183E94" w:rsidRDefault="002A7CAD" w:rsidP="004C6949">
            <w:pPr>
              <w:spacing w:line="276" w:lineRule="auto"/>
              <w:rPr>
                <w:sz w:val="20"/>
              </w:rPr>
            </w:pPr>
            <w:r w:rsidRPr="00183E94">
              <w:rPr>
                <w:sz w:val="20"/>
              </w:rPr>
              <w:t>MoSCoW Stability Index (MSI)</w:t>
            </w:r>
          </w:p>
        </w:tc>
        <w:tc>
          <w:tcPr>
            <w:tcW w:w="2880" w:type="dxa"/>
            <w:vAlign w:val="center"/>
          </w:tcPr>
          <w:p w14:paraId="6BEAB407" w14:textId="77777777" w:rsidR="002A7CAD" w:rsidRPr="00183E94" w:rsidRDefault="002A7CAD" w:rsidP="004C6949">
            <w:pPr>
              <w:spacing w:line="276" w:lineRule="auto"/>
              <w:rPr>
                <w:sz w:val="20"/>
              </w:rPr>
            </w:pPr>
            <w:r w:rsidRPr="00183E94">
              <w:rPr>
                <w:sz w:val="20"/>
              </w:rPr>
              <w:t>1 - (Requirements with Changed category / Total Requirements)</w:t>
            </w:r>
          </w:p>
        </w:tc>
        <w:tc>
          <w:tcPr>
            <w:tcW w:w="2758" w:type="dxa"/>
            <w:vAlign w:val="center"/>
          </w:tcPr>
          <w:p w14:paraId="2609717F" w14:textId="77777777" w:rsidR="002A7CAD" w:rsidRPr="00183E94" w:rsidRDefault="002A7CAD" w:rsidP="004C6949">
            <w:pPr>
              <w:rPr>
                <w:sz w:val="20"/>
              </w:rPr>
            </w:pPr>
            <w:r w:rsidRPr="00183E94">
              <w:rPr>
                <w:sz w:val="20"/>
              </w:rPr>
              <w:t>Priority stability over time. A score of 1 (100%) means no priorities changed.</w:t>
            </w:r>
          </w:p>
          <w:p w14:paraId="5353DFD7" w14:textId="77777777" w:rsidR="002A7CAD" w:rsidRPr="00183E94" w:rsidRDefault="002A7CAD" w:rsidP="004C6949">
            <w:pPr>
              <w:spacing w:line="276" w:lineRule="auto"/>
              <w:rPr>
                <w:sz w:val="20"/>
              </w:rPr>
            </w:pPr>
          </w:p>
        </w:tc>
      </w:tr>
    </w:tbl>
    <w:p w14:paraId="6520333F" w14:textId="77777777" w:rsidR="002A7CAD" w:rsidRPr="00183E94" w:rsidRDefault="002A7CAD" w:rsidP="002A7CAD"/>
    <w:p w14:paraId="1F5AED87" w14:textId="77777777" w:rsidR="002A7CAD" w:rsidRPr="00183E94" w:rsidRDefault="002A7CAD" w:rsidP="002A7CAD">
      <w:pPr>
        <w:jc w:val="both"/>
      </w:pPr>
      <w:r w:rsidRPr="00183E94">
        <w:rPr>
          <w:b/>
          <w:bCs/>
        </w:rPr>
        <w:t>Example:</w:t>
      </w:r>
      <w:r w:rsidRPr="00183E94">
        <w:t xml:space="preserve"> A project has 40 </w:t>
      </w:r>
      <w:r w:rsidR="00555777">
        <w:t>Work Units</w:t>
      </w:r>
      <w:r w:rsidRPr="00183E94">
        <w:t xml:space="preserve">. Each category uses the average score of its range: </w:t>
      </w:r>
    </w:p>
    <w:p w14:paraId="7E570E42" w14:textId="77777777" w:rsidR="002A7CAD" w:rsidRPr="00183E94" w:rsidRDefault="002A7CAD" w:rsidP="002A7CAD">
      <w:pPr>
        <w:jc w:val="both"/>
      </w:pPr>
      <w:r w:rsidRPr="00183E94">
        <w:t>20 Must Have (average 90), 12 Should Have (average 65), 8 Could Have (average 35)</w:t>
      </w:r>
    </w:p>
    <w:p w14:paraId="6CCAFF59" w14:textId="77777777" w:rsidR="002A7CAD" w:rsidRPr="00183E94" w:rsidRDefault="002A7CAD">
      <w:pPr>
        <w:pStyle w:val="ListParagraph"/>
        <w:numPr>
          <w:ilvl w:val="0"/>
          <w:numId w:val="8"/>
        </w:numPr>
        <w:jc w:val="both"/>
      </w:pPr>
      <w:r w:rsidRPr="00C07FF6">
        <w:rPr>
          <w:b/>
          <w:bCs/>
        </w:rPr>
        <w:t>Total Value Score</w:t>
      </w:r>
      <w:r w:rsidRPr="00183E94">
        <w:t xml:space="preserve"> = (20 * 90) + (12 * 65) + (8 * 35) = 2,860</w:t>
      </w:r>
    </w:p>
    <w:p w14:paraId="42B2DF76" w14:textId="77777777" w:rsidR="002A7CAD" w:rsidRPr="00183E94" w:rsidRDefault="002A7CAD">
      <w:pPr>
        <w:pStyle w:val="ListParagraph"/>
        <w:numPr>
          <w:ilvl w:val="0"/>
          <w:numId w:val="8"/>
        </w:numPr>
        <w:jc w:val="both"/>
      </w:pPr>
      <w:r w:rsidRPr="00C07FF6">
        <w:rPr>
          <w:b/>
          <w:bCs/>
        </w:rPr>
        <w:t>MDR</w:t>
      </w:r>
      <w:r w:rsidRPr="00183E94">
        <w:t xml:space="preserve"> = 20/40 = 0.50 (50% of </w:t>
      </w:r>
      <w:r w:rsidR="00555777">
        <w:t>Work Units</w:t>
      </w:r>
      <w:r w:rsidRPr="00183E94">
        <w:t xml:space="preserve"> are in Must Have category)</w:t>
      </w:r>
    </w:p>
    <w:p w14:paraId="63337B85" w14:textId="77777777" w:rsidR="002A7CAD" w:rsidRPr="00183E94" w:rsidRDefault="002A7CAD">
      <w:pPr>
        <w:pStyle w:val="ListParagraph"/>
        <w:numPr>
          <w:ilvl w:val="0"/>
          <w:numId w:val="8"/>
        </w:numPr>
        <w:jc w:val="both"/>
      </w:pPr>
      <w:r w:rsidRPr="00C07FF6">
        <w:rPr>
          <w:b/>
          <w:bCs/>
        </w:rPr>
        <w:t>MVD</w:t>
      </w:r>
      <w:r w:rsidRPr="00183E94">
        <w:t xml:space="preserve"> = 2,860/40 = 71.5 (average </w:t>
      </w:r>
      <w:r w:rsidR="00555777">
        <w:t>Work Unit</w:t>
      </w:r>
      <w:r w:rsidRPr="00183E94">
        <w:t xml:space="preserve"> value score is 71.5)</w:t>
      </w:r>
    </w:p>
    <w:p w14:paraId="5013BA64" w14:textId="7442686F" w:rsidR="009D12F2" w:rsidRDefault="002A7CAD">
      <w:pPr>
        <w:pStyle w:val="ListParagraph"/>
        <w:numPr>
          <w:ilvl w:val="0"/>
          <w:numId w:val="8"/>
        </w:numPr>
        <w:jc w:val="both"/>
      </w:pPr>
      <w:r w:rsidRPr="00C07FF6">
        <w:rPr>
          <w:b/>
          <w:bCs/>
        </w:rPr>
        <w:t xml:space="preserve">MSI </w:t>
      </w:r>
      <w:r w:rsidRPr="00183E94">
        <w:t xml:space="preserve">= If 4 </w:t>
      </w:r>
      <w:r w:rsidR="00555777">
        <w:t>Work Units</w:t>
      </w:r>
      <w:r w:rsidRPr="00183E94">
        <w:t xml:space="preserve"> </w:t>
      </w:r>
      <w:r w:rsidR="00BA7CC3">
        <w:t>reprioritized into a different MoSCoW</w:t>
      </w:r>
      <w:r w:rsidRPr="00183E94">
        <w:t xml:space="preserve"> categor</w:t>
      </w:r>
      <w:r w:rsidR="00BA7CC3">
        <w:t>y</w:t>
      </w:r>
      <w:r w:rsidRPr="00183E94">
        <w:t xml:space="preserve"> during execution, the metric </w:t>
      </w:r>
      <w:r w:rsidR="00BA7CC3">
        <w:t>will be:</w:t>
      </w:r>
      <w:r w:rsidRPr="00183E94">
        <w:t xml:space="preserve"> 1 - (4/40) = 0.90 (90% stable)</w:t>
      </w:r>
    </w:p>
    <w:p w14:paraId="626ACF3E" w14:textId="6F19E930" w:rsidR="002A7CAD" w:rsidRPr="00183E94" w:rsidRDefault="002A7CAD" w:rsidP="002A7CAD">
      <w:pPr>
        <w:rPr>
          <w:b/>
          <w:bCs/>
        </w:rPr>
      </w:pPr>
      <w:r w:rsidRPr="00183E94">
        <w:rPr>
          <w:b/>
          <w:bCs/>
        </w:rPr>
        <w:t>MoSCoW Zone Classification</w:t>
      </w:r>
    </w:p>
    <w:p w14:paraId="369D67C6" w14:textId="77777777" w:rsidR="002A7CAD" w:rsidRPr="00183E94" w:rsidRDefault="002A7CAD" w:rsidP="002A7CAD">
      <w:pPr>
        <w:jc w:val="both"/>
        <w:rPr>
          <w:rFonts w:cs="Calibri"/>
        </w:rPr>
      </w:pPr>
      <w:r w:rsidRPr="00183E94">
        <w:rPr>
          <w:rFonts w:eastAsiaTheme="majorEastAsia" w:cstheme="majorBidi"/>
          <w:b/>
          <w:bCs/>
          <w:szCs w:val="28"/>
        </w:rPr>
        <w:t xml:space="preserve"> </w:t>
      </w:r>
      <w:r w:rsidRPr="00183E94">
        <w:rPr>
          <w:rFonts w:cs="Calibri"/>
        </w:rPr>
        <w:t>MDR and MVD are interpreted completely independently. MDR evaluates commitment balance, while MVD evaluates the concentration of business value. The underlying principle is that a healthy project needs both a committed core and a flexible buffer to survive changes.</w:t>
      </w:r>
    </w:p>
    <w:p w14:paraId="4D8936DC" w14:textId="77777777" w:rsidR="009D12F2" w:rsidRDefault="009D12F2" w:rsidP="002A7CAD">
      <w:pPr>
        <w:jc w:val="both"/>
        <w:rPr>
          <w:rFonts w:cs="Calibri"/>
          <w:b/>
          <w:bCs/>
        </w:rPr>
      </w:pPr>
    </w:p>
    <w:p w14:paraId="3F855C7A" w14:textId="77777777" w:rsidR="009D12F2" w:rsidRDefault="009D12F2" w:rsidP="002A7CAD">
      <w:pPr>
        <w:jc w:val="both"/>
        <w:rPr>
          <w:rFonts w:cs="Calibri"/>
          <w:b/>
          <w:bCs/>
        </w:rPr>
      </w:pPr>
    </w:p>
    <w:p w14:paraId="0DCD4409" w14:textId="77777777" w:rsidR="009D12F2" w:rsidRDefault="009D12F2" w:rsidP="002A7CAD">
      <w:pPr>
        <w:jc w:val="both"/>
        <w:rPr>
          <w:rFonts w:cs="Calibri"/>
          <w:b/>
          <w:bCs/>
        </w:rPr>
      </w:pPr>
    </w:p>
    <w:p w14:paraId="4FA2E022" w14:textId="0766E2BE" w:rsidR="002A7CAD" w:rsidRPr="00183E94" w:rsidRDefault="002A7CAD" w:rsidP="002A7CAD">
      <w:pPr>
        <w:jc w:val="both"/>
        <w:rPr>
          <w:rFonts w:cs="Calibri"/>
          <w:b/>
          <w:bCs/>
        </w:rPr>
      </w:pPr>
      <w:r w:rsidRPr="00183E94">
        <w:rPr>
          <w:rFonts w:cs="Calibri"/>
          <w:b/>
          <w:bCs/>
        </w:rPr>
        <w:lastRenderedPageBreak/>
        <w:t>MDR Zone Breakdown</w:t>
      </w:r>
    </w:p>
    <w:p w14:paraId="367D63F3" w14:textId="77777777" w:rsidR="002A7CAD" w:rsidRPr="00183E94" w:rsidRDefault="002A7CAD" w:rsidP="002A7CAD">
      <w:pPr>
        <w:jc w:val="both"/>
        <w:rPr>
          <w:rFonts w:cs="Calibri"/>
        </w:rPr>
      </w:pPr>
      <w:r w:rsidRPr="00183E94">
        <w:rPr>
          <w:rFonts w:cs="Calibri"/>
        </w:rPr>
        <w:t>The MDR range directly determines how much scope expansion of the release plan can absorb before the timeline breaks.</w:t>
      </w:r>
    </w:p>
    <w:tbl>
      <w:tblPr>
        <w:tblStyle w:val="TableGrid"/>
        <w:tblW w:w="0" w:type="auto"/>
        <w:tblLook w:val="04A0" w:firstRow="1" w:lastRow="0" w:firstColumn="1" w:lastColumn="0" w:noHBand="0" w:noVBand="1"/>
      </w:tblPr>
      <w:tblGrid>
        <w:gridCol w:w="1368"/>
        <w:gridCol w:w="1260"/>
        <w:gridCol w:w="6012"/>
      </w:tblGrid>
      <w:tr w:rsidR="002A7CAD" w14:paraId="223D8228" w14:textId="77777777" w:rsidTr="004C6949">
        <w:tc>
          <w:tcPr>
            <w:tcW w:w="1368" w:type="dxa"/>
            <w:shd w:val="clear" w:color="auto" w:fill="C6D9F1" w:themeFill="text2" w:themeFillTint="33"/>
            <w:vAlign w:val="center"/>
          </w:tcPr>
          <w:p w14:paraId="037034D4" w14:textId="77777777" w:rsidR="002A7CAD" w:rsidRPr="00183E94" w:rsidRDefault="002A7CAD" w:rsidP="004C6949">
            <w:pPr>
              <w:spacing w:line="276" w:lineRule="auto"/>
              <w:jc w:val="center"/>
              <w:rPr>
                <w:sz w:val="20"/>
              </w:rPr>
            </w:pPr>
            <w:r w:rsidRPr="00183E94">
              <w:rPr>
                <w:b/>
                <w:sz w:val="20"/>
              </w:rPr>
              <w:t>Zone</w:t>
            </w:r>
          </w:p>
        </w:tc>
        <w:tc>
          <w:tcPr>
            <w:tcW w:w="1260" w:type="dxa"/>
            <w:shd w:val="clear" w:color="auto" w:fill="C6D9F1" w:themeFill="text2" w:themeFillTint="33"/>
            <w:vAlign w:val="center"/>
          </w:tcPr>
          <w:p w14:paraId="02A74A70" w14:textId="77777777" w:rsidR="002A7CAD" w:rsidRPr="00183E94" w:rsidRDefault="002A7CAD" w:rsidP="004C6949">
            <w:pPr>
              <w:spacing w:line="276" w:lineRule="auto"/>
              <w:jc w:val="center"/>
              <w:rPr>
                <w:sz w:val="20"/>
              </w:rPr>
            </w:pPr>
            <w:r w:rsidRPr="00183E94">
              <w:rPr>
                <w:b/>
                <w:sz w:val="20"/>
              </w:rPr>
              <w:t>MDR Range</w:t>
            </w:r>
          </w:p>
        </w:tc>
        <w:tc>
          <w:tcPr>
            <w:tcW w:w="6012" w:type="dxa"/>
            <w:shd w:val="clear" w:color="auto" w:fill="C6D9F1" w:themeFill="text2" w:themeFillTint="33"/>
            <w:vAlign w:val="center"/>
          </w:tcPr>
          <w:p w14:paraId="66DF5E9C" w14:textId="77777777" w:rsidR="002A7CAD" w:rsidRPr="00183E94" w:rsidRDefault="002A7CAD" w:rsidP="004C6949">
            <w:pPr>
              <w:spacing w:line="276" w:lineRule="auto"/>
              <w:jc w:val="center"/>
              <w:rPr>
                <w:sz w:val="20"/>
              </w:rPr>
            </w:pPr>
            <w:r w:rsidRPr="00183E94">
              <w:rPr>
                <w:b/>
                <w:sz w:val="20"/>
              </w:rPr>
              <w:t>Meaning &amp; Impact on the release Plan</w:t>
            </w:r>
          </w:p>
        </w:tc>
      </w:tr>
      <w:tr w:rsidR="002A7CAD" w14:paraId="74C2B993" w14:textId="77777777" w:rsidTr="004C6949">
        <w:tc>
          <w:tcPr>
            <w:tcW w:w="1368" w:type="dxa"/>
            <w:vAlign w:val="center"/>
          </w:tcPr>
          <w:p w14:paraId="2CB71033" w14:textId="77777777" w:rsidR="002A7CAD" w:rsidRPr="00183E94" w:rsidRDefault="002A7CAD" w:rsidP="004C6949">
            <w:pPr>
              <w:spacing w:line="276" w:lineRule="auto"/>
              <w:jc w:val="center"/>
              <w:rPr>
                <w:sz w:val="20"/>
              </w:rPr>
            </w:pPr>
            <w:r w:rsidRPr="00183E94">
              <w:rPr>
                <w:sz w:val="20"/>
              </w:rPr>
              <w:t>Balanced</w:t>
            </w:r>
          </w:p>
        </w:tc>
        <w:tc>
          <w:tcPr>
            <w:tcW w:w="1260" w:type="dxa"/>
            <w:vAlign w:val="center"/>
          </w:tcPr>
          <w:p w14:paraId="05F53BF0" w14:textId="77777777" w:rsidR="002A7CAD" w:rsidRPr="00183E94" w:rsidRDefault="002A7CAD" w:rsidP="004C6949">
            <w:pPr>
              <w:spacing w:line="276" w:lineRule="auto"/>
              <w:jc w:val="center"/>
              <w:rPr>
                <w:sz w:val="20"/>
              </w:rPr>
            </w:pPr>
            <w:r w:rsidRPr="00183E94">
              <w:rPr>
                <w:sz w:val="20"/>
              </w:rPr>
              <w:t>30% - 60%</w:t>
            </w:r>
          </w:p>
        </w:tc>
        <w:tc>
          <w:tcPr>
            <w:tcW w:w="6012" w:type="dxa"/>
            <w:vAlign w:val="center"/>
          </w:tcPr>
          <w:p w14:paraId="2C091DA3" w14:textId="77777777" w:rsidR="002A7CAD" w:rsidRPr="00183E94" w:rsidRDefault="002A7CAD" w:rsidP="004C6949">
            <w:pPr>
              <w:spacing w:line="276" w:lineRule="auto"/>
              <w:rPr>
                <w:sz w:val="20"/>
              </w:rPr>
            </w:pPr>
            <w:r w:rsidRPr="00183E94">
              <w:rPr>
                <w:b/>
                <w:bCs/>
                <w:sz w:val="20"/>
              </w:rPr>
              <w:t>Healthy distribution.</w:t>
            </w:r>
            <w:r w:rsidRPr="00183E94">
              <w:rPr>
                <w:sz w:val="20"/>
              </w:rPr>
              <w:t xml:space="preserve"> Leaves adequate room to absorb changes. The team can defer lower-priority </w:t>
            </w:r>
            <w:r w:rsidR="00555777">
              <w:rPr>
                <w:sz w:val="20"/>
              </w:rPr>
              <w:t>Work Units</w:t>
            </w:r>
            <w:r w:rsidRPr="00183E94">
              <w:rPr>
                <w:sz w:val="20"/>
              </w:rPr>
              <w:t xml:space="preserve"> when new requests arrive, keeping delivery dates stable without adding extra sprints.</w:t>
            </w:r>
          </w:p>
        </w:tc>
      </w:tr>
      <w:tr w:rsidR="002A7CAD" w14:paraId="695C494C" w14:textId="77777777" w:rsidTr="004C6949">
        <w:tc>
          <w:tcPr>
            <w:tcW w:w="1368" w:type="dxa"/>
            <w:vAlign w:val="center"/>
          </w:tcPr>
          <w:p w14:paraId="6D56218E" w14:textId="77777777" w:rsidR="002A7CAD" w:rsidRPr="00183E94" w:rsidRDefault="002A7CAD" w:rsidP="004C6949">
            <w:pPr>
              <w:spacing w:line="276" w:lineRule="auto"/>
              <w:jc w:val="center"/>
              <w:rPr>
                <w:sz w:val="20"/>
              </w:rPr>
            </w:pPr>
            <w:r w:rsidRPr="00183E94">
              <w:rPr>
                <w:sz w:val="20"/>
              </w:rPr>
              <w:t>Top-Heavy</w:t>
            </w:r>
          </w:p>
        </w:tc>
        <w:tc>
          <w:tcPr>
            <w:tcW w:w="1260" w:type="dxa"/>
            <w:vAlign w:val="center"/>
          </w:tcPr>
          <w:p w14:paraId="1C5226AB" w14:textId="77777777" w:rsidR="002A7CAD" w:rsidRPr="00183E94" w:rsidRDefault="002A7CAD" w:rsidP="004C6949">
            <w:pPr>
              <w:spacing w:line="276" w:lineRule="auto"/>
              <w:jc w:val="center"/>
              <w:rPr>
                <w:sz w:val="20"/>
              </w:rPr>
            </w:pPr>
            <w:r w:rsidRPr="00183E94">
              <w:rPr>
                <w:sz w:val="20"/>
              </w:rPr>
              <w:t>&gt; 60%</w:t>
            </w:r>
          </w:p>
        </w:tc>
        <w:tc>
          <w:tcPr>
            <w:tcW w:w="6012" w:type="dxa"/>
            <w:vAlign w:val="center"/>
          </w:tcPr>
          <w:p w14:paraId="16A23F1F" w14:textId="77777777" w:rsidR="002A7CAD" w:rsidRPr="00183E94" w:rsidRDefault="002A7CAD" w:rsidP="004C6949">
            <w:pPr>
              <w:spacing w:line="276" w:lineRule="auto"/>
              <w:rPr>
                <w:sz w:val="20"/>
              </w:rPr>
            </w:pPr>
            <w:r w:rsidRPr="00183E94">
              <w:rPr>
                <w:b/>
                <w:bCs/>
                <w:sz w:val="20"/>
              </w:rPr>
              <w:t>Rigid backlog.</w:t>
            </w:r>
            <w:r w:rsidRPr="00183E94">
              <w:rPr>
                <w:sz w:val="20"/>
              </w:rPr>
              <w:t xml:space="preserve"> Too many Must Haves destroy the safety buffer. New requirements force the team to either manually swap out existing critical items or pile </w:t>
            </w:r>
            <w:r w:rsidR="00555777">
              <w:rPr>
                <w:sz w:val="20"/>
              </w:rPr>
              <w:t>Work Unit</w:t>
            </w:r>
            <w:r w:rsidRPr="00183E94">
              <w:rPr>
                <w:sz w:val="20"/>
              </w:rPr>
              <w:t xml:space="preserve"> onto an overloaded team. This delays delivery.</w:t>
            </w:r>
          </w:p>
        </w:tc>
      </w:tr>
      <w:tr w:rsidR="002A7CAD" w14:paraId="7E8264C9" w14:textId="77777777" w:rsidTr="004C6949">
        <w:tc>
          <w:tcPr>
            <w:tcW w:w="1368" w:type="dxa"/>
            <w:vAlign w:val="center"/>
          </w:tcPr>
          <w:p w14:paraId="1474DBED" w14:textId="77777777" w:rsidR="002A7CAD" w:rsidRPr="00183E94" w:rsidRDefault="002A7CAD" w:rsidP="004C6949">
            <w:pPr>
              <w:spacing w:line="276" w:lineRule="auto"/>
              <w:jc w:val="center"/>
              <w:rPr>
                <w:sz w:val="20"/>
              </w:rPr>
            </w:pPr>
            <w:r w:rsidRPr="00183E94">
              <w:rPr>
                <w:sz w:val="20"/>
              </w:rPr>
              <w:t>Thin</w:t>
            </w:r>
          </w:p>
        </w:tc>
        <w:tc>
          <w:tcPr>
            <w:tcW w:w="1260" w:type="dxa"/>
            <w:vAlign w:val="center"/>
          </w:tcPr>
          <w:p w14:paraId="6225DB7A" w14:textId="77777777" w:rsidR="002A7CAD" w:rsidRPr="00183E94" w:rsidRDefault="002A7CAD" w:rsidP="004C6949">
            <w:pPr>
              <w:spacing w:line="276" w:lineRule="auto"/>
              <w:jc w:val="center"/>
              <w:rPr>
                <w:sz w:val="20"/>
              </w:rPr>
            </w:pPr>
            <w:r w:rsidRPr="00183E94">
              <w:rPr>
                <w:sz w:val="20"/>
              </w:rPr>
              <w:t>&lt; 30%</w:t>
            </w:r>
          </w:p>
        </w:tc>
        <w:tc>
          <w:tcPr>
            <w:tcW w:w="6012" w:type="dxa"/>
            <w:vAlign w:val="center"/>
          </w:tcPr>
          <w:p w14:paraId="6161C2FE" w14:textId="77777777" w:rsidR="002A7CAD" w:rsidRPr="00183E94" w:rsidRDefault="002A7CAD" w:rsidP="004C6949">
            <w:pPr>
              <w:spacing w:line="276" w:lineRule="auto"/>
              <w:rPr>
                <w:sz w:val="20"/>
              </w:rPr>
            </w:pPr>
            <w:r w:rsidRPr="00183E94">
              <w:rPr>
                <w:b/>
                <w:bCs/>
                <w:sz w:val="20"/>
              </w:rPr>
              <w:t>Weak core.</w:t>
            </w:r>
            <w:r w:rsidRPr="00183E94">
              <w:rPr>
                <w:sz w:val="20"/>
              </w:rPr>
              <w:t xml:space="preserve"> Too few Must Haves signal a lack of clear direction. The committed core is too small to define a reliable minimum viable delivery, forcing the team into constant rework and mid-project scope redefinition as they struggle to uncover true stakeholder needs.</w:t>
            </w:r>
          </w:p>
        </w:tc>
      </w:tr>
    </w:tbl>
    <w:p w14:paraId="6B615D0A" w14:textId="77777777" w:rsidR="002A7CAD" w:rsidRDefault="002A7CAD" w:rsidP="002A7CAD">
      <w:pPr>
        <w:jc w:val="both"/>
        <w:rPr>
          <w:b/>
          <w:sz w:val="24"/>
          <w:szCs w:val="24"/>
        </w:rPr>
      </w:pPr>
    </w:p>
    <w:p w14:paraId="113B49BD" w14:textId="77777777" w:rsidR="002A7CAD" w:rsidRPr="00183E94" w:rsidRDefault="002A7CAD" w:rsidP="002A7CAD">
      <w:pPr>
        <w:jc w:val="both"/>
        <w:rPr>
          <w:b/>
        </w:rPr>
      </w:pPr>
      <w:r w:rsidRPr="00183E94">
        <w:rPr>
          <w:b/>
        </w:rPr>
        <w:t xml:space="preserve">MVD zone Breakdown </w:t>
      </w:r>
    </w:p>
    <w:p w14:paraId="2A8889F0" w14:textId="77777777" w:rsidR="00E16D87" w:rsidRPr="00183E94" w:rsidRDefault="002A7CAD" w:rsidP="00F258CA">
      <w:pPr>
        <w:jc w:val="both"/>
      </w:pPr>
      <w:r w:rsidRPr="00183E94">
        <w:t>The MVD score directly impacts whether the project team is spending its sprint capacity on work that genuinely delivers business value.</w:t>
      </w:r>
    </w:p>
    <w:tbl>
      <w:tblPr>
        <w:tblStyle w:val="TableGrid"/>
        <w:tblW w:w="0" w:type="auto"/>
        <w:tblLook w:val="04A0" w:firstRow="1" w:lastRow="0" w:firstColumn="1" w:lastColumn="0" w:noHBand="0" w:noVBand="1"/>
      </w:tblPr>
      <w:tblGrid>
        <w:gridCol w:w="1368"/>
        <w:gridCol w:w="1260"/>
        <w:gridCol w:w="6030"/>
      </w:tblGrid>
      <w:tr w:rsidR="002A7CAD" w14:paraId="1D9B855F" w14:textId="77777777" w:rsidTr="004C6949">
        <w:tc>
          <w:tcPr>
            <w:tcW w:w="1368" w:type="dxa"/>
            <w:shd w:val="clear" w:color="auto" w:fill="C6D9F1" w:themeFill="text2" w:themeFillTint="33"/>
            <w:vAlign w:val="center"/>
          </w:tcPr>
          <w:p w14:paraId="53209174" w14:textId="77777777" w:rsidR="002A7CAD" w:rsidRPr="00183E94" w:rsidRDefault="002A7CAD" w:rsidP="004C6949">
            <w:pPr>
              <w:spacing w:line="276" w:lineRule="auto"/>
              <w:jc w:val="center"/>
              <w:rPr>
                <w:sz w:val="20"/>
              </w:rPr>
            </w:pPr>
            <w:r w:rsidRPr="00183E94">
              <w:rPr>
                <w:b/>
                <w:sz w:val="20"/>
              </w:rPr>
              <w:t>Zone</w:t>
            </w:r>
          </w:p>
        </w:tc>
        <w:tc>
          <w:tcPr>
            <w:tcW w:w="1260" w:type="dxa"/>
            <w:shd w:val="clear" w:color="auto" w:fill="C6D9F1" w:themeFill="text2" w:themeFillTint="33"/>
            <w:vAlign w:val="center"/>
          </w:tcPr>
          <w:p w14:paraId="2379041B" w14:textId="77777777" w:rsidR="002A7CAD" w:rsidRPr="00183E94" w:rsidRDefault="002A7CAD" w:rsidP="004C6949">
            <w:pPr>
              <w:spacing w:line="276" w:lineRule="auto"/>
              <w:jc w:val="center"/>
              <w:rPr>
                <w:sz w:val="20"/>
              </w:rPr>
            </w:pPr>
            <w:r w:rsidRPr="00183E94">
              <w:rPr>
                <w:b/>
                <w:sz w:val="20"/>
              </w:rPr>
              <w:t>MVD Range</w:t>
            </w:r>
          </w:p>
        </w:tc>
        <w:tc>
          <w:tcPr>
            <w:tcW w:w="6030" w:type="dxa"/>
            <w:shd w:val="clear" w:color="auto" w:fill="C6D9F1" w:themeFill="text2" w:themeFillTint="33"/>
            <w:vAlign w:val="center"/>
          </w:tcPr>
          <w:p w14:paraId="749F4809" w14:textId="77777777" w:rsidR="002A7CAD" w:rsidRPr="00183E94" w:rsidRDefault="002A7CAD" w:rsidP="004C6949">
            <w:pPr>
              <w:spacing w:line="276" w:lineRule="auto"/>
              <w:jc w:val="center"/>
              <w:rPr>
                <w:sz w:val="20"/>
              </w:rPr>
            </w:pPr>
            <w:r w:rsidRPr="00183E94">
              <w:rPr>
                <w:b/>
                <w:sz w:val="20"/>
              </w:rPr>
              <w:t>Meaning &amp; Impact on the release Plan</w:t>
            </w:r>
          </w:p>
        </w:tc>
      </w:tr>
      <w:tr w:rsidR="002A7CAD" w14:paraId="7CF8C0DF" w14:textId="77777777" w:rsidTr="004C6949">
        <w:tc>
          <w:tcPr>
            <w:tcW w:w="1368" w:type="dxa"/>
            <w:vAlign w:val="center"/>
          </w:tcPr>
          <w:p w14:paraId="725849FA" w14:textId="77777777" w:rsidR="002A7CAD" w:rsidRPr="00183E94" w:rsidRDefault="002A7CAD" w:rsidP="004C6949">
            <w:pPr>
              <w:spacing w:line="276" w:lineRule="auto"/>
              <w:jc w:val="center"/>
              <w:rPr>
                <w:sz w:val="20"/>
              </w:rPr>
            </w:pPr>
            <w:r w:rsidRPr="00183E94">
              <w:rPr>
                <w:sz w:val="20"/>
              </w:rPr>
              <w:t>Healthy</w:t>
            </w:r>
          </w:p>
        </w:tc>
        <w:tc>
          <w:tcPr>
            <w:tcW w:w="1260" w:type="dxa"/>
            <w:vAlign w:val="center"/>
          </w:tcPr>
          <w:p w14:paraId="401AEC10" w14:textId="77777777" w:rsidR="002A7CAD" w:rsidRPr="00183E94" w:rsidRDefault="002A7CAD" w:rsidP="004C6949">
            <w:pPr>
              <w:spacing w:line="276" w:lineRule="auto"/>
              <w:jc w:val="center"/>
              <w:rPr>
                <w:sz w:val="20"/>
              </w:rPr>
            </w:pPr>
            <w:r w:rsidRPr="00183E94">
              <w:rPr>
                <w:sz w:val="20"/>
              </w:rPr>
              <w:t>&gt;= 50%</w:t>
            </w:r>
          </w:p>
        </w:tc>
        <w:tc>
          <w:tcPr>
            <w:tcW w:w="6030" w:type="dxa"/>
            <w:vAlign w:val="center"/>
          </w:tcPr>
          <w:p w14:paraId="63DEFF65" w14:textId="77777777" w:rsidR="002A7CAD" w:rsidRPr="00183E94" w:rsidRDefault="002A7CAD" w:rsidP="004C6949">
            <w:pPr>
              <w:spacing w:line="276" w:lineRule="auto"/>
              <w:rPr>
                <w:sz w:val="20"/>
              </w:rPr>
            </w:pPr>
            <w:r w:rsidRPr="00183E94">
              <w:rPr>
                <w:b/>
                <w:bCs/>
                <w:sz w:val="20"/>
              </w:rPr>
              <w:t>High-value backlog.</w:t>
            </w:r>
            <w:r w:rsidRPr="00183E94">
              <w:rPr>
                <w:sz w:val="20"/>
              </w:rPr>
              <w:t xml:space="preserve"> The backlog sits in Should Have or Must Have territory. This proves the team is actively prioritizing for value, ensuring sprint capacity is spent on impactful deliverables.</w:t>
            </w:r>
          </w:p>
        </w:tc>
      </w:tr>
      <w:tr w:rsidR="002A7CAD" w14:paraId="185DEDB2" w14:textId="77777777" w:rsidTr="004C6949">
        <w:tc>
          <w:tcPr>
            <w:tcW w:w="1368" w:type="dxa"/>
            <w:vAlign w:val="center"/>
          </w:tcPr>
          <w:p w14:paraId="6E0C1C87" w14:textId="77777777" w:rsidR="002A7CAD" w:rsidRPr="00183E94" w:rsidRDefault="002A7CAD" w:rsidP="004C6949">
            <w:pPr>
              <w:spacing w:line="276" w:lineRule="auto"/>
              <w:jc w:val="center"/>
              <w:rPr>
                <w:sz w:val="20"/>
              </w:rPr>
            </w:pPr>
            <w:r w:rsidRPr="00183E94">
              <w:rPr>
                <w:sz w:val="20"/>
              </w:rPr>
              <w:t>Low-Value</w:t>
            </w:r>
          </w:p>
        </w:tc>
        <w:tc>
          <w:tcPr>
            <w:tcW w:w="1260" w:type="dxa"/>
            <w:vAlign w:val="center"/>
          </w:tcPr>
          <w:p w14:paraId="61AF4813" w14:textId="77777777" w:rsidR="002A7CAD" w:rsidRPr="00183E94" w:rsidRDefault="002A7CAD" w:rsidP="004C6949">
            <w:pPr>
              <w:spacing w:line="276" w:lineRule="auto"/>
              <w:jc w:val="center"/>
              <w:rPr>
                <w:sz w:val="20"/>
              </w:rPr>
            </w:pPr>
            <w:r w:rsidRPr="00183E94">
              <w:rPr>
                <w:sz w:val="20"/>
              </w:rPr>
              <w:t>&lt; 50%</w:t>
            </w:r>
          </w:p>
        </w:tc>
        <w:tc>
          <w:tcPr>
            <w:tcW w:w="6030" w:type="dxa"/>
            <w:vAlign w:val="center"/>
          </w:tcPr>
          <w:p w14:paraId="1C6CE36F" w14:textId="77777777" w:rsidR="002A7CAD" w:rsidRPr="00183E94" w:rsidRDefault="002A7CAD" w:rsidP="004C6949">
            <w:pPr>
              <w:spacing w:line="276" w:lineRule="auto"/>
              <w:rPr>
                <w:sz w:val="20"/>
              </w:rPr>
            </w:pPr>
            <w:r w:rsidRPr="00183E94">
              <w:rPr>
                <w:b/>
                <w:bCs/>
                <w:sz w:val="20"/>
              </w:rPr>
              <w:t>Low-value backlog.</w:t>
            </w:r>
            <w:r w:rsidRPr="00183E94">
              <w:rPr>
                <w:sz w:val="20"/>
              </w:rPr>
              <w:t xml:space="preserve"> The backlog slips into Could Have territory, meaning low-value work dominates. The team spends capacity on items with marginal business value while critical </w:t>
            </w:r>
            <w:r w:rsidR="00555777">
              <w:rPr>
                <w:sz w:val="20"/>
              </w:rPr>
              <w:t>Work Unit</w:t>
            </w:r>
            <w:r w:rsidRPr="00183E94">
              <w:rPr>
                <w:sz w:val="20"/>
              </w:rPr>
              <w:t xml:space="preserve"> sits undelivered. This delays project benefits and extends duration by pushing critical scope into later, highly compressed sprints.</w:t>
            </w:r>
          </w:p>
        </w:tc>
      </w:tr>
    </w:tbl>
    <w:p w14:paraId="66748D5E" w14:textId="77777777" w:rsidR="002A7CAD" w:rsidRDefault="002A7CAD" w:rsidP="002A7CAD">
      <w:pPr>
        <w:spacing w:after="0"/>
        <w:rPr>
          <w:sz w:val="21"/>
          <w:szCs w:val="21"/>
        </w:rPr>
      </w:pPr>
    </w:p>
    <w:p w14:paraId="206048D6" w14:textId="77777777" w:rsidR="002A7CAD" w:rsidRPr="00183E94" w:rsidRDefault="002A7CAD" w:rsidP="002A7CAD">
      <w:pPr>
        <w:jc w:val="both"/>
      </w:pPr>
      <w:r w:rsidRPr="00183E94">
        <w:rPr>
          <w:b/>
          <w:bCs/>
        </w:rPr>
        <w:t>Note on Calibration:</w:t>
      </w:r>
      <w:r w:rsidRPr="00183E94">
        <w:t xml:space="preserve"> Zone thresholds are recommended defaults. Teams should calibrate these benchmarks against their own historical data after 3 to 4 sprints. While breakpoints may shift depending on project context, the core principle remains: </w:t>
      </w:r>
    </w:p>
    <w:p w14:paraId="28D6EC9F" w14:textId="77777777" w:rsidR="002A7CAD" w:rsidRPr="00183E94" w:rsidRDefault="002A7CAD">
      <w:pPr>
        <w:pStyle w:val="ListParagraph"/>
        <w:numPr>
          <w:ilvl w:val="0"/>
          <w:numId w:val="24"/>
        </w:numPr>
        <w:jc w:val="both"/>
      </w:pPr>
      <w:r w:rsidRPr="00183E94">
        <w:t>MDR manages timeline risk against scope drift.</w:t>
      </w:r>
    </w:p>
    <w:p w14:paraId="5840500D" w14:textId="77777777" w:rsidR="002A7CAD" w:rsidRPr="00183E94" w:rsidRDefault="002A7CAD">
      <w:pPr>
        <w:pStyle w:val="ListParagraph"/>
        <w:numPr>
          <w:ilvl w:val="0"/>
          <w:numId w:val="24"/>
        </w:numPr>
        <w:jc w:val="both"/>
        <w:rPr>
          <w:b/>
          <w:bCs/>
        </w:rPr>
      </w:pPr>
      <w:r w:rsidRPr="00183E94">
        <w:t>MVD ensures the backlog maintains adequate business value.</w:t>
      </w:r>
    </w:p>
    <w:p w14:paraId="39691D45" w14:textId="77777777" w:rsidR="009D12F2" w:rsidRDefault="009D12F2" w:rsidP="002A7CAD">
      <w:pPr>
        <w:rPr>
          <w:rFonts w:cs="Calibri"/>
          <w:b/>
          <w:bCs/>
        </w:rPr>
      </w:pPr>
    </w:p>
    <w:p w14:paraId="33C6D54D" w14:textId="77777777" w:rsidR="009D12F2" w:rsidRDefault="009D12F2" w:rsidP="002A7CAD">
      <w:pPr>
        <w:rPr>
          <w:rFonts w:cs="Calibri"/>
          <w:b/>
          <w:bCs/>
        </w:rPr>
      </w:pPr>
    </w:p>
    <w:p w14:paraId="6CB10CE8" w14:textId="77777777" w:rsidR="009D12F2" w:rsidRDefault="009D12F2" w:rsidP="002A7CAD">
      <w:pPr>
        <w:rPr>
          <w:rFonts w:cs="Calibri"/>
          <w:b/>
          <w:bCs/>
        </w:rPr>
      </w:pPr>
    </w:p>
    <w:p w14:paraId="364BD6B8" w14:textId="6DF1B4C6" w:rsidR="002A7CAD" w:rsidRPr="00183E94" w:rsidRDefault="002A7CAD" w:rsidP="002A7CAD">
      <w:pPr>
        <w:rPr>
          <w:rFonts w:cs="Calibri"/>
          <w:b/>
          <w:bCs/>
        </w:rPr>
      </w:pPr>
      <w:r w:rsidRPr="00183E94">
        <w:rPr>
          <w:rFonts w:cs="Calibri"/>
          <w:b/>
          <w:bCs/>
        </w:rPr>
        <w:lastRenderedPageBreak/>
        <w:t>MDR &amp; Scope Stability (SS)</w:t>
      </w:r>
    </w:p>
    <w:p w14:paraId="16791C13" w14:textId="1835357C" w:rsidR="002A7CAD" w:rsidRPr="00183E94" w:rsidRDefault="002A7CAD" w:rsidP="002A7CAD">
      <w:pPr>
        <w:jc w:val="both"/>
        <w:rPr>
          <w:rFonts w:cs="Calibri"/>
          <w:b/>
          <w:bCs/>
          <w:sz w:val="28"/>
          <w:szCs w:val="28"/>
        </w:rPr>
      </w:pPr>
      <w:r w:rsidRPr="00183E94">
        <w:rPr>
          <w:rFonts w:cs="Calibri"/>
        </w:rPr>
        <w:t xml:space="preserve">When MDR exceeds 60%, the product backlog becomes top-heavy. For instance, a backlog with 70% Must Haves has almost no flexible scope. When stakeholders request something new, there are not enough Should/Could Have requests to defer. The team </w:t>
      </w:r>
      <w:r w:rsidR="009D12F2">
        <w:rPr>
          <w:rFonts w:cs="Calibri"/>
        </w:rPr>
        <w:t>should</w:t>
      </w:r>
      <w:r w:rsidRPr="00183E94">
        <w:rPr>
          <w:rFonts w:cs="Calibri"/>
        </w:rPr>
        <w:t xml:space="preserve"> instead reprioritize either swapping one critical item for another or piling the new work onto an already full sprint. Each cycle of swaps or additions widens the gap between original and current scope, which drops Scope Stability (SS) into Creeping (</w:t>
      </w:r>
      <w:r w:rsidR="00406A9F" w:rsidRPr="00183E94">
        <w:rPr>
          <w:rFonts w:cs="Calibri"/>
        </w:rPr>
        <w:t>8</w:t>
      </w:r>
      <w:r w:rsidRPr="00183E94">
        <w:rPr>
          <w:rFonts w:cs="Calibri"/>
        </w:rPr>
        <w:t>0-8</w:t>
      </w:r>
      <w:r w:rsidR="00406A9F" w:rsidRPr="00183E94">
        <w:rPr>
          <w:rFonts w:cs="Calibri"/>
        </w:rPr>
        <w:t>9</w:t>
      </w:r>
      <w:r w:rsidRPr="00183E94">
        <w:rPr>
          <w:rFonts w:cs="Calibri"/>
        </w:rPr>
        <w:t xml:space="preserve">%) or Unstable (below </w:t>
      </w:r>
      <w:r w:rsidR="00406A9F" w:rsidRPr="00183E94">
        <w:rPr>
          <w:rFonts w:cs="Calibri"/>
        </w:rPr>
        <w:t>80</w:t>
      </w:r>
      <w:r w:rsidRPr="00183E94">
        <w:rPr>
          <w:rFonts w:cs="Calibri"/>
        </w:rPr>
        <w:t>%), ultimately destabilizing the release plan.</w:t>
      </w:r>
    </w:p>
    <w:p w14:paraId="3F36C677" w14:textId="77777777" w:rsidR="002A7CAD" w:rsidRPr="00183E94" w:rsidRDefault="002A7CAD" w:rsidP="002A7CAD">
      <w:pPr>
        <w:rPr>
          <w:rFonts w:cs="Calibri"/>
          <w:b/>
          <w:bCs/>
        </w:rPr>
      </w:pPr>
      <w:r w:rsidRPr="00183E94">
        <w:rPr>
          <w:rFonts w:cs="Calibri"/>
          <w:b/>
          <w:bCs/>
        </w:rPr>
        <w:t xml:space="preserve">MSI &amp; Collaboration </w:t>
      </w:r>
      <w:r w:rsidR="0025506B">
        <w:rPr>
          <w:rFonts w:cs="Calibri"/>
          <w:b/>
          <w:bCs/>
        </w:rPr>
        <w:t xml:space="preserve">and Satisfaction </w:t>
      </w:r>
      <w:r w:rsidRPr="00183E94">
        <w:rPr>
          <w:rFonts w:cs="Calibri"/>
          <w:b/>
          <w:bCs/>
        </w:rPr>
        <w:t>(CS)</w:t>
      </w:r>
    </w:p>
    <w:p w14:paraId="33689A99" w14:textId="77777777" w:rsidR="002A7CAD" w:rsidRPr="00183E94" w:rsidRDefault="002A7CAD" w:rsidP="002A7CAD">
      <w:pPr>
        <w:spacing w:after="0"/>
        <w:jc w:val="both"/>
        <w:rPr>
          <w:rFonts w:cs="Calibri"/>
          <w:sz w:val="28"/>
          <w:szCs w:val="28"/>
        </w:rPr>
      </w:pPr>
      <w:r w:rsidRPr="00183E94">
        <w:t>The MSI tracks priority alignment. If requirements frequently shift between MoSCoW categories, it signals a fundamental disagreement among stakeholders regarding what matters most. This constant re-prioritization forces team members to waste effort refining items that eventually get deprioritized. The resulting friction undermines trust and lowers stakeholder satisfaction. Consequently, Collaboration and Satisfaction (CS) scores decline across communication, collaboration, and satisfaction sub-scores, driving the project toward a Damaged (</w:t>
      </w:r>
      <w:r w:rsidR="00406A9F" w:rsidRPr="00183E94">
        <w:t>8</w:t>
      </w:r>
      <w:r w:rsidRPr="00183E94">
        <w:t>0%-8</w:t>
      </w:r>
      <w:r w:rsidR="00406A9F" w:rsidRPr="00183E94">
        <w:t>9</w:t>
      </w:r>
      <w:r w:rsidRPr="00183E94">
        <w:t xml:space="preserve">%) or Broken (below </w:t>
      </w:r>
      <w:r w:rsidR="00406A9F" w:rsidRPr="00183E94">
        <w:t>8</w:t>
      </w:r>
      <w:r w:rsidRPr="00183E94">
        <w:t>0%) state.</w:t>
      </w:r>
    </w:p>
    <w:p w14:paraId="4EFFB17A" w14:textId="77777777" w:rsidR="002A7CAD" w:rsidRPr="00406A9F" w:rsidRDefault="002A7CAD" w:rsidP="002A7CAD">
      <w:pPr>
        <w:spacing w:after="0"/>
        <w:jc w:val="both"/>
        <w:rPr>
          <w:rFonts w:cs="Calibri"/>
          <w:b/>
          <w:bCs/>
          <w:sz w:val="24"/>
          <w:szCs w:val="24"/>
        </w:rPr>
      </w:pPr>
    </w:p>
    <w:p w14:paraId="4248839D" w14:textId="77777777" w:rsidR="002A7CAD" w:rsidRPr="00183E94" w:rsidRDefault="002A7CAD" w:rsidP="002A7CAD">
      <w:pPr>
        <w:rPr>
          <w:rFonts w:cs="Calibri"/>
          <w:b/>
          <w:bCs/>
        </w:rPr>
      </w:pPr>
      <w:r w:rsidRPr="00183E94">
        <w:rPr>
          <w:rFonts w:cs="Calibri"/>
          <w:b/>
          <w:bCs/>
        </w:rPr>
        <w:t>MVD &amp; Financial Health</w:t>
      </w:r>
    </w:p>
    <w:p w14:paraId="72EE0642" w14:textId="77777777" w:rsidR="002A7CAD" w:rsidRDefault="002A7CAD" w:rsidP="002A7CAD">
      <w:pPr>
        <w:spacing w:after="0"/>
        <w:jc w:val="both"/>
        <w:rPr>
          <w:szCs w:val="28"/>
        </w:rPr>
      </w:pPr>
      <w:r w:rsidRPr="00183E94">
        <w:rPr>
          <w:szCs w:val="28"/>
        </w:rPr>
        <w:t xml:space="preserve">A low MVD (below 50) alerts management that the backlog has been dominated with low-value, minor </w:t>
      </w:r>
      <w:r w:rsidR="00555777">
        <w:rPr>
          <w:szCs w:val="28"/>
        </w:rPr>
        <w:t>Work Units</w:t>
      </w:r>
      <w:r w:rsidRPr="00183E94">
        <w:rPr>
          <w:szCs w:val="28"/>
        </w:rPr>
        <w:t>. If this drop in value density occurs, it signals a value-for-money problem that should trigger a comprehensive scope re-evaluation before additional budget is authorized.</w:t>
      </w:r>
    </w:p>
    <w:p w14:paraId="30730538" w14:textId="77777777" w:rsidR="00F258CA" w:rsidRDefault="00F258CA" w:rsidP="002A7CAD">
      <w:pPr>
        <w:spacing w:after="0"/>
        <w:jc w:val="both"/>
        <w:rPr>
          <w:szCs w:val="28"/>
        </w:rPr>
      </w:pPr>
    </w:p>
    <w:p w14:paraId="479BF6C2" w14:textId="77777777" w:rsidR="00F258CA" w:rsidRDefault="00F258CA" w:rsidP="002A7CAD">
      <w:pPr>
        <w:spacing w:after="0"/>
        <w:jc w:val="both"/>
        <w:rPr>
          <w:szCs w:val="28"/>
        </w:rPr>
      </w:pPr>
    </w:p>
    <w:p w14:paraId="455639E8" w14:textId="77777777" w:rsidR="00F258CA" w:rsidRDefault="00F258CA" w:rsidP="002A7CAD">
      <w:pPr>
        <w:spacing w:after="0"/>
        <w:jc w:val="both"/>
        <w:rPr>
          <w:szCs w:val="28"/>
        </w:rPr>
      </w:pPr>
    </w:p>
    <w:p w14:paraId="17F8536C" w14:textId="77777777" w:rsidR="00F258CA" w:rsidRDefault="00F258CA" w:rsidP="002A7CAD">
      <w:pPr>
        <w:spacing w:after="0"/>
        <w:jc w:val="both"/>
        <w:rPr>
          <w:szCs w:val="28"/>
        </w:rPr>
      </w:pPr>
    </w:p>
    <w:p w14:paraId="2CA51D6B" w14:textId="77777777" w:rsidR="00F258CA" w:rsidRDefault="00F258CA" w:rsidP="002A7CAD">
      <w:pPr>
        <w:spacing w:after="0"/>
        <w:jc w:val="both"/>
        <w:rPr>
          <w:szCs w:val="28"/>
        </w:rPr>
      </w:pPr>
    </w:p>
    <w:p w14:paraId="55665AC6" w14:textId="77777777" w:rsidR="00F258CA" w:rsidRDefault="00F258CA" w:rsidP="002A7CAD">
      <w:pPr>
        <w:spacing w:after="0"/>
        <w:jc w:val="both"/>
        <w:rPr>
          <w:szCs w:val="28"/>
        </w:rPr>
      </w:pPr>
    </w:p>
    <w:p w14:paraId="52B55404" w14:textId="77777777" w:rsidR="00F258CA" w:rsidRDefault="00F258CA" w:rsidP="002A7CAD">
      <w:pPr>
        <w:spacing w:after="0"/>
        <w:jc w:val="both"/>
        <w:rPr>
          <w:szCs w:val="28"/>
        </w:rPr>
      </w:pPr>
    </w:p>
    <w:p w14:paraId="1165017C" w14:textId="77777777" w:rsidR="00F258CA" w:rsidRDefault="00F258CA" w:rsidP="002A7CAD">
      <w:pPr>
        <w:spacing w:after="0"/>
        <w:jc w:val="both"/>
        <w:rPr>
          <w:szCs w:val="28"/>
        </w:rPr>
      </w:pPr>
    </w:p>
    <w:p w14:paraId="6AF6B854" w14:textId="77777777" w:rsidR="00F258CA" w:rsidRDefault="00F258CA" w:rsidP="002A7CAD">
      <w:pPr>
        <w:spacing w:after="0"/>
        <w:jc w:val="both"/>
        <w:rPr>
          <w:szCs w:val="28"/>
        </w:rPr>
      </w:pPr>
    </w:p>
    <w:p w14:paraId="160A56E5" w14:textId="77777777" w:rsidR="00F258CA" w:rsidRDefault="00F258CA" w:rsidP="002A7CAD">
      <w:pPr>
        <w:spacing w:after="0"/>
        <w:jc w:val="both"/>
        <w:rPr>
          <w:szCs w:val="28"/>
        </w:rPr>
      </w:pPr>
    </w:p>
    <w:p w14:paraId="25B443B8" w14:textId="77777777" w:rsidR="00F258CA" w:rsidRDefault="00F258CA" w:rsidP="002A7CAD">
      <w:pPr>
        <w:spacing w:after="0"/>
        <w:jc w:val="both"/>
        <w:rPr>
          <w:szCs w:val="28"/>
        </w:rPr>
      </w:pPr>
    </w:p>
    <w:p w14:paraId="0F96A9FC" w14:textId="77777777" w:rsidR="00F258CA" w:rsidRDefault="00F258CA" w:rsidP="002A7CAD">
      <w:pPr>
        <w:spacing w:after="0"/>
        <w:jc w:val="both"/>
        <w:rPr>
          <w:szCs w:val="28"/>
        </w:rPr>
      </w:pPr>
    </w:p>
    <w:p w14:paraId="2203EE9B" w14:textId="77777777" w:rsidR="00F258CA" w:rsidRDefault="00F258CA" w:rsidP="002A7CAD">
      <w:pPr>
        <w:spacing w:after="0"/>
        <w:jc w:val="both"/>
        <w:rPr>
          <w:szCs w:val="28"/>
        </w:rPr>
      </w:pPr>
    </w:p>
    <w:p w14:paraId="0BE583C8" w14:textId="77777777" w:rsidR="00F258CA" w:rsidRDefault="00F258CA" w:rsidP="002A7CAD">
      <w:pPr>
        <w:spacing w:after="0"/>
        <w:jc w:val="both"/>
        <w:rPr>
          <w:szCs w:val="28"/>
        </w:rPr>
      </w:pPr>
    </w:p>
    <w:p w14:paraId="7EFD5077" w14:textId="77777777" w:rsidR="00F258CA" w:rsidRDefault="00F258CA" w:rsidP="002A7CAD">
      <w:pPr>
        <w:spacing w:after="0"/>
        <w:jc w:val="both"/>
        <w:rPr>
          <w:szCs w:val="28"/>
        </w:rPr>
      </w:pPr>
    </w:p>
    <w:p w14:paraId="5704EA01" w14:textId="77777777" w:rsidR="00F258CA" w:rsidRDefault="00F258CA" w:rsidP="002A7CAD">
      <w:pPr>
        <w:spacing w:after="0"/>
        <w:jc w:val="both"/>
        <w:rPr>
          <w:szCs w:val="28"/>
        </w:rPr>
      </w:pPr>
    </w:p>
    <w:p w14:paraId="7291FD1B" w14:textId="77777777" w:rsidR="00F258CA" w:rsidRDefault="00F258CA" w:rsidP="002A7CAD">
      <w:pPr>
        <w:spacing w:after="0"/>
        <w:jc w:val="both"/>
        <w:rPr>
          <w:szCs w:val="28"/>
        </w:rPr>
      </w:pPr>
    </w:p>
    <w:p w14:paraId="65A7DF5B" w14:textId="192A4C61" w:rsidR="00477144" w:rsidRDefault="008D7086" w:rsidP="00F258CA">
      <w:pPr>
        <w:pStyle w:val="Heading1"/>
        <w:spacing w:before="0"/>
      </w:pPr>
      <w:bookmarkStart w:id="18" w:name="_Toc232444820"/>
      <w:r>
        <w:lastRenderedPageBreak/>
        <w:t xml:space="preserve">3. </w:t>
      </w:r>
      <w:r w:rsidR="009D0CAE">
        <w:t>The APDS Lifecycle: Setup, Refinement, and Planning</w:t>
      </w:r>
      <w:bookmarkEnd w:id="18"/>
    </w:p>
    <w:p w14:paraId="74308B22" w14:textId="77777777" w:rsidR="007F7617" w:rsidRPr="00183E94" w:rsidRDefault="007F7617" w:rsidP="007F7617">
      <w:pPr>
        <w:jc w:val="both"/>
      </w:pPr>
      <w:r w:rsidRPr="00183E94">
        <w:t>The APDS framework does not start with the first sprint; it begins the moment a project is defined. This section covers the foundational work required before the first sprint to establish the baseline data that APDS needs for the entire project life cycle. Establishing this data early provides the team with a clear line of sight and complete, end-to-end traceability from the initial charter all the way to final delivery.</w:t>
      </w:r>
    </w:p>
    <w:p w14:paraId="055698D5" w14:textId="77777777" w:rsidR="00477144" w:rsidRPr="00183E94" w:rsidRDefault="00477144" w:rsidP="00477144">
      <w:pPr>
        <w:pStyle w:val="NormalWeb"/>
        <w:spacing w:before="0" w:beforeAutospacing="0" w:line="276" w:lineRule="auto"/>
        <w:jc w:val="both"/>
        <w:rPr>
          <w:rFonts w:ascii="Calibri" w:hAnsi="Calibri" w:cs="Calibri"/>
          <w:sz w:val="22"/>
          <w:szCs w:val="22"/>
        </w:rPr>
      </w:pPr>
      <w:r w:rsidRPr="00183E94">
        <w:rPr>
          <w:rFonts w:ascii="Calibri" w:hAnsi="Calibri" w:cs="Calibri"/>
          <w:sz w:val="22"/>
          <w:szCs w:val="22"/>
        </w:rPr>
        <w:t>The Product Owner (PO) begins by creating a Project Charter, Product Vision, or Business Requirements Document (BRD) to capture high-level project information. From there, detailed requirements emerge through interviews, workshops, and document analysis.</w:t>
      </w:r>
    </w:p>
    <w:p w14:paraId="6631D20F" w14:textId="77777777" w:rsidR="008C1499" w:rsidRPr="00183E94" w:rsidRDefault="00477144" w:rsidP="00832C42">
      <w:pPr>
        <w:pStyle w:val="NormalWeb"/>
        <w:spacing w:before="0" w:beforeAutospacing="0" w:line="276" w:lineRule="auto"/>
        <w:jc w:val="both"/>
        <w:rPr>
          <w:rFonts w:ascii="Calibri" w:hAnsi="Calibri" w:cs="Calibri"/>
          <w:sz w:val="22"/>
          <w:szCs w:val="22"/>
        </w:rPr>
      </w:pPr>
      <w:r w:rsidRPr="00183E94">
        <w:rPr>
          <w:rFonts w:ascii="Calibri" w:hAnsi="Calibri" w:cs="Calibri"/>
          <w:sz w:val="22"/>
          <w:szCs w:val="22"/>
        </w:rPr>
        <w:t>To move from this initial kickoff to an active sprint backlog, the framework guides the team through the following steps:</w:t>
      </w:r>
    </w:p>
    <w:p w14:paraId="20546982" w14:textId="71B20952" w:rsidR="00566437" w:rsidRPr="00183E94" w:rsidRDefault="00477144">
      <w:pPr>
        <w:pStyle w:val="NormalWeb"/>
        <w:numPr>
          <w:ilvl w:val="0"/>
          <w:numId w:val="20"/>
        </w:numPr>
        <w:spacing w:line="276" w:lineRule="auto"/>
        <w:jc w:val="both"/>
        <w:rPr>
          <w:rFonts w:ascii="Calibri" w:hAnsi="Calibri" w:cs="Calibri"/>
          <w:sz w:val="22"/>
          <w:szCs w:val="22"/>
        </w:rPr>
      </w:pPr>
      <w:r w:rsidRPr="00183E94">
        <w:rPr>
          <w:rFonts w:ascii="Calibri" w:hAnsi="Calibri" w:cs="Calibri"/>
          <w:b/>
          <w:bCs/>
          <w:sz w:val="22"/>
          <w:szCs w:val="22"/>
        </w:rPr>
        <w:t>Log all requirements:</w:t>
      </w:r>
      <w:r w:rsidRPr="00183E94">
        <w:rPr>
          <w:rFonts w:ascii="Calibri" w:hAnsi="Calibri" w:cs="Calibri"/>
          <w:sz w:val="22"/>
          <w:szCs w:val="22"/>
        </w:rPr>
        <w:t xml:space="preserve"> </w:t>
      </w:r>
      <w:r w:rsidR="00CB433F">
        <w:rPr>
          <w:rFonts w:ascii="Calibri" w:hAnsi="Calibri" w:cs="Calibri"/>
          <w:sz w:val="22"/>
          <w:szCs w:val="22"/>
        </w:rPr>
        <w:t xml:space="preserve">Gather all </w:t>
      </w:r>
      <w:r w:rsidR="00566437" w:rsidRPr="00183E94">
        <w:rPr>
          <w:rFonts w:ascii="Calibri" w:hAnsi="Calibri" w:cs="Calibri"/>
          <w:sz w:val="22"/>
          <w:szCs w:val="22"/>
        </w:rPr>
        <w:t xml:space="preserve">requirements as candidate </w:t>
      </w:r>
      <w:r w:rsidR="00555777">
        <w:rPr>
          <w:rFonts w:ascii="Calibri" w:hAnsi="Calibri" w:cs="Calibri"/>
          <w:sz w:val="22"/>
          <w:szCs w:val="22"/>
        </w:rPr>
        <w:t>Work Units</w:t>
      </w:r>
      <w:r w:rsidR="00566437" w:rsidRPr="00183E94">
        <w:rPr>
          <w:rFonts w:ascii="Calibri" w:hAnsi="Calibri" w:cs="Calibri"/>
          <w:sz w:val="22"/>
          <w:szCs w:val="22"/>
        </w:rPr>
        <w:t xml:space="preserve">. </w:t>
      </w:r>
    </w:p>
    <w:p w14:paraId="616074D2" w14:textId="77777777" w:rsidR="00477144" w:rsidRPr="00183E94" w:rsidRDefault="00477144">
      <w:pPr>
        <w:pStyle w:val="NormalWeb"/>
        <w:numPr>
          <w:ilvl w:val="0"/>
          <w:numId w:val="20"/>
        </w:numPr>
        <w:spacing w:line="276" w:lineRule="auto"/>
        <w:jc w:val="both"/>
        <w:rPr>
          <w:rFonts w:ascii="Calibri" w:hAnsi="Calibri" w:cs="Calibri"/>
          <w:sz w:val="22"/>
          <w:szCs w:val="22"/>
        </w:rPr>
      </w:pPr>
      <w:r w:rsidRPr="00183E94">
        <w:rPr>
          <w:rFonts w:ascii="Calibri" w:hAnsi="Calibri" w:cs="Calibri"/>
          <w:b/>
          <w:bCs/>
          <w:sz w:val="22"/>
          <w:szCs w:val="22"/>
        </w:rPr>
        <w:t>Prioritize the requirements:</w:t>
      </w:r>
      <w:r w:rsidRPr="00183E94">
        <w:rPr>
          <w:rFonts w:ascii="Calibri" w:hAnsi="Calibri" w:cs="Calibri"/>
          <w:sz w:val="22"/>
          <w:szCs w:val="22"/>
        </w:rPr>
        <w:t xml:space="preserve"> Use MoSCoW analysis to rank these </w:t>
      </w:r>
      <w:r w:rsidR="00555777">
        <w:rPr>
          <w:rFonts w:ascii="Calibri" w:hAnsi="Calibri" w:cs="Calibri"/>
          <w:sz w:val="22"/>
          <w:szCs w:val="22"/>
        </w:rPr>
        <w:t>Work Units</w:t>
      </w:r>
      <w:r w:rsidRPr="00183E94">
        <w:rPr>
          <w:rFonts w:ascii="Calibri" w:hAnsi="Calibri" w:cs="Calibri"/>
          <w:sz w:val="22"/>
          <w:szCs w:val="22"/>
        </w:rPr>
        <w:t xml:space="preserve"> based on business value, risks, and dependencies.</w:t>
      </w:r>
    </w:p>
    <w:p w14:paraId="4C6E78E6" w14:textId="26EDEF8E" w:rsidR="00477144" w:rsidRPr="00183E94" w:rsidRDefault="00477144">
      <w:pPr>
        <w:pStyle w:val="NormalWeb"/>
        <w:numPr>
          <w:ilvl w:val="0"/>
          <w:numId w:val="20"/>
        </w:numPr>
        <w:spacing w:line="276" w:lineRule="auto"/>
        <w:jc w:val="both"/>
        <w:rPr>
          <w:rFonts w:ascii="Calibri" w:hAnsi="Calibri" w:cs="Calibri"/>
          <w:sz w:val="22"/>
          <w:szCs w:val="22"/>
        </w:rPr>
      </w:pPr>
      <w:r w:rsidRPr="00183E94">
        <w:rPr>
          <w:rFonts w:ascii="Calibri" w:hAnsi="Calibri" w:cs="Calibri"/>
          <w:b/>
          <w:bCs/>
          <w:sz w:val="22"/>
          <w:szCs w:val="22"/>
        </w:rPr>
        <w:t xml:space="preserve">Map out the </w:t>
      </w:r>
      <w:r w:rsidR="0023432F">
        <w:rPr>
          <w:rFonts w:ascii="Calibri" w:hAnsi="Calibri" w:cs="Calibri"/>
          <w:b/>
          <w:bCs/>
          <w:sz w:val="22"/>
          <w:szCs w:val="22"/>
        </w:rPr>
        <w:t>r</w:t>
      </w:r>
      <w:r w:rsidRPr="00183E94">
        <w:rPr>
          <w:rFonts w:ascii="Calibri" w:hAnsi="Calibri" w:cs="Calibri"/>
          <w:b/>
          <w:bCs/>
          <w:sz w:val="22"/>
          <w:szCs w:val="22"/>
        </w:rPr>
        <w:t xml:space="preserve">elease </w:t>
      </w:r>
      <w:r w:rsidR="0023432F">
        <w:rPr>
          <w:rFonts w:ascii="Calibri" w:hAnsi="Calibri" w:cs="Calibri"/>
          <w:b/>
          <w:bCs/>
          <w:sz w:val="22"/>
          <w:szCs w:val="22"/>
        </w:rPr>
        <w:t>p</w:t>
      </w:r>
      <w:r w:rsidRPr="00183E94">
        <w:rPr>
          <w:rFonts w:ascii="Calibri" w:hAnsi="Calibri" w:cs="Calibri"/>
          <w:b/>
          <w:bCs/>
          <w:sz w:val="22"/>
          <w:szCs w:val="22"/>
        </w:rPr>
        <w:t>lan:</w:t>
      </w:r>
      <w:r w:rsidRPr="00183E94">
        <w:rPr>
          <w:rFonts w:ascii="Calibri" w:hAnsi="Calibri" w:cs="Calibri"/>
          <w:sz w:val="22"/>
          <w:szCs w:val="22"/>
        </w:rPr>
        <w:t xml:space="preserve"> Organize the prioritized </w:t>
      </w:r>
      <w:r w:rsidR="00555777">
        <w:rPr>
          <w:rFonts w:ascii="Calibri" w:hAnsi="Calibri" w:cs="Calibri"/>
          <w:sz w:val="22"/>
          <w:szCs w:val="22"/>
        </w:rPr>
        <w:t>Work Units</w:t>
      </w:r>
      <w:r w:rsidRPr="00183E94">
        <w:rPr>
          <w:rFonts w:ascii="Calibri" w:hAnsi="Calibri" w:cs="Calibri"/>
          <w:sz w:val="22"/>
          <w:szCs w:val="22"/>
        </w:rPr>
        <w:t xml:space="preserve"> into a structured release plan that </w:t>
      </w:r>
      <w:r w:rsidR="00AE2709">
        <w:rPr>
          <w:rFonts w:ascii="Calibri" w:hAnsi="Calibri" w:cs="Calibri"/>
          <w:sz w:val="22"/>
          <w:szCs w:val="22"/>
        </w:rPr>
        <w:t>details</w:t>
      </w:r>
      <w:r w:rsidRPr="00183E94">
        <w:rPr>
          <w:rFonts w:ascii="Calibri" w:hAnsi="Calibri" w:cs="Calibri"/>
          <w:sz w:val="22"/>
          <w:szCs w:val="22"/>
        </w:rPr>
        <w:t xml:space="preserve"> the planned delivery order across sprints.</w:t>
      </w:r>
    </w:p>
    <w:p w14:paraId="4520FCE0" w14:textId="02C53627" w:rsidR="00477144" w:rsidRPr="00183E94" w:rsidRDefault="00477144">
      <w:pPr>
        <w:pStyle w:val="NormalWeb"/>
        <w:numPr>
          <w:ilvl w:val="0"/>
          <w:numId w:val="20"/>
        </w:numPr>
        <w:spacing w:line="276" w:lineRule="auto"/>
        <w:jc w:val="both"/>
        <w:rPr>
          <w:rFonts w:ascii="Calibri" w:hAnsi="Calibri" w:cs="Calibri"/>
          <w:sz w:val="22"/>
          <w:szCs w:val="22"/>
        </w:rPr>
      </w:pPr>
      <w:r w:rsidRPr="00183E94">
        <w:rPr>
          <w:rFonts w:ascii="Calibri" w:hAnsi="Calibri" w:cs="Calibri"/>
          <w:b/>
          <w:bCs/>
          <w:sz w:val="22"/>
          <w:szCs w:val="22"/>
        </w:rPr>
        <w:t>Build the product backlog:</w:t>
      </w:r>
      <w:r w:rsidRPr="00183E94">
        <w:rPr>
          <w:rFonts w:ascii="Calibri" w:hAnsi="Calibri" w:cs="Calibri"/>
          <w:sz w:val="22"/>
          <w:szCs w:val="22"/>
        </w:rPr>
        <w:t xml:space="preserve"> Create the formal product backlog directly from the </w:t>
      </w:r>
      <w:r w:rsidR="00AE2709">
        <w:rPr>
          <w:rFonts w:ascii="Calibri" w:hAnsi="Calibri" w:cs="Calibri"/>
          <w:sz w:val="22"/>
          <w:szCs w:val="22"/>
        </w:rPr>
        <w:t xml:space="preserve">project </w:t>
      </w:r>
      <w:r w:rsidRPr="00183E94">
        <w:rPr>
          <w:rFonts w:ascii="Calibri" w:hAnsi="Calibri" w:cs="Calibri"/>
          <w:sz w:val="22"/>
          <w:szCs w:val="22"/>
        </w:rPr>
        <w:t>release plan.</w:t>
      </w:r>
      <w:r w:rsidR="00AE2709" w:rsidRPr="00AE2709">
        <w:rPr>
          <w:rFonts w:ascii="Calibri" w:hAnsi="Calibri" w:cs="Calibri"/>
          <w:sz w:val="22"/>
          <w:szCs w:val="22"/>
        </w:rPr>
        <w:t xml:space="preserve"> </w:t>
      </w:r>
      <w:r w:rsidR="00AE2709" w:rsidRPr="00183E94">
        <w:rPr>
          <w:rFonts w:ascii="Calibri" w:hAnsi="Calibri" w:cs="Calibri"/>
          <w:sz w:val="22"/>
          <w:szCs w:val="22"/>
        </w:rPr>
        <w:t xml:space="preserve">Apply initial </w:t>
      </w:r>
      <w:r w:rsidR="00AE2709">
        <w:rPr>
          <w:rFonts w:ascii="Calibri" w:hAnsi="Calibri" w:cs="Calibri"/>
          <w:sz w:val="22"/>
          <w:szCs w:val="22"/>
        </w:rPr>
        <w:t>F</w:t>
      </w:r>
      <w:r w:rsidR="00AE2709" w:rsidRPr="00183E94">
        <w:rPr>
          <w:rFonts w:ascii="Calibri" w:hAnsi="Calibri" w:cs="Calibri"/>
          <w:sz w:val="22"/>
          <w:szCs w:val="22"/>
        </w:rPr>
        <w:t xml:space="preserve">ibonacci estimation to </w:t>
      </w:r>
      <w:r w:rsidR="00AE2709">
        <w:rPr>
          <w:rFonts w:ascii="Calibri" w:hAnsi="Calibri" w:cs="Calibri"/>
          <w:sz w:val="22"/>
          <w:szCs w:val="22"/>
        </w:rPr>
        <w:t>Work Units</w:t>
      </w:r>
      <w:r w:rsidR="00AE2709" w:rsidRPr="00183E94">
        <w:rPr>
          <w:rFonts w:ascii="Calibri" w:hAnsi="Calibri" w:cs="Calibri"/>
          <w:sz w:val="22"/>
          <w:szCs w:val="22"/>
        </w:rPr>
        <w:t xml:space="preserve"> to determine their initial estimated durations</w:t>
      </w:r>
      <w:r w:rsidR="00AE2709">
        <w:rPr>
          <w:rFonts w:ascii="Calibri" w:hAnsi="Calibri" w:cs="Calibri"/>
          <w:sz w:val="22"/>
          <w:szCs w:val="22"/>
        </w:rPr>
        <w:t xml:space="preserve">, then </w:t>
      </w:r>
      <w:r w:rsidR="00AE2709" w:rsidRPr="00183E94">
        <w:rPr>
          <w:rFonts w:ascii="Calibri" w:hAnsi="Calibri" w:cs="Calibri"/>
          <w:sz w:val="22"/>
          <w:szCs w:val="22"/>
        </w:rPr>
        <w:t xml:space="preserve">identify </w:t>
      </w:r>
      <w:r w:rsidR="00AE2709">
        <w:rPr>
          <w:rFonts w:ascii="Calibri" w:hAnsi="Calibri" w:cs="Calibri"/>
          <w:sz w:val="22"/>
          <w:szCs w:val="22"/>
        </w:rPr>
        <w:t xml:space="preserve">and map </w:t>
      </w:r>
      <w:r w:rsidR="00AE2709" w:rsidRPr="00183E94">
        <w:rPr>
          <w:rFonts w:ascii="Calibri" w:hAnsi="Calibri" w:cs="Calibri"/>
          <w:sz w:val="22"/>
          <w:szCs w:val="22"/>
        </w:rPr>
        <w:t>risks and dependencies in the RAID log to assist with project prioritization.</w:t>
      </w:r>
    </w:p>
    <w:p w14:paraId="1D91F7BE" w14:textId="60A30948" w:rsidR="00AB00C3" w:rsidRPr="00183E94" w:rsidRDefault="00477144">
      <w:pPr>
        <w:pStyle w:val="NormalWeb"/>
        <w:numPr>
          <w:ilvl w:val="0"/>
          <w:numId w:val="20"/>
        </w:numPr>
        <w:spacing w:line="276" w:lineRule="auto"/>
        <w:jc w:val="both"/>
        <w:rPr>
          <w:rFonts w:ascii="Calibri" w:hAnsi="Calibri" w:cs="Calibri"/>
          <w:sz w:val="22"/>
          <w:szCs w:val="22"/>
        </w:rPr>
      </w:pPr>
      <w:r w:rsidRPr="00183E94">
        <w:rPr>
          <w:rFonts w:ascii="Calibri" w:hAnsi="Calibri" w:cs="Calibri"/>
          <w:b/>
          <w:bCs/>
          <w:sz w:val="22"/>
          <w:szCs w:val="22"/>
        </w:rPr>
        <w:t>Kick off Sprint Planning:</w:t>
      </w:r>
      <w:r w:rsidRPr="00183E94">
        <w:rPr>
          <w:rFonts w:ascii="Calibri" w:hAnsi="Calibri" w:cs="Calibri"/>
          <w:sz w:val="22"/>
          <w:szCs w:val="22"/>
        </w:rPr>
        <w:t xml:space="preserve"> Gather the team to pull the </w:t>
      </w:r>
      <w:r w:rsidR="00AE2709">
        <w:rPr>
          <w:rFonts w:ascii="Calibri" w:hAnsi="Calibri" w:cs="Calibri"/>
          <w:sz w:val="22"/>
          <w:szCs w:val="22"/>
        </w:rPr>
        <w:t>top</w:t>
      </w:r>
      <w:r w:rsidRPr="00183E94">
        <w:rPr>
          <w:rFonts w:ascii="Calibri" w:hAnsi="Calibri" w:cs="Calibri"/>
          <w:sz w:val="22"/>
          <w:szCs w:val="22"/>
        </w:rPr>
        <w:t>-priority items from the backlog into the first sprint.</w:t>
      </w:r>
    </w:p>
    <w:p w14:paraId="373A5484" w14:textId="77777777" w:rsidR="00AB00C3" w:rsidRPr="00BC065B" w:rsidRDefault="00116A99" w:rsidP="00BC065B">
      <w:pPr>
        <w:rPr>
          <w:b/>
          <w:bCs/>
          <w:sz w:val="24"/>
          <w:szCs w:val="24"/>
        </w:rPr>
      </w:pPr>
      <w:r w:rsidRPr="00BC065B">
        <w:rPr>
          <w:b/>
          <w:bCs/>
          <w:sz w:val="24"/>
          <w:szCs w:val="24"/>
        </w:rPr>
        <w:t>Release Planning</w:t>
      </w:r>
    </w:p>
    <w:p w14:paraId="53C90C64" w14:textId="77777777" w:rsidR="000E63C9" w:rsidRDefault="00397FDE" w:rsidP="000E63C9">
      <w:pPr>
        <w:pStyle w:val="NormalWeb"/>
        <w:spacing w:before="0" w:beforeAutospacing="0" w:line="276" w:lineRule="auto"/>
        <w:jc w:val="both"/>
        <w:rPr>
          <w:rFonts w:ascii="Calibri" w:hAnsi="Calibri" w:cs="Calibri"/>
          <w:sz w:val="22"/>
          <w:szCs w:val="22"/>
        </w:rPr>
      </w:pPr>
      <w:r w:rsidRPr="00183E94">
        <w:rPr>
          <w:rFonts w:ascii="Calibri" w:hAnsi="Calibri" w:cs="Calibri"/>
          <w:sz w:val="22"/>
          <w:szCs w:val="22"/>
        </w:rPr>
        <w:t xml:space="preserve">Once </w:t>
      </w:r>
      <w:r w:rsidR="00656EFC">
        <w:rPr>
          <w:rFonts w:ascii="Calibri" w:hAnsi="Calibri" w:cs="Calibri"/>
          <w:sz w:val="22"/>
          <w:szCs w:val="22"/>
        </w:rPr>
        <w:t xml:space="preserve">Work units are established and prioritized using the </w:t>
      </w:r>
      <w:r w:rsidRPr="00183E94">
        <w:rPr>
          <w:rFonts w:ascii="Calibri" w:hAnsi="Calibri" w:cs="Calibri"/>
          <w:sz w:val="22"/>
          <w:szCs w:val="22"/>
        </w:rPr>
        <w:t xml:space="preserve">MoSCoW </w:t>
      </w:r>
      <w:r w:rsidR="00656EFC">
        <w:rPr>
          <w:rFonts w:ascii="Calibri" w:hAnsi="Calibri" w:cs="Calibri"/>
          <w:sz w:val="22"/>
          <w:szCs w:val="22"/>
        </w:rPr>
        <w:t xml:space="preserve">technique, </w:t>
      </w:r>
      <w:r w:rsidRPr="00183E94">
        <w:rPr>
          <w:rFonts w:ascii="Calibri" w:hAnsi="Calibri" w:cs="Calibri"/>
          <w:sz w:val="22"/>
          <w:szCs w:val="22"/>
        </w:rPr>
        <w:t xml:space="preserve">the next step </w:t>
      </w:r>
      <w:r w:rsidR="00656EFC">
        <w:rPr>
          <w:rFonts w:ascii="Calibri" w:hAnsi="Calibri" w:cs="Calibri"/>
          <w:sz w:val="22"/>
          <w:szCs w:val="22"/>
        </w:rPr>
        <w:t>involves</w:t>
      </w:r>
      <w:r w:rsidRPr="00183E94">
        <w:rPr>
          <w:rFonts w:ascii="Calibri" w:hAnsi="Calibri" w:cs="Calibri"/>
          <w:sz w:val="22"/>
          <w:szCs w:val="22"/>
        </w:rPr>
        <w:t xml:space="preserve"> </w:t>
      </w:r>
      <w:r w:rsidR="00656EFC">
        <w:rPr>
          <w:rFonts w:ascii="Calibri" w:hAnsi="Calibri" w:cs="Calibri"/>
          <w:sz w:val="22"/>
          <w:szCs w:val="22"/>
        </w:rPr>
        <w:t>mapping them</w:t>
      </w:r>
      <w:r w:rsidRPr="00183E94">
        <w:rPr>
          <w:rFonts w:ascii="Calibri" w:hAnsi="Calibri" w:cs="Calibri"/>
          <w:sz w:val="22"/>
          <w:szCs w:val="22"/>
        </w:rPr>
        <w:t xml:space="preserve"> into a release plan. The release plan acts as a</w:t>
      </w:r>
      <w:r w:rsidR="00656EFC">
        <w:rPr>
          <w:rFonts w:ascii="Calibri" w:hAnsi="Calibri" w:cs="Calibri"/>
          <w:sz w:val="22"/>
          <w:szCs w:val="22"/>
        </w:rPr>
        <w:t>n</w:t>
      </w:r>
      <w:r w:rsidRPr="00183E94">
        <w:rPr>
          <w:rFonts w:ascii="Calibri" w:hAnsi="Calibri" w:cs="Calibri"/>
          <w:sz w:val="22"/>
          <w:szCs w:val="22"/>
        </w:rPr>
        <w:t xml:space="preserve"> </w:t>
      </w:r>
      <w:r w:rsidR="00656EFC">
        <w:rPr>
          <w:rFonts w:ascii="Calibri" w:hAnsi="Calibri" w:cs="Calibri"/>
          <w:sz w:val="22"/>
          <w:szCs w:val="22"/>
        </w:rPr>
        <w:t>interval</w:t>
      </w:r>
      <w:r w:rsidRPr="00183E94">
        <w:rPr>
          <w:rFonts w:ascii="Calibri" w:hAnsi="Calibri" w:cs="Calibri"/>
          <w:sz w:val="22"/>
          <w:szCs w:val="22"/>
        </w:rPr>
        <w:t xml:space="preserve"> distributed </w:t>
      </w:r>
      <w:r w:rsidR="00656EFC">
        <w:rPr>
          <w:rFonts w:ascii="Calibri" w:hAnsi="Calibri" w:cs="Calibri"/>
          <w:sz w:val="22"/>
          <w:szCs w:val="22"/>
        </w:rPr>
        <w:t>timeline, determining exactly when the prioritized Work Units will be delivered. This plan directly establishes the overall sprint count and baseline budget, and any identified dependencies are formally recorded in the RAID log.</w:t>
      </w:r>
      <w:r w:rsidR="000E63C9">
        <w:rPr>
          <w:rFonts w:ascii="Calibri" w:hAnsi="Calibri" w:cs="Calibri"/>
          <w:sz w:val="22"/>
          <w:szCs w:val="22"/>
        </w:rPr>
        <w:t xml:space="preserve"> Once the release plan is </w:t>
      </w:r>
      <w:r w:rsidR="00CB433F">
        <w:rPr>
          <w:rFonts w:ascii="Calibri" w:hAnsi="Calibri" w:cs="Calibri"/>
          <w:sz w:val="22"/>
          <w:szCs w:val="22"/>
        </w:rPr>
        <w:t>developed</w:t>
      </w:r>
      <w:r w:rsidR="000E63C9">
        <w:rPr>
          <w:rFonts w:ascii="Calibri" w:hAnsi="Calibri" w:cs="Calibri"/>
          <w:sz w:val="22"/>
          <w:szCs w:val="22"/>
        </w:rPr>
        <w:t>, the product backlog is formalized and prioritized to set the stage for sprint planning, where these mapped requirements are committed to active sprints.</w:t>
      </w:r>
    </w:p>
    <w:p w14:paraId="62ED3A42" w14:textId="45894657" w:rsidR="00AB00C3" w:rsidRPr="00705BE9" w:rsidRDefault="00397FDE" w:rsidP="00705BE9">
      <w:pPr>
        <w:rPr>
          <w:rFonts w:cs="Calibri"/>
          <w:sz w:val="24"/>
          <w:szCs w:val="24"/>
        </w:rPr>
      </w:pPr>
      <w:r w:rsidRPr="00183E94">
        <w:rPr>
          <w:rFonts w:cs="Calibri"/>
        </w:rPr>
        <w:t xml:space="preserve"> </w:t>
      </w:r>
      <w:r w:rsidR="008D7086" w:rsidRPr="00BC065B">
        <w:rPr>
          <w:b/>
          <w:bCs/>
          <w:sz w:val="24"/>
          <w:szCs w:val="24"/>
        </w:rPr>
        <w:t xml:space="preserve">Product Backlog </w:t>
      </w:r>
    </w:p>
    <w:p w14:paraId="41E0DF53" w14:textId="77777777" w:rsidR="00F64A46" w:rsidRPr="00183E94" w:rsidRDefault="00F64A46" w:rsidP="009663FB">
      <w:pPr>
        <w:autoSpaceDE w:val="0"/>
        <w:autoSpaceDN w:val="0"/>
        <w:adjustRightInd w:val="0"/>
        <w:spacing w:after="240"/>
        <w:jc w:val="both"/>
        <w:rPr>
          <w:rFonts w:cs="Calibri"/>
        </w:rPr>
      </w:pPr>
      <w:r w:rsidRPr="00183E94">
        <w:rPr>
          <w:rFonts w:cs="Calibri"/>
        </w:rPr>
        <w:t xml:space="preserve">The product backlog serves as the foundational data source for the APDS framework. Within the </w:t>
      </w:r>
      <w:r w:rsidR="003017E9">
        <w:rPr>
          <w:rFonts w:cs="Calibri"/>
        </w:rPr>
        <w:t>s</w:t>
      </w:r>
      <w:r w:rsidRPr="00183E94">
        <w:rPr>
          <w:rFonts w:cs="Calibri"/>
        </w:rPr>
        <w:t xml:space="preserve">crum framework, </w:t>
      </w:r>
      <w:r w:rsidR="00A14362">
        <w:rPr>
          <w:rFonts w:cs="Calibri"/>
        </w:rPr>
        <w:t>it</w:t>
      </w:r>
      <w:r w:rsidRPr="00183E94">
        <w:rPr>
          <w:rFonts w:cs="Calibri"/>
        </w:rPr>
        <w:t xml:space="preserve"> is </w:t>
      </w:r>
      <w:r w:rsidR="00A14362">
        <w:rPr>
          <w:rFonts w:cs="Calibri"/>
        </w:rPr>
        <w:t>an</w:t>
      </w:r>
      <w:r w:rsidRPr="00183E94">
        <w:rPr>
          <w:rFonts w:cs="Calibri"/>
        </w:rPr>
        <w:t xml:space="preserve"> ordered list of everything the project must deliver</w:t>
      </w:r>
      <w:r w:rsidR="00A14362">
        <w:rPr>
          <w:rFonts w:cs="Calibri"/>
        </w:rPr>
        <w:t>, prioritized based on MoSCoW APDS scoring</w:t>
      </w:r>
      <w:r w:rsidRPr="00183E94">
        <w:rPr>
          <w:rFonts w:cs="Calibri"/>
        </w:rPr>
        <w:t>. APDS does not replace this artifact; instead, it establishes an analytical tracking layer around it, turning every backlog item into a structured data point.</w:t>
      </w:r>
    </w:p>
    <w:p w14:paraId="6AE45BD3" w14:textId="77777777" w:rsidR="00AB00C3" w:rsidRPr="00C07FF6" w:rsidRDefault="003520A2" w:rsidP="002F0349">
      <w:pPr>
        <w:rPr>
          <w:b/>
          <w:bCs/>
          <w:sz w:val="24"/>
          <w:szCs w:val="24"/>
        </w:rPr>
      </w:pPr>
      <w:r w:rsidRPr="00C07FF6">
        <w:rPr>
          <w:b/>
          <w:bCs/>
          <w:sz w:val="24"/>
          <w:szCs w:val="24"/>
        </w:rPr>
        <w:lastRenderedPageBreak/>
        <w:t xml:space="preserve">What </w:t>
      </w:r>
      <w:r w:rsidR="00E51FEC" w:rsidRPr="00C07FF6">
        <w:rPr>
          <w:b/>
          <w:bCs/>
          <w:sz w:val="24"/>
          <w:szCs w:val="24"/>
        </w:rPr>
        <w:t>APDS</w:t>
      </w:r>
      <w:r w:rsidRPr="00C07FF6">
        <w:rPr>
          <w:b/>
          <w:bCs/>
          <w:sz w:val="24"/>
          <w:szCs w:val="24"/>
        </w:rPr>
        <w:t xml:space="preserve"> </w:t>
      </w:r>
      <w:r w:rsidR="002F0B86" w:rsidRPr="00C07FF6">
        <w:rPr>
          <w:b/>
          <w:bCs/>
          <w:sz w:val="24"/>
          <w:szCs w:val="24"/>
        </w:rPr>
        <w:t>Requires</w:t>
      </w:r>
      <w:r w:rsidRPr="00C07FF6">
        <w:rPr>
          <w:b/>
          <w:bCs/>
          <w:sz w:val="24"/>
          <w:szCs w:val="24"/>
        </w:rPr>
        <w:t xml:space="preserve"> from </w:t>
      </w:r>
      <w:r w:rsidR="002F0B86" w:rsidRPr="00C07FF6">
        <w:rPr>
          <w:b/>
          <w:bCs/>
          <w:sz w:val="24"/>
          <w:szCs w:val="24"/>
        </w:rPr>
        <w:t>the Product</w:t>
      </w:r>
      <w:r w:rsidRPr="00C07FF6">
        <w:rPr>
          <w:b/>
          <w:bCs/>
          <w:sz w:val="24"/>
          <w:szCs w:val="24"/>
        </w:rPr>
        <w:t xml:space="preserve"> Backlog</w:t>
      </w:r>
    </w:p>
    <w:p w14:paraId="55A3A456" w14:textId="77777777" w:rsidR="00BC065B" w:rsidRPr="00183E94" w:rsidRDefault="00F64A46" w:rsidP="009663FB">
      <w:pPr>
        <w:autoSpaceDE w:val="0"/>
        <w:autoSpaceDN w:val="0"/>
        <w:adjustRightInd w:val="0"/>
        <w:spacing w:after="240"/>
        <w:jc w:val="both"/>
        <w:rPr>
          <w:rFonts w:cs="Calibri"/>
        </w:rPr>
      </w:pPr>
      <w:r w:rsidRPr="00183E94">
        <w:rPr>
          <w:rFonts w:cs="Calibri"/>
        </w:rPr>
        <w:t xml:space="preserve">Every backlog item is classified as a </w:t>
      </w:r>
      <w:r w:rsidR="00555777">
        <w:rPr>
          <w:rFonts w:cs="Calibri"/>
        </w:rPr>
        <w:t>Work Unit</w:t>
      </w:r>
      <w:r w:rsidRPr="00183E94">
        <w:rPr>
          <w:rFonts w:cs="Calibri"/>
        </w:rPr>
        <w:t xml:space="preserve"> (WU). Each </w:t>
      </w:r>
      <w:r w:rsidR="00555777">
        <w:rPr>
          <w:rFonts w:cs="Calibri"/>
        </w:rPr>
        <w:t>Work Unit</w:t>
      </w:r>
      <w:r w:rsidRPr="00183E94">
        <w:rPr>
          <w:rFonts w:cs="Calibri"/>
        </w:rPr>
        <w:t xml:space="preserve"> requires the following three attributes:</w:t>
      </w:r>
    </w:p>
    <w:p w14:paraId="01E46CA9" w14:textId="77777777" w:rsidR="00F64A46" w:rsidRPr="00183E94" w:rsidRDefault="00F64A46">
      <w:pPr>
        <w:numPr>
          <w:ilvl w:val="0"/>
          <w:numId w:val="10"/>
        </w:numPr>
        <w:tabs>
          <w:tab w:val="left" w:pos="220"/>
          <w:tab w:val="left" w:pos="720"/>
        </w:tabs>
        <w:autoSpaceDE w:val="0"/>
        <w:autoSpaceDN w:val="0"/>
        <w:adjustRightInd w:val="0"/>
        <w:spacing w:after="240"/>
        <w:ind w:hanging="720"/>
        <w:jc w:val="both"/>
        <w:rPr>
          <w:rFonts w:cs="Calibri"/>
        </w:rPr>
      </w:pPr>
      <w:r w:rsidRPr="00183E94">
        <w:rPr>
          <w:rFonts w:cs="Calibri"/>
          <w:b/>
          <w:bCs/>
        </w:rPr>
        <w:t>Fibonacci Duration Estimat</w:t>
      </w:r>
      <w:r w:rsidRPr="00183E94">
        <w:rPr>
          <w:rFonts w:cs="Calibri"/>
        </w:rPr>
        <w:t xml:space="preserve">e: The </w:t>
      </w:r>
      <w:r w:rsidR="00B508BB">
        <w:rPr>
          <w:rFonts w:cs="Calibri"/>
        </w:rPr>
        <w:t>project</w:t>
      </w:r>
      <w:r w:rsidRPr="00183E94">
        <w:rPr>
          <w:rFonts w:cs="Calibri"/>
        </w:rPr>
        <w:t xml:space="preserve"> team collectively assign a Fibonacci number (1, 2, 3, 5, 8, 13, …) to represent the estimated days of effort required. For example, a score of 1 represents 1 day of effort, while a 2 represents 2 days. Once established, this estimated duration remains fixed unless scope change occurs.</w:t>
      </w:r>
    </w:p>
    <w:p w14:paraId="332934B6" w14:textId="77777777" w:rsidR="00F64A46" w:rsidRPr="00183E94" w:rsidRDefault="00F64A46">
      <w:pPr>
        <w:numPr>
          <w:ilvl w:val="0"/>
          <w:numId w:val="10"/>
        </w:numPr>
        <w:tabs>
          <w:tab w:val="left" w:pos="220"/>
          <w:tab w:val="left" w:pos="720"/>
        </w:tabs>
        <w:autoSpaceDE w:val="0"/>
        <w:autoSpaceDN w:val="0"/>
        <w:adjustRightInd w:val="0"/>
        <w:spacing w:after="240"/>
        <w:ind w:hanging="720"/>
        <w:jc w:val="both"/>
        <w:rPr>
          <w:rFonts w:cs="Calibri"/>
        </w:rPr>
      </w:pPr>
      <w:r w:rsidRPr="00183E94">
        <w:rPr>
          <w:rFonts w:cs="Calibri"/>
          <w:b/>
          <w:bCs/>
        </w:rPr>
        <w:t xml:space="preserve">An Initial </w:t>
      </w:r>
      <w:r w:rsidR="00555777">
        <w:rPr>
          <w:rFonts w:cs="Calibri"/>
          <w:b/>
          <w:bCs/>
        </w:rPr>
        <w:t>Rung</w:t>
      </w:r>
      <w:r w:rsidRPr="00183E94">
        <w:rPr>
          <w:rFonts w:cs="Calibri"/>
          <w:b/>
          <w:bCs/>
        </w:rPr>
        <w:t xml:space="preserve"> Assignment:</w:t>
      </w:r>
      <w:r w:rsidRPr="00183E94">
        <w:rPr>
          <w:rFonts w:cs="Calibri"/>
        </w:rPr>
        <w:t xml:space="preserve"> Every new </w:t>
      </w:r>
      <w:r w:rsidR="00555777">
        <w:rPr>
          <w:rFonts w:cs="Calibri"/>
        </w:rPr>
        <w:t>Work Unit</w:t>
      </w:r>
      <w:r w:rsidRPr="00183E94">
        <w:rPr>
          <w:rFonts w:cs="Calibri"/>
        </w:rPr>
        <w:t xml:space="preserve"> begins at R1 (Draft) and progresses sequentially through R2 (Assembly), R3 (Validation)</w:t>
      </w:r>
      <w:r w:rsidR="00B815CB" w:rsidRPr="00183E94">
        <w:rPr>
          <w:rFonts w:cs="Calibri"/>
        </w:rPr>
        <w:t>, and R4 (Certified), until it reaches R5 (Agreed/Done)</w:t>
      </w:r>
      <w:r w:rsidRPr="00183E94">
        <w:rPr>
          <w:rFonts w:cs="Calibri"/>
        </w:rPr>
        <w:t>.</w:t>
      </w:r>
    </w:p>
    <w:p w14:paraId="4ED7EF21" w14:textId="77777777" w:rsidR="00F64A46" w:rsidRPr="00183E94" w:rsidRDefault="00F64A46">
      <w:pPr>
        <w:numPr>
          <w:ilvl w:val="0"/>
          <w:numId w:val="10"/>
        </w:numPr>
        <w:tabs>
          <w:tab w:val="left" w:pos="220"/>
          <w:tab w:val="left" w:pos="720"/>
        </w:tabs>
        <w:autoSpaceDE w:val="0"/>
        <w:autoSpaceDN w:val="0"/>
        <w:adjustRightInd w:val="0"/>
        <w:spacing w:after="240"/>
        <w:ind w:hanging="720"/>
        <w:jc w:val="both"/>
        <w:rPr>
          <w:rFonts w:cs="Calibri"/>
        </w:rPr>
      </w:pPr>
      <w:r w:rsidRPr="00183E94">
        <w:rPr>
          <w:rFonts w:cs="Calibri"/>
          <w:b/>
          <w:bCs/>
        </w:rPr>
        <w:t>Recorded Dependencies:</w:t>
      </w:r>
      <w:r w:rsidRPr="00183E94">
        <w:rPr>
          <w:rFonts w:cs="Calibri"/>
        </w:rPr>
        <w:t xml:space="preserve"> All internal or external dependencies</w:t>
      </w:r>
      <w:r w:rsidR="00B815CB" w:rsidRPr="00183E94">
        <w:rPr>
          <w:rFonts w:cs="Calibri"/>
        </w:rPr>
        <w:t xml:space="preserve"> </w:t>
      </w:r>
      <w:r w:rsidRPr="00183E94">
        <w:rPr>
          <w:rFonts w:cs="Calibri"/>
        </w:rPr>
        <w:t xml:space="preserve">including relationships to other </w:t>
      </w:r>
      <w:r w:rsidR="00555777">
        <w:rPr>
          <w:rFonts w:cs="Calibri"/>
        </w:rPr>
        <w:t>Work Units</w:t>
      </w:r>
      <w:r w:rsidRPr="00183E94">
        <w:rPr>
          <w:rFonts w:cs="Calibri"/>
        </w:rPr>
        <w:t>, cross-functional teams, or external vendors</w:t>
      </w:r>
      <w:r w:rsidR="00B815CB" w:rsidRPr="00183E94">
        <w:rPr>
          <w:rFonts w:cs="Calibri"/>
        </w:rPr>
        <w:t xml:space="preserve"> </w:t>
      </w:r>
      <w:r w:rsidR="00F258CA">
        <w:rPr>
          <w:rFonts w:cs="Calibri"/>
        </w:rPr>
        <w:t>should</w:t>
      </w:r>
      <w:r w:rsidRPr="00183E94">
        <w:rPr>
          <w:rFonts w:cs="Calibri"/>
        </w:rPr>
        <w:t xml:space="preserve"> be identified and recorded in the RAID log from day one.</w:t>
      </w:r>
    </w:p>
    <w:p w14:paraId="4CFD9AA1" w14:textId="0C647F69" w:rsidR="00F64A46" w:rsidRDefault="00F64A46" w:rsidP="009663FB">
      <w:pPr>
        <w:autoSpaceDE w:val="0"/>
        <w:autoSpaceDN w:val="0"/>
        <w:adjustRightInd w:val="0"/>
        <w:spacing w:after="240"/>
        <w:jc w:val="both"/>
        <w:rPr>
          <w:rFonts w:cs="Calibri"/>
        </w:rPr>
      </w:pPr>
      <w:r w:rsidRPr="00183E94">
        <w:rPr>
          <w:rFonts w:cs="Calibri"/>
        </w:rPr>
        <w:t>At this stage, no complex calculations are required. The focus is strictly on establishing the clean baseline data that downstream APDS processes will utilize.</w:t>
      </w:r>
    </w:p>
    <w:p w14:paraId="0BFD9B74" w14:textId="4FD52C81" w:rsidR="00AB00C3" w:rsidRPr="00544201" w:rsidRDefault="008D7086" w:rsidP="00544201">
      <w:pPr>
        <w:rPr>
          <w:b/>
          <w:bCs/>
          <w:sz w:val="24"/>
          <w:szCs w:val="24"/>
        </w:rPr>
      </w:pPr>
      <w:r w:rsidRPr="00544201">
        <w:rPr>
          <w:b/>
          <w:bCs/>
          <w:sz w:val="24"/>
          <w:szCs w:val="24"/>
        </w:rPr>
        <w:t>Product Backlog Refinement</w:t>
      </w:r>
    </w:p>
    <w:p w14:paraId="1B416A63" w14:textId="377C484B" w:rsidR="00B815CB" w:rsidRPr="00183E94" w:rsidRDefault="00B815CB" w:rsidP="009663FB">
      <w:pPr>
        <w:autoSpaceDE w:val="0"/>
        <w:autoSpaceDN w:val="0"/>
        <w:adjustRightInd w:val="0"/>
        <w:spacing w:after="240"/>
        <w:jc w:val="both"/>
        <w:rPr>
          <w:rFonts w:cs="Calibri"/>
        </w:rPr>
      </w:pPr>
      <w:r w:rsidRPr="00183E94">
        <w:rPr>
          <w:rFonts w:cs="Calibri"/>
        </w:rPr>
        <w:t xml:space="preserve">While </w:t>
      </w:r>
      <w:r w:rsidR="00B37AB0">
        <w:rPr>
          <w:rFonts w:cs="Calibri"/>
        </w:rPr>
        <w:t xml:space="preserve">the </w:t>
      </w:r>
      <w:r w:rsidR="00432E68">
        <w:rPr>
          <w:rFonts w:cs="Calibri"/>
        </w:rPr>
        <w:t xml:space="preserve">product backlog is </w:t>
      </w:r>
      <w:r w:rsidRPr="00183E94">
        <w:rPr>
          <w:rFonts w:cs="Calibri"/>
        </w:rPr>
        <w:t xml:space="preserve">established at the start of a project, </w:t>
      </w:r>
      <w:r w:rsidR="00432E68">
        <w:rPr>
          <w:rFonts w:cs="Calibri"/>
        </w:rPr>
        <w:t>it</w:t>
      </w:r>
      <w:r w:rsidRPr="00183E94">
        <w:rPr>
          <w:rFonts w:cs="Calibri"/>
        </w:rPr>
        <w:t xml:space="preserve"> is a dynamic artifact rather than a static document. It is designed to evolve continuously throughout the project lifecycle as new information, feedback, and </w:t>
      </w:r>
      <w:r w:rsidR="00555777">
        <w:rPr>
          <w:rFonts w:cs="Calibri"/>
        </w:rPr>
        <w:t>Work Units</w:t>
      </w:r>
      <w:r w:rsidRPr="00183E94">
        <w:rPr>
          <w:rFonts w:cs="Calibri"/>
        </w:rPr>
        <w:t xml:space="preserve"> emerge. To ensure the backlog remains accurate and actionable, </w:t>
      </w:r>
      <w:r w:rsidR="00A14362">
        <w:rPr>
          <w:rFonts w:cs="Calibri"/>
        </w:rPr>
        <w:t>b</w:t>
      </w:r>
      <w:r w:rsidRPr="00183E94">
        <w:rPr>
          <w:rFonts w:cs="Calibri"/>
        </w:rPr>
        <w:t xml:space="preserve">acklog </w:t>
      </w:r>
      <w:r w:rsidR="00A14362">
        <w:rPr>
          <w:rFonts w:cs="Calibri"/>
        </w:rPr>
        <w:t>r</w:t>
      </w:r>
      <w:r w:rsidRPr="00183E94">
        <w:rPr>
          <w:rFonts w:cs="Calibri"/>
        </w:rPr>
        <w:t>efinement sessions take place during each sprint.</w:t>
      </w:r>
    </w:p>
    <w:p w14:paraId="379B291D" w14:textId="77777777" w:rsidR="00B815CB" w:rsidRPr="00183E94" w:rsidRDefault="00B815CB" w:rsidP="009663FB">
      <w:pPr>
        <w:autoSpaceDE w:val="0"/>
        <w:autoSpaceDN w:val="0"/>
        <w:adjustRightInd w:val="0"/>
        <w:spacing w:after="240"/>
        <w:jc w:val="both"/>
        <w:rPr>
          <w:rFonts w:cs="Calibri"/>
        </w:rPr>
      </w:pPr>
      <w:r w:rsidRPr="00183E94">
        <w:rPr>
          <w:rFonts w:cs="Calibri"/>
        </w:rPr>
        <w:t xml:space="preserve">This iterative process ensures that upcoming </w:t>
      </w:r>
      <w:r w:rsidR="00555777">
        <w:rPr>
          <w:rFonts w:cs="Calibri"/>
        </w:rPr>
        <w:t>Work Units</w:t>
      </w:r>
      <w:r w:rsidRPr="00183E94">
        <w:rPr>
          <w:rFonts w:cs="Calibri"/>
        </w:rPr>
        <w:t xml:space="preserve"> are progressively elaborated, prioritized, and aligned with core project goals before entering sprint planning. During refinement, the team reviews and reorders items to ensure high-value work remains at the top</w:t>
      </w:r>
      <w:r w:rsidR="00135F5C">
        <w:rPr>
          <w:rFonts w:cs="Calibri"/>
        </w:rPr>
        <w:t xml:space="preserve">. </w:t>
      </w:r>
      <w:r w:rsidRPr="00183E94">
        <w:rPr>
          <w:rFonts w:cs="Calibri"/>
        </w:rPr>
        <w:t>APDS supports this process by providing objective metrics to guide priority ordering, replacing intuition with empirical evidence.</w:t>
      </w:r>
    </w:p>
    <w:p w14:paraId="56850C82" w14:textId="0D2BD077" w:rsidR="00B815CB" w:rsidRDefault="00B815CB" w:rsidP="009663FB">
      <w:pPr>
        <w:autoSpaceDE w:val="0"/>
        <w:autoSpaceDN w:val="0"/>
        <w:adjustRightInd w:val="0"/>
        <w:spacing w:after="240"/>
        <w:jc w:val="both"/>
        <w:rPr>
          <w:rFonts w:cs="Calibri"/>
        </w:rPr>
      </w:pPr>
      <w:r w:rsidRPr="00183E94">
        <w:rPr>
          <w:rFonts w:cs="Calibri"/>
        </w:rPr>
        <w:t xml:space="preserve">The guiding principle is straightforward: </w:t>
      </w:r>
      <w:r w:rsidR="00282AED">
        <w:rPr>
          <w:rFonts w:cs="Calibri"/>
        </w:rPr>
        <w:t xml:space="preserve">the </w:t>
      </w:r>
      <w:r w:rsidRPr="00183E94">
        <w:rPr>
          <w:rFonts w:cs="Calibri"/>
        </w:rPr>
        <w:t>APDS indicators</w:t>
      </w:r>
      <w:r w:rsidR="00282AED">
        <w:rPr>
          <w:rFonts w:cs="Calibri"/>
        </w:rPr>
        <w:t xml:space="preserve"> </w:t>
      </w:r>
      <w:r w:rsidR="004374D2">
        <w:rPr>
          <w:rFonts w:cs="Calibri"/>
        </w:rPr>
        <w:t xml:space="preserve">(CDP, RE, SS, and CS) </w:t>
      </w:r>
      <w:r w:rsidR="00282AED">
        <w:rPr>
          <w:rFonts w:cs="Calibri"/>
        </w:rPr>
        <w:t xml:space="preserve">are </w:t>
      </w:r>
      <w:r w:rsidR="00CB433F">
        <w:rPr>
          <w:rFonts w:cs="Calibri"/>
        </w:rPr>
        <w:t>calculated</w:t>
      </w:r>
      <w:r w:rsidRPr="00183E94">
        <w:rPr>
          <w:rFonts w:cs="Calibri"/>
        </w:rPr>
        <w:t xml:space="preserve"> </w:t>
      </w:r>
      <w:r w:rsidR="00282AED">
        <w:rPr>
          <w:rFonts w:cs="Calibri"/>
        </w:rPr>
        <w:t>based on</w:t>
      </w:r>
      <w:r w:rsidRPr="00183E94">
        <w:rPr>
          <w:rFonts w:cs="Calibri"/>
        </w:rPr>
        <w:t xml:space="preserve"> the previous </w:t>
      </w:r>
      <w:r w:rsidR="00135F5C">
        <w:rPr>
          <w:rFonts w:cs="Calibri"/>
        </w:rPr>
        <w:t>s</w:t>
      </w:r>
      <w:r w:rsidRPr="00183E94">
        <w:rPr>
          <w:rFonts w:cs="Calibri"/>
        </w:rPr>
        <w:t xml:space="preserve">print </w:t>
      </w:r>
      <w:r w:rsidR="00282AED">
        <w:rPr>
          <w:rFonts w:cs="Calibri"/>
        </w:rPr>
        <w:t xml:space="preserve">and </w:t>
      </w:r>
      <w:r w:rsidRPr="00183E94">
        <w:rPr>
          <w:rFonts w:cs="Calibri"/>
        </w:rPr>
        <w:t xml:space="preserve">directly guide upcoming prioritization </w:t>
      </w:r>
      <w:r w:rsidR="00282AED">
        <w:rPr>
          <w:rFonts w:cs="Calibri"/>
        </w:rPr>
        <w:t>using</w:t>
      </w:r>
      <w:r w:rsidRPr="00183E94">
        <w:rPr>
          <w:rFonts w:cs="Calibri"/>
        </w:rPr>
        <w:t xml:space="preserve"> </w:t>
      </w:r>
      <w:r w:rsidR="00135F5C">
        <w:rPr>
          <w:rFonts w:cs="Calibri"/>
        </w:rPr>
        <w:t>MoSCoW APDS scoring</w:t>
      </w:r>
      <w:r w:rsidR="00282AED">
        <w:rPr>
          <w:rFonts w:cs="Calibri"/>
        </w:rPr>
        <w:t>.</w:t>
      </w:r>
    </w:p>
    <w:p w14:paraId="25E5E647" w14:textId="77777777" w:rsidR="004374D2" w:rsidRDefault="004374D2" w:rsidP="009663FB">
      <w:pPr>
        <w:autoSpaceDE w:val="0"/>
        <w:autoSpaceDN w:val="0"/>
        <w:adjustRightInd w:val="0"/>
        <w:spacing w:after="240"/>
        <w:jc w:val="both"/>
        <w:rPr>
          <w:rFonts w:cs="Calibri"/>
        </w:rPr>
      </w:pPr>
    </w:p>
    <w:p w14:paraId="001056A3" w14:textId="77777777" w:rsidR="004374D2" w:rsidRDefault="004374D2" w:rsidP="009663FB">
      <w:pPr>
        <w:autoSpaceDE w:val="0"/>
        <w:autoSpaceDN w:val="0"/>
        <w:adjustRightInd w:val="0"/>
        <w:spacing w:after="240"/>
        <w:jc w:val="both"/>
        <w:rPr>
          <w:rFonts w:cs="Calibri"/>
        </w:rPr>
      </w:pPr>
    </w:p>
    <w:p w14:paraId="431122D1" w14:textId="77777777" w:rsidR="004374D2" w:rsidRPr="00183E94" w:rsidRDefault="004374D2" w:rsidP="009663FB">
      <w:pPr>
        <w:autoSpaceDE w:val="0"/>
        <w:autoSpaceDN w:val="0"/>
        <w:adjustRightInd w:val="0"/>
        <w:spacing w:after="240"/>
        <w:jc w:val="both"/>
        <w:rPr>
          <w:rFonts w:cs="Calibri"/>
        </w:rPr>
      </w:pPr>
    </w:p>
    <w:p w14:paraId="1FECD40C" w14:textId="77777777" w:rsidR="00544201" w:rsidRDefault="00544201" w:rsidP="00CA2614">
      <w:pPr>
        <w:rPr>
          <w:b/>
          <w:bCs/>
        </w:rPr>
      </w:pPr>
    </w:p>
    <w:p w14:paraId="493DC24D" w14:textId="401926A8" w:rsidR="00AB00C3" w:rsidRPr="00544201" w:rsidRDefault="003520A2" w:rsidP="00CA2614">
      <w:pPr>
        <w:rPr>
          <w:b/>
          <w:bCs/>
          <w:sz w:val="24"/>
          <w:szCs w:val="24"/>
        </w:rPr>
      </w:pPr>
      <w:r w:rsidRPr="00544201">
        <w:rPr>
          <w:b/>
          <w:bCs/>
          <w:sz w:val="24"/>
          <w:szCs w:val="24"/>
        </w:rPr>
        <w:lastRenderedPageBreak/>
        <w:t>How Indicators Guide Priority</w:t>
      </w:r>
    </w:p>
    <w:p w14:paraId="6153CD1A" w14:textId="77777777" w:rsidR="00AB00C3" w:rsidRPr="00183E94" w:rsidRDefault="005407A1" w:rsidP="00C4609B">
      <w:pPr>
        <w:jc w:val="both"/>
      </w:pPr>
      <w:r w:rsidRPr="00183E94">
        <w:t xml:space="preserve">The </w:t>
      </w:r>
      <w:r w:rsidR="00DF4C58" w:rsidRPr="00183E94">
        <w:t>table</w:t>
      </w:r>
      <w:r w:rsidRPr="00183E94">
        <w:t xml:space="preserve"> </w:t>
      </w:r>
      <w:r w:rsidR="00DF4C58" w:rsidRPr="00183E94">
        <w:t>below</w:t>
      </w:r>
      <w:r w:rsidRPr="00183E94">
        <w:t xml:space="preserve"> maps indicator </w:t>
      </w:r>
      <w:r w:rsidR="00B815CB" w:rsidRPr="00183E94">
        <w:t xml:space="preserve">health </w:t>
      </w:r>
      <w:r w:rsidRPr="00183E94">
        <w:t xml:space="preserve">zones to </w:t>
      </w:r>
      <w:r w:rsidR="00B815CB" w:rsidRPr="00183E94">
        <w:t xml:space="preserve">clear </w:t>
      </w:r>
      <w:r w:rsidRPr="00183E94">
        <w:t xml:space="preserve">priority </w:t>
      </w:r>
      <w:r w:rsidR="00B815CB" w:rsidRPr="00183E94">
        <w:t>actions</w:t>
      </w:r>
      <w:r w:rsidRPr="00183E94">
        <w:t xml:space="preserve">. </w:t>
      </w:r>
      <w:r w:rsidR="00B815CB" w:rsidRPr="00183E94">
        <w:t>This framework serves as an objective guide to focus team discussions during backlog refinement:</w:t>
      </w:r>
    </w:p>
    <w:tbl>
      <w:tblPr>
        <w:tblStyle w:val="TableGrid"/>
        <w:tblW w:w="0" w:type="auto"/>
        <w:tblLook w:val="04A0" w:firstRow="1" w:lastRow="0" w:firstColumn="1" w:lastColumn="0" w:noHBand="0" w:noVBand="1"/>
      </w:tblPr>
      <w:tblGrid>
        <w:gridCol w:w="1188"/>
        <w:gridCol w:w="4500"/>
        <w:gridCol w:w="2956"/>
      </w:tblGrid>
      <w:tr w:rsidR="00AB00C3" w14:paraId="2FEF7A3A" w14:textId="77777777" w:rsidTr="00802761">
        <w:tc>
          <w:tcPr>
            <w:tcW w:w="1188" w:type="dxa"/>
            <w:shd w:val="clear" w:color="auto" w:fill="C6D9F1" w:themeFill="text2" w:themeFillTint="33"/>
            <w:vAlign w:val="center"/>
          </w:tcPr>
          <w:p w14:paraId="66F04312" w14:textId="77777777" w:rsidR="00AB00C3" w:rsidRPr="00E300E6" w:rsidRDefault="003520A2" w:rsidP="00802761">
            <w:pPr>
              <w:spacing w:line="276" w:lineRule="auto"/>
              <w:jc w:val="center"/>
              <w:rPr>
                <w:sz w:val="20"/>
              </w:rPr>
            </w:pPr>
            <w:r w:rsidRPr="00E300E6">
              <w:rPr>
                <w:b/>
                <w:sz w:val="20"/>
              </w:rPr>
              <w:t>Priority</w:t>
            </w:r>
          </w:p>
        </w:tc>
        <w:tc>
          <w:tcPr>
            <w:tcW w:w="4500" w:type="dxa"/>
            <w:shd w:val="clear" w:color="auto" w:fill="C6D9F1" w:themeFill="text2" w:themeFillTint="33"/>
            <w:vAlign w:val="center"/>
          </w:tcPr>
          <w:p w14:paraId="2A4A0792" w14:textId="77777777" w:rsidR="00AB00C3" w:rsidRPr="00E300E6" w:rsidRDefault="003520A2" w:rsidP="00802761">
            <w:pPr>
              <w:spacing w:line="276" w:lineRule="auto"/>
              <w:jc w:val="center"/>
              <w:rPr>
                <w:sz w:val="20"/>
              </w:rPr>
            </w:pPr>
            <w:r w:rsidRPr="00E300E6">
              <w:rPr>
                <w:b/>
                <w:sz w:val="20"/>
              </w:rPr>
              <w:t>Condition</w:t>
            </w:r>
          </w:p>
        </w:tc>
        <w:tc>
          <w:tcPr>
            <w:tcW w:w="2956" w:type="dxa"/>
            <w:shd w:val="clear" w:color="auto" w:fill="C6D9F1" w:themeFill="text2" w:themeFillTint="33"/>
            <w:vAlign w:val="center"/>
          </w:tcPr>
          <w:p w14:paraId="75113371" w14:textId="77777777" w:rsidR="00AB00C3" w:rsidRPr="00E300E6" w:rsidRDefault="003520A2" w:rsidP="00802761">
            <w:pPr>
              <w:spacing w:line="276" w:lineRule="auto"/>
              <w:jc w:val="center"/>
              <w:rPr>
                <w:sz w:val="20"/>
              </w:rPr>
            </w:pPr>
            <w:r w:rsidRPr="00E300E6">
              <w:rPr>
                <w:b/>
                <w:sz w:val="20"/>
              </w:rPr>
              <w:t>Action</w:t>
            </w:r>
          </w:p>
        </w:tc>
      </w:tr>
      <w:tr w:rsidR="00AB00C3" w14:paraId="7B549751" w14:textId="77777777" w:rsidTr="00802761">
        <w:tc>
          <w:tcPr>
            <w:tcW w:w="1188" w:type="dxa"/>
            <w:vAlign w:val="center"/>
          </w:tcPr>
          <w:p w14:paraId="1130C66F" w14:textId="77777777" w:rsidR="00AB00C3" w:rsidRPr="00E300E6" w:rsidRDefault="003520A2" w:rsidP="00802761">
            <w:pPr>
              <w:spacing w:line="276" w:lineRule="auto"/>
              <w:rPr>
                <w:sz w:val="20"/>
              </w:rPr>
            </w:pPr>
            <w:r w:rsidRPr="00E300E6">
              <w:rPr>
                <w:sz w:val="20"/>
              </w:rPr>
              <w:t>1 (High)</w:t>
            </w:r>
          </w:p>
        </w:tc>
        <w:tc>
          <w:tcPr>
            <w:tcW w:w="4500" w:type="dxa"/>
            <w:vAlign w:val="center"/>
          </w:tcPr>
          <w:p w14:paraId="17394F1E" w14:textId="77777777" w:rsidR="00AB00C3" w:rsidRPr="00E300E6" w:rsidRDefault="003520A2" w:rsidP="00802761">
            <w:pPr>
              <w:spacing w:line="276" w:lineRule="auto"/>
              <w:rPr>
                <w:sz w:val="20"/>
              </w:rPr>
            </w:pPr>
            <w:r w:rsidRPr="00E300E6">
              <w:rPr>
                <w:b/>
                <w:bCs/>
                <w:sz w:val="20"/>
              </w:rPr>
              <w:t>Any indicator in red zone</w:t>
            </w:r>
            <w:r w:rsidRPr="00E300E6">
              <w:rPr>
                <w:sz w:val="20"/>
              </w:rPr>
              <w:t xml:space="preserve"> (SS=Unstable, CS=Broken, RC=Critical, DP=Critical, RE=Critical)</w:t>
            </w:r>
          </w:p>
        </w:tc>
        <w:tc>
          <w:tcPr>
            <w:tcW w:w="2956" w:type="dxa"/>
            <w:vAlign w:val="center"/>
          </w:tcPr>
          <w:p w14:paraId="0C9CED9F" w14:textId="77777777" w:rsidR="00AB00C3" w:rsidRPr="00E300E6" w:rsidRDefault="00B815CB" w:rsidP="00802761">
            <w:pPr>
              <w:spacing w:line="276" w:lineRule="auto"/>
              <w:rPr>
                <w:sz w:val="20"/>
              </w:rPr>
            </w:pPr>
            <w:r w:rsidRPr="00E300E6">
              <w:rPr>
                <w:b/>
                <w:bCs/>
                <w:sz w:val="20"/>
              </w:rPr>
              <w:t>Address immediately.</w:t>
            </w:r>
            <w:r w:rsidRPr="00E300E6">
              <w:rPr>
                <w:sz w:val="20"/>
              </w:rPr>
              <w:t xml:space="preserve"> Backlog priority </w:t>
            </w:r>
            <w:r w:rsidR="00E95158" w:rsidRPr="00E300E6">
              <w:rPr>
                <w:sz w:val="20"/>
              </w:rPr>
              <w:t>should</w:t>
            </w:r>
            <w:r w:rsidRPr="00E300E6">
              <w:rPr>
                <w:sz w:val="20"/>
              </w:rPr>
              <w:t xml:space="preserve"> pivot to resolve this critical project risk.</w:t>
            </w:r>
          </w:p>
        </w:tc>
      </w:tr>
      <w:tr w:rsidR="00AB00C3" w14:paraId="1488D85A" w14:textId="77777777" w:rsidTr="00802761">
        <w:tc>
          <w:tcPr>
            <w:tcW w:w="1188" w:type="dxa"/>
            <w:vAlign w:val="center"/>
          </w:tcPr>
          <w:p w14:paraId="773E0538" w14:textId="77777777" w:rsidR="00AB00C3" w:rsidRPr="00E300E6" w:rsidRDefault="003520A2" w:rsidP="00802761">
            <w:pPr>
              <w:spacing w:line="276" w:lineRule="auto"/>
              <w:rPr>
                <w:sz w:val="20"/>
              </w:rPr>
            </w:pPr>
            <w:r w:rsidRPr="00E300E6">
              <w:rPr>
                <w:sz w:val="20"/>
              </w:rPr>
              <w:t>2 (Medium)</w:t>
            </w:r>
          </w:p>
        </w:tc>
        <w:tc>
          <w:tcPr>
            <w:tcW w:w="4500" w:type="dxa"/>
            <w:vAlign w:val="center"/>
          </w:tcPr>
          <w:p w14:paraId="215B2CDB" w14:textId="77777777" w:rsidR="00AB00C3" w:rsidRPr="00E300E6" w:rsidRDefault="003520A2" w:rsidP="00802761">
            <w:pPr>
              <w:spacing w:line="276" w:lineRule="auto"/>
              <w:rPr>
                <w:sz w:val="20"/>
              </w:rPr>
            </w:pPr>
            <w:r w:rsidRPr="00E300E6">
              <w:rPr>
                <w:b/>
                <w:bCs/>
                <w:sz w:val="20"/>
              </w:rPr>
              <w:t>Any indicator in amber zone</w:t>
            </w:r>
            <w:r w:rsidRPr="00E300E6">
              <w:rPr>
                <w:sz w:val="20"/>
              </w:rPr>
              <w:t xml:space="preserve"> (SS=Creeping, CS=Damaged, RC=Emerging, DP=Behind, RE=Over-Budget)</w:t>
            </w:r>
          </w:p>
        </w:tc>
        <w:tc>
          <w:tcPr>
            <w:tcW w:w="2956" w:type="dxa"/>
            <w:vAlign w:val="center"/>
          </w:tcPr>
          <w:p w14:paraId="41D49C9C" w14:textId="77777777" w:rsidR="00AB00C3" w:rsidRPr="00E300E6" w:rsidRDefault="00283C73" w:rsidP="00802761">
            <w:pPr>
              <w:spacing w:line="276" w:lineRule="auto"/>
              <w:rPr>
                <w:sz w:val="20"/>
              </w:rPr>
            </w:pPr>
            <w:r w:rsidRPr="00E300E6">
              <w:rPr>
                <w:b/>
                <w:bCs/>
                <w:sz w:val="20"/>
              </w:rPr>
              <w:t>Investigate.</w:t>
            </w:r>
            <w:r w:rsidRPr="00E300E6">
              <w:rPr>
                <w:sz w:val="20"/>
              </w:rPr>
              <w:t xml:space="preserve"> Backlog ordering should incorporate targeted corrective actions.</w:t>
            </w:r>
          </w:p>
        </w:tc>
      </w:tr>
      <w:tr w:rsidR="00AB00C3" w14:paraId="6DF833E8" w14:textId="77777777" w:rsidTr="00802761">
        <w:tc>
          <w:tcPr>
            <w:tcW w:w="1188" w:type="dxa"/>
            <w:vAlign w:val="center"/>
          </w:tcPr>
          <w:p w14:paraId="60E0B9B4" w14:textId="77777777" w:rsidR="00AB00C3" w:rsidRPr="00E300E6" w:rsidRDefault="00345EE7" w:rsidP="00802761">
            <w:pPr>
              <w:spacing w:line="276" w:lineRule="auto"/>
              <w:rPr>
                <w:sz w:val="20"/>
              </w:rPr>
            </w:pPr>
            <w:r w:rsidRPr="00E300E6">
              <w:rPr>
                <w:sz w:val="20"/>
              </w:rPr>
              <w:t>3 (Low)</w:t>
            </w:r>
          </w:p>
        </w:tc>
        <w:tc>
          <w:tcPr>
            <w:tcW w:w="4500" w:type="dxa"/>
            <w:vAlign w:val="center"/>
          </w:tcPr>
          <w:p w14:paraId="28411365" w14:textId="77777777" w:rsidR="00AB00C3" w:rsidRPr="00E300E6" w:rsidRDefault="003520A2" w:rsidP="00802761">
            <w:pPr>
              <w:spacing w:line="276" w:lineRule="auto"/>
              <w:rPr>
                <w:sz w:val="20"/>
              </w:rPr>
            </w:pPr>
            <w:r w:rsidRPr="00E300E6">
              <w:rPr>
                <w:sz w:val="20"/>
              </w:rPr>
              <w:t>All indicators in green zone</w:t>
            </w:r>
          </w:p>
        </w:tc>
        <w:tc>
          <w:tcPr>
            <w:tcW w:w="2956" w:type="dxa"/>
            <w:vAlign w:val="center"/>
          </w:tcPr>
          <w:p w14:paraId="6391DDD6" w14:textId="77777777" w:rsidR="00AB00C3" w:rsidRPr="00E300E6" w:rsidRDefault="00283C73" w:rsidP="00802761">
            <w:pPr>
              <w:spacing w:line="276" w:lineRule="auto"/>
              <w:rPr>
                <w:sz w:val="20"/>
              </w:rPr>
            </w:pPr>
            <w:r w:rsidRPr="00E300E6">
              <w:rPr>
                <w:b/>
                <w:bCs/>
                <w:sz w:val="20"/>
              </w:rPr>
              <w:t>No urgent action required.</w:t>
            </w:r>
            <w:r w:rsidRPr="00E300E6">
              <w:rPr>
                <w:sz w:val="20"/>
              </w:rPr>
              <w:t xml:space="preserve"> Maintain standard value-driven prioritization.</w:t>
            </w:r>
          </w:p>
        </w:tc>
      </w:tr>
    </w:tbl>
    <w:p w14:paraId="65EC2AF6" w14:textId="77777777" w:rsidR="00AB00C3" w:rsidRDefault="00AB00C3" w:rsidP="00C4609B"/>
    <w:p w14:paraId="30391DEC" w14:textId="06412B6E" w:rsidR="00AB00C3" w:rsidRPr="00544201" w:rsidRDefault="008D7086" w:rsidP="00544201">
      <w:pPr>
        <w:rPr>
          <w:b/>
          <w:bCs/>
          <w:sz w:val="24"/>
          <w:szCs w:val="24"/>
        </w:rPr>
      </w:pPr>
      <w:r w:rsidRPr="00544201">
        <w:rPr>
          <w:b/>
          <w:bCs/>
          <w:sz w:val="24"/>
          <w:szCs w:val="24"/>
        </w:rPr>
        <w:t>Sprint Planning</w:t>
      </w:r>
    </w:p>
    <w:p w14:paraId="1A3DB88F" w14:textId="77777777" w:rsidR="00C461E0" w:rsidRPr="00E300E6" w:rsidRDefault="00C461E0" w:rsidP="00C4609B">
      <w:pPr>
        <w:jc w:val="both"/>
      </w:pPr>
      <w:r w:rsidRPr="00E300E6">
        <w:t xml:space="preserve">Sprint </w:t>
      </w:r>
      <w:r w:rsidR="008B4151">
        <w:t>p</w:t>
      </w:r>
      <w:r w:rsidRPr="00E300E6">
        <w:t>lanning is the event where the team determines the upcoming sprint goal and defines the plan to achieve it. The APDS framework introduces two key elements to this collaborati</w:t>
      </w:r>
      <w:r w:rsidR="007B7CDF" w:rsidRPr="00E300E6">
        <w:t>ve event</w:t>
      </w:r>
      <w:r w:rsidRPr="00E300E6">
        <w:t xml:space="preserve">: </w:t>
      </w:r>
    </w:p>
    <w:p w14:paraId="4CDE06E9" w14:textId="77777777" w:rsidR="00C461E0" w:rsidRPr="00E300E6" w:rsidRDefault="003520A2">
      <w:pPr>
        <w:pStyle w:val="ListParagraph"/>
        <w:numPr>
          <w:ilvl w:val="0"/>
          <w:numId w:val="9"/>
        </w:numPr>
        <w:jc w:val="both"/>
      </w:pPr>
      <w:r w:rsidRPr="00E300E6">
        <w:t xml:space="preserve">Planned Progress (PP) </w:t>
      </w:r>
    </w:p>
    <w:p w14:paraId="7CBC04FD" w14:textId="77777777" w:rsidR="00AB00C3" w:rsidRPr="00E300E6" w:rsidRDefault="003520A2">
      <w:pPr>
        <w:pStyle w:val="ListParagraph"/>
        <w:numPr>
          <w:ilvl w:val="0"/>
          <w:numId w:val="9"/>
        </w:numPr>
        <w:jc w:val="both"/>
      </w:pPr>
      <w:r w:rsidRPr="00E300E6">
        <w:t>Sprint Budget (SB)</w:t>
      </w:r>
    </w:p>
    <w:p w14:paraId="541850C6" w14:textId="6A524774" w:rsidR="004B3E3F" w:rsidRDefault="008E1F11" w:rsidP="004B3E3F">
      <w:pPr>
        <w:jc w:val="both"/>
      </w:pPr>
      <w:r>
        <w:t xml:space="preserve">The principle is straightforward: before the sprint begins, the Product Owner determines the Planned Progress as well as the Sprint Budget. The Product Owner presents the </w:t>
      </w:r>
      <w:r w:rsidR="004B3E3F">
        <w:t>four</w:t>
      </w:r>
      <w:r>
        <w:t xml:space="preserve"> indicators</w:t>
      </w:r>
      <w:r w:rsidR="00544201">
        <w:t xml:space="preserve">, </w:t>
      </w:r>
      <w:r w:rsidR="00A73D8F">
        <w:t xml:space="preserve">the </w:t>
      </w:r>
      <w:r>
        <w:t>project score</w:t>
      </w:r>
      <w:r w:rsidR="00544201">
        <w:t xml:space="preserve">, </w:t>
      </w:r>
      <w:r w:rsidR="00A73D8F">
        <w:t xml:space="preserve">and the </w:t>
      </w:r>
      <w:r w:rsidR="00544201">
        <w:t xml:space="preserve">Forecast Completion Point (FCP) </w:t>
      </w:r>
      <w:r>
        <w:t>from the previous sprint</w:t>
      </w:r>
      <w:r w:rsidR="00544201">
        <w:t xml:space="preserve">, </w:t>
      </w:r>
      <w:r w:rsidR="00A73D8F">
        <w:t>along with a</w:t>
      </w:r>
      <w:r w:rsidR="00544201">
        <w:t xml:space="preserve"> recovery plan from problem solving workshop if applicable</w:t>
      </w:r>
      <w:r>
        <w:t>. Based on these inputs, the team utilizes MoSCoW prioritization and collaborates with the Product Owner to prioritize the release plan, which directly feeds the product backlog. The team then selects Work Units from this product backlog and places them in their sprint backlog.</w:t>
      </w:r>
    </w:p>
    <w:p w14:paraId="43DFA74D" w14:textId="2274AE20" w:rsidR="008E1F11" w:rsidRDefault="008E1F11" w:rsidP="004B3E3F">
      <w:pPr>
        <w:jc w:val="both"/>
      </w:pPr>
      <w:r>
        <w:t xml:space="preserve">Performance indicators from the previous sprint and the project score directly inform what is committed to the upcoming sprint. If the Cumulative Delivery Pace (CDP) was Critical, a lighter load should be considered. If the Resource Efficiency (RE) was Critical, the team </w:t>
      </w:r>
      <w:r w:rsidR="004B3E3F">
        <w:t>should</w:t>
      </w:r>
      <w:r>
        <w:t xml:space="preserve"> investigate resourcing issues. If Scope Stability (SS) is Creeping or Unstable, scope growth should be factored into the upcoming sprint commitment, meaning the team may need to pull fewer Work Units to match the expanding scope. If Collaboration and Satisfaction (CS) is Damaged or Broken, capacity planning alone will not fix the problem; collaboration or satisfaction issues should be addressed before the team can work at full efficiency.</w:t>
      </w:r>
      <w:r w:rsidR="00A73D8F">
        <w:t xml:space="preserve"> Furthermore, if a recovery plan </w:t>
      </w:r>
      <w:r w:rsidR="00CD0113">
        <w:t>is generated from a problem-solving workshop, its specific action items and structural adjustments should directly feed into the spring planning ceremony.</w:t>
      </w:r>
    </w:p>
    <w:p w14:paraId="71DC370D" w14:textId="7D8D7204" w:rsidR="00AB00C3" w:rsidRPr="00A94AB8" w:rsidRDefault="00544201" w:rsidP="00494A75">
      <w:pPr>
        <w:pStyle w:val="Heading1"/>
      </w:pPr>
      <w:bookmarkStart w:id="19" w:name="_Toc232444821"/>
      <w:r>
        <w:lastRenderedPageBreak/>
        <w:t>4</w:t>
      </w:r>
      <w:r w:rsidR="00A94AB8">
        <w:t xml:space="preserve">. </w:t>
      </w:r>
      <w:r w:rsidR="00A94AB8" w:rsidRPr="00A94AB8">
        <w:t>Problem Solving Workshop</w:t>
      </w:r>
      <w:bookmarkEnd w:id="19"/>
    </w:p>
    <w:p w14:paraId="2838EEE7" w14:textId="77777777" w:rsidR="00AB00C3" w:rsidRPr="00E300E6" w:rsidRDefault="00205C2A" w:rsidP="00E07594">
      <w:pPr>
        <w:jc w:val="both"/>
      </w:pPr>
      <w:r w:rsidRPr="00E300E6">
        <w:t xml:space="preserve">When the Project Score (PS) falls into the Watch, Review, or Escalate thresholds, </w:t>
      </w:r>
      <w:r w:rsidR="007A04C9">
        <w:t>Product O</w:t>
      </w:r>
      <w:r w:rsidR="00E571EA">
        <w:t>wner</w:t>
      </w:r>
      <w:r w:rsidR="007A04C9">
        <w:t xml:space="preserve"> </w:t>
      </w:r>
      <w:r w:rsidR="00E571EA">
        <w:t>should</w:t>
      </w:r>
      <w:r w:rsidRPr="00E300E6">
        <w:t xml:space="preserve"> pause routine progression and resolve underlying issues rather than pushing forward blindly. A dedicated problem-solving workshop is convened to identify root causes, establish consensus on corrective actions, and define an explicit timeline for improvement.</w:t>
      </w:r>
    </w:p>
    <w:tbl>
      <w:tblPr>
        <w:tblStyle w:val="TableGrid"/>
        <w:tblW w:w="0" w:type="auto"/>
        <w:tblLook w:val="04A0" w:firstRow="1" w:lastRow="0" w:firstColumn="1" w:lastColumn="0" w:noHBand="0" w:noVBand="1"/>
      </w:tblPr>
      <w:tblGrid>
        <w:gridCol w:w="1242"/>
        <w:gridCol w:w="1276"/>
        <w:gridCol w:w="6122"/>
      </w:tblGrid>
      <w:tr w:rsidR="00AB00C3" w14:paraId="20D3D7FC" w14:textId="77777777" w:rsidTr="00E300E6">
        <w:tc>
          <w:tcPr>
            <w:tcW w:w="1242" w:type="dxa"/>
            <w:shd w:val="clear" w:color="auto" w:fill="C6D9F1" w:themeFill="text2" w:themeFillTint="33"/>
            <w:vAlign w:val="center"/>
          </w:tcPr>
          <w:p w14:paraId="2B31CD17" w14:textId="77777777" w:rsidR="00AB00C3" w:rsidRPr="00E300E6" w:rsidRDefault="003520A2" w:rsidP="00306568">
            <w:pPr>
              <w:spacing w:line="276" w:lineRule="auto"/>
              <w:jc w:val="center"/>
              <w:rPr>
                <w:sz w:val="20"/>
              </w:rPr>
            </w:pPr>
            <w:r w:rsidRPr="00E300E6">
              <w:rPr>
                <w:b/>
                <w:sz w:val="20"/>
              </w:rPr>
              <w:t>PS Level</w:t>
            </w:r>
          </w:p>
        </w:tc>
        <w:tc>
          <w:tcPr>
            <w:tcW w:w="1276" w:type="dxa"/>
            <w:shd w:val="clear" w:color="auto" w:fill="C6D9F1" w:themeFill="text2" w:themeFillTint="33"/>
            <w:vAlign w:val="center"/>
          </w:tcPr>
          <w:p w14:paraId="3095B589" w14:textId="77777777" w:rsidR="00AB00C3" w:rsidRPr="00E300E6" w:rsidRDefault="003520A2" w:rsidP="00306568">
            <w:pPr>
              <w:spacing w:line="276" w:lineRule="auto"/>
              <w:jc w:val="center"/>
              <w:rPr>
                <w:sz w:val="20"/>
              </w:rPr>
            </w:pPr>
            <w:r w:rsidRPr="00E300E6">
              <w:rPr>
                <w:b/>
                <w:sz w:val="20"/>
              </w:rPr>
              <w:t>PS Range</w:t>
            </w:r>
          </w:p>
        </w:tc>
        <w:tc>
          <w:tcPr>
            <w:tcW w:w="6122" w:type="dxa"/>
            <w:shd w:val="clear" w:color="auto" w:fill="C6D9F1" w:themeFill="text2" w:themeFillTint="33"/>
            <w:vAlign w:val="center"/>
          </w:tcPr>
          <w:p w14:paraId="7A621BDD" w14:textId="77777777" w:rsidR="00AB00C3" w:rsidRPr="00E300E6" w:rsidRDefault="003520A2" w:rsidP="00306568">
            <w:pPr>
              <w:spacing w:line="276" w:lineRule="auto"/>
              <w:jc w:val="center"/>
              <w:rPr>
                <w:sz w:val="20"/>
              </w:rPr>
            </w:pPr>
            <w:r w:rsidRPr="00E300E6">
              <w:rPr>
                <w:b/>
                <w:sz w:val="20"/>
              </w:rPr>
              <w:t>Workshop Type</w:t>
            </w:r>
          </w:p>
        </w:tc>
      </w:tr>
      <w:tr w:rsidR="00AB00C3" w14:paraId="69B509D8" w14:textId="77777777" w:rsidTr="00E300E6">
        <w:tc>
          <w:tcPr>
            <w:tcW w:w="1242" w:type="dxa"/>
            <w:vAlign w:val="center"/>
          </w:tcPr>
          <w:p w14:paraId="7A11AB32" w14:textId="77777777" w:rsidR="00AB00C3" w:rsidRPr="00E300E6" w:rsidRDefault="003520A2" w:rsidP="00306568">
            <w:pPr>
              <w:spacing w:line="276" w:lineRule="auto"/>
              <w:jc w:val="center"/>
              <w:rPr>
                <w:sz w:val="20"/>
              </w:rPr>
            </w:pPr>
            <w:r w:rsidRPr="00E300E6">
              <w:rPr>
                <w:sz w:val="20"/>
              </w:rPr>
              <w:t>Proceed</w:t>
            </w:r>
          </w:p>
        </w:tc>
        <w:tc>
          <w:tcPr>
            <w:tcW w:w="1276" w:type="dxa"/>
            <w:vAlign w:val="center"/>
          </w:tcPr>
          <w:p w14:paraId="12E19667" w14:textId="77777777" w:rsidR="00AB00C3" w:rsidRPr="00E300E6" w:rsidRDefault="008A1017" w:rsidP="00306568">
            <w:pPr>
              <w:spacing w:line="276" w:lineRule="auto"/>
              <w:jc w:val="center"/>
              <w:rPr>
                <w:sz w:val="20"/>
              </w:rPr>
            </w:pPr>
            <w:r w:rsidRPr="00E300E6">
              <w:rPr>
                <w:sz w:val="20"/>
              </w:rPr>
              <w:t>9</w:t>
            </w:r>
            <w:r w:rsidR="00306568" w:rsidRPr="00E300E6">
              <w:rPr>
                <w:sz w:val="20"/>
              </w:rPr>
              <w:t>0% - 100%</w:t>
            </w:r>
          </w:p>
        </w:tc>
        <w:tc>
          <w:tcPr>
            <w:tcW w:w="6122" w:type="dxa"/>
            <w:vAlign w:val="center"/>
          </w:tcPr>
          <w:p w14:paraId="73539CD8" w14:textId="77777777" w:rsidR="00AB00C3" w:rsidRPr="00E300E6" w:rsidRDefault="00205C2A" w:rsidP="00306568">
            <w:pPr>
              <w:spacing w:line="276" w:lineRule="auto"/>
              <w:rPr>
                <w:sz w:val="20"/>
              </w:rPr>
            </w:pPr>
            <w:r w:rsidRPr="00E300E6">
              <w:rPr>
                <w:sz w:val="20"/>
              </w:rPr>
              <w:t>No workshop is needed. Standard delivery and routine monitoring continue.</w:t>
            </w:r>
          </w:p>
        </w:tc>
      </w:tr>
      <w:tr w:rsidR="00AB00C3" w14:paraId="4703F810" w14:textId="77777777" w:rsidTr="00E300E6">
        <w:tc>
          <w:tcPr>
            <w:tcW w:w="1242" w:type="dxa"/>
            <w:vAlign w:val="center"/>
          </w:tcPr>
          <w:p w14:paraId="61479B94" w14:textId="77777777" w:rsidR="00AB00C3" w:rsidRPr="00E300E6" w:rsidRDefault="003520A2" w:rsidP="00306568">
            <w:pPr>
              <w:spacing w:line="276" w:lineRule="auto"/>
              <w:jc w:val="center"/>
              <w:rPr>
                <w:sz w:val="20"/>
              </w:rPr>
            </w:pPr>
            <w:r w:rsidRPr="00E300E6">
              <w:rPr>
                <w:sz w:val="20"/>
              </w:rPr>
              <w:t>Watch</w:t>
            </w:r>
          </w:p>
        </w:tc>
        <w:tc>
          <w:tcPr>
            <w:tcW w:w="1276" w:type="dxa"/>
            <w:vAlign w:val="center"/>
          </w:tcPr>
          <w:p w14:paraId="13285D20" w14:textId="77777777" w:rsidR="00AB00C3" w:rsidRPr="00E300E6" w:rsidRDefault="008A1017" w:rsidP="00306568">
            <w:pPr>
              <w:spacing w:line="276" w:lineRule="auto"/>
              <w:jc w:val="center"/>
              <w:rPr>
                <w:sz w:val="20"/>
              </w:rPr>
            </w:pPr>
            <w:r w:rsidRPr="00E300E6">
              <w:rPr>
                <w:sz w:val="20"/>
              </w:rPr>
              <w:t>8</w:t>
            </w:r>
            <w:r w:rsidR="00306568" w:rsidRPr="00E300E6">
              <w:rPr>
                <w:sz w:val="20"/>
              </w:rPr>
              <w:t xml:space="preserve">0% - </w:t>
            </w:r>
            <w:r w:rsidRPr="00E300E6">
              <w:rPr>
                <w:sz w:val="20"/>
              </w:rPr>
              <w:t>8</w:t>
            </w:r>
            <w:r w:rsidR="00306568" w:rsidRPr="00E300E6">
              <w:rPr>
                <w:sz w:val="20"/>
              </w:rPr>
              <w:t>9%</w:t>
            </w:r>
          </w:p>
        </w:tc>
        <w:tc>
          <w:tcPr>
            <w:tcW w:w="6122" w:type="dxa"/>
            <w:vAlign w:val="center"/>
          </w:tcPr>
          <w:p w14:paraId="0E895EBC" w14:textId="77777777" w:rsidR="00AB00C3" w:rsidRPr="00E300E6" w:rsidRDefault="00205C2A" w:rsidP="00306568">
            <w:pPr>
              <w:spacing w:line="276" w:lineRule="auto"/>
              <w:rPr>
                <w:sz w:val="20"/>
              </w:rPr>
            </w:pPr>
            <w:r w:rsidRPr="00E300E6">
              <w:rPr>
                <w:sz w:val="20"/>
              </w:rPr>
              <w:t>A meeting is held with the core delivery team only. The session focuses exclusively on the affected indicator(s) to isolate root causes and assign quick-win corrective actions.</w:t>
            </w:r>
          </w:p>
        </w:tc>
      </w:tr>
      <w:tr w:rsidR="00AB00C3" w14:paraId="27B5BAD2" w14:textId="77777777" w:rsidTr="00E300E6">
        <w:tc>
          <w:tcPr>
            <w:tcW w:w="1242" w:type="dxa"/>
            <w:vAlign w:val="center"/>
          </w:tcPr>
          <w:p w14:paraId="7E504644" w14:textId="77777777" w:rsidR="00AB00C3" w:rsidRPr="00E300E6" w:rsidRDefault="003520A2" w:rsidP="00306568">
            <w:pPr>
              <w:spacing w:line="276" w:lineRule="auto"/>
              <w:jc w:val="center"/>
              <w:rPr>
                <w:sz w:val="20"/>
              </w:rPr>
            </w:pPr>
            <w:r w:rsidRPr="00E300E6">
              <w:rPr>
                <w:sz w:val="20"/>
              </w:rPr>
              <w:t>Review</w:t>
            </w:r>
          </w:p>
        </w:tc>
        <w:tc>
          <w:tcPr>
            <w:tcW w:w="1276" w:type="dxa"/>
            <w:vAlign w:val="center"/>
          </w:tcPr>
          <w:p w14:paraId="68A49157" w14:textId="77777777" w:rsidR="00AB00C3" w:rsidRPr="00E300E6" w:rsidRDefault="008A1017" w:rsidP="00306568">
            <w:pPr>
              <w:spacing w:line="276" w:lineRule="auto"/>
              <w:jc w:val="center"/>
              <w:rPr>
                <w:sz w:val="20"/>
              </w:rPr>
            </w:pPr>
            <w:r w:rsidRPr="00E300E6">
              <w:rPr>
                <w:sz w:val="20"/>
              </w:rPr>
              <w:t>7</w:t>
            </w:r>
            <w:r w:rsidR="00306568" w:rsidRPr="00E300E6">
              <w:rPr>
                <w:sz w:val="20"/>
              </w:rPr>
              <w:t xml:space="preserve">0% - </w:t>
            </w:r>
            <w:r w:rsidRPr="00E300E6">
              <w:rPr>
                <w:sz w:val="20"/>
              </w:rPr>
              <w:t>7</w:t>
            </w:r>
            <w:r w:rsidR="00306568" w:rsidRPr="00E300E6">
              <w:rPr>
                <w:sz w:val="20"/>
              </w:rPr>
              <w:t>9%</w:t>
            </w:r>
          </w:p>
        </w:tc>
        <w:tc>
          <w:tcPr>
            <w:tcW w:w="6122" w:type="dxa"/>
            <w:vAlign w:val="center"/>
          </w:tcPr>
          <w:p w14:paraId="0C68B35D" w14:textId="77777777" w:rsidR="00AB00C3" w:rsidRPr="00E300E6" w:rsidRDefault="00205C2A" w:rsidP="00306568">
            <w:pPr>
              <w:spacing w:line="276" w:lineRule="auto"/>
              <w:rPr>
                <w:sz w:val="20"/>
              </w:rPr>
            </w:pPr>
            <w:r w:rsidRPr="00E300E6">
              <w:rPr>
                <w:sz w:val="20"/>
              </w:rPr>
              <w:t>A comprehensive workshop is convened, bringing together both the delivery team and external stakeholders. Participants review all performance indicators to build a formal recovery plan with clear item owners.</w:t>
            </w:r>
          </w:p>
        </w:tc>
      </w:tr>
      <w:tr w:rsidR="00AB00C3" w14:paraId="0DDF47F4" w14:textId="77777777" w:rsidTr="00E300E6">
        <w:tc>
          <w:tcPr>
            <w:tcW w:w="1242" w:type="dxa"/>
            <w:vAlign w:val="center"/>
          </w:tcPr>
          <w:p w14:paraId="01CCE16F" w14:textId="77777777" w:rsidR="00AB00C3" w:rsidRPr="00E300E6" w:rsidRDefault="003520A2" w:rsidP="00306568">
            <w:pPr>
              <w:spacing w:line="276" w:lineRule="auto"/>
              <w:jc w:val="center"/>
              <w:rPr>
                <w:sz w:val="20"/>
              </w:rPr>
            </w:pPr>
            <w:r w:rsidRPr="00E300E6">
              <w:rPr>
                <w:sz w:val="20"/>
              </w:rPr>
              <w:t>Escalate</w:t>
            </w:r>
          </w:p>
        </w:tc>
        <w:tc>
          <w:tcPr>
            <w:tcW w:w="1276" w:type="dxa"/>
            <w:vAlign w:val="center"/>
          </w:tcPr>
          <w:p w14:paraId="2BF11C51" w14:textId="77777777" w:rsidR="00AB00C3" w:rsidRPr="00E300E6" w:rsidRDefault="00306568" w:rsidP="00306568">
            <w:pPr>
              <w:spacing w:line="276" w:lineRule="auto"/>
              <w:jc w:val="center"/>
              <w:rPr>
                <w:sz w:val="20"/>
              </w:rPr>
            </w:pPr>
            <w:r w:rsidRPr="00E300E6">
              <w:rPr>
                <w:sz w:val="20"/>
              </w:rPr>
              <w:t>0% -</w:t>
            </w:r>
            <w:r w:rsidR="008A1017" w:rsidRPr="00E300E6">
              <w:rPr>
                <w:sz w:val="20"/>
              </w:rPr>
              <w:t>6</w:t>
            </w:r>
            <w:r w:rsidRPr="00E300E6">
              <w:rPr>
                <w:sz w:val="20"/>
              </w:rPr>
              <w:t>9%</w:t>
            </w:r>
          </w:p>
        </w:tc>
        <w:tc>
          <w:tcPr>
            <w:tcW w:w="6122" w:type="dxa"/>
            <w:vAlign w:val="center"/>
          </w:tcPr>
          <w:p w14:paraId="5BD823B9" w14:textId="77777777" w:rsidR="00AB00C3" w:rsidRPr="00E300E6" w:rsidRDefault="00E07594" w:rsidP="00306568">
            <w:pPr>
              <w:spacing w:line="276" w:lineRule="auto"/>
              <w:rPr>
                <w:sz w:val="20"/>
              </w:rPr>
            </w:pPr>
            <w:r w:rsidRPr="00E300E6">
              <w:rPr>
                <w:sz w:val="20"/>
              </w:rPr>
              <w:t>The project status is immediately escalated to executive governance or steering committees. A specialized workshop session is conducted to generate data that directly informs the final continuation or termination decision.</w:t>
            </w:r>
          </w:p>
        </w:tc>
      </w:tr>
    </w:tbl>
    <w:p w14:paraId="49D803A7" w14:textId="77777777" w:rsidR="00842466" w:rsidRDefault="00842466" w:rsidP="00696D83">
      <w:pPr>
        <w:spacing w:after="0"/>
        <w:jc w:val="both"/>
      </w:pPr>
    </w:p>
    <w:p w14:paraId="7F10F75B" w14:textId="77777777" w:rsidR="00E07594" w:rsidRPr="00E300E6" w:rsidRDefault="00E07594" w:rsidP="00306568">
      <w:pPr>
        <w:jc w:val="both"/>
      </w:pPr>
      <w:r w:rsidRPr="00E300E6">
        <w:t xml:space="preserve">The problem-solving workshop is treated as an isolated event with a distinct purpose, rather than being combined with or absorbed by the standard </w:t>
      </w:r>
      <w:r w:rsidR="00136BEA" w:rsidRPr="00E300E6">
        <w:t>s</w:t>
      </w:r>
      <w:r w:rsidRPr="00E300E6">
        <w:t xml:space="preserve">print </w:t>
      </w:r>
      <w:r w:rsidR="00136BEA" w:rsidRPr="00E300E6">
        <w:t>r</w:t>
      </w:r>
      <w:r w:rsidRPr="00E300E6">
        <w:t xml:space="preserve">eview or </w:t>
      </w:r>
      <w:r w:rsidR="00136BEA" w:rsidRPr="00E300E6">
        <w:t>s</w:t>
      </w:r>
      <w:r w:rsidRPr="00E300E6">
        <w:t xml:space="preserve">print </w:t>
      </w:r>
      <w:r w:rsidR="00136BEA" w:rsidRPr="00E300E6">
        <w:t>r</w:t>
      </w:r>
      <w:r w:rsidRPr="00E300E6">
        <w:t>etrospective ceremonies. The standard progression of events flows as follows:</w:t>
      </w:r>
    </w:p>
    <w:p w14:paraId="48EE4828" w14:textId="77777777" w:rsidR="00E07594" w:rsidRPr="00E300E6" w:rsidRDefault="00E07594">
      <w:pPr>
        <w:pStyle w:val="NormalWeb"/>
        <w:numPr>
          <w:ilvl w:val="0"/>
          <w:numId w:val="18"/>
        </w:numPr>
        <w:spacing w:line="276" w:lineRule="auto"/>
        <w:jc w:val="both"/>
        <w:rPr>
          <w:rFonts w:ascii="Calibri" w:hAnsi="Calibri" w:cs="Calibri"/>
          <w:sz w:val="22"/>
          <w:szCs w:val="22"/>
        </w:rPr>
      </w:pPr>
      <w:r w:rsidRPr="00E300E6">
        <w:rPr>
          <w:rFonts w:ascii="Calibri" w:hAnsi="Calibri" w:cs="Calibri"/>
          <w:b/>
          <w:bCs/>
          <w:sz w:val="22"/>
          <w:szCs w:val="22"/>
        </w:rPr>
        <w:t>Sprint Retrospective:</w:t>
      </w:r>
      <w:r w:rsidRPr="00E300E6">
        <w:rPr>
          <w:rFonts w:ascii="Calibri" w:hAnsi="Calibri" w:cs="Calibri"/>
          <w:sz w:val="22"/>
          <w:szCs w:val="22"/>
        </w:rPr>
        <w:t xml:space="preserve"> The delivery team meets internally to discuss team collaboration, interpersonal processes, and continuous improvements.</w:t>
      </w:r>
    </w:p>
    <w:p w14:paraId="78530829" w14:textId="77777777" w:rsidR="00E07594" w:rsidRPr="00E300E6" w:rsidRDefault="00E07594">
      <w:pPr>
        <w:pStyle w:val="NormalWeb"/>
        <w:numPr>
          <w:ilvl w:val="0"/>
          <w:numId w:val="18"/>
        </w:numPr>
        <w:spacing w:line="276" w:lineRule="auto"/>
        <w:jc w:val="both"/>
        <w:rPr>
          <w:rFonts w:ascii="Calibri" w:hAnsi="Calibri" w:cs="Calibri"/>
          <w:sz w:val="22"/>
          <w:szCs w:val="22"/>
        </w:rPr>
      </w:pPr>
      <w:r w:rsidRPr="00E300E6">
        <w:rPr>
          <w:rFonts w:ascii="Calibri" w:hAnsi="Calibri" w:cs="Calibri"/>
          <w:b/>
          <w:bCs/>
          <w:sz w:val="22"/>
          <w:szCs w:val="22"/>
        </w:rPr>
        <w:t>Problem-Solving Workshop:</w:t>
      </w:r>
      <w:r w:rsidRPr="00E300E6">
        <w:rPr>
          <w:rFonts w:ascii="Calibri" w:hAnsi="Calibri" w:cs="Calibri"/>
          <w:sz w:val="22"/>
          <w:szCs w:val="22"/>
        </w:rPr>
        <w:t xml:space="preserve"> The designated participants dig deeply into the structural root causes of the underperforming metrics and draft a formal recovery plan.</w:t>
      </w:r>
    </w:p>
    <w:p w14:paraId="246D00BC" w14:textId="77777777" w:rsidR="00E07594" w:rsidRPr="00E300E6" w:rsidRDefault="00E07594">
      <w:pPr>
        <w:pStyle w:val="NormalWeb"/>
        <w:numPr>
          <w:ilvl w:val="0"/>
          <w:numId w:val="18"/>
        </w:numPr>
        <w:spacing w:line="276" w:lineRule="auto"/>
        <w:jc w:val="both"/>
        <w:rPr>
          <w:rFonts w:ascii="Calibri" w:hAnsi="Calibri" w:cs="Calibri"/>
          <w:sz w:val="22"/>
          <w:szCs w:val="22"/>
        </w:rPr>
      </w:pPr>
      <w:r w:rsidRPr="00E300E6">
        <w:rPr>
          <w:rFonts w:ascii="Calibri" w:hAnsi="Calibri" w:cs="Calibri"/>
          <w:b/>
          <w:bCs/>
          <w:sz w:val="22"/>
          <w:szCs w:val="22"/>
        </w:rPr>
        <w:t>Sprint Planning:</w:t>
      </w:r>
      <w:r w:rsidRPr="00E300E6">
        <w:rPr>
          <w:rFonts w:ascii="Calibri" w:hAnsi="Calibri" w:cs="Calibri"/>
          <w:sz w:val="22"/>
          <w:szCs w:val="22"/>
        </w:rPr>
        <w:t xml:space="preserve"> The output of the recovery plan is fed directly into the upcoming </w:t>
      </w:r>
      <w:r w:rsidR="00136BEA" w:rsidRPr="00E300E6">
        <w:rPr>
          <w:rFonts w:ascii="Calibri" w:hAnsi="Calibri" w:cs="Calibri"/>
          <w:sz w:val="22"/>
          <w:szCs w:val="22"/>
        </w:rPr>
        <w:t>s</w:t>
      </w:r>
      <w:r w:rsidRPr="00E300E6">
        <w:rPr>
          <w:rFonts w:ascii="Calibri" w:hAnsi="Calibri" w:cs="Calibri"/>
          <w:sz w:val="22"/>
          <w:szCs w:val="22"/>
        </w:rPr>
        <w:t xml:space="preserve">print </w:t>
      </w:r>
      <w:r w:rsidR="00136BEA" w:rsidRPr="00E300E6">
        <w:rPr>
          <w:rFonts w:ascii="Calibri" w:hAnsi="Calibri" w:cs="Calibri"/>
          <w:sz w:val="22"/>
          <w:szCs w:val="22"/>
        </w:rPr>
        <w:t>p</w:t>
      </w:r>
      <w:r w:rsidRPr="00E300E6">
        <w:rPr>
          <w:rFonts w:ascii="Calibri" w:hAnsi="Calibri" w:cs="Calibri"/>
          <w:sz w:val="22"/>
          <w:szCs w:val="22"/>
        </w:rPr>
        <w:t>lanning session, ensuring that corrective tasks are prioritized and capacity is allocated for remediation.</w:t>
      </w:r>
    </w:p>
    <w:p w14:paraId="04C1FF19" w14:textId="77777777" w:rsidR="00E07594" w:rsidRPr="00E300E6" w:rsidRDefault="00E07594" w:rsidP="00E07594">
      <w:pPr>
        <w:pStyle w:val="NormalWeb"/>
        <w:jc w:val="both"/>
        <w:rPr>
          <w:rFonts w:ascii="Calibri" w:hAnsi="Calibri" w:cs="Calibri"/>
          <w:sz w:val="22"/>
          <w:szCs w:val="22"/>
        </w:rPr>
      </w:pPr>
      <w:r w:rsidRPr="00E300E6">
        <w:rPr>
          <w:rFonts w:ascii="Calibri" w:hAnsi="Calibri" w:cs="Calibri"/>
          <w:sz w:val="22"/>
          <w:szCs w:val="22"/>
        </w:rPr>
        <w:t xml:space="preserve">The deliverable of the problem-solving workshop is a structured </w:t>
      </w:r>
      <w:r w:rsidR="00E571EA">
        <w:rPr>
          <w:rFonts w:ascii="Calibri" w:hAnsi="Calibri" w:cs="Calibri"/>
          <w:sz w:val="22"/>
          <w:szCs w:val="22"/>
        </w:rPr>
        <w:t>r</w:t>
      </w:r>
      <w:r w:rsidRPr="00E300E6">
        <w:rPr>
          <w:rFonts w:ascii="Calibri" w:hAnsi="Calibri" w:cs="Calibri"/>
          <w:sz w:val="22"/>
          <w:szCs w:val="22"/>
        </w:rPr>
        <w:t xml:space="preserve">ecovery </w:t>
      </w:r>
      <w:r w:rsidR="00E571EA">
        <w:rPr>
          <w:rFonts w:ascii="Calibri" w:hAnsi="Calibri" w:cs="Calibri"/>
          <w:sz w:val="22"/>
          <w:szCs w:val="22"/>
        </w:rPr>
        <w:t>p</w:t>
      </w:r>
      <w:r w:rsidRPr="00E300E6">
        <w:rPr>
          <w:rFonts w:ascii="Calibri" w:hAnsi="Calibri" w:cs="Calibri"/>
          <w:sz w:val="22"/>
          <w:szCs w:val="22"/>
        </w:rPr>
        <w:t>lan. This document should define:</w:t>
      </w:r>
    </w:p>
    <w:p w14:paraId="21640A8C" w14:textId="77777777" w:rsidR="00E07594" w:rsidRPr="00E300E6" w:rsidRDefault="00E07594">
      <w:pPr>
        <w:pStyle w:val="NormalWeb"/>
        <w:numPr>
          <w:ilvl w:val="0"/>
          <w:numId w:val="19"/>
        </w:numPr>
        <w:jc w:val="both"/>
        <w:rPr>
          <w:rFonts w:ascii="Calibri" w:hAnsi="Calibri" w:cs="Calibri"/>
          <w:sz w:val="22"/>
          <w:szCs w:val="22"/>
        </w:rPr>
      </w:pPr>
      <w:r w:rsidRPr="00E300E6">
        <w:rPr>
          <w:rFonts w:ascii="Calibri" w:hAnsi="Calibri" w:cs="Calibri"/>
          <w:b/>
          <w:bCs/>
          <w:sz w:val="22"/>
          <w:szCs w:val="22"/>
        </w:rPr>
        <w:t>Specific Corrective Actions</w:t>
      </w:r>
      <w:r w:rsidRPr="00E300E6">
        <w:rPr>
          <w:rFonts w:ascii="Calibri" w:hAnsi="Calibri" w:cs="Calibri"/>
          <w:sz w:val="22"/>
          <w:szCs w:val="22"/>
        </w:rPr>
        <w:t>: The concrete tasks required to remediate the underperforming metrics.</w:t>
      </w:r>
    </w:p>
    <w:p w14:paraId="15F553A3" w14:textId="77777777" w:rsidR="00E07594" w:rsidRDefault="00E07594">
      <w:pPr>
        <w:pStyle w:val="NormalWeb"/>
        <w:numPr>
          <w:ilvl w:val="0"/>
          <w:numId w:val="19"/>
        </w:numPr>
        <w:jc w:val="both"/>
        <w:rPr>
          <w:rFonts w:ascii="Calibri" w:hAnsi="Calibri" w:cs="Calibri"/>
          <w:sz w:val="22"/>
          <w:szCs w:val="22"/>
        </w:rPr>
      </w:pPr>
      <w:r w:rsidRPr="00E300E6">
        <w:rPr>
          <w:rFonts w:ascii="Calibri" w:hAnsi="Calibri" w:cs="Calibri"/>
          <w:b/>
          <w:bCs/>
          <w:sz w:val="22"/>
          <w:szCs w:val="22"/>
        </w:rPr>
        <w:t>Review Date:</w:t>
      </w:r>
      <w:r w:rsidRPr="00E300E6">
        <w:rPr>
          <w:rFonts w:ascii="Calibri" w:hAnsi="Calibri" w:cs="Calibri"/>
          <w:sz w:val="22"/>
          <w:szCs w:val="22"/>
        </w:rPr>
        <w:t xml:space="preserve"> A firm deadline for evaluating the effectiveness of the interventions.</w:t>
      </w:r>
    </w:p>
    <w:p w14:paraId="5A3BBD3F" w14:textId="77777777" w:rsidR="0062088A" w:rsidRPr="00E300E6" w:rsidRDefault="0062088A" w:rsidP="0062088A">
      <w:pPr>
        <w:pStyle w:val="NormalWeb"/>
        <w:jc w:val="both"/>
        <w:rPr>
          <w:rFonts w:ascii="Calibri" w:hAnsi="Calibri" w:cs="Calibri"/>
          <w:sz w:val="22"/>
          <w:szCs w:val="22"/>
        </w:rPr>
      </w:pPr>
    </w:p>
    <w:p w14:paraId="4B11C4F9" w14:textId="11DB4C52" w:rsidR="00AD407C" w:rsidRDefault="00AD407C" w:rsidP="009D0CAE">
      <w:pPr>
        <w:pStyle w:val="ListBullet"/>
        <w:numPr>
          <w:ilvl w:val="0"/>
          <w:numId w:val="0"/>
        </w:numPr>
        <w:jc w:val="both"/>
      </w:pPr>
    </w:p>
    <w:sectPr w:rsidR="00AD407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BFF820" w14:textId="77777777" w:rsidR="005E1C97" w:rsidRDefault="005E1C97" w:rsidP="00923E45">
      <w:pPr>
        <w:spacing w:after="0" w:line="240" w:lineRule="auto"/>
      </w:pPr>
      <w:r>
        <w:separator/>
      </w:r>
    </w:p>
  </w:endnote>
  <w:endnote w:type="continuationSeparator" w:id="0">
    <w:p w14:paraId="163E743B" w14:textId="77777777" w:rsidR="005E1C97" w:rsidRDefault="005E1C97" w:rsidP="00923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4732B" w14:textId="77777777" w:rsidR="005E1C97" w:rsidRDefault="005E1C97" w:rsidP="00923E45">
      <w:pPr>
        <w:spacing w:after="0" w:line="240" w:lineRule="auto"/>
      </w:pPr>
      <w:r>
        <w:separator/>
      </w:r>
    </w:p>
  </w:footnote>
  <w:footnote w:type="continuationSeparator" w:id="0">
    <w:p w14:paraId="082398AE" w14:textId="77777777" w:rsidR="005E1C97" w:rsidRDefault="005E1C97" w:rsidP="00923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9783F4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4695C57"/>
    <w:multiLevelType w:val="hybridMultilevel"/>
    <w:tmpl w:val="5E96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F47453"/>
    <w:multiLevelType w:val="hybridMultilevel"/>
    <w:tmpl w:val="474EC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80F7F"/>
    <w:multiLevelType w:val="hybridMultilevel"/>
    <w:tmpl w:val="5F40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8689E"/>
    <w:multiLevelType w:val="hybridMultilevel"/>
    <w:tmpl w:val="7D60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C33DC"/>
    <w:multiLevelType w:val="multilevel"/>
    <w:tmpl w:val="995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83284"/>
    <w:multiLevelType w:val="hybridMultilevel"/>
    <w:tmpl w:val="4764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E0094"/>
    <w:multiLevelType w:val="hybridMultilevel"/>
    <w:tmpl w:val="ACA8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F5433"/>
    <w:multiLevelType w:val="hybridMultilevel"/>
    <w:tmpl w:val="E9700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7C4CAD"/>
    <w:multiLevelType w:val="hybridMultilevel"/>
    <w:tmpl w:val="91422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421F7"/>
    <w:multiLevelType w:val="hybridMultilevel"/>
    <w:tmpl w:val="B434A5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644F75"/>
    <w:multiLevelType w:val="hybridMultilevel"/>
    <w:tmpl w:val="8B4A3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C54C0"/>
    <w:multiLevelType w:val="hybridMultilevel"/>
    <w:tmpl w:val="2D50A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26824"/>
    <w:multiLevelType w:val="hybridMultilevel"/>
    <w:tmpl w:val="DB421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8C87D85"/>
    <w:multiLevelType w:val="multilevel"/>
    <w:tmpl w:val="5C2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66DF3"/>
    <w:multiLevelType w:val="hybridMultilevel"/>
    <w:tmpl w:val="9218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B4472"/>
    <w:multiLevelType w:val="hybridMultilevel"/>
    <w:tmpl w:val="1ED0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D2768D"/>
    <w:multiLevelType w:val="hybridMultilevel"/>
    <w:tmpl w:val="49C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266489">
    <w:abstractNumId w:val="5"/>
  </w:num>
  <w:num w:numId="2" w16cid:durableId="1407412339">
    <w:abstractNumId w:val="3"/>
  </w:num>
  <w:num w:numId="3" w16cid:durableId="273942781">
    <w:abstractNumId w:val="2"/>
  </w:num>
  <w:num w:numId="4" w16cid:durableId="1773164578">
    <w:abstractNumId w:val="4"/>
  </w:num>
  <w:num w:numId="5" w16cid:durableId="1980567693">
    <w:abstractNumId w:val="1"/>
  </w:num>
  <w:num w:numId="6" w16cid:durableId="1904751158">
    <w:abstractNumId w:val="0"/>
  </w:num>
  <w:num w:numId="7" w16cid:durableId="976035515">
    <w:abstractNumId w:val="14"/>
  </w:num>
  <w:num w:numId="8" w16cid:durableId="1211110017">
    <w:abstractNumId w:val="23"/>
  </w:num>
  <w:num w:numId="9" w16cid:durableId="260993335">
    <w:abstractNumId w:val="8"/>
  </w:num>
  <w:num w:numId="10" w16cid:durableId="1383556109">
    <w:abstractNumId w:val="6"/>
  </w:num>
  <w:num w:numId="11" w16cid:durableId="1515924921">
    <w:abstractNumId w:val="15"/>
  </w:num>
  <w:num w:numId="12" w16cid:durableId="1493646448">
    <w:abstractNumId w:val="18"/>
  </w:num>
  <w:num w:numId="13" w16cid:durableId="996802726">
    <w:abstractNumId w:val="9"/>
  </w:num>
  <w:num w:numId="14" w16cid:durableId="1407998714">
    <w:abstractNumId w:val="21"/>
  </w:num>
  <w:num w:numId="15" w16cid:durableId="1700541767">
    <w:abstractNumId w:val="10"/>
  </w:num>
  <w:num w:numId="16" w16cid:durableId="1327511738">
    <w:abstractNumId w:val="22"/>
  </w:num>
  <w:num w:numId="17" w16cid:durableId="1508402576">
    <w:abstractNumId w:val="11"/>
  </w:num>
  <w:num w:numId="18" w16cid:durableId="1483277978">
    <w:abstractNumId w:val="7"/>
  </w:num>
  <w:num w:numId="19" w16cid:durableId="150681473">
    <w:abstractNumId w:val="20"/>
  </w:num>
  <w:num w:numId="20" w16cid:durableId="432290001">
    <w:abstractNumId w:val="19"/>
  </w:num>
  <w:num w:numId="21" w16cid:durableId="1963801200">
    <w:abstractNumId w:val="13"/>
  </w:num>
  <w:num w:numId="22" w16cid:durableId="1887254311">
    <w:abstractNumId w:val="12"/>
  </w:num>
  <w:num w:numId="23" w16cid:durableId="1534726370">
    <w:abstractNumId w:val="17"/>
  </w:num>
  <w:num w:numId="24" w16cid:durableId="710036073">
    <w:abstractNumId w:val="16"/>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F6"/>
    <w:rsid w:val="000062F1"/>
    <w:rsid w:val="00013734"/>
    <w:rsid w:val="00023CB9"/>
    <w:rsid w:val="000275A2"/>
    <w:rsid w:val="00034616"/>
    <w:rsid w:val="00037624"/>
    <w:rsid w:val="000427C7"/>
    <w:rsid w:val="00050E8D"/>
    <w:rsid w:val="00052DAA"/>
    <w:rsid w:val="0005441C"/>
    <w:rsid w:val="000549B0"/>
    <w:rsid w:val="0006063C"/>
    <w:rsid w:val="0006107A"/>
    <w:rsid w:val="00062042"/>
    <w:rsid w:val="00081E95"/>
    <w:rsid w:val="00087335"/>
    <w:rsid w:val="00093AB9"/>
    <w:rsid w:val="00097565"/>
    <w:rsid w:val="000A024A"/>
    <w:rsid w:val="000B5999"/>
    <w:rsid w:val="000B6E75"/>
    <w:rsid w:val="000B75BA"/>
    <w:rsid w:val="000C397F"/>
    <w:rsid w:val="000D04E8"/>
    <w:rsid w:val="000D3877"/>
    <w:rsid w:val="000E2E63"/>
    <w:rsid w:val="000E63C9"/>
    <w:rsid w:val="000E716E"/>
    <w:rsid w:val="000F2E2B"/>
    <w:rsid w:val="000F30A6"/>
    <w:rsid w:val="000F3DBB"/>
    <w:rsid w:val="000F644F"/>
    <w:rsid w:val="00100E9C"/>
    <w:rsid w:val="00103BBA"/>
    <w:rsid w:val="00105343"/>
    <w:rsid w:val="00116A99"/>
    <w:rsid w:val="00135F5C"/>
    <w:rsid w:val="00136BEA"/>
    <w:rsid w:val="001420F9"/>
    <w:rsid w:val="00146C37"/>
    <w:rsid w:val="00147D0E"/>
    <w:rsid w:val="00147D38"/>
    <w:rsid w:val="0015074B"/>
    <w:rsid w:val="00153085"/>
    <w:rsid w:val="001610BD"/>
    <w:rsid w:val="0016278D"/>
    <w:rsid w:val="00166854"/>
    <w:rsid w:val="00167DE9"/>
    <w:rsid w:val="001708A6"/>
    <w:rsid w:val="0017667D"/>
    <w:rsid w:val="00182964"/>
    <w:rsid w:val="00183E94"/>
    <w:rsid w:val="001A39A3"/>
    <w:rsid w:val="001A4F5C"/>
    <w:rsid w:val="001B2080"/>
    <w:rsid w:val="001B3861"/>
    <w:rsid w:val="001C0A70"/>
    <w:rsid w:val="001C0E11"/>
    <w:rsid w:val="001C1532"/>
    <w:rsid w:val="001C25E1"/>
    <w:rsid w:val="001C576C"/>
    <w:rsid w:val="001E21FF"/>
    <w:rsid w:val="001E37A1"/>
    <w:rsid w:val="001F1813"/>
    <w:rsid w:val="001F3924"/>
    <w:rsid w:val="001F4A44"/>
    <w:rsid w:val="00202005"/>
    <w:rsid w:val="00205431"/>
    <w:rsid w:val="00205C2A"/>
    <w:rsid w:val="002234AB"/>
    <w:rsid w:val="00225A33"/>
    <w:rsid w:val="0023432F"/>
    <w:rsid w:val="00245344"/>
    <w:rsid w:val="0024694B"/>
    <w:rsid w:val="0025506B"/>
    <w:rsid w:val="0026311F"/>
    <w:rsid w:val="00264BD9"/>
    <w:rsid w:val="00265FE7"/>
    <w:rsid w:val="00266839"/>
    <w:rsid w:val="00267C67"/>
    <w:rsid w:val="002719E3"/>
    <w:rsid w:val="00272EFD"/>
    <w:rsid w:val="00282AED"/>
    <w:rsid w:val="002835ED"/>
    <w:rsid w:val="00283C73"/>
    <w:rsid w:val="00286C07"/>
    <w:rsid w:val="002938A0"/>
    <w:rsid w:val="0029639D"/>
    <w:rsid w:val="00297918"/>
    <w:rsid w:val="002A6541"/>
    <w:rsid w:val="002A77E3"/>
    <w:rsid w:val="002A7CAD"/>
    <w:rsid w:val="002B2F2D"/>
    <w:rsid w:val="002C1094"/>
    <w:rsid w:val="002C456A"/>
    <w:rsid w:val="002D0DE1"/>
    <w:rsid w:val="002D5C79"/>
    <w:rsid w:val="002E209C"/>
    <w:rsid w:val="002E29DF"/>
    <w:rsid w:val="002E5051"/>
    <w:rsid w:val="002F0349"/>
    <w:rsid w:val="002F0B86"/>
    <w:rsid w:val="002F37CB"/>
    <w:rsid w:val="002F45ED"/>
    <w:rsid w:val="002F6DF2"/>
    <w:rsid w:val="003017E9"/>
    <w:rsid w:val="00302277"/>
    <w:rsid w:val="00303F28"/>
    <w:rsid w:val="00304A6C"/>
    <w:rsid w:val="0030556F"/>
    <w:rsid w:val="00306568"/>
    <w:rsid w:val="00307359"/>
    <w:rsid w:val="00314E66"/>
    <w:rsid w:val="00315860"/>
    <w:rsid w:val="00322F0F"/>
    <w:rsid w:val="003255AF"/>
    <w:rsid w:val="00326F90"/>
    <w:rsid w:val="003431F3"/>
    <w:rsid w:val="003435AA"/>
    <w:rsid w:val="003451FE"/>
    <w:rsid w:val="00345EE7"/>
    <w:rsid w:val="003520A2"/>
    <w:rsid w:val="003706D8"/>
    <w:rsid w:val="00376F8E"/>
    <w:rsid w:val="0038423E"/>
    <w:rsid w:val="0039550D"/>
    <w:rsid w:val="00397FDE"/>
    <w:rsid w:val="003A4EC6"/>
    <w:rsid w:val="003B7375"/>
    <w:rsid w:val="003C25E8"/>
    <w:rsid w:val="003C48E5"/>
    <w:rsid w:val="003D0ED4"/>
    <w:rsid w:val="003D1382"/>
    <w:rsid w:val="003D7073"/>
    <w:rsid w:val="003F32DA"/>
    <w:rsid w:val="003F6A2F"/>
    <w:rsid w:val="0040212B"/>
    <w:rsid w:val="00406A9F"/>
    <w:rsid w:val="00410F21"/>
    <w:rsid w:val="00426828"/>
    <w:rsid w:val="00427488"/>
    <w:rsid w:val="00432E68"/>
    <w:rsid w:val="004374D2"/>
    <w:rsid w:val="00437B00"/>
    <w:rsid w:val="00437D6D"/>
    <w:rsid w:val="00441C2C"/>
    <w:rsid w:val="00443373"/>
    <w:rsid w:val="004438E7"/>
    <w:rsid w:val="00445F37"/>
    <w:rsid w:val="00447A88"/>
    <w:rsid w:val="00447C94"/>
    <w:rsid w:val="0046143E"/>
    <w:rsid w:val="00466D00"/>
    <w:rsid w:val="004737F2"/>
    <w:rsid w:val="00473E0B"/>
    <w:rsid w:val="00476721"/>
    <w:rsid w:val="00477144"/>
    <w:rsid w:val="00494A75"/>
    <w:rsid w:val="00495A6E"/>
    <w:rsid w:val="004A0EE5"/>
    <w:rsid w:val="004A3D20"/>
    <w:rsid w:val="004A4BCB"/>
    <w:rsid w:val="004B1824"/>
    <w:rsid w:val="004B3E3F"/>
    <w:rsid w:val="004B4BE4"/>
    <w:rsid w:val="004B7CCC"/>
    <w:rsid w:val="004C6CD1"/>
    <w:rsid w:val="004C7AFC"/>
    <w:rsid w:val="004E0F47"/>
    <w:rsid w:val="004E74A4"/>
    <w:rsid w:val="004F03E6"/>
    <w:rsid w:val="004F2BD0"/>
    <w:rsid w:val="005008E4"/>
    <w:rsid w:val="00502306"/>
    <w:rsid w:val="005036EF"/>
    <w:rsid w:val="00507EC8"/>
    <w:rsid w:val="0051312F"/>
    <w:rsid w:val="005135D0"/>
    <w:rsid w:val="00514968"/>
    <w:rsid w:val="00517430"/>
    <w:rsid w:val="00521B26"/>
    <w:rsid w:val="00527F33"/>
    <w:rsid w:val="00530B1B"/>
    <w:rsid w:val="0053191F"/>
    <w:rsid w:val="005335A7"/>
    <w:rsid w:val="00535493"/>
    <w:rsid w:val="005407A1"/>
    <w:rsid w:val="00542375"/>
    <w:rsid w:val="00544201"/>
    <w:rsid w:val="00553A34"/>
    <w:rsid w:val="00555777"/>
    <w:rsid w:val="00557F63"/>
    <w:rsid w:val="00562677"/>
    <w:rsid w:val="00566437"/>
    <w:rsid w:val="00573DCA"/>
    <w:rsid w:val="0057537A"/>
    <w:rsid w:val="00581F83"/>
    <w:rsid w:val="00594F18"/>
    <w:rsid w:val="00595C18"/>
    <w:rsid w:val="00596597"/>
    <w:rsid w:val="005A3CAD"/>
    <w:rsid w:val="005A4EA9"/>
    <w:rsid w:val="005B3BAB"/>
    <w:rsid w:val="005B522C"/>
    <w:rsid w:val="005D2381"/>
    <w:rsid w:val="005D5FFC"/>
    <w:rsid w:val="005E14E5"/>
    <w:rsid w:val="005E1C97"/>
    <w:rsid w:val="005E6D31"/>
    <w:rsid w:val="005F0881"/>
    <w:rsid w:val="00602628"/>
    <w:rsid w:val="00602D48"/>
    <w:rsid w:val="00604FB0"/>
    <w:rsid w:val="00605F56"/>
    <w:rsid w:val="0061057A"/>
    <w:rsid w:val="0061661A"/>
    <w:rsid w:val="00617E7E"/>
    <w:rsid w:val="0062088A"/>
    <w:rsid w:val="0062155F"/>
    <w:rsid w:val="006328B4"/>
    <w:rsid w:val="00634D4B"/>
    <w:rsid w:val="00636B1A"/>
    <w:rsid w:val="006416FD"/>
    <w:rsid w:val="0064351A"/>
    <w:rsid w:val="00643FF8"/>
    <w:rsid w:val="00644707"/>
    <w:rsid w:val="00652CD9"/>
    <w:rsid w:val="0065633E"/>
    <w:rsid w:val="00656EFC"/>
    <w:rsid w:val="006674D5"/>
    <w:rsid w:val="00671BDF"/>
    <w:rsid w:val="00682372"/>
    <w:rsid w:val="00696D83"/>
    <w:rsid w:val="006A050E"/>
    <w:rsid w:val="006A2BE3"/>
    <w:rsid w:val="006B1E58"/>
    <w:rsid w:val="006B70C3"/>
    <w:rsid w:val="006C236A"/>
    <w:rsid w:val="006C3182"/>
    <w:rsid w:val="006C3959"/>
    <w:rsid w:val="006C53D4"/>
    <w:rsid w:val="006E6193"/>
    <w:rsid w:val="006F0DF3"/>
    <w:rsid w:val="006F2390"/>
    <w:rsid w:val="006F3E3A"/>
    <w:rsid w:val="006F45F3"/>
    <w:rsid w:val="00700050"/>
    <w:rsid w:val="00701372"/>
    <w:rsid w:val="00701E2C"/>
    <w:rsid w:val="00703F3E"/>
    <w:rsid w:val="00705BE9"/>
    <w:rsid w:val="00710AE6"/>
    <w:rsid w:val="007137E9"/>
    <w:rsid w:val="00724737"/>
    <w:rsid w:val="007329F5"/>
    <w:rsid w:val="00733719"/>
    <w:rsid w:val="00735DE6"/>
    <w:rsid w:val="00737A78"/>
    <w:rsid w:val="00741176"/>
    <w:rsid w:val="0074423D"/>
    <w:rsid w:val="00752A37"/>
    <w:rsid w:val="00760C45"/>
    <w:rsid w:val="007614A1"/>
    <w:rsid w:val="007622F7"/>
    <w:rsid w:val="00762E97"/>
    <w:rsid w:val="007641C3"/>
    <w:rsid w:val="007705C3"/>
    <w:rsid w:val="0078145A"/>
    <w:rsid w:val="007824DE"/>
    <w:rsid w:val="007861F8"/>
    <w:rsid w:val="00787709"/>
    <w:rsid w:val="007A04C9"/>
    <w:rsid w:val="007A0DBD"/>
    <w:rsid w:val="007B265C"/>
    <w:rsid w:val="007B5BF2"/>
    <w:rsid w:val="007B7CDF"/>
    <w:rsid w:val="007C6EFB"/>
    <w:rsid w:val="007C774F"/>
    <w:rsid w:val="007C7B1E"/>
    <w:rsid w:val="007D1647"/>
    <w:rsid w:val="007D1B19"/>
    <w:rsid w:val="007D41F5"/>
    <w:rsid w:val="007E15B3"/>
    <w:rsid w:val="007E1A4F"/>
    <w:rsid w:val="007E1BA2"/>
    <w:rsid w:val="007E7256"/>
    <w:rsid w:val="007F7307"/>
    <w:rsid w:val="007F7617"/>
    <w:rsid w:val="00802761"/>
    <w:rsid w:val="00802766"/>
    <w:rsid w:val="00803C0F"/>
    <w:rsid w:val="0081113B"/>
    <w:rsid w:val="00813CBF"/>
    <w:rsid w:val="00814480"/>
    <w:rsid w:val="008168EC"/>
    <w:rsid w:val="0082244F"/>
    <w:rsid w:val="00825DD2"/>
    <w:rsid w:val="008274F5"/>
    <w:rsid w:val="00832C42"/>
    <w:rsid w:val="0083341A"/>
    <w:rsid w:val="00842466"/>
    <w:rsid w:val="00845123"/>
    <w:rsid w:val="008455DD"/>
    <w:rsid w:val="008514FB"/>
    <w:rsid w:val="00852802"/>
    <w:rsid w:val="00854A5C"/>
    <w:rsid w:val="008552E2"/>
    <w:rsid w:val="00857968"/>
    <w:rsid w:val="008704E7"/>
    <w:rsid w:val="00873FD3"/>
    <w:rsid w:val="00881A60"/>
    <w:rsid w:val="0088517B"/>
    <w:rsid w:val="00887774"/>
    <w:rsid w:val="00890F1A"/>
    <w:rsid w:val="0089663B"/>
    <w:rsid w:val="008A1017"/>
    <w:rsid w:val="008A36D2"/>
    <w:rsid w:val="008B2EE3"/>
    <w:rsid w:val="008B3F57"/>
    <w:rsid w:val="008B4151"/>
    <w:rsid w:val="008B4416"/>
    <w:rsid w:val="008B4D02"/>
    <w:rsid w:val="008C0779"/>
    <w:rsid w:val="008C1499"/>
    <w:rsid w:val="008C54DA"/>
    <w:rsid w:val="008C7DF3"/>
    <w:rsid w:val="008D4F4F"/>
    <w:rsid w:val="008D7086"/>
    <w:rsid w:val="008E0F2C"/>
    <w:rsid w:val="008E1755"/>
    <w:rsid w:val="008E1F11"/>
    <w:rsid w:val="008E4728"/>
    <w:rsid w:val="008F4401"/>
    <w:rsid w:val="0090024A"/>
    <w:rsid w:val="0090221E"/>
    <w:rsid w:val="00902A68"/>
    <w:rsid w:val="009057A3"/>
    <w:rsid w:val="0090743B"/>
    <w:rsid w:val="00913D2F"/>
    <w:rsid w:val="00923E45"/>
    <w:rsid w:val="00925D18"/>
    <w:rsid w:val="00926378"/>
    <w:rsid w:val="00933090"/>
    <w:rsid w:val="00935249"/>
    <w:rsid w:val="00936C99"/>
    <w:rsid w:val="009404AF"/>
    <w:rsid w:val="0094146D"/>
    <w:rsid w:val="00943BE3"/>
    <w:rsid w:val="0095488E"/>
    <w:rsid w:val="00956472"/>
    <w:rsid w:val="00965375"/>
    <w:rsid w:val="009663FB"/>
    <w:rsid w:val="00976EA2"/>
    <w:rsid w:val="00982466"/>
    <w:rsid w:val="009913D5"/>
    <w:rsid w:val="00996EB7"/>
    <w:rsid w:val="009A0179"/>
    <w:rsid w:val="009A4128"/>
    <w:rsid w:val="009A65BF"/>
    <w:rsid w:val="009A66C6"/>
    <w:rsid w:val="009A7307"/>
    <w:rsid w:val="009B3AB3"/>
    <w:rsid w:val="009C6C02"/>
    <w:rsid w:val="009D0CAE"/>
    <w:rsid w:val="009D12F2"/>
    <w:rsid w:val="009E1B3A"/>
    <w:rsid w:val="00A02D0D"/>
    <w:rsid w:val="00A03259"/>
    <w:rsid w:val="00A046A6"/>
    <w:rsid w:val="00A04B1D"/>
    <w:rsid w:val="00A14362"/>
    <w:rsid w:val="00A226C7"/>
    <w:rsid w:val="00A24533"/>
    <w:rsid w:val="00A25F57"/>
    <w:rsid w:val="00A317FE"/>
    <w:rsid w:val="00A52217"/>
    <w:rsid w:val="00A547BF"/>
    <w:rsid w:val="00A61599"/>
    <w:rsid w:val="00A661E9"/>
    <w:rsid w:val="00A67E3C"/>
    <w:rsid w:val="00A70E92"/>
    <w:rsid w:val="00A72EB3"/>
    <w:rsid w:val="00A72F78"/>
    <w:rsid w:val="00A73D8F"/>
    <w:rsid w:val="00A81E98"/>
    <w:rsid w:val="00A81EAD"/>
    <w:rsid w:val="00A94AB8"/>
    <w:rsid w:val="00A97B03"/>
    <w:rsid w:val="00AA1D8D"/>
    <w:rsid w:val="00AA3D3C"/>
    <w:rsid w:val="00AB00C3"/>
    <w:rsid w:val="00AB05F9"/>
    <w:rsid w:val="00AB0B1B"/>
    <w:rsid w:val="00AB5037"/>
    <w:rsid w:val="00AB5F39"/>
    <w:rsid w:val="00AB6E35"/>
    <w:rsid w:val="00AC2EE7"/>
    <w:rsid w:val="00AC347D"/>
    <w:rsid w:val="00AD118F"/>
    <w:rsid w:val="00AD1240"/>
    <w:rsid w:val="00AD1A2E"/>
    <w:rsid w:val="00AD407C"/>
    <w:rsid w:val="00AD661B"/>
    <w:rsid w:val="00AE2709"/>
    <w:rsid w:val="00AF44AF"/>
    <w:rsid w:val="00B03496"/>
    <w:rsid w:val="00B11567"/>
    <w:rsid w:val="00B13410"/>
    <w:rsid w:val="00B22F78"/>
    <w:rsid w:val="00B3515B"/>
    <w:rsid w:val="00B37AB0"/>
    <w:rsid w:val="00B47730"/>
    <w:rsid w:val="00B508BB"/>
    <w:rsid w:val="00B55520"/>
    <w:rsid w:val="00B706F7"/>
    <w:rsid w:val="00B815CB"/>
    <w:rsid w:val="00B92C71"/>
    <w:rsid w:val="00B97E60"/>
    <w:rsid w:val="00BA027D"/>
    <w:rsid w:val="00BA17FA"/>
    <w:rsid w:val="00BA7CC3"/>
    <w:rsid w:val="00BB2D29"/>
    <w:rsid w:val="00BB2F6F"/>
    <w:rsid w:val="00BB384A"/>
    <w:rsid w:val="00BB6E84"/>
    <w:rsid w:val="00BC065B"/>
    <w:rsid w:val="00BC53CC"/>
    <w:rsid w:val="00BC5FF1"/>
    <w:rsid w:val="00BC7D07"/>
    <w:rsid w:val="00BD23A6"/>
    <w:rsid w:val="00BD3780"/>
    <w:rsid w:val="00BD7935"/>
    <w:rsid w:val="00BE1220"/>
    <w:rsid w:val="00BE4D0C"/>
    <w:rsid w:val="00BE564A"/>
    <w:rsid w:val="00BE6E87"/>
    <w:rsid w:val="00BF2455"/>
    <w:rsid w:val="00BF4B4B"/>
    <w:rsid w:val="00BF6178"/>
    <w:rsid w:val="00BF6270"/>
    <w:rsid w:val="00BF735A"/>
    <w:rsid w:val="00BF77AA"/>
    <w:rsid w:val="00C046E7"/>
    <w:rsid w:val="00C07FF6"/>
    <w:rsid w:val="00C11907"/>
    <w:rsid w:val="00C13653"/>
    <w:rsid w:val="00C1438B"/>
    <w:rsid w:val="00C24069"/>
    <w:rsid w:val="00C26D34"/>
    <w:rsid w:val="00C26EC5"/>
    <w:rsid w:val="00C370BB"/>
    <w:rsid w:val="00C425DB"/>
    <w:rsid w:val="00C43827"/>
    <w:rsid w:val="00C43971"/>
    <w:rsid w:val="00C4609B"/>
    <w:rsid w:val="00C461E0"/>
    <w:rsid w:val="00C47B95"/>
    <w:rsid w:val="00C53060"/>
    <w:rsid w:val="00C5318E"/>
    <w:rsid w:val="00C56EB8"/>
    <w:rsid w:val="00C65028"/>
    <w:rsid w:val="00C663D2"/>
    <w:rsid w:val="00C709AA"/>
    <w:rsid w:val="00C74642"/>
    <w:rsid w:val="00C75027"/>
    <w:rsid w:val="00C7713B"/>
    <w:rsid w:val="00C77B75"/>
    <w:rsid w:val="00C81301"/>
    <w:rsid w:val="00C81680"/>
    <w:rsid w:val="00C9360C"/>
    <w:rsid w:val="00C96E99"/>
    <w:rsid w:val="00CA1D47"/>
    <w:rsid w:val="00CA2614"/>
    <w:rsid w:val="00CA35A9"/>
    <w:rsid w:val="00CA49A6"/>
    <w:rsid w:val="00CA755B"/>
    <w:rsid w:val="00CB0664"/>
    <w:rsid w:val="00CB32F4"/>
    <w:rsid w:val="00CB433F"/>
    <w:rsid w:val="00CC1EF2"/>
    <w:rsid w:val="00CC5F9C"/>
    <w:rsid w:val="00CD0113"/>
    <w:rsid w:val="00CD048B"/>
    <w:rsid w:val="00CD1686"/>
    <w:rsid w:val="00CD2D9A"/>
    <w:rsid w:val="00CE2131"/>
    <w:rsid w:val="00CF0D53"/>
    <w:rsid w:val="00CF7799"/>
    <w:rsid w:val="00D00D71"/>
    <w:rsid w:val="00D076EF"/>
    <w:rsid w:val="00D1107E"/>
    <w:rsid w:val="00D145E2"/>
    <w:rsid w:val="00D153B3"/>
    <w:rsid w:val="00D20BCB"/>
    <w:rsid w:val="00D24D83"/>
    <w:rsid w:val="00D34B93"/>
    <w:rsid w:val="00D35DCE"/>
    <w:rsid w:val="00D56B38"/>
    <w:rsid w:val="00D64F6A"/>
    <w:rsid w:val="00D65F97"/>
    <w:rsid w:val="00D762F4"/>
    <w:rsid w:val="00D80C4B"/>
    <w:rsid w:val="00D8136D"/>
    <w:rsid w:val="00D87F59"/>
    <w:rsid w:val="00D92F07"/>
    <w:rsid w:val="00D940A1"/>
    <w:rsid w:val="00D953BC"/>
    <w:rsid w:val="00DA2676"/>
    <w:rsid w:val="00DA368E"/>
    <w:rsid w:val="00DC1939"/>
    <w:rsid w:val="00DC367B"/>
    <w:rsid w:val="00DC5A66"/>
    <w:rsid w:val="00DD2146"/>
    <w:rsid w:val="00DD76D5"/>
    <w:rsid w:val="00DE01F3"/>
    <w:rsid w:val="00DE1C13"/>
    <w:rsid w:val="00DE649C"/>
    <w:rsid w:val="00DF4C58"/>
    <w:rsid w:val="00E0000B"/>
    <w:rsid w:val="00E06277"/>
    <w:rsid w:val="00E07594"/>
    <w:rsid w:val="00E10B84"/>
    <w:rsid w:val="00E15320"/>
    <w:rsid w:val="00E16D87"/>
    <w:rsid w:val="00E249F6"/>
    <w:rsid w:val="00E27971"/>
    <w:rsid w:val="00E300E6"/>
    <w:rsid w:val="00E336C8"/>
    <w:rsid w:val="00E3389A"/>
    <w:rsid w:val="00E36973"/>
    <w:rsid w:val="00E44CFC"/>
    <w:rsid w:val="00E45085"/>
    <w:rsid w:val="00E51FEC"/>
    <w:rsid w:val="00E571EA"/>
    <w:rsid w:val="00E573D7"/>
    <w:rsid w:val="00E610C4"/>
    <w:rsid w:val="00E61B2E"/>
    <w:rsid w:val="00E666ED"/>
    <w:rsid w:val="00E800CC"/>
    <w:rsid w:val="00E95158"/>
    <w:rsid w:val="00E969CE"/>
    <w:rsid w:val="00E96AB3"/>
    <w:rsid w:val="00EA48E4"/>
    <w:rsid w:val="00EC24D8"/>
    <w:rsid w:val="00EC38EA"/>
    <w:rsid w:val="00EC3A30"/>
    <w:rsid w:val="00EC4D3B"/>
    <w:rsid w:val="00EC78FE"/>
    <w:rsid w:val="00ED7894"/>
    <w:rsid w:val="00ED7D93"/>
    <w:rsid w:val="00EF02BB"/>
    <w:rsid w:val="00EF69DA"/>
    <w:rsid w:val="00F000F2"/>
    <w:rsid w:val="00F07E6B"/>
    <w:rsid w:val="00F22409"/>
    <w:rsid w:val="00F24EFA"/>
    <w:rsid w:val="00F258CA"/>
    <w:rsid w:val="00F37087"/>
    <w:rsid w:val="00F51347"/>
    <w:rsid w:val="00F57364"/>
    <w:rsid w:val="00F634A8"/>
    <w:rsid w:val="00F64A46"/>
    <w:rsid w:val="00F729EA"/>
    <w:rsid w:val="00F85A30"/>
    <w:rsid w:val="00FA2478"/>
    <w:rsid w:val="00FA5569"/>
    <w:rsid w:val="00FB53D8"/>
    <w:rsid w:val="00FB5839"/>
    <w:rsid w:val="00FB5A5B"/>
    <w:rsid w:val="00FC139E"/>
    <w:rsid w:val="00FC326C"/>
    <w:rsid w:val="00FC693F"/>
    <w:rsid w:val="00FD0A2F"/>
    <w:rsid w:val="00FD21FB"/>
    <w:rsid w:val="00FD24BF"/>
    <w:rsid w:val="00FD649A"/>
    <w:rsid w:val="00FE1394"/>
    <w:rsid w:val="00FE3BC3"/>
    <w:rsid w:val="00FE47F9"/>
    <w:rsid w:val="00FF3657"/>
    <w:rsid w:val="00FF37F6"/>
    <w:rsid w:val="00FF6C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F3C1F"/>
  <w14:defaultImageDpi w14:val="300"/>
  <w15:docId w15:val="{9212D111-142A-F142-A99A-1803662B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24533"/>
    <w:pPr>
      <w:spacing w:before="120" w:after="120"/>
    </w:pPr>
    <w:rPr>
      <w:rFonts w:cs="Times New Roman"/>
      <w:bCs/>
      <w:caps/>
      <w:sz w:val="20"/>
      <w:szCs w:val="24"/>
    </w:rPr>
  </w:style>
  <w:style w:type="paragraph" w:styleId="TOC2">
    <w:name w:val="toc 2"/>
    <w:basedOn w:val="Normal"/>
    <w:next w:val="Normal"/>
    <w:autoRedefine/>
    <w:uiPriority w:val="39"/>
    <w:unhideWhenUsed/>
    <w:rsid w:val="00A24533"/>
    <w:pPr>
      <w:spacing w:after="0"/>
      <w:ind w:left="220"/>
    </w:pPr>
    <w:rPr>
      <w:rFonts w:cs="Times New Roman"/>
      <w:smallCaps/>
      <w:sz w:val="20"/>
      <w:szCs w:val="24"/>
    </w:rPr>
  </w:style>
  <w:style w:type="paragraph" w:styleId="TOC3">
    <w:name w:val="toc 3"/>
    <w:basedOn w:val="Normal"/>
    <w:next w:val="Normal"/>
    <w:autoRedefine/>
    <w:uiPriority w:val="39"/>
    <w:unhideWhenUsed/>
    <w:rsid w:val="00BE1220"/>
    <w:pPr>
      <w:spacing w:after="0"/>
      <w:ind w:left="440"/>
    </w:pPr>
    <w:rPr>
      <w:rFonts w:asciiTheme="minorHAnsi" w:hAnsiTheme="minorHAnsi" w:cs="Times New Roman"/>
      <w:i/>
      <w:iCs/>
      <w:sz w:val="20"/>
      <w:szCs w:val="24"/>
    </w:rPr>
  </w:style>
  <w:style w:type="character" w:styleId="Hyperlink">
    <w:name w:val="Hyperlink"/>
    <w:basedOn w:val="DefaultParagraphFont"/>
    <w:uiPriority w:val="99"/>
    <w:unhideWhenUsed/>
    <w:rsid w:val="00BE1220"/>
    <w:rPr>
      <w:color w:val="0000FF" w:themeColor="hyperlink"/>
      <w:u w:val="single"/>
    </w:rPr>
  </w:style>
  <w:style w:type="paragraph" w:styleId="TOC4">
    <w:name w:val="toc 4"/>
    <w:basedOn w:val="Normal"/>
    <w:next w:val="Normal"/>
    <w:autoRedefine/>
    <w:uiPriority w:val="39"/>
    <w:unhideWhenUsed/>
    <w:rsid w:val="00BE1220"/>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BE1220"/>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BE1220"/>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BE1220"/>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BE1220"/>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BE1220"/>
    <w:pPr>
      <w:spacing w:after="0"/>
      <w:ind w:left="1760"/>
    </w:pPr>
    <w:rPr>
      <w:rFonts w:asciiTheme="minorHAnsi" w:hAnsiTheme="minorHAnsi" w:cs="Times New Roman"/>
      <w:sz w:val="18"/>
      <w:szCs w:val="21"/>
    </w:rPr>
  </w:style>
  <w:style w:type="paragraph" w:styleId="NormalWeb">
    <w:name w:val="Normal (Web)"/>
    <w:basedOn w:val="Normal"/>
    <w:uiPriority w:val="99"/>
    <w:unhideWhenUsed/>
    <w:rsid w:val="00C750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A5569"/>
  </w:style>
  <w:style w:type="character" w:styleId="FollowedHyperlink">
    <w:name w:val="FollowedHyperlink"/>
    <w:basedOn w:val="DefaultParagraphFont"/>
    <w:uiPriority w:val="99"/>
    <w:semiHidden/>
    <w:unhideWhenUsed/>
    <w:rsid w:val="00FE3BC3"/>
    <w:rPr>
      <w:color w:val="800080" w:themeColor="followedHyperlink"/>
      <w:u w:val="single"/>
    </w:rPr>
  </w:style>
  <w:style w:type="character" w:styleId="PlaceholderText">
    <w:name w:val="Placeholder Text"/>
    <w:basedOn w:val="DefaultParagraphFont"/>
    <w:uiPriority w:val="99"/>
    <w:semiHidden/>
    <w:rsid w:val="00B55520"/>
    <w:rPr>
      <w:color w:val="666666"/>
    </w:rPr>
  </w:style>
  <w:style w:type="paragraph" w:customStyle="1" w:styleId="ng-star-inserted">
    <w:name w:val="ng-star-inserted"/>
    <w:basedOn w:val="Normal"/>
    <w:rsid w:val="008C54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19</Pages>
  <Words>5767</Words>
  <Characters>32873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Vahid Hakami</cp:lastModifiedBy>
  <cp:revision>302</cp:revision>
  <dcterms:created xsi:type="dcterms:W3CDTF">2013-12-23T23:15:00Z</dcterms:created>
  <dcterms:modified xsi:type="dcterms:W3CDTF">2026-06-15T19:07:00Z</dcterms:modified>
  <cp:category/>
</cp:coreProperties>
</file>