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89524" w14:textId="05FEF5F4" w:rsidR="003806F6" w:rsidRPr="0083284D" w:rsidRDefault="002A0293" w:rsidP="0083284D">
      <w:pPr>
        <w:pStyle w:val="Title"/>
        <w:rPr>
          <w:rStyle w:val="LabTitleInstVersred"/>
          <w:b/>
          <w:bCs/>
          <w:color w:val="auto"/>
        </w:rPr>
      </w:pPr>
      <w:r w:rsidRPr="0083284D">
        <w:rPr>
          <w:rStyle w:val="TitleChar"/>
          <w:rFonts w:ascii="Arial" w:eastAsiaTheme="minorEastAsia" w:hAnsi="Arial" w:hint="default"/>
          <w:b/>
          <w:bCs/>
        </w:rPr>
        <w:t>Lab - Develop Cybersecurity Policies and Procedures</w:t>
      </w:r>
    </w:p>
    <w:p w14:paraId="25B9CAD5" w14:textId="77777777" w:rsidR="00C8446B" w:rsidRPr="003806F6" w:rsidRDefault="002A0293">
      <w:pPr>
        <w:pStyle w:val="Heading1"/>
        <w:rPr>
          <w:rFonts w:eastAsia="Times New Roman"/>
        </w:rPr>
      </w:pPr>
      <w:r w:rsidRPr="003806F6">
        <w:rPr>
          <w:rFonts w:eastAsia="Times New Roman"/>
        </w:rPr>
        <w:t>Introduction</w:t>
      </w:r>
    </w:p>
    <w:p w14:paraId="63A71A2E" w14:textId="77777777" w:rsidR="00C8446B" w:rsidRPr="003806F6" w:rsidRDefault="002A0293">
      <w:pPr>
        <w:pStyle w:val="BodyTextL25"/>
      </w:pPr>
      <w:r w:rsidRPr="003806F6">
        <w:t>Information security policies provide a framework for organizations to manage and protect their assets, and a safeguard that the organizations employ to reduce risk. Students will be required to compare information security policies to determine the differences between policies, standards, guidelines, and procedures. Students will then develop an information security policy to address existing vulnerabilities identified by an internal audit.</w:t>
      </w:r>
    </w:p>
    <w:p w14:paraId="1CA43785" w14:textId="62C22D02" w:rsidR="00C8446B" w:rsidRPr="003806F6" w:rsidRDefault="002A0293">
      <w:pPr>
        <w:pStyle w:val="BodyTextL25"/>
      </w:pPr>
      <w:r w:rsidRPr="003806F6">
        <w:t xml:space="preserve">For example, a password policy states the standard for creating strong passwords and protecting passwords. A password construction guideline defines how to create a strong password and provides best practices recommendations. The password procedure provides </w:t>
      </w:r>
      <w:r w:rsidR="003806F6" w:rsidRPr="003806F6">
        <w:t>instructions</w:t>
      </w:r>
      <w:r w:rsidRPr="003806F6">
        <w:t xml:space="preserve"> on how to implement the strong password requirement. Organizations do not update policies as frequently as they update procedures within the information security policy framework.</w:t>
      </w:r>
    </w:p>
    <w:p w14:paraId="62F2B6DE" w14:textId="77777777" w:rsidR="00C8446B" w:rsidRPr="003806F6" w:rsidRDefault="002A0293">
      <w:pPr>
        <w:pStyle w:val="Heading1"/>
        <w:rPr>
          <w:rFonts w:eastAsia="Times New Roman"/>
        </w:rPr>
      </w:pPr>
      <w:bookmarkStart w:id="0" w:name="_Toc463110175"/>
      <w:r w:rsidRPr="003806F6">
        <w:rPr>
          <w:rFonts w:eastAsia="Times New Roman"/>
        </w:rPr>
        <w:t>Objectives</w:t>
      </w:r>
      <w:bookmarkEnd w:id="0"/>
    </w:p>
    <w:p w14:paraId="145E3C6A" w14:textId="77777777" w:rsidR="00C8446B" w:rsidRPr="003806F6" w:rsidRDefault="002A0293">
      <w:pPr>
        <w:pStyle w:val="BodyTextL25"/>
      </w:pPr>
      <w:r w:rsidRPr="003806F6">
        <w:t>This project includes the following objectives:</w:t>
      </w:r>
    </w:p>
    <w:p w14:paraId="7E407935" w14:textId="77777777" w:rsidR="00C8446B" w:rsidRPr="003806F6" w:rsidRDefault="002A0293">
      <w:pPr>
        <w:pStyle w:val="BodyTextL25Bold"/>
      </w:pPr>
      <w:r w:rsidRPr="003806F6">
        <w:t>Part 1: Review the Scenario</w:t>
      </w:r>
    </w:p>
    <w:p w14:paraId="0A76EA22" w14:textId="77777777" w:rsidR="00C8446B" w:rsidRPr="003806F6" w:rsidRDefault="002A0293">
      <w:pPr>
        <w:pStyle w:val="BodyTextL25Bold"/>
      </w:pPr>
      <w:r w:rsidRPr="003806F6">
        <w:t>Part 2: Review and Prioritize Audit Findings</w:t>
      </w:r>
    </w:p>
    <w:p w14:paraId="0F00C1D8" w14:textId="77777777" w:rsidR="00C8446B" w:rsidRPr="003806F6" w:rsidRDefault="002A0293">
      <w:pPr>
        <w:pStyle w:val="BodyTextL25Bold"/>
      </w:pPr>
      <w:r w:rsidRPr="003806F6">
        <w:t>Part 3: Develop Policy Documents</w:t>
      </w:r>
    </w:p>
    <w:p w14:paraId="2B192462" w14:textId="77777777" w:rsidR="00C8446B" w:rsidRPr="003806F6" w:rsidRDefault="002A0293">
      <w:pPr>
        <w:pStyle w:val="BodyTextL25Bold"/>
      </w:pPr>
      <w:r w:rsidRPr="003806F6">
        <w:t>Part 4: Develop a Plan to Disseminate and Evaluate Policies</w:t>
      </w:r>
    </w:p>
    <w:p w14:paraId="7E957DD1" w14:textId="77777777" w:rsidR="00C8446B" w:rsidRPr="003806F6" w:rsidRDefault="002A0293">
      <w:pPr>
        <w:pStyle w:val="Heading1"/>
        <w:rPr>
          <w:rFonts w:eastAsia="Times New Roman"/>
        </w:rPr>
      </w:pPr>
      <w:r w:rsidRPr="003806F6">
        <w:rPr>
          <w:rFonts w:eastAsia="Times New Roman"/>
        </w:rPr>
        <w:t>Requirements</w:t>
      </w:r>
    </w:p>
    <w:p w14:paraId="4808C04C" w14:textId="77777777" w:rsidR="00C8446B" w:rsidRPr="003806F6" w:rsidRDefault="002A0293">
      <w:pPr>
        <w:pStyle w:val="BodyTextL25"/>
      </w:pPr>
      <w:r w:rsidRPr="003806F6">
        <w:t>You will need internet access to the following websites, video, and documents:</w:t>
      </w:r>
    </w:p>
    <w:p w14:paraId="12C609BD" w14:textId="77777777" w:rsidR="00C8446B" w:rsidRPr="003806F6" w:rsidRDefault="002A0293">
      <w:pPr>
        <w:pStyle w:val="Bulletlevel1"/>
      </w:pPr>
      <w:r w:rsidRPr="003806F6">
        <w:rPr>
          <w:rFonts w:ascii="Webdings" w:hAnsi="Webdings"/>
          <w:sz w:val="14"/>
          <w:szCs w:val="14"/>
        </w:rPr>
        <w:t>=</w:t>
      </w:r>
      <w:r w:rsidRPr="003806F6">
        <w:rPr>
          <w:rFonts w:ascii="Times New Roman" w:hAnsi="Times New Roman" w:cs="Times New Roman"/>
          <w:sz w:val="14"/>
          <w:szCs w:val="14"/>
        </w:rPr>
        <w:t xml:space="preserve">   </w:t>
      </w:r>
      <w:r w:rsidRPr="003806F6">
        <w:t xml:space="preserve">SANS Security Policy Project </w:t>
      </w:r>
      <w:r w:rsidRPr="003806F6">
        <w:br/>
      </w:r>
      <w:hyperlink r:id="rId6" w:history="1">
        <w:r w:rsidRPr="003806F6">
          <w:rPr>
            <w:rStyle w:val="Hyperlink"/>
          </w:rPr>
          <w:t>https://www.sans.org/security-resources/policies/</w:t>
        </w:r>
      </w:hyperlink>
      <w:r w:rsidRPr="003806F6">
        <w:t xml:space="preserve"> </w:t>
      </w:r>
    </w:p>
    <w:p w14:paraId="5270613D" w14:textId="77777777" w:rsidR="00C8446B" w:rsidRPr="003806F6" w:rsidRDefault="002A0293">
      <w:pPr>
        <w:pStyle w:val="Bulletlevel1"/>
      </w:pPr>
      <w:r w:rsidRPr="003806F6">
        <w:rPr>
          <w:rFonts w:ascii="Webdings" w:hAnsi="Webdings"/>
          <w:sz w:val="14"/>
          <w:szCs w:val="14"/>
        </w:rPr>
        <w:t>=</w:t>
      </w:r>
      <w:r w:rsidRPr="003806F6">
        <w:rPr>
          <w:rFonts w:ascii="Times New Roman" w:hAnsi="Times New Roman" w:cs="Times New Roman"/>
          <w:sz w:val="14"/>
          <w:szCs w:val="14"/>
        </w:rPr>
        <w:t xml:space="preserve">   </w:t>
      </w:r>
      <w:r w:rsidRPr="003806F6">
        <w:t>Information Security Policy (video)</w:t>
      </w:r>
      <w:r w:rsidRPr="003806F6">
        <w:br/>
      </w:r>
      <w:hyperlink r:id="rId7" w:history="1">
        <w:r w:rsidRPr="003806F6">
          <w:rPr>
            <w:rStyle w:val="Hyperlink"/>
          </w:rPr>
          <w:t>https://youtu.be/ZlKgMUOpMf8</w:t>
        </w:r>
      </w:hyperlink>
      <w:r w:rsidRPr="003806F6">
        <w:t xml:space="preserve"> </w:t>
      </w:r>
    </w:p>
    <w:p w14:paraId="3C4F493C" w14:textId="77777777" w:rsidR="00C8446B" w:rsidRPr="003806F6" w:rsidRDefault="002A0293">
      <w:pPr>
        <w:pStyle w:val="Bulletlevel1"/>
      </w:pPr>
      <w:r w:rsidRPr="003806F6">
        <w:rPr>
          <w:rFonts w:ascii="Webdings" w:hAnsi="Webdings"/>
          <w:sz w:val="14"/>
          <w:szCs w:val="14"/>
        </w:rPr>
        <w:t>=</w:t>
      </w:r>
      <w:r w:rsidRPr="003806F6">
        <w:rPr>
          <w:rFonts w:ascii="Times New Roman" w:hAnsi="Times New Roman" w:cs="Times New Roman"/>
          <w:sz w:val="14"/>
          <w:szCs w:val="14"/>
        </w:rPr>
        <w:t xml:space="preserve">   </w:t>
      </w:r>
      <w:r w:rsidRPr="003806F6">
        <w:t>Top Computer Security Vulnerabilities</w:t>
      </w:r>
      <w:r w:rsidRPr="003806F6">
        <w:br/>
      </w:r>
      <w:hyperlink r:id="rId8" w:history="1">
        <w:r w:rsidRPr="003806F6">
          <w:rPr>
            <w:rStyle w:val="Hyperlink"/>
          </w:rPr>
          <w:t>https://www.n-able.com/features/computer-security-vulnerabilities</w:t>
        </w:r>
      </w:hyperlink>
      <w:r w:rsidRPr="003806F6">
        <w:t xml:space="preserve"> </w:t>
      </w:r>
    </w:p>
    <w:p w14:paraId="48B9681A" w14:textId="77777777" w:rsidR="00C8446B" w:rsidRPr="003806F6" w:rsidRDefault="002A0293">
      <w:pPr>
        <w:pStyle w:val="Bulletlevel1"/>
      </w:pPr>
      <w:r w:rsidRPr="003806F6">
        <w:rPr>
          <w:rFonts w:ascii="Webdings" w:hAnsi="Webdings"/>
          <w:sz w:val="14"/>
          <w:szCs w:val="14"/>
        </w:rPr>
        <w:t>=</w:t>
      </w:r>
      <w:r w:rsidRPr="003806F6">
        <w:rPr>
          <w:rFonts w:ascii="Times New Roman" w:hAnsi="Times New Roman" w:cs="Times New Roman"/>
          <w:sz w:val="14"/>
          <w:szCs w:val="14"/>
        </w:rPr>
        <w:t xml:space="preserve">   </w:t>
      </w:r>
      <w:r w:rsidRPr="003806F6">
        <w:t xml:space="preserve">Information Security Policy – A Development Guide for Large and Small Companies (pdf) </w:t>
      </w:r>
      <w:hyperlink r:id="rId9" w:history="1">
        <w:r w:rsidRPr="003806F6">
          <w:rPr>
            <w:rStyle w:val="Hyperlink"/>
          </w:rPr>
          <w:t>https://www.sans.org/reading-room/whitepapers/policyissues/information-security-policy-development-guide-large-small-companies-1331</w:t>
        </w:r>
      </w:hyperlink>
    </w:p>
    <w:p w14:paraId="0BDB771A" w14:textId="77777777" w:rsidR="00C8446B" w:rsidRPr="003806F6" w:rsidRDefault="002A0293">
      <w:pPr>
        <w:pStyle w:val="Bulletlevel1"/>
      </w:pPr>
      <w:r w:rsidRPr="003806F6">
        <w:rPr>
          <w:rFonts w:ascii="Webdings" w:hAnsi="Webdings"/>
          <w:sz w:val="14"/>
          <w:szCs w:val="14"/>
        </w:rPr>
        <w:t>=</w:t>
      </w:r>
      <w:r w:rsidRPr="003806F6">
        <w:rPr>
          <w:rFonts w:ascii="Times New Roman" w:hAnsi="Times New Roman" w:cs="Times New Roman"/>
          <w:sz w:val="14"/>
          <w:szCs w:val="14"/>
        </w:rPr>
        <w:t xml:space="preserve">   </w:t>
      </w:r>
      <w:r w:rsidRPr="003806F6">
        <w:t>Technical Writing for IT Security Policies in Five Easy Steps</w:t>
      </w:r>
      <w:r w:rsidRPr="003806F6">
        <w:br/>
      </w:r>
      <w:hyperlink r:id="rId10" w:history="1">
        <w:r w:rsidRPr="003806F6">
          <w:rPr>
            <w:rStyle w:val="Hyperlink"/>
          </w:rPr>
          <w:t>https://www.sans.org/reading-room/whitepapers/policyissues/technical-writing-security-policies-easy-steps-492</w:t>
        </w:r>
      </w:hyperlink>
      <w:r w:rsidRPr="003806F6">
        <w:t xml:space="preserve"> </w:t>
      </w:r>
    </w:p>
    <w:p w14:paraId="7D74E91F" w14:textId="77777777" w:rsidR="00C8446B" w:rsidRPr="003806F6" w:rsidRDefault="002A0293">
      <w:pPr>
        <w:pStyle w:val="Heading1"/>
        <w:rPr>
          <w:rFonts w:eastAsia="Times New Roman"/>
        </w:rPr>
      </w:pPr>
      <w:r w:rsidRPr="003806F6">
        <w:rPr>
          <w:rFonts w:eastAsia="Times New Roman"/>
        </w:rPr>
        <w:t>Scenario</w:t>
      </w:r>
    </w:p>
    <w:p w14:paraId="092051D0" w14:textId="77777777" w:rsidR="00C8446B" w:rsidRPr="003806F6" w:rsidRDefault="002A0293">
      <w:pPr>
        <w:pStyle w:val="BodyTextL25"/>
      </w:pPr>
      <w:r w:rsidRPr="003806F6">
        <w:t xml:space="preserve">ACME Healthcare is a healthcare company that runs over 25 medical facilities including patient care, diagnostics, outpatient care, and emergency care. The organization has experienced several data breaches over the last five years. These data breaches have cost the organization financially and damaged its reputation. </w:t>
      </w:r>
    </w:p>
    <w:p w14:paraId="37EF3C4E" w14:textId="77777777" w:rsidR="00C8446B" w:rsidRPr="003806F6" w:rsidRDefault="002A0293">
      <w:pPr>
        <w:pStyle w:val="BodyTextL25"/>
      </w:pPr>
      <w:r w:rsidRPr="003806F6">
        <w:t>The executive leadership team recently hired a new chief information security officer (CISO). The new CISO has brought in one of the top cybersecurity penetration teams to perform a full security audit on the entire organization. This independent contractor conducted the audit, and found the following vulnerabilities:</w:t>
      </w:r>
    </w:p>
    <w:p w14:paraId="6FE94876" w14:textId="77777777" w:rsidR="00C8446B" w:rsidRPr="003806F6" w:rsidRDefault="002A0293">
      <w:pPr>
        <w:pStyle w:val="SubStepNum"/>
      </w:pPr>
      <w:r w:rsidRPr="003806F6">
        <w:lastRenderedPageBreak/>
        <w:t>1)</w:t>
      </w:r>
      <w:r w:rsidRPr="003806F6">
        <w:rPr>
          <w:rFonts w:ascii="Times New Roman" w:hAnsi="Times New Roman" w:cs="Times New Roman"/>
          <w:sz w:val="14"/>
          <w:szCs w:val="14"/>
        </w:rPr>
        <w:t xml:space="preserve">    </w:t>
      </w:r>
      <w:r w:rsidRPr="003806F6">
        <w:t>Several accounts were identified for employees that are no longer employed by ACME.</w:t>
      </w:r>
    </w:p>
    <w:p w14:paraId="638DC5AF" w14:textId="74D7A299" w:rsidR="00C8446B" w:rsidRPr="003806F6" w:rsidRDefault="002A0293">
      <w:pPr>
        <w:pStyle w:val="SubStepNum"/>
      </w:pPr>
      <w:r w:rsidRPr="003806F6">
        <w:t>2)</w:t>
      </w:r>
      <w:r w:rsidR="00937310" w:rsidRPr="00937310">
        <w:rPr>
          <w:rFonts w:ascii="Times New Roman" w:hAnsi="Times New Roman" w:cs="Times New Roman"/>
          <w:sz w:val="14"/>
          <w:szCs w:val="14"/>
        </w:rPr>
        <w:t xml:space="preserve"> </w:t>
      </w:r>
      <w:r w:rsidR="00937310" w:rsidRPr="003806F6">
        <w:rPr>
          <w:rFonts w:ascii="Times New Roman" w:hAnsi="Times New Roman" w:cs="Times New Roman"/>
          <w:sz w:val="14"/>
          <w:szCs w:val="14"/>
        </w:rPr>
        <w:t>   </w:t>
      </w:r>
      <w:r w:rsidRPr="003806F6">
        <w:t>Several user accounts allowed unauthorized and escalated privileges. These accounts accessed systems and information without formal authorization.</w:t>
      </w:r>
    </w:p>
    <w:p w14:paraId="50E5BD4A" w14:textId="77777777" w:rsidR="00C8446B" w:rsidRPr="003806F6" w:rsidRDefault="002A0293">
      <w:pPr>
        <w:pStyle w:val="SubStepNum"/>
      </w:pPr>
      <w:r w:rsidRPr="003806F6">
        <w:t>3)</w:t>
      </w:r>
      <w:r w:rsidRPr="003806F6">
        <w:rPr>
          <w:rFonts w:ascii="Times New Roman" w:hAnsi="Times New Roman" w:cs="Times New Roman"/>
          <w:sz w:val="14"/>
          <w:szCs w:val="14"/>
        </w:rPr>
        <w:t xml:space="preserve">    </w:t>
      </w:r>
      <w:r w:rsidRPr="003806F6">
        <w:t>Several devices and systems allowed unsecure remote access.</w:t>
      </w:r>
    </w:p>
    <w:p w14:paraId="189B9D3F" w14:textId="77777777" w:rsidR="00C8446B" w:rsidRPr="003806F6" w:rsidRDefault="002A0293">
      <w:pPr>
        <w:pStyle w:val="SubStepNum"/>
      </w:pPr>
      <w:r w:rsidRPr="003806F6">
        <w:t>4)</w:t>
      </w:r>
      <w:r w:rsidRPr="003806F6">
        <w:rPr>
          <w:rFonts w:ascii="Times New Roman" w:hAnsi="Times New Roman" w:cs="Times New Roman"/>
          <w:sz w:val="14"/>
          <w:szCs w:val="14"/>
        </w:rPr>
        <w:t xml:space="preserve">    </w:t>
      </w:r>
      <w:r w:rsidRPr="003806F6">
        <w:t>Forty percent of all organization passwords audited were cracked within 6 hours.</w:t>
      </w:r>
    </w:p>
    <w:p w14:paraId="24EC39CD" w14:textId="26632CAD" w:rsidR="00C8446B" w:rsidRPr="003806F6" w:rsidRDefault="002A0293">
      <w:pPr>
        <w:pStyle w:val="SubStepNum"/>
      </w:pPr>
      <w:r w:rsidRPr="003806F6">
        <w:t>5)</w:t>
      </w:r>
      <w:r w:rsidR="00937310">
        <w:rPr>
          <w:rFonts w:ascii="Times New Roman" w:hAnsi="Times New Roman" w:cs="Times New Roman"/>
          <w:sz w:val="14"/>
          <w:szCs w:val="14"/>
        </w:rPr>
        <w:t xml:space="preserve">   </w:t>
      </w:r>
      <w:r w:rsidRPr="003806F6">
        <w:rPr>
          <w:rFonts w:ascii="Times New Roman" w:hAnsi="Times New Roman" w:cs="Times New Roman"/>
          <w:sz w:val="14"/>
          <w:szCs w:val="14"/>
        </w:rPr>
        <w:t xml:space="preserve"> </w:t>
      </w:r>
      <w:r w:rsidRPr="003806F6">
        <w:t>Password expiration was not standardized.</w:t>
      </w:r>
    </w:p>
    <w:p w14:paraId="157244FE" w14:textId="0124F320" w:rsidR="00C8446B" w:rsidRPr="003806F6" w:rsidRDefault="002A0293">
      <w:pPr>
        <w:pStyle w:val="SubStepNum"/>
      </w:pPr>
      <w:r w:rsidRPr="003806F6">
        <w:t>6)</w:t>
      </w:r>
      <w:r w:rsidR="00937310">
        <w:rPr>
          <w:rFonts w:ascii="Times New Roman" w:hAnsi="Times New Roman" w:cs="Times New Roman"/>
          <w:sz w:val="14"/>
          <w:szCs w:val="14"/>
        </w:rPr>
        <w:t xml:space="preserve">   </w:t>
      </w:r>
      <w:r w:rsidRPr="003806F6">
        <w:rPr>
          <w:rFonts w:ascii="Times New Roman" w:hAnsi="Times New Roman" w:cs="Times New Roman"/>
          <w:sz w:val="14"/>
          <w:szCs w:val="14"/>
        </w:rPr>
        <w:t xml:space="preserve"> </w:t>
      </w:r>
      <w:r w:rsidRPr="003806F6">
        <w:t>Sensitive files were found unencrypted on user devices.</w:t>
      </w:r>
    </w:p>
    <w:p w14:paraId="5BCD7DBE" w14:textId="77777777" w:rsidR="00C8446B" w:rsidRPr="003806F6" w:rsidRDefault="002A0293">
      <w:pPr>
        <w:pStyle w:val="SubStepNum"/>
      </w:pPr>
      <w:r w:rsidRPr="003806F6">
        <w:t>7)</w:t>
      </w:r>
      <w:r w:rsidRPr="003806F6">
        <w:rPr>
          <w:rFonts w:ascii="Times New Roman" w:hAnsi="Times New Roman" w:cs="Times New Roman"/>
          <w:sz w:val="14"/>
          <w:szCs w:val="14"/>
        </w:rPr>
        <w:t xml:space="preserve">    </w:t>
      </w:r>
      <w:r w:rsidRPr="003806F6">
        <w:t>Several wireless hotspots used WEP for encryption and authentication.</w:t>
      </w:r>
    </w:p>
    <w:p w14:paraId="755DC813" w14:textId="2A7DDFCB" w:rsidR="00C8446B" w:rsidRPr="003806F6" w:rsidRDefault="002A0293">
      <w:pPr>
        <w:pStyle w:val="SubStepNum"/>
      </w:pPr>
      <w:r w:rsidRPr="003806F6">
        <w:t>8)</w:t>
      </w:r>
      <w:r w:rsidR="00937310">
        <w:rPr>
          <w:rFonts w:ascii="Times New Roman" w:hAnsi="Times New Roman" w:cs="Times New Roman"/>
          <w:sz w:val="14"/>
          <w:szCs w:val="14"/>
        </w:rPr>
        <w:t xml:space="preserve">    </w:t>
      </w:r>
      <w:r w:rsidRPr="003806F6">
        <w:t>Evidence indicates that sensitive e-mail was sent to and from employee homes and mobile devices without encryption.</w:t>
      </w:r>
    </w:p>
    <w:p w14:paraId="29D169E1" w14:textId="7D2F8433" w:rsidR="00C8446B" w:rsidRPr="003806F6" w:rsidRDefault="002A0293">
      <w:pPr>
        <w:pStyle w:val="SubStepNum"/>
      </w:pPr>
      <w:r w:rsidRPr="003806F6">
        <w:t>9)</w:t>
      </w:r>
      <w:r w:rsidR="00937310">
        <w:rPr>
          <w:rFonts w:ascii="Times New Roman" w:hAnsi="Times New Roman" w:cs="Times New Roman"/>
          <w:sz w:val="14"/>
          <w:szCs w:val="14"/>
        </w:rPr>
        <w:t xml:space="preserve">    </w:t>
      </w:r>
      <w:r w:rsidRPr="003806F6">
        <w:t>Intrusion detection logs were infrequently reviewed and analyzed.</w:t>
      </w:r>
    </w:p>
    <w:p w14:paraId="61D7A2A5" w14:textId="62F4DFFF" w:rsidR="00C8446B" w:rsidRPr="003806F6" w:rsidRDefault="002A0293">
      <w:pPr>
        <w:pStyle w:val="SubStepNum"/>
      </w:pPr>
      <w:r w:rsidRPr="003806F6">
        <w:t>10)</w:t>
      </w:r>
      <w:r w:rsidR="00937310">
        <w:rPr>
          <w:rFonts w:ascii="Times New Roman" w:hAnsi="Times New Roman" w:cs="Times New Roman"/>
          <w:sz w:val="14"/>
          <w:szCs w:val="14"/>
        </w:rPr>
        <w:t xml:space="preserve">   </w:t>
      </w:r>
      <w:r w:rsidRPr="003806F6">
        <w:t>Devices with sensitive company data were used by employees for private use.</w:t>
      </w:r>
    </w:p>
    <w:p w14:paraId="28877FD7" w14:textId="256775D4" w:rsidR="00C8446B" w:rsidRPr="003806F6" w:rsidRDefault="002A0293">
      <w:pPr>
        <w:pStyle w:val="SubStepNum"/>
      </w:pPr>
      <w:r w:rsidRPr="003806F6">
        <w:t>11)</w:t>
      </w:r>
      <w:r w:rsidRPr="003806F6">
        <w:rPr>
          <w:rFonts w:ascii="Times New Roman" w:hAnsi="Times New Roman" w:cs="Times New Roman"/>
          <w:sz w:val="14"/>
          <w:szCs w:val="14"/>
        </w:rPr>
        <w:t xml:space="preserve">  </w:t>
      </w:r>
      <w:r w:rsidR="00937310">
        <w:rPr>
          <w:rFonts w:ascii="Times New Roman" w:hAnsi="Times New Roman" w:cs="Times New Roman"/>
          <w:sz w:val="14"/>
          <w:szCs w:val="14"/>
        </w:rPr>
        <w:t xml:space="preserve"> </w:t>
      </w:r>
      <w:r w:rsidRPr="003806F6">
        <w:t xml:space="preserve">Employee devices were left </w:t>
      </w:r>
      <w:proofErr w:type="gramStart"/>
      <w:r w:rsidRPr="003806F6">
        <w:t>unattended</w:t>
      </w:r>
      <w:proofErr w:type="gramEnd"/>
      <w:r w:rsidRPr="003806F6">
        <w:t xml:space="preserve"> and employees failed to logout of the company network and data systems.</w:t>
      </w:r>
    </w:p>
    <w:p w14:paraId="71402428" w14:textId="0D20149E" w:rsidR="00C8446B" w:rsidRPr="003806F6" w:rsidRDefault="002A0293">
      <w:pPr>
        <w:pStyle w:val="SubStepNum"/>
      </w:pPr>
      <w:r w:rsidRPr="003806F6">
        <w:t>12)</w:t>
      </w:r>
      <w:r w:rsidRPr="003806F6">
        <w:rPr>
          <w:rFonts w:ascii="Times New Roman" w:hAnsi="Times New Roman" w:cs="Times New Roman"/>
          <w:sz w:val="14"/>
          <w:szCs w:val="14"/>
        </w:rPr>
        <w:t xml:space="preserve">  </w:t>
      </w:r>
      <w:r w:rsidR="00937310">
        <w:rPr>
          <w:rFonts w:ascii="Times New Roman" w:hAnsi="Times New Roman" w:cs="Times New Roman"/>
          <w:sz w:val="14"/>
          <w:szCs w:val="14"/>
        </w:rPr>
        <w:t xml:space="preserve"> </w:t>
      </w:r>
      <w:r w:rsidRPr="003806F6">
        <w:t>Inconsistent device updates and configurations were performed.</w:t>
      </w:r>
    </w:p>
    <w:p w14:paraId="44B8168E" w14:textId="22C3B9A2" w:rsidR="00C8446B" w:rsidRPr="003806F6" w:rsidRDefault="002A0293">
      <w:pPr>
        <w:pStyle w:val="SubStepNum"/>
      </w:pPr>
      <w:r w:rsidRPr="003806F6">
        <w:t>13)</w:t>
      </w:r>
      <w:r w:rsidRPr="003806F6">
        <w:rPr>
          <w:rFonts w:ascii="Times New Roman" w:hAnsi="Times New Roman" w:cs="Times New Roman"/>
          <w:sz w:val="14"/>
          <w:szCs w:val="14"/>
        </w:rPr>
        <w:t> </w:t>
      </w:r>
      <w:r w:rsidR="00937310">
        <w:rPr>
          <w:rFonts w:ascii="Times New Roman" w:hAnsi="Times New Roman" w:cs="Times New Roman"/>
          <w:sz w:val="14"/>
          <w:szCs w:val="14"/>
        </w:rPr>
        <w:t xml:space="preserve"> </w:t>
      </w:r>
      <w:r w:rsidRPr="003806F6">
        <w:rPr>
          <w:rFonts w:ascii="Times New Roman" w:hAnsi="Times New Roman" w:cs="Times New Roman"/>
          <w:sz w:val="14"/>
          <w:szCs w:val="14"/>
        </w:rPr>
        <w:t xml:space="preserve"> </w:t>
      </w:r>
      <w:r w:rsidRPr="003806F6">
        <w:t>Several firewall rules were set to permit all traffic unless specifically denied.</w:t>
      </w:r>
    </w:p>
    <w:p w14:paraId="65462185" w14:textId="49B53339" w:rsidR="00C8446B" w:rsidRPr="003806F6" w:rsidRDefault="002A0293">
      <w:pPr>
        <w:pStyle w:val="SubStepNum"/>
      </w:pPr>
      <w:r w:rsidRPr="003806F6">
        <w:t>14)</w:t>
      </w:r>
      <w:r w:rsidRPr="003806F6">
        <w:rPr>
          <w:rFonts w:ascii="Times New Roman" w:hAnsi="Times New Roman" w:cs="Times New Roman"/>
          <w:sz w:val="14"/>
          <w:szCs w:val="14"/>
        </w:rPr>
        <w:t xml:space="preserve">  </w:t>
      </w:r>
      <w:r w:rsidR="00937310">
        <w:rPr>
          <w:rFonts w:ascii="Times New Roman" w:hAnsi="Times New Roman" w:cs="Times New Roman"/>
          <w:sz w:val="14"/>
          <w:szCs w:val="14"/>
        </w:rPr>
        <w:t xml:space="preserve"> </w:t>
      </w:r>
      <w:r w:rsidRPr="003806F6">
        <w:t>Company servers were not updated with the latest patches.</w:t>
      </w:r>
    </w:p>
    <w:p w14:paraId="4E80E6A6" w14:textId="53013C24" w:rsidR="00C8446B" w:rsidRPr="003806F6" w:rsidRDefault="002A0293">
      <w:pPr>
        <w:pStyle w:val="SubStepNum"/>
      </w:pPr>
      <w:r w:rsidRPr="003806F6">
        <w:t>15)</w:t>
      </w:r>
      <w:r w:rsidRPr="003806F6">
        <w:rPr>
          <w:rFonts w:ascii="Times New Roman" w:hAnsi="Times New Roman" w:cs="Times New Roman"/>
          <w:sz w:val="14"/>
          <w:szCs w:val="14"/>
        </w:rPr>
        <w:t xml:space="preserve">  </w:t>
      </w:r>
      <w:r w:rsidR="00937310">
        <w:rPr>
          <w:rFonts w:ascii="Times New Roman" w:hAnsi="Times New Roman" w:cs="Times New Roman"/>
          <w:sz w:val="14"/>
          <w:szCs w:val="14"/>
        </w:rPr>
        <w:t xml:space="preserve">  </w:t>
      </w:r>
      <w:r w:rsidRPr="003806F6">
        <w:t>The intranet web server allowed users to change personal information about themselves, including contact information.</w:t>
      </w:r>
    </w:p>
    <w:p w14:paraId="421D4765" w14:textId="77777777" w:rsidR="00C8446B" w:rsidRPr="003806F6" w:rsidRDefault="002A0293">
      <w:pPr>
        <w:pStyle w:val="Heading1"/>
        <w:rPr>
          <w:rFonts w:eastAsia="Times New Roman"/>
        </w:rPr>
      </w:pPr>
      <w:bookmarkStart w:id="1" w:name="_Toc463110180"/>
      <w:r w:rsidRPr="003806F6">
        <w:rPr>
          <w:rFonts w:eastAsia="Times New Roman"/>
        </w:rPr>
        <w:t>Instructions</w:t>
      </w:r>
      <w:bookmarkEnd w:id="1"/>
    </w:p>
    <w:p w14:paraId="7848C667" w14:textId="77777777" w:rsidR="00C8446B" w:rsidRPr="003806F6" w:rsidRDefault="002A0293">
      <w:pPr>
        <w:pStyle w:val="Heading2"/>
        <w:rPr>
          <w:rFonts w:eastAsia="Times New Roman"/>
        </w:rPr>
      </w:pPr>
      <w:r w:rsidRPr="003806F6">
        <w:rPr>
          <w:rFonts w:eastAsia="Times New Roman"/>
        </w:rPr>
        <w:t>Part 1: Review of the Scenario</w:t>
      </w:r>
    </w:p>
    <w:p w14:paraId="1AF06005" w14:textId="77777777" w:rsidR="00C8446B" w:rsidRPr="003806F6" w:rsidRDefault="002A0293">
      <w:pPr>
        <w:pStyle w:val="BodyTextL25"/>
      </w:pPr>
      <w:r w:rsidRPr="003806F6">
        <w:t xml:space="preserve">Read the scenario given above. Watch the </w:t>
      </w:r>
      <w:hyperlink r:id="rId11" w:tgtFrame="_blank" w:history="1">
        <w:r w:rsidRPr="003806F6">
          <w:rPr>
            <w:rStyle w:val="Hyperlink"/>
          </w:rPr>
          <w:t>Information Security Policy</w:t>
        </w:r>
      </w:hyperlink>
      <w:r w:rsidRPr="003806F6">
        <w:t xml:space="preserve"> video. Take notes to help you differentiate the various levels and types of policies.</w:t>
      </w:r>
    </w:p>
    <w:p w14:paraId="12A06A60" w14:textId="77777777" w:rsidR="00C8446B" w:rsidRPr="003806F6" w:rsidRDefault="002A0293">
      <w:pPr>
        <w:pStyle w:val="Heading2"/>
        <w:rPr>
          <w:rFonts w:eastAsia="Times New Roman"/>
        </w:rPr>
      </w:pPr>
      <w:r w:rsidRPr="003806F6">
        <w:rPr>
          <w:rFonts w:eastAsia="Times New Roman"/>
        </w:rPr>
        <w:t>Part 2: Review and Prioritize Audit Findings</w:t>
      </w:r>
    </w:p>
    <w:p w14:paraId="2F1D8E16" w14:textId="77777777" w:rsidR="00C8446B" w:rsidRPr="003806F6" w:rsidRDefault="002A0293">
      <w:pPr>
        <w:pStyle w:val="SubStepAlpha"/>
      </w:pPr>
      <w:r w:rsidRPr="003806F6">
        <w:t>a.</w:t>
      </w:r>
      <w:r w:rsidRPr="003806F6">
        <w:rPr>
          <w:rFonts w:ascii="Times New Roman" w:hAnsi="Times New Roman" w:cs="Times New Roman"/>
          <w:sz w:val="14"/>
          <w:szCs w:val="14"/>
        </w:rPr>
        <w:t xml:space="preserve">     </w:t>
      </w:r>
      <w:r w:rsidRPr="003806F6">
        <w:t xml:space="preserve">Research the types of vulnerabilities listed to determine which of them pose the greatest threat. Go to </w:t>
      </w:r>
      <w:hyperlink r:id="rId12" w:history="1">
        <w:r w:rsidRPr="003806F6">
          <w:rPr>
            <w:rStyle w:val="Hyperlink"/>
          </w:rPr>
          <w:t>Top Computer Security Vulnerabilities</w:t>
        </w:r>
      </w:hyperlink>
      <w:r w:rsidRPr="003806F6">
        <w:t xml:space="preserve"> to learn more.</w:t>
      </w:r>
    </w:p>
    <w:p w14:paraId="1BE0B816" w14:textId="77777777" w:rsidR="00C8446B" w:rsidRPr="003806F6" w:rsidRDefault="002A0293">
      <w:pPr>
        <w:pStyle w:val="SubStepAlpha"/>
      </w:pPr>
      <w:r w:rsidRPr="003806F6">
        <w:t>b.</w:t>
      </w:r>
      <w:r w:rsidRPr="003806F6">
        <w:rPr>
          <w:rFonts w:ascii="Times New Roman" w:hAnsi="Times New Roman" w:cs="Times New Roman"/>
          <w:sz w:val="14"/>
          <w:szCs w:val="14"/>
        </w:rPr>
        <w:t xml:space="preserve">     </w:t>
      </w:r>
      <w:r w:rsidRPr="003806F6">
        <w:t>Based on your research, list the top five security audit findings that ACME should address, starting with the greatest vulnerability.</w:t>
      </w:r>
    </w:p>
    <w:p w14:paraId="1702F285" w14:textId="77777777" w:rsidR="00C8446B" w:rsidRPr="003806F6" w:rsidRDefault="002A0293">
      <w:pPr>
        <w:pStyle w:val="SubStepAlpha"/>
      </w:pPr>
      <w:r w:rsidRPr="003806F6">
        <w:t>c.</w:t>
      </w:r>
      <w:r w:rsidRPr="003806F6">
        <w:rPr>
          <w:rFonts w:ascii="Times New Roman" w:hAnsi="Times New Roman" w:cs="Times New Roman"/>
          <w:sz w:val="14"/>
          <w:szCs w:val="14"/>
        </w:rPr>
        <w:t xml:space="preserve">     </w:t>
      </w:r>
      <w:r w:rsidRPr="003806F6">
        <w:t xml:space="preserve">Record your rankings in a </w:t>
      </w:r>
      <w:r w:rsidRPr="003806F6">
        <w:rPr>
          <w:b/>
          <w:bCs/>
        </w:rPr>
        <w:t>Vulnerabilities Ranking Table,</w:t>
      </w:r>
      <w:r w:rsidRPr="003806F6">
        <w:t xml:space="preserve"> like the one shown below. It lists the </w:t>
      </w:r>
      <w:r w:rsidRPr="003806F6">
        <w:rPr>
          <w:i/>
          <w:iCs/>
        </w:rPr>
        <w:t>Vulnerabilities</w:t>
      </w:r>
      <w:r w:rsidRPr="003806F6">
        <w:t xml:space="preserve">, the </w:t>
      </w:r>
      <w:r w:rsidRPr="003806F6">
        <w:rPr>
          <w:i/>
          <w:iCs/>
        </w:rPr>
        <w:t>Recommended Policy</w:t>
      </w:r>
      <w:r w:rsidRPr="003806F6">
        <w:t xml:space="preserve"> to mitigate this vulnerability, and your </w:t>
      </w:r>
      <w:r w:rsidRPr="003806F6">
        <w:rPr>
          <w:i/>
          <w:iCs/>
        </w:rPr>
        <w:t xml:space="preserve">Justification </w:t>
      </w:r>
      <w:r w:rsidRPr="003806F6">
        <w:t>for the ranking you determined.</w:t>
      </w:r>
    </w:p>
    <w:tbl>
      <w:tblPr>
        <w:tblW w:w="10080" w:type="dxa"/>
        <w:jc w:val="center"/>
        <w:tblCellMar>
          <w:left w:w="0" w:type="dxa"/>
          <w:right w:w="0" w:type="dxa"/>
        </w:tblCellMar>
        <w:tblLook w:val="04A0" w:firstRow="1" w:lastRow="0" w:firstColumn="1" w:lastColumn="0" w:noHBand="0" w:noVBand="1"/>
        <w:tblDescription w:val="This table allows you to record your vulnerabilities ranking. Record your answers in the cells that are labeled as &quot;blank&quot;"/>
      </w:tblPr>
      <w:tblGrid>
        <w:gridCol w:w="3360"/>
        <w:gridCol w:w="3360"/>
        <w:gridCol w:w="3360"/>
      </w:tblGrid>
      <w:tr w:rsidR="00C8446B" w:rsidRPr="003806F6" w14:paraId="1BF6A4A0" w14:textId="77777777">
        <w:trPr>
          <w:cantSplit/>
          <w:tblHeader/>
          <w:jc w:val="center"/>
        </w:trPr>
        <w:tc>
          <w:tcPr>
            <w:tcW w:w="9000" w:type="dxa"/>
            <w:gridSpan w:val="3"/>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71E9994" w14:textId="77777777" w:rsidR="00C8446B" w:rsidRPr="003806F6" w:rsidRDefault="002A0293">
            <w:pPr>
              <w:pStyle w:val="TableHeading"/>
            </w:pPr>
            <w:r w:rsidRPr="003806F6">
              <w:t>Vulnerabilities Ranking Table</w:t>
            </w:r>
          </w:p>
        </w:tc>
      </w:tr>
      <w:tr w:rsidR="00C8446B" w:rsidRPr="003806F6" w14:paraId="5BC68AB9" w14:textId="77777777">
        <w:trPr>
          <w:cantSplit/>
          <w:jc w:val="center"/>
        </w:trPr>
        <w:tc>
          <w:tcPr>
            <w:tcW w:w="30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0164A24" w14:textId="77777777" w:rsidR="00C8446B" w:rsidRPr="003806F6" w:rsidRDefault="002A0293">
            <w:pPr>
              <w:pStyle w:val="TableHeading"/>
            </w:pPr>
            <w:r w:rsidRPr="003806F6">
              <w:t>Vulnerability</w:t>
            </w:r>
          </w:p>
        </w:tc>
        <w:tc>
          <w:tcPr>
            <w:tcW w:w="3000"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22733E0" w14:textId="77777777" w:rsidR="00C8446B" w:rsidRPr="003806F6" w:rsidRDefault="002A0293">
            <w:pPr>
              <w:pStyle w:val="TableHeading"/>
            </w:pPr>
            <w:r w:rsidRPr="003806F6">
              <w:t>Recommended Policy</w:t>
            </w:r>
          </w:p>
        </w:tc>
        <w:tc>
          <w:tcPr>
            <w:tcW w:w="3000"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4FDE853" w14:textId="77777777" w:rsidR="00C8446B" w:rsidRPr="003806F6" w:rsidRDefault="002A0293">
            <w:pPr>
              <w:pStyle w:val="TableHeading"/>
            </w:pPr>
            <w:r w:rsidRPr="003806F6">
              <w:t>Justification</w:t>
            </w:r>
          </w:p>
        </w:tc>
      </w:tr>
      <w:tr w:rsidR="00C8446B" w:rsidRPr="003806F6" w14:paraId="7DFD1645" w14:textId="77777777" w:rsidTr="0087495E">
        <w:trPr>
          <w:cantSplit/>
          <w:trHeight w:val="479"/>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6AC4BB7D" w14:textId="77777777" w:rsidR="00C91185" w:rsidRPr="00AF4667" w:rsidRDefault="00C91185"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185993E9" w14:textId="501A538B" w:rsidR="00C8446B" w:rsidRPr="00AF4667" w:rsidRDefault="00C8446B"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3F8C21E5" w14:textId="7DA274C9" w:rsidR="00C8446B" w:rsidRPr="00AF4667" w:rsidRDefault="00C8446B" w:rsidP="00AF4667"/>
        </w:tc>
      </w:tr>
      <w:tr w:rsidR="00C8446B" w:rsidRPr="003806F6" w14:paraId="677F1C89" w14:textId="77777777" w:rsidTr="0087495E">
        <w:trPr>
          <w:cantSplit/>
          <w:trHeight w:val="506"/>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714C4B3A" w14:textId="77777777" w:rsidR="00C91185" w:rsidRPr="00AF4667" w:rsidRDefault="00C91185"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16EEDB25" w14:textId="4BFE167D" w:rsidR="00C8446B" w:rsidRPr="00AF4667" w:rsidRDefault="00C8446B"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459E3A5" w14:textId="5865947B" w:rsidR="00C8446B" w:rsidRPr="00AF4667" w:rsidRDefault="00C8446B" w:rsidP="00AF4667"/>
        </w:tc>
      </w:tr>
      <w:tr w:rsidR="00C8446B" w:rsidRPr="003806F6" w14:paraId="5C49F681" w14:textId="77777777" w:rsidTr="0087495E">
        <w:trPr>
          <w:cantSplit/>
          <w:trHeight w:val="506"/>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1276ADAE" w14:textId="56ABB4A3" w:rsidR="00C8446B" w:rsidRPr="00AF4667" w:rsidRDefault="00C8446B"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DF1B3FD" w14:textId="2CC9D98D" w:rsidR="00C8446B" w:rsidRPr="00AF4667" w:rsidRDefault="00C8446B"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C92F18F" w14:textId="73520655" w:rsidR="00C8446B" w:rsidRPr="00AF4667" w:rsidRDefault="00C8446B" w:rsidP="00AF4667"/>
        </w:tc>
      </w:tr>
      <w:tr w:rsidR="00C8446B" w:rsidRPr="003806F6" w14:paraId="457F31DD" w14:textId="77777777" w:rsidTr="0087495E">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1C82A0EF" w14:textId="2C45359A" w:rsidR="00C8446B" w:rsidRPr="00AF4667" w:rsidRDefault="00C8446B"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5A64C425" w14:textId="2D4ADE77" w:rsidR="00C8446B" w:rsidRPr="00AF4667" w:rsidRDefault="00C8446B" w:rsidP="00AF4667"/>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6C598AE" w14:textId="71B0F8EF" w:rsidR="00C8446B" w:rsidRPr="00AF4667" w:rsidRDefault="00C8446B" w:rsidP="00AF4667"/>
        </w:tc>
      </w:tr>
      <w:tr w:rsidR="00C8446B" w:rsidRPr="003806F6" w14:paraId="5299A569" w14:textId="77777777" w:rsidTr="0087495E">
        <w:trPr>
          <w:cantSplit/>
          <w:jc w:val="center"/>
        </w:trPr>
        <w:tc>
          <w:tcPr>
            <w:tcW w:w="3000" w:type="dxa"/>
            <w:tcBorders>
              <w:top w:val="single" w:sz="8" w:space="0" w:color="auto"/>
              <w:left w:val="single" w:sz="8" w:space="0" w:color="auto"/>
              <w:bottom w:val="single" w:sz="8" w:space="0" w:color="auto"/>
              <w:right w:val="single" w:sz="8" w:space="0" w:color="auto"/>
            </w:tcBorders>
            <w:tcMar>
              <w:top w:w="14" w:type="dxa"/>
              <w:left w:w="115" w:type="dxa"/>
              <w:bottom w:w="14" w:type="dxa"/>
              <w:right w:w="115" w:type="dxa"/>
            </w:tcMar>
          </w:tcPr>
          <w:p w14:paraId="3BA8BF48" w14:textId="06A16426" w:rsidR="00C8446B" w:rsidRPr="00AF4667" w:rsidRDefault="00C8446B" w:rsidP="00AF4667"/>
        </w:tc>
        <w:tc>
          <w:tcPr>
            <w:tcW w:w="3000" w:type="dxa"/>
            <w:tcBorders>
              <w:top w:val="single" w:sz="8" w:space="0" w:color="auto"/>
              <w:left w:val="nil"/>
              <w:bottom w:val="single" w:sz="8" w:space="0" w:color="auto"/>
              <w:right w:val="single" w:sz="8" w:space="0" w:color="auto"/>
            </w:tcBorders>
            <w:tcMar>
              <w:top w:w="14" w:type="dxa"/>
              <w:left w:w="115" w:type="dxa"/>
              <w:bottom w:w="14" w:type="dxa"/>
              <w:right w:w="115" w:type="dxa"/>
            </w:tcMar>
          </w:tcPr>
          <w:p w14:paraId="53BEF862" w14:textId="1CE7E0A2" w:rsidR="00C8446B" w:rsidRPr="00AF4667" w:rsidRDefault="00C8446B" w:rsidP="00AF4667"/>
        </w:tc>
        <w:tc>
          <w:tcPr>
            <w:tcW w:w="3000" w:type="dxa"/>
            <w:tcBorders>
              <w:top w:val="single" w:sz="8" w:space="0" w:color="auto"/>
              <w:left w:val="nil"/>
              <w:bottom w:val="single" w:sz="8" w:space="0" w:color="auto"/>
              <w:right w:val="single" w:sz="8" w:space="0" w:color="auto"/>
            </w:tcBorders>
            <w:tcMar>
              <w:top w:w="14" w:type="dxa"/>
              <w:left w:w="115" w:type="dxa"/>
              <w:bottom w:w="14" w:type="dxa"/>
              <w:right w:w="115" w:type="dxa"/>
            </w:tcMar>
          </w:tcPr>
          <w:p w14:paraId="604BAF87" w14:textId="4855C15D" w:rsidR="00C8446B" w:rsidRPr="00AF4667" w:rsidRDefault="00C8446B" w:rsidP="00AF4667"/>
        </w:tc>
      </w:tr>
      <w:tr w:rsidR="0087495E" w:rsidRPr="003806F6" w14:paraId="1531AE45" w14:textId="77777777" w:rsidTr="0087495E">
        <w:trPr>
          <w:cantSplit/>
          <w:jc w:val="center"/>
        </w:trPr>
        <w:tc>
          <w:tcPr>
            <w:tcW w:w="3000" w:type="dxa"/>
            <w:tcBorders>
              <w:top w:val="single" w:sz="8" w:space="0" w:color="auto"/>
              <w:left w:val="single" w:sz="8" w:space="0" w:color="auto"/>
              <w:bottom w:val="single" w:sz="8" w:space="0" w:color="auto"/>
              <w:right w:val="single" w:sz="8" w:space="0" w:color="auto"/>
            </w:tcBorders>
            <w:tcMar>
              <w:top w:w="14" w:type="dxa"/>
              <w:left w:w="115" w:type="dxa"/>
              <w:bottom w:w="14" w:type="dxa"/>
              <w:right w:w="115" w:type="dxa"/>
            </w:tcMar>
          </w:tcPr>
          <w:p w14:paraId="5B6710F2" w14:textId="77777777" w:rsidR="0087495E" w:rsidRPr="00AF4667" w:rsidRDefault="0087495E" w:rsidP="00AF4667"/>
        </w:tc>
        <w:tc>
          <w:tcPr>
            <w:tcW w:w="3000" w:type="dxa"/>
            <w:tcBorders>
              <w:top w:val="single" w:sz="8" w:space="0" w:color="auto"/>
              <w:left w:val="nil"/>
              <w:bottom w:val="single" w:sz="8" w:space="0" w:color="auto"/>
              <w:right w:val="single" w:sz="8" w:space="0" w:color="auto"/>
            </w:tcBorders>
            <w:tcMar>
              <w:top w:w="14" w:type="dxa"/>
              <w:left w:w="115" w:type="dxa"/>
              <w:bottom w:w="14" w:type="dxa"/>
              <w:right w:w="115" w:type="dxa"/>
            </w:tcMar>
          </w:tcPr>
          <w:p w14:paraId="1C01EC7B" w14:textId="77777777" w:rsidR="0087495E" w:rsidRPr="00AF4667" w:rsidRDefault="0087495E" w:rsidP="00AF4667"/>
        </w:tc>
        <w:tc>
          <w:tcPr>
            <w:tcW w:w="3000" w:type="dxa"/>
            <w:tcBorders>
              <w:top w:val="single" w:sz="8" w:space="0" w:color="auto"/>
              <w:left w:val="nil"/>
              <w:bottom w:val="single" w:sz="8" w:space="0" w:color="auto"/>
              <w:right w:val="single" w:sz="8" w:space="0" w:color="auto"/>
            </w:tcBorders>
            <w:tcMar>
              <w:top w:w="14" w:type="dxa"/>
              <w:left w:w="115" w:type="dxa"/>
              <w:bottom w:w="14" w:type="dxa"/>
              <w:right w:w="115" w:type="dxa"/>
            </w:tcMar>
          </w:tcPr>
          <w:p w14:paraId="10D9F8FD" w14:textId="77777777" w:rsidR="0087495E" w:rsidRPr="00AF4667" w:rsidRDefault="0087495E" w:rsidP="00AF4667"/>
        </w:tc>
      </w:tr>
    </w:tbl>
    <w:p w14:paraId="693013B5" w14:textId="4A4D10F7" w:rsidR="00C8446B" w:rsidRPr="003806F6" w:rsidRDefault="002A0293">
      <w:pPr>
        <w:pStyle w:val="ConfigWindow"/>
      </w:pPr>
      <w:bookmarkStart w:id="2" w:name="_Toc463110181"/>
      <w:r w:rsidRPr="003806F6">
        <w:t xml:space="preserve">Blank Line, No additional </w:t>
      </w:r>
      <w:proofErr w:type="spellStart"/>
      <w:r w:rsidRPr="003806F6">
        <w:t>information</w:t>
      </w:r>
      <w:bookmarkEnd w:id="2"/>
      <w:r w:rsidRPr="003806F6">
        <w:t>Blank</w:t>
      </w:r>
      <w:proofErr w:type="spellEnd"/>
      <w:r w:rsidRPr="003806F6">
        <w:t xml:space="preserve"> Line, No additional information</w:t>
      </w:r>
    </w:p>
    <w:p w14:paraId="7470F6D8" w14:textId="77777777" w:rsidR="00C8446B" w:rsidRPr="003806F6" w:rsidRDefault="002A0293">
      <w:pPr>
        <w:pStyle w:val="Heading2"/>
        <w:rPr>
          <w:rFonts w:eastAsia="Times New Roman"/>
        </w:rPr>
      </w:pPr>
      <w:r w:rsidRPr="003806F6">
        <w:rPr>
          <w:rFonts w:eastAsia="Times New Roman"/>
        </w:rPr>
        <w:t>Part 3: Develop Policy Documents</w:t>
      </w:r>
    </w:p>
    <w:p w14:paraId="2CBAB27B" w14:textId="77777777" w:rsidR="00C8446B" w:rsidRPr="003806F6" w:rsidRDefault="002A0293">
      <w:pPr>
        <w:pStyle w:val="Heading3"/>
        <w:rPr>
          <w:rFonts w:eastAsia="Times New Roman"/>
        </w:rPr>
      </w:pPr>
      <w:bookmarkStart w:id="3" w:name="_Toc463110182"/>
      <w:r w:rsidRPr="003806F6">
        <w:rPr>
          <w:rFonts w:eastAsia="Times New Roman"/>
        </w:rPr>
        <w:t>Step 1: Create an Information Security Policy</w:t>
      </w:r>
      <w:bookmarkEnd w:id="3"/>
    </w:p>
    <w:p w14:paraId="115DF5D3" w14:textId="77777777" w:rsidR="00C8446B" w:rsidRPr="003806F6" w:rsidRDefault="002A0293">
      <w:pPr>
        <w:pStyle w:val="SubStepAlpha"/>
      </w:pPr>
      <w:r w:rsidRPr="003806F6">
        <w:t>a.</w:t>
      </w:r>
      <w:r w:rsidRPr="003806F6">
        <w:rPr>
          <w:rFonts w:ascii="Times New Roman" w:hAnsi="Times New Roman" w:cs="Times New Roman"/>
          <w:sz w:val="14"/>
          <w:szCs w:val="14"/>
        </w:rPr>
        <w:t xml:space="preserve">     </w:t>
      </w:r>
      <w:r w:rsidRPr="003806F6">
        <w:t xml:space="preserve">Choose one vulnerability in the table for which to develop a security policy. </w:t>
      </w:r>
    </w:p>
    <w:p w14:paraId="5CAC4AA9" w14:textId="77777777" w:rsidR="00C8446B" w:rsidRPr="003806F6" w:rsidRDefault="002A0293">
      <w:pPr>
        <w:pStyle w:val="SubStepAlpha"/>
      </w:pPr>
      <w:r w:rsidRPr="003806F6">
        <w:t>b.</w:t>
      </w:r>
      <w:r w:rsidRPr="003806F6">
        <w:rPr>
          <w:rFonts w:ascii="Times New Roman" w:hAnsi="Times New Roman" w:cs="Times New Roman"/>
          <w:sz w:val="14"/>
          <w:szCs w:val="14"/>
        </w:rPr>
        <w:t xml:space="preserve">     </w:t>
      </w:r>
      <w:r w:rsidRPr="003806F6">
        <w:t xml:space="preserve">Use the </w:t>
      </w:r>
      <w:hyperlink r:id="rId13" w:history="1">
        <w:r w:rsidRPr="003806F6">
          <w:rPr>
            <w:rStyle w:val="Hyperlink"/>
          </w:rPr>
          <w:t>Information Security Policy Templates</w:t>
        </w:r>
      </w:hyperlink>
      <w:r w:rsidRPr="003806F6">
        <w:t xml:space="preserve"> to develop a specific security policy for ACME Healthcare that addresses your chosen vulnerability. </w:t>
      </w:r>
    </w:p>
    <w:p w14:paraId="58B91946" w14:textId="77777777" w:rsidR="00C8446B" w:rsidRPr="003806F6" w:rsidRDefault="002A0293">
      <w:pPr>
        <w:spacing w:after="120"/>
        <w:ind w:left="360"/>
      </w:pPr>
      <w:r w:rsidRPr="003806F6">
        <w:rPr>
          <w:b/>
          <w:bCs/>
          <w:sz w:val="20"/>
          <w:szCs w:val="20"/>
        </w:rPr>
        <w:t>Note</w:t>
      </w:r>
      <w:r w:rsidRPr="003806F6">
        <w:rPr>
          <w:sz w:val="20"/>
          <w:szCs w:val="20"/>
        </w:rPr>
        <w:t>: Follow the template as a guideline. Address all existing policy elements. No policy should exceed two pages in length.</w:t>
      </w:r>
    </w:p>
    <w:p w14:paraId="500B7123" w14:textId="77777777" w:rsidR="00C8446B" w:rsidRPr="003806F6" w:rsidRDefault="002A0293">
      <w:pPr>
        <w:pStyle w:val="Heading3"/>
        <w:rPr>
          <w:rFonts w:eastAsia="Times New Roman"/>
        </w:rPr>
      </w:pPr>
      <w:bookmarkStart w:id="4" w:name="_Toc463110183"/>
      <w:r w:rsidRPr="003806F6">
        <w:rPr>
          <w:rFonts w:eastAsia="Times New Roman"/>
        </w:rPr>
        <w:t>Step 2: Create a Procedure</w:t>
      </w:r>
      <w:bookmarkEnd w:id="4"/>
    </w:p>
    <w:p w14:paraId="62003C55" w14:textId="77777777" w:rsidR="00C8446B" w:rsidRPr="003806F6" w:rsidRDefault="002A0293">
      <w:pPr>
        <w:pStyle w:val="SubStepAlpha"/>
      </w:pPr>
      <w:r w:rsidRPr="003806F6">
        <w:t>a.</w:t>
      </w:r>
      <w:r w:rsidRPr="003806F6">
        <w:rPr>
          <w:rFonts w:ascii="Times New Roman" w:hAnsi="Times New Roman" w:cs="Times New Roman"/>
          <w:sz w:val="14"/>
          <w:szCs w:val="14"/>
        </w:rPr>
        <w:t xml:space="preserve">     </w:t>
      </w:r>
      <w:r w:rsidRPr="003806F6">
        <w:t xml:space="preserve">Create a step-by-step set of instructions that supports your information security policy. Go to </w:t>
      </w:r>
      <w:hyperlink r:id="rId14" w:history="1">
        <w:r w:rsidRPr="003806F6">
          <w:rPr>
            <w:rStyle w:val="Hyperlink"/>
          </w:rPr>
          <w:t>Information Security Policy — A Development Guide</w:t>
        </w:r>
      </w:hyperlink>
      <w:r w:rsidRPr="003806F6">
        <w:t xml:space="preserve"> and </w:t>
      </w:r>
      <w:hyperlink r:id="rId15" w:tgtFrame="_blank" w:history="1">
        <w:r w:rsidRPr="003806F6">
          <w:rPr>
            <w:rStyle w:val="Hyperlink"/>
          </w:rPr>
          <w:t>Technical Writing for IT Security Policies in Five Easy Steps</w:t>
        </w:r>
      </w:hyperlink>
      <w:r w:rsidRPr="003806F6">
        <w:t xml:space="preserve"> for instructions and guidance. </w:t>
      </w:r>
    </w:p>
    <w:p w14:paraId="3E1762F1" w14:textId="77777777" w:rsidR="00C8446B" w:rsidRPr="003806F6" w:rsidRDefault="002A0293">
      <w:pPr>
        <w:pStyle w:val="SubStepAlpha"/>
        <w:ind w:firstLine="0"/>
      </w:pPr>
      <w:r w:rsidRPr="003806F6">
        <w:rPr>
          <w:b/>
          <w:bCs/>
        </w:rPr>
        <w:t>Note:</w:t>
      </w:r>
      <w:r w:rsidRPr="003806F6">
        <w:t xml:space="preserve"> All the above links will also be useful in Part 4 of this lab. Keep them open and bookmark them.</w:t>
      </w:r>
    </w:p>
    <w:p w14:paraId="223B9E21" w14:textId="77777777" w:rsidR="00C8446B" w:rsidRPr="003806F6" w:rsidRDefault="002A0293">
      <w:pPr>
        <w:pStyle w:val="SubStepAlpha"/>
      </w:pPr>
      <w:r w:rsidRPr="003806F6">
        <w:t>b.</w:t>
      </w:r>
      <w:r w:rsidRPr="003806F6">
        <w:rPr>
          <w:rFonts w:ascii="Times New Roman" w:hAnsi="Times New Roman" w:cs="Times New Roman"/>
          <w:sz w:val="14"/>
          <w:szCs w:val="14"/>
        </w:rPr>
        <w:t xml:space="preserve">     </w:t>
      </w:r>
      <w:r w:rsidRPr="003806F6">
        <w:t>Include all the information that a user would need to properly configure or complete the task in accordance with the security policy.</w:t>
      </w:r>
    </w:p>
    <w:p w14:paraId="642E2503" w14:textId="77777777" w:rsidR="00C8446B" w:rsidRPr="003806F6" w:rsidRDefault="002A0293">
      <w:pPr>
        <w:pStyle w:val="Heading2"/>
        <w:rPr>
          <w:rFonts w:eastAsia="Times New Roman"/>
        </w:rPr>
      </w:pPr>
      <w:bookmarkStart w:id="5" w:name="_Toc463110184"/>
      <w:r w:rsidRPr="003806F6">
        <w:rPr>
          <w:rFonts w:eastAsia="Times New Roman"/>
        </w:rPr>
        <w:t>Part 4: Develop a Plan to Disseminate and Evaluate Policies</w:t>
      </w:r>
      <w:bookmarkEnd w:id="5"/>
    </w:p>
    <w:p w14:paraId="594ED9CD" w14:textId="77777777" w:rsidR="00C8446B" w:rsidRPr="003806F6" w:rsidRDefault="002A0293">
      <w:pPr>
        <w:pStyle w:val="Heading3"/>
        <w:rPr>
          <w:rFonts w:eastAsia="Times New Roman"/>
        </w:rPr>
      </w:pPr>
      <w:r w:rsidRPr="003806F6">
        <w:rPr>
          <w:rFonts w:eastAsia="Times New Roman"/>
        </w:rPr>
        <w:t>Step 1: Create an Information Security Policy Implementation and Dissemination Plan.</w:t>
      </w:r>
    </w:p>
    <w:p w14:paraId="41067506" w14:textId="77777777" w:rsidR="00C8446B" w:rsidRPr="003806F6" w:rsidRDefault="002A0293">
      <w:pPr>
        <w:pStyle w:val="SubStepAlpha"/>
      </w:pPr>
      <w:r w:rsidRPr="003806F6">
        <w:t>a.</w:t>
      </w:r>
      <w:r w:rsidRPr="003806F6">
        <w:rPr>
          <w:rFonts w:ascii="Times New Roman" w:hAnsi="Times New Roman" w:cs="Times New Roman"/>
          <w:sz w:val="14"/>
          <w:szCs w:val="14"/>
        </w:rPr>
        <w:t xml:space="preserve">     </w:t>
      </w:r>
      <w:r w:rsidRPr="003806F6">
        <w:t xml:space="preserve">Document the information required to create an information security policy implementation and dissemination plan. </w:t>
      </w:r>
    </w:p>
    <w:p w14:paraId="2FC44212" w14:textId="77777777" w:rsidR="00C8446B" w:rsidRPr="003806F6" w:rsidRDefault="002A0293">
      <w:pPr>
        <w:pStyle w:val="SubStepAlpha"/>
      </w:pPr>
      <w:r w:rsidRPr="003806F6">
        <w:t>b.</w:t>
      </w:r>
      <w:r w:rsidRPr="003806F6">
        <w:rPr>
          <w:rFonts w:ascii="Times New Roman" w:hAnsi="Times New Roman" w:cs="Times New Roman"/>
          <w:sz w:val="14"/>
          <w:szCs w:val="14"/>
        </w:rPr>
        <w:t xml:space="preserve">     </w:t>
      </w:r>
      <w:r w:rsidRPr="003806F6">
        <w:t xml:space="preserve">Include specific tasks and events that ACME Healthcare will use to make sure that all employees involved are aware of the information security policies that pertain to them. </w:t>
      </w:r>
    </w:p>
    <w:p w14:paraId="17276CAE" w14:textId="77777777" w:rsidR="00C8446B" w:rsidRPr="003806F6" w:rsidRDefault="002A0293">
      <w:pPr>
        <w:pStyle w:val="SubStepAlpha"/>
      </w:pPr>
      <w:r w:rsidRPr="003806F6">
        <w:t>c.</w:t>
      </w:r>
      <w:r w:rsidRPr="003806F6">
        <w:rPr>
          <w:rFonts w:ascii="Times New Roman" w:hAnsi="Times New Roman" w:cs="Times New Roman"/>
          <w:sz w:val="14"/>
          <w:szCs w:val="14"/>
        </w:rPr>
        <w:t xml:space="preserve">     </w:t>
      </w:r>
      <w:r w:rsidRPr="003806F6">
        <w:t xml:space="preserve">Include any specific departments that need to be involved. ACME Healthcare must also be able to assess whether individuals have the proper knowledge of the policies that pertain to their job responsibilities. </w:t>
      </w:r>
    </w:p>
    <w:p w14:paraId="5E811544" w14:textId="77777777" w:rsidR="00C8446B" w:rsidRPr="003806F6" w:rsidRDefault="002A0293">
      <w:pPr>
        <w:pStyle w:val="BodyTextL25"/>
      </w:pPr>
      <w:r w:rsidRPr="003806F6">
        <w:rPr>
          <w:b/>
          <w:bCs/>
        </w:rPr>
        <w:t>Conclusion</w:t>
      </w:r>
    </w:p>
    <w:p w14:paraId="1919CB8A" w14:textId="77777777" w:rsidR="00C8446B" w:rsidRPr="003806F6" w:rsidRDefault="002A0293">
      <w:pPr>
        <w:pStyle w:val="BodyTextL25"/>
      </w:pPr>
      <w:r w:rsidRPr="003806F6">
        <w:t xml:space="preserve">Information security policies provide a framework for how an organization protects its assets and is a safeguard that the organization employs to reduce risk. This project examined </w:t>
      </w:r>
      <w:r w:rsidRPr="003806F6">
        <w:rPr>
          <w:b/>
          <w:bCs/>
        </w:rPr>
        <w:t>why</w:t>
      </w:r>
      <w:r w:rsidRPr="003806F6">
        <w:t xml:space="preserve"> an organization develops information security policies, and the </w:t>
      </w:r>
      <w:r w:rsidRPr="003806F6">
        <w:rPr>
          <w:b/>
          <w:bCs/>
        </w:rPr>
        <w:t>differences</w:t>
      </w:r>
      <w:r w:rsidRPr="003806F6">
        <w:t xml:space="preserve"> between information security policies, standards, guidelines, and procedures. This project also explored how an organization disseminates and evaluates information security policies.</w:t>
      </w:r>
    </w:p>
    <w:p w14:paraId="0DA22DF3" w14:textId="77777777" w:rsidR="00601917" w:rsidRDefault="002A0293">
      <w:pPr>
        <w:pStyle w:val="ConfigWindow"/>
      </w:pPr>
      <w:r w:rsidRPr="003806F6">
        <w:t>End of document</w:t>
      </w:r>
    </w:p>
    <w:sectPr w:rsidR="00601917" w:rsidSect="003806F6">
      <w:headerReference w:type="even" r:id="rId16"/>
      <w:headerReference w:type="default" r:id="rId17"/>
      <w:footerReference w:type="even" r:id="rId18"/>
      <w:footerReference w:type="default" r:id="rId19"/>
      <w:headerReference w:type="first" r:id="rId20"/>
      <w:footerReference w:type="first" r:id="rId2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B4BF2" w14:textId="77777777" w:rsidR="007C106A" w:rsidRPr="003806F6" w:rsidRDefault="007C106A" w:rsidP="003806F6">
      <w:pPr>
        <w:spacing w:before="0" w:after="0" w:line="240" w:lineRule="auto"/>
      </w:pPr>
      <w:r w:rsidRPr="003806F6">
        <w:separator/>
      </w:r>
    </w:p>
  </w:endnote>
  <w:endnote w:type="continuationSeparator" w:id="0">
    <w:p w14:paraId="4DD7D907" w14:textId="77777777" w:rsidR="007C106A" w:rsidRPr="003806F6" w:rsidRDefault="007C106A" w:rsidP="003806F6">
      <w:pPr>
        <w:spacing w:before="0" w:after="0" w:line="240" w:lineRule="auto"/>
      </w:pPr>
      <w:r w:rsidRPr="00380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CC18D" w14:textId="06A8AD50" w:rsidR="0087495E" w:rsidRDefault="0087495E">
    <w:pPr>
      <w:pStyle w:val="Footer"/>
    </w:pPr>
    <w:r>
      <w:rPr>
        <w:noProof/>
      </w:rPr>
      <mc:AlternateContent>
        <mc:Choice Requires="wps">
          <w:drawing>
            <wp:anchor distT="0" distB="0" distL="0" distR="0" simplePos="0" relativeHeight="251659264" behindDoc="0" locked="0" layoutInCell="1" allowOverlap="1" wp14:anchorId="100D8FB9" wp14:editId="64B2325B">
              <wp:simplePos x="635" y="635"/>
              <wp:positionH relativeFrom="page">
                <wp:align>right</wp:align>
              </wp:positionH>
              <wp:positionV relativeFrom="page">
                <wp:align>bottom</wp:align>
              </wp:positionV>
              <wp:extent cx="993140" cy="371475"/>
              <wp:effectExtent l="0" t="0" r="0" b="0"/>
              <wp:wrapNone/>
              <wp:docPr id="76577610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EBA940F" w14:textId="36CEF63E" w:rsidR="0087495E" w:rsidRPr="0087495E" w:rsidRDefault="0087495E" w:rsidP="0087495E">
                          <w:pPr>
                            <w:spacing w:after="0"/>
                            <w:rPr>
                              <w:rFonts w:ascii="Calibri" w:eastAsia="Calibri" w:hAnsi="Calibri" w:cs="Calibri"/>
                              <w:noProof/>
                              <w:color w:val="000000"/>
                              <w:sz w:val="16"/>
                              <w:szCs w:val="16"/>
                            </w:rPr>
                          </w:pPr>
                          <w:r w:rsidRPr="0087495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D8FB9"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EBA940F" w14:textId="36CEF63E" w:rsidR="0087495E" w:rsidRPr="0087495E" w:rsidRDefault="0087495E" w:rsidP="0087495E">
                    <w:pPr>
                      <w:spacing w:after="0"/>
                      <w:rPr>
                        <w:rFonts w:ascii="Calibri" w:eastAsia="Calibri" w:hAnsi="Calibri" w:cs="Calibri"/>
                        <w:noProof/>
                        <w:color w:val="000000"/>
                        <w:sz w:val="16"/>
                        <w:szCs w:val="16"/>
                      </w:rPr>
                    </w:pPr>
                    <w:r w:rsidRPr="0087495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F8F7B" w14:textId="281896CF" w:rsidR="00C91185" w:rsidRPr="00C91185" w:rsidRDefault="00C91185" w:rsidP="00C91185">
    <w:pPr>
      <w:pStyle w:val="Footer"/>
      <w:tabs>
        <w:tab w:val="right" w:pos="10080"/>
      </w:tabs>
      <w:rPr>
        <w:rFonts w:eastAsia="Calibri" w:cs="Times New Roman"/>
        <w:szCs w:val="22"/>
        <w:lang w:eastAsia="en-US"/>
      </w:rPr>
    </w:pPr>
    <w:r w:rsidRPr="00C91185">
      <w:rPr>
        <w:rFonts w:eastAsia="Calibri" w:cs="Times New Roman"/>
        <w:szCs w:val="22"/>
        <w:lang w:eastAsia="en-US"/>
      </w:rPr>
      <w:sym w:font="Symbol" w:char="F0E3"/>
    </w:r>
    <w:r w:rsidRPr="00C91185">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C91185">
          <w:rPr>
            <w:rFonts w:eastAsia="Calibri" w:cs="Times New Roman"/>
            <w:szCs w:val="22"/>
            <w:lang w:eastAsia="en-US"/>
          </w:rPr>
          <w:t>2017</w:t>
        </w:r>
      </w:sdtContent>
    </w:sdt>
    <w:r w:rsidRPr="00C91185">
      <w:rPr>
        <w:rFonts w:eastAsia="Calibri" w:cs="Times New Roman"/>
        <w:szCs w:val="22"/>
        <w:lang w:eastAsia="en-US"/>
      </w:rPr>
      <w:t xml:space="preserve"> - </w:t>
    </w:r>
    <w:r w:rsidR="00713D25">
      <w:rPr>
        <w:rFonts w:eastAsia="Calibri" w:cs="Times New Roman"/>
        <w:szCs w:val="22"/>
        <w:lang w:eastAsia="en-US"/>
      </w:rPr>
      <w:t>2022</w:t>
    </w:r>
    <w:r w:rsidRPr="00C91185">
      <w:rPr>
        <w:rFonts w:eastAsia="Calibri" w:cs="Times New Roman"/>
        <w:szCs w:val="22"/>
        <w:lang w:eastAsia="en-US"/>
      </w:rPr>
      <w:t xml:space="preserve"> Cisco and/or its affiliates. All rights reserved. Cisco Public</w:t>
    </w:r>
    <w:r w:rsidRPr="00C91185">
      <w:rPr>
        <w:rFonts w:eastAsia="Calibri" w:cs="Times New Roman"/>
        <w:szCs w:val="22"/>
        <w:lang w:eastAsia="en-US"/>
      </w:rPr>
      <w:tab/>
      <w:t xml:space="preserve">Page </w:t>
    </w:r>
    <w:r w:rsidRPr="00C91185">
      <w:rPr>
        <w:rFonts w:eastAsia="Calibri" w:cs="Times New Roman"/>
        <w:szCs w:val="22"/>
        <w:lang w:eastAsia="en-US"/>
      </w:rPr>
      <w:fldChar w:fldCharType="begin"/>
    </w:r>
    <w:r w:rsidRPr="00C91185">
      <w:rPr>
        <w:rFonts w:eastAsia="Calibri" w:cs="Times New Roman"/>
        <w:szCs w:val="22"/>
        <w:lang w:eastAsia="en-US"/>
      </w:rPr>
      <w:instrText xml:space="preserve"> PAGE </w:instrText>
    </w:r>
    <w:r w:rsidRPr="00C91185">
      <w:rPr>
        <w:rFonts w:eastAsia="Calibri" w:cs="Times New Roman"/>
        <w:szCs w:val="22"/>
        <w:lang w:eastAsia="en-US"/>
      </w:rPr>
      <w:fldChar w:fldCharType="separate"/>
    </w:r>
    <w:r w:rsidRPr="00C91185">
      <w:rPr>
        <w:rFonts w:eastAsia="Calibri" w:cs="Times New Roman"/>
        <w:szCs w:val="22"/>
        <w:lang w:eastAsia="en-US"/>
      </w:rPr>
      <w:t>2</w:t>
    </w:r>
    <w:r w:rsidRPr="00C91185">
      <w:rPr>
        <w:rFonts w:eastAsia="Calibri" w:cs="Times New Roman"/>
        <w:szCs w:val="22"/>
        <w:lang w:eastAsia="en-US"/>
      </w:rPr>
      <w:fldChar w:fldCharType="end"/>
    </w:r>
    <w:r w:rsidRPr="00C91185">
      <w:rPr>
        <w:rFonts w:eastAsia="Calibri" w:cs="Times New Roman"/>
        <w:szCs w:val="22"/>
        <w:lang w:eastAsia="en-US"/>
      </w:rPr>
      <w:t xml:space="preserve"> of </w:t>
    </w:r>
    <w:r w:rsidRPr="00C91185">
      <w:rPr>
        <w:rFonts w:eastAsia="Calibri" w:cs="Times New Roman"/>
        <w:szCs w:val="22"/>
        <w:lang w:eastAsia="en-US"/>
      </w:rPr>
      <w:fldChar w:fldCharType="begin"/>
    </w:r>
    <w:r w:rsidRPr="00C91185">
      <w:rPr>
        <w:rFonts w:eastAsia="Calibri" w:cs="Times New Roman"/>
        <w:szCs w:val="22"/>
        <w:lang w:eastAsia="en-US"/>
      </w:rPr>
      <w:instrText xml:space="preserve"> NUMPAGES  </w:instrText>
    </w:r>
    <w:r w:rsidRPr="00C91185">
      <w:rPr>
        <w:rFonts w:eastAsia="Calibri" w:cs="Times New Roman"/>
        <w:szCs w:val="22"/>
        <w:lang w:eastAsia="en-US"/>
      </w:rPr>
      <w:fldChar w:fldCharType="separate"/>
    </w:r>
    <w:r w:rsidRPr="00C91185">
      <w:rPr>
        <w:rFonts w:eastAsia="Calibri" w:cs="Times New Roman"/>
        <w:szCs w:val="22"/>
        <w:lang w:eastAsia="en-US"/>
      </w:rPr>
      <w:t>4</w:t>
    </w:r>
    <w:r w:rsidRPr="00C91185">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C3E89" w14:textId="70F2A7B4" w:rsidR="00C91185" w:rsidRPr="00C91185" w:rsidRDefault="00C91185" w:rsidP="00C91185">
    <w:pPr>
      <w:pStyle w:val="Footer"/>
      <w:tabs>
        <w:tab w:val="right" w:pos="10080"/>
      </w:tabs>
      <w:rPr>
        <w:rFonts w:eastAsia="Calibri" w:cs="Times New Roman"/>
        <w:szCs w:val="22"/>
        <w:lang w:eastAsia="en-US"/>
      </w:rPr>
    </w:pPr>
    <w:r w:rsidRPr="00C91185">
      <w:rPr>
        <w:rFonts w:eastAsia="Calibri" w:cs="Times New Roman"/>
        <w:szCs w:val="22"/>
        <w:lang w:eastAsia="en-US"/>
      </w:rPr>
      <w:sym w:font="Symbol" w:char="F0E3"/>
    </w:r>
    <w:r w:rsidRPr="00C91185">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C91185">
          <w:rPr>
            <w:rFonts w:eastAsia="Calibri" w:cs="Times New Roman"/>
            <w:szCs w:val="22"/>
            <w:lang w:eastAsia="en-US"/>
          </w:rPr>
          <w:t>2017</w:t>
        </w:r>
      </w:sdtContent>
    </w:sdt>
    <w:r w:rsidRPr="00C91185">
      <w:rPr>
        <w:rFonts w:eastAsia="Calibri" w:cs="Times New Roman"/>
        <w:szCs w:val="22"/>
        <w:lang w:eastAsia="en-US"/>
      </w:rPr>
      <w:t xml:space="preserve"> - </w:t>
    </w:r>
    <w:r w:rsidR="00713D25">
      <w:rPr>
        <w:rFonts w:eastAsia="Calibri" w:cs="Times New Roman"/>
        <w:szCs w:val="22"/>
        <w:lang w:eastAsia="en-US"/>
      </w:rPr>
      <w:t>2022</w:t>
    </w:r>
    <w:r w:rsidRPr="00C91185">
      <w:rPr>
        <w:rFonts w:eastAsia="Calibri" w:cs="Times New Roman"/>
        <w:szCs w:val="22"/>
        <w:lang w:eastAsia="en-US"/>
      </w:rPr>
      <w:t xml:space="preserve"> Cisco and/or its affiliates. All rights reserved. Cisco Public</w:t>
    </w:r>
    <w:r w:rsidRPr="00C91185">
      <w:rPr>
        <w:rFonts w:eastAsia="Calibri" w:cs="Times New Roman"/>
        <w:szCs w:val="22"/>
        <w:lang w:eastAsia="en-US"/>
      </w:rPr>
      <w:tab/>
      <w:t xml:space="preserve">Page </w:t>
    </w:r>
    <w:r w:rsidRPr="00C91185">
      <w:rPr>
        <w:rFonts w:eastAsia="Calibri" w:cs="Times New Roman"/>
        <w:szCs w:val="22"/>
        <w:lang w:eastAsia="en-US"/>
      </w:rPr>
      <w:fldChar w:fldCharType="begin"/>
    </w:r>
    <w:r w:rsidRPr="00C91185">
      <w:rPr>
        <w:rFonts w:eastAsia="Calibri" w:cs="Times New Roman"/>
        <w:szCs w:val="22"/>
        <w:lang w:eastAsia="en-US"/>
      </w:rPr>
      <w:instrText xml:space="preserve"> PAGE </w:instrText>
    </w:r>
    <w:r w:rsidRPr="00C91185">
      <w:rPr>
        <w:rFonts w:eastAsia="Calibri" w:cs="Times New Roman"/>
        <w:szCs w:val="22"/>
        <w:lang w:eastAsia="en-US"/>
      </w:rPr>
      <w:fldChar w:fldCharType="separate"/>
    </w:r>
    <w:r w:rsidRPr="00C91185">
      <w:rPr>
        <w:rFonts w:eastAsia="Calibri" w:cs="Times New Roman"/>
        <w:szCs w:val="22"/>
        <w:lang w:eastAsia="en-US"/>
      </w:rPr>
      <w:t>1</w:t>
    </w:r>
    <w:r w:rsidRPr="00C91185">
      <w:rPr>
        <w:rFonts w:eastAsia="Calibri" w:cs="Times New Roman"/>
        <w:szCs w:val="22"/>
        <w:lang w:eastAsia="en-US"/>
      </w:rPr>
      <w:fldChar w:fldCharType="end"/>
    </w:r>
    <w:r w:rsidRPr="00C91185">
      <w:rPr>
        <w:rFonts w:eastAsia="Calibri" w:cs="Times New Roman"/>
        <w:szCs w:val="22"/>
        <w:lang w:eastAsia="en-US"/>
      </w:rPr>
      <w:t xml:space="preserve"> of </w:t>
    </w:r>
    <w:r w:rsidRPr="00C91185">
      <w:rPr>
        <w:rFonts w:eastAsia="Calibri" w:cs="Times New Roman"/>
        <w:szCs w:val="22"/>
        <w:lang w:eastAsia="en-US"/>
      </w:rPr>
      <w:fldChar w:fldCharType="begin"/>
    </w:r>
    <w:r w:rsidRPr="00C91185">
      <w:rPr>
        <w:rFonts w:eastAsia="Calibri" w:cs="Times New Roman"/>
        <w:szCs w:val="22"/>
        <w:lang w:eastAsia="en-US"/>
      </w:rPr>
      <w:instrText xml:space="preserve"> NUMPAGES  </w:instrText>
    </w:r>
    <w:r w:rsidRPr="00C91185">
      <w:rPr>
        <w:rFonts w:eastAsia="Calibri" w:cs="Times New Roman"/>
        <w:szCs w:val="22"/>
        <w:lang w:eastAsia="en-US"/>
      </w:rPr>
      <w:fldChar w:fldCharType="separate"/>
    </w:r>
    <w:r w:rsidRPr="00C91185">
      <w:rPr>
        <w:rFonts w:eastAsia="Calibri" w:cs="Times New Roman"/>
        <w:szCs w:val="22"/>
        <w:lang w:eastAsia="en-US"/>
      </w:rPr>
      <w:t>4</w:t>
    </w:r>
    <w:r w:rsidRPr="00C91185">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10C2D" w14:textId="77777777" w:rsidR="007C106A" w:rsidRPr="003806F6" w:rsidRDefault="007C106A" w:rsidP="003806F6">
      <w:pPr>
        <w:spacing w:before="0" w:after="0" w:line="240" w:lineRule="auto"/>
      </w:pPr>
      <w:r w:rsidRPr="003806F6">
        <w:separator/>
      </w:r>
    </w:p>
  </w:footnote>
  <w:footnote w:type="continuationSeparator" w:id="0">
    <w:p w14:paraId="12CAE138" w14:textId="77777777" w:rsidR="007C106A" w:rsidRPr="003806F6" w:rsidRDefault="007C106A" w:rsidP="003806F6">
      <w:pPr>
        <w:spacing w:before="0" w:after="0" w:line="240" w:lineRule="auto"/>
      </w:pPr>
      <w:r w:rsidRPr="00380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AE95B" w14:textId="77777777" w:rsidR="004828FD" w:rsidRDefault="004828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eastAsia="en-US"/>
      </w:rPr>
      <w:alias w:val="Title"/>
      <w:tag w:val=""/>
      <w:id w:val="-1711953976"/>
      <w:placeholder>
        <w:docPart w:val="69EF77E52CDC400CB92BCDCC87BBA52E"/>
      </w:placeholder>
      <w:dataBinding w:prefixMappings="xmlns:ns0='http://purl.org/dc/elements/1.1/' xmlns:ns1='http://schemas.openxmlformats.org/package/2006/metadata/core-properties' " w:xpath="/ns1:coreProperties[1]/ns0:title[1]" w:storeItemID="{6C3C8BC8-F283-45AE-878A-BAB7291924A1}"/>
      <w:text/>
    </w:sdtPr>
    <w:sdtContent>
      <w:p w14:paraId="6B53254E" w14:textId="26102717" w:rsidR="00C91185" w:rsidRPr="00C91185" w:rsidRDefault="00C91185" w:rsidP="00C91185">
        <w:pPr>
          <w:pStyle w:val="PageHead"/>
          <w:pBdr>
            <w:bottom w:val="single" w:sz="18" w:space="1" w:color="auto"/>
          </w:pBdr>
          <w:tabs>
            <w:tab w:val="right" w:pos="10080"/>
          </w:tabs>
          <w:rPr>
            <w:rFonts w:eastAsia="Calibri" w:cs="Times New Roman"/>
            <w:bCs w:val="0"/>
            <w:szCs w:val="22"/>
            <w:lang w:eastAsia="en-US"/>
          </w:rPr>
        </w:pPr>
        <w:r w:rsidRPr="00C91185">
          <w:rPr>
            <w:rFonts w:eastAsia="Calibri" w:cs="Times New Roman"/>
            <w:bCs w:val="0"/>
            <w:szCs w:val="22"/>
            <w:lang w:eastAsia="en-US"/>
          </w:rPr>
          <w:t>Lab - Develop Cybersecurity Policies and Procedures</w:t>
        </w:r>
      </w:p>
    </w:sdtContent>
  </w:sdt>
  <w:p w14:paraId="1FF86B5C" w14:textId="77777777" w:rsidR="00C91185" w:rsidRDefault="00C911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255D83" w14:textId="732A6221" w:rsidR="003806F6" w:rsidRPr="003806F6" w:rsidRDefault="003806F6" w:rsidP="003806F6">
    <w:r w:rsidRPr="003806F6">
      <w:rPr>
        <w:noProof/>
      </w:rPr>
      <w:drawing>
        <wp:inline distT="0" distB="0" distL="0" distR="0" wp14:anchorId="3C038F43" wp14:editId="6F9BE02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6F6"/>
    <w:rsid w:val="002A0293"/>
    <w:rsid w:val="00377551"/>
    <w:rsid w:val="003806F6"/>
    <w:rsid w:val="0041010A"/>
    <w:rsid w:val="004828FD"/>
    <w:rsid w:val="004A086B"/>
    <w:rsid w:val="00601917"/>
    <w:rsid w:val="006906DA"/>
    <w:rsid w:val="00713D25"/>
    <w:rsid w:val="007C106A"/>
    <w:rsid w:val="0083284D"/>
    <w:rsid w:val="0087495E"/>
    <w:rsid w:val="00891215"/>
    <w:rsid w:val="009138C7"/>
    <w:rsid w:val="00937310"/>
    <w:rsid w:val="00AF4667"/>
    <w:rsid w:val="00B83DE4"/>
    <w:rsid w:val="00C55C75"/>
    <w:rsid w:val="00C8446B"/>
    <w:rsid w:val="00C91185"/>
    <w:rsid w:val="00CA13AD"/>
    <w:rsid w:val="00EB65D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582BD"/>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character" w:customStyle="1" w:styleId="ListParagraphChar">
    <w:name w:val="List Paragraph Char"/>
    <w:basedOn w:val="DefaultParagraphFont"/>
    <w:link w:val="ListParagraph"/>
    <w:rPr>
      <w:rFonts w:ascii="Century Schoolbook" w:hAnsi="Century Schoolbook" w:hint="default"/>
    </w:rPr>
  </w:style>
  <w:style w:type="paragraph" w:styleId="ListParagraph">
    <w:name w:val="List Paragraph"/>
    <w:basedOn w:val="Normal"/>
    <w:link w:val="ListParagraphChar"/>
    <w:uiPriority w:val="34"/>
    <w:qFormat/>
    <w:pPr>
      <w:spacing w:before="0" w:after="0" w:line="240" w:lineRule="auto"/>
      <w:ind w:left="360" w:hanging="360"/>
    </w:pPr>
    <w:rPr>
      <w:rFonts w:ascii="Century Schoolbook" w:hAnsi="Century Schoolbook" w:cs="Times New Roman"/>
      <w:sz w:val="24"/>
      <w:szCs w:val="24"/>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olarwindsmsp.com/content/computer-security-vulnerabilitieshttps://www.n-able.com/features/computer-security-vulnerabilities" TargetMode="External"/><Relationship Id="rId13" Type="http://schemas.openxmlformats.org/officeDocument/2006/relationships/hyperlink" Target="https://www.sans.org/information-security-policy/"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hyperlink" Target="https://youtu.be/ZlKgMUOpMf8" TargetMode="External"/><Relationship Id="rId12" Type="http://schemas.openxmlformats.org/officeDocument/2006/relationships/hyperlink" Target="https://www.n-able.com/features/computer-security-vulnerabilities"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www.sans.org/security-resources/policies/" TargetMode="External"/><Relationship Id="rId11" Type="http://schemas.openxmlformats.org/officeDocument/2006/relationships/hyperlink" Target="https://youtu.be/ZlKgMUOpMf8"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www.sans.org/reading-room/whitepapers/policyissues/technical-writing-security-policies-easy-steps-492" TargetMode="External"/><Relationship Id="rId23" Type="http://schemas.openxmlformats.org/officeDocument/2006/relationships/glossaryDocument" Target="glossary/document.xml"/><Relationship Id="rId10" Type="http://schemas.openxmlformats.org/officeDocument/2006/relationships/hyperlink" Target="https://www.sans.org/reading-room/whitepapers/policyissues/technical-writing-security-policies-easy-steps-492"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sans.org/reading-room/whitepapers/policyissues/information-security-policy-development-guide-large-small-companies-1331" TargetMode="External"/><Relationship Id="rId14" Type="http://schemas.openxmlformats.org/officeDocument/2006/relationships/hyperlink" Target="https://www.sans.org/reading-room/whitepapers/policyissues/information-security-policy-development-guide-large-small-companies-1331"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EF77E52CDC400CB92BCDCC87BBA52E"/>
        <w:category>
          <w:name w:val="General"/>
          <w:gallery w:val="placeholder"/>
        </w:category>
        <w:types>
          <w:type w:val="bbPlcHdr"/>
        </w:types>
        <w:behaviors>
          <w:behavior w:val="content"/>
        </w:behaviors>
        <w:guid w:val="{4A81F571-0A41-410E-B303-E1E9943ACFCE}"/>
      </w:docPartPr>
      <w:docPartBody>
        <w:p w:rsidR="00BC7943" w:rsidRDefault="00FD6758" w:rsidP="00FD6758">
          <w:pPr>
            <w:pStyle w:val="69EF77E52CDC400CB92BCDCC87BBA52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58"/>
    <w:rsid w:val="001B53EC"/>
    <w:rsid w:val="00377551"/>
    <w:rsid w:val="00735B36"/>
    <w:rsid w:val="009138C7"/>
    <w:rsid w:val="00BB7591"/>
    <w:rsid w:val="00BC7943"/>
    <w:rsid w:val="00C55C75"/>
    <w:rsid w:val="00CA13AD"/>
    <w:rsid w:val="00EB65D3"/>
    <w:rsid w:val="00F55271"/>
    <w:rsid w:val="00FD675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6758"/>
    <w:rPr>
      <w:color w:val="808080"/>
    </w:rPr>
  </w:style>
  <w:style w:type="paragraph" w:customStyle="1" w:styleId="69EF77E52CDC400CB92BCDCC87BBA52E">
    <w:name w:val="69EF77E52CDC400CB92BCDCC87BBA52E"/>
    <w:rsid w:val="00FD67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1192</Words>
  <Characters>6798</Characters>
  <Application>Microsoft Office Word</Application>
  <DocSecurity>0</DocSecurity>
  <Lines>56</Lines>
  <Paragraphs>15</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Develop Cybersecurity Policies and Procedures</dc:title>
  <dc:subject/>
  <dc:creator>Akshay Bhagwatkar (aptlogica)</dc:creator>
  <cp:keywords/>
  <dc:description>2017</dc:description>
  <cp:lastModifiedBy>Jason Yip (jasyip)</cp:lastModifiedBy>
  <cp:revision>8</cp:revision>
  <dcterms:created xsi:type="dcterms:W3CDTF">2024-07-31T07:03:00Z</dcterms:created>
  <dcterms:modified xsi:type="dcterms:W3CDTF">2024-08-07T17:32:00Z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781a5714,2da4d0ec,5675ba1c</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2024-08-07T17:32:35Z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098b379c-b3d8-443e-8e68-5f1ab5ed3ba9</vt:lpwstr>
  </property>
  <property fmtid="{D5CDD505-2E9C-101B-9397-08002B2CF9AE}" pid="25" name="MSIP_Label_c8f49a32-fde3-48a5-9266-b5b0972a22dc_ContentBits">
    <vt:lpwstr>2</vt:lpwstr>
  </property>
</Properties>
</file>