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68FEA" w14:textId="5F4C28DD" w:rsidR="00B3439D" w:rsidRDefault="00000000">
      <w:pPr>
        <w:pStyle w:val="Title"/>
        <w:rPr>
          <w:rStyle w:val="LabTitleInstVersred"/>
          <w:rFonts w:eastAsiaTheme="majorEastAsia" w:cstheme="majorBidi"/>
          <w:kern w:val="28"/>
          <w:szCs w:val="56"/>
          <w:lang w:val="en-US" w:eastAsia="en-US"/>
        </w:rPr>
      </w:pPr>
      <w:r>
        <w:rPr>
          <w:lang w:val="en-US"/>
        </w:rPr>
        <w:t>Lab - Create User Accounts</w:t>
      </w:r>
      <w:r w:rsidR="00065192">
        <w:rPr>
          <w:lang w:val="en-US"/>
        </w:rPr>
        <w:t xml:space="preserve"> </w:t>
      </w:r>
    </w:p>
    <w:p w14:paraId="764BE70F" w14:textId="77777777" w:rsidR="00B343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Introduction</w:t>
      </w:r>
    </w:p>
    <w:p w14:paraId="58EC2F98" w14:textId="77777777" w:rsidR="00B3439D" w:rsidRDefault="00000000">
      <w:pPr>
        <w:pStyle w:val="BodyTextL25"/>
        <w:rPr>
          <w:lang w:val="en-US"/>
        </w:rPr>
      </w:pPr>
      <w:r>
        <w:rPr>
          <w:lang w:val="en-US"/>
        </w:rPr>
        <w:t>In this lab, you will create and modify user accounts in Windows.</w:t>
      </w:r>
    </w:p>
    <w:p w14:paraId="77EAD1E0" w14:textId="77777777" w:rsidR="00B3439D" w:rsidRDefault="00000000">
      <w:pPr>
        <w:pStyle w:val="BodyTextL25Bold"/>
        <w:rPr>
          <w:lang w:val="en-US"/>
        </w:rPr>
      </w:pPr>
      <w:r>
        <w:rPr>
          <w:lang w:val="en-US"/>
        </w:rPr>
        <w:t>Part 1: Creating a New Local User Account</w:t>
      </w:r>
    </w:p>
    <w:p w14:paraId="068281A7" w14:textId="77777777" w:rsidR="00B3439D" w:rsidRDefault="00000000">
      <w:pPr>
        <w:pStyle w:val="BodyTextL25Bold"/>
        <w:rPr>
          <w:lang w:val="en-US"/>
        </w:rPr>
      </w:pPr>
      <w:r>
        <w:rPr>
          <w:lang w:val="en-US"/>
        </w:rPr>
        <w:t>Part 2: Reviewing User Account Properties</w:t>
      </w:r>
    </w:p>
    <w:p w14:paraId="57B4A022" w14:textId="77777777" w:rsidR="00B3439D" w:rsidRDefault="00000000">
      <w:pPr>
        <w:pStyle w:val="BodyTextL25Bold"/>
        <w:rPr>
          <w:lang w:val="en-US"/>
        </w:rPr>
      </w:pPr>
      <w:r>
        <w:rPr>
          <w:lang w:val="en-US"/>
        </w:rPr>
        <w:t>Part 3: Modifying Local User Accounts</w:t>
      </w:r>
    </w:p>
    <w:p w14:paraId="47702898" w14:textId="77777777" w:rsidR="00B343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Required Resources</w:t>
      </w:r>
    </w:p>
    <w:p w14:paraId="34D22CCE" w14:textId="77777777" w:rsidR="00B3439D" w:rsidRDefault="00000000">
      <w:pPr>
        <w:pStyle w:val="Bulletlevel1"/>
        <w:spacing w:before="60" w:after="60" w:line="276" w:lineRule="auto"/>
        <w:rPr>
          <w:lang w:val="en-US"/>
        </w:rPr>
      </w:pPr>
      <w:r>
        <w:rPr>
          <w:rFonts w:ascii="Webdings" w:hAnsi="Webdings"/>
          <w:sz w:val="14"/>
          <w:szCs w:val="14"/>
          <w:lang w:val="en-US"/>
        </w:rPr>
        <w:t>=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 </w:t>
      </w:r>
      <w:r>
        <w:rPr>
          <w:lang w:val="en-US"/>
        </w:rPr>
        <w:t>A Windows PC</w:t>
      </w:r>
    </w:p>
    <w:p w14:paraId="7E0DAFA7" w14:textId="77777777" w:rsidR="00B343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Instructions</w:t>
      </w:r>
    </w:p>
    <w:p w14:paraId="6E188B2F" w14:textId="77777777" w:rsidR="00B3439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1: Creating a New Local User Account</w:t>
      </w:r>
    </w:p>
    <w:p w14:paraId="3EA06B1B" w14:textId="77777777" w:rsidR="00B3439D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Open the User Account Tool.</w:t>
      </w:r>
    </w:p>
    <w:p w14:paraId="2B39CD57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Log on to the Windows PC with an Administrator account. The account </w:t>
      </w:r>
      <w:proofErr w:type="spellStart"/>
      <w:r>
        <w:rPr>
          <w:b/>
          <w:bCs/>
          <w:lang w:val="en-US"/>
        </w:rPr>
        <w:t>CyberOpsUser</w:t>
      </w:r>
      <w:proofErr w:type="spellEnd"/>
      <w:r>
        <w:rPr>
          <w:lang w:val="en-US"/>
        </w:rPr>
        <w:t xml:space="preserve"> is used in this example.</w:t>
      </w:r>
    </w:p>
    <w:p w14:paraId="638756F9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Start</w:t>
      </w:r>
      <w:r>
        <w:rPr>
          <w:lang w:val="en-US"/>
        </w:rPr>
        <w:t xml:space="preserve"> &gt; search </w:t>
      </w:r>
      <w:r>
        <w:rPr>
          <w:b/>
          <w:bCs/>
          <w:lang w:val="en-US"/>
        </w:rPr>
        <w:t>Control Panel</w:t>
      </w:r>
      <w:r>
        <w:rPr>
          <w:lang w:val="en-US"/>
        </w:rPr>
        <w:t xml:space="preserve">. Select </w:t>
      </w:r>
      <w:r>
        <w:rPr>
          <w:b/>
          <w:bCs/>
          <w:lang w:val="en-US"/>
        </w:rPr>
        <w:t>User Accounts</w:t>
      </w:r>
      <w:r>
        <w:rPr>
          <w:lang w:val="en-US"/>
        </w:rPr>
        <w:t xml:space="preserve"> in the Small icons view. To change the view, select </w:t>
      </w:r>
      <w:proofErr w:type="gramStart"/>
      <w:r>
        <w:rPr>
          <w:b/>
          <w:bCs/>
          <w:lang w:val="en-US"/>
        </w:rPr>
        <w:t>Small</w:t>
      </w:r>
      <w:proofErr w:type="gramEnd"/>
      <w:r>
        <w:rPr>
          <w:b/>
          <w:bCs/>
          <w:lang w:val="en-US"/>
        </w:rPr>
        <w:t xml:space="preserve"> icons</w:t>
      </w:r>
      <w:r>
        <w:rPr>
          <w:lang w:val="en-US"/>
        </w:rPr>
        <w:t xml:space="preserve"> in the View by drop down list.</w:t>
      </w:r>
    </w:p>
    <w:p w14:paraId="5A207C87" w14:textId="77777777" w:rsidR="00B3439D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Create a user account.</w:t>
      </w:r>
    </w:p>
    <w:p w14:paraId="2B561A5D" w14:textId="77777777" w:rsidR="00B3439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User Accounts</w:t>
      </w:r>
      <w:r>
        <w:rPr>
          <w:lang w:val="en-US"/>
        </w:rPr>
        <w:t xml:space="preserve"> window, click </w:t>
      </w:r>
      <w:r>
        <w:rPr>
          <w:b/>
          <w:bCs/>
          <w:lang w:val="en-US"/>
        </w:rPr>
        <w:t>Manage another account</w:t>
      </w:r>
      <w:r>
        <w:rPr>
          <w:lang w:val="en-US"/>
        </w:rPr>
        <w:t>.</w:t>
      </w:r>
    </w:p>
    <w:p w14:paraId="213E3B07" w14:textId="77777777" w:rsidR="00B3439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350FEB" wp14:editId="6EB08FAC">
            <wp:extent cx="4572000" cy="1704975"/>
            <wp:effectExtent l="0" t="0" r="0" b="9525"/>
            <wp:docPr id="1" name="Picture 1" descr="Screenshot of User Accounts wind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User Accounts window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3BD4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Manage Accounts</w:t>
      </w:r>
      <w:r>
        <w:rPr>
          <w:lang w:val="en-US"/>
        </w:rPr>
        <w:t xml:space="preserve"> window, click </w:t>
      </w:r>
      <w:r>
        <w:rPr>
          <w:b/>
          <w:bCs/>
          <w:lang w:val="en-US"/>
        </w:rPr>
        <w:t>Add a new user in PC settings</w:t>
      </w:r>
      <w:r>
        <w:rPr>
          <w:lang w:val="en-US"/>
        </w:rPr>
        <w:t>.</w:t>
      </w:r>
    </w:p>
    <w:p w14:paraId="0BE32E61" w14:textId="77777777" w:rsidR="00B3439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Settings</w:t>
      </w:r>
      <w:r>
        <w:rPr>
          <w:lang w:val="en-US"/>
        </w:rPr>
        <w:t xml:space="preserve"> window, click </w:t>
      </w:r>
      <w:r>
        <w:rPr>
          <w:b/>
          <w:bCs/>
          <w:lang w:val="en-US"/>
        </w:rPr>
        <w:t>Add someone else to this PC</w:t>
      </w:r>
      <w:r>
        <w:rPr>
          <w:lang w:val="en-US"/>
        </w:rPr>
        <w:t>.</w:t>
      </w:r>
    </w:p>
    <w:p w14:paraId="2576E42E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How will this person sign in?</w:t>
      </w:r>
      <w:r>
        <w:rPr>
          <w:lang w:val="en-US"/>
        </w:rPr>
        <w:t xml:space="preserve"> window, click </w:t>
      </w:r>
      <w:r>
        <w:rPr>
          <w:b/>
          <w:bCs/>
          <w:lang w:val="en-US"/>
        </w:rPr>
        <w:t>I don't have this person's sign-in information</w:t>
      </w:r>
      <w:r>
        <w:rPr>
          <w:lang w:val="en-US"/>
        </w:rPr>
        <w:t>.</w:t>
      </w:r>
    </w:p>
    <w:p w14:paraId="5D1C813D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Let's create your account</w:t>
      </w:r>
      <w:r>
        <w:rPr>
          <w:lang w:val="en-US"/>
        </w:rPr>
        <w:t xml:space="preserve"> window opens, click </w:t>
      </w:r>
      <w:r>
        <w:rPr>
          <w:b/>
          <w:bCs/>
          <w:lang w:val="en-US"/>
        </w:rPr>
        <w:t>Add a user without a Microsoft account</w:t>
      </w:r>
      <w:r>
        <w:rPr>
          <w:lang w:val="en-US"/>
        </w:rPr>
        <w:t>.</w:t>
      </w:r>
    </w:p>
    <w:p w14:paraId="2996FAC5" w14:textId="77777777" w:rsidR="00B3439D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In the </w:t>
      </w:r>
      <w:r>
        <w:rPr>
          <w:b/>
          <w:bCs/>
          <w:lang w:val="en-US"/>
        </w:rPr>
        <w:t>Create an account for this PC</w:t>
      </w:r>
      <w:r>
        <w:rPr>
          <w:lang w:val="en-US"/>
        </w:rPr>
        <w:t xml:space="preserve"> window, provide the necessary information to create the new user account named </w:t>
      </w:r>
      <w:r>
        <w:rPr>
          <w:b/>
          <w:bCs/>
          <w:lang w:val="en-US"/>
        </w:rPr>
        <w:t>User1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Next</w:t>
      </w:r>
      <w:r>
        <w:rPr>
          <w:lang w:val="en-US"/>
        </w:rPr>
        <w:t xml:space="preserve"> to create the new user account.</w:t>
      </w:r>
    </w:p>
    <w:p w14:paraId="201F29D7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6694E183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What type of user account did you just create?</w:t>
      </w:r>
    </w:p>
    <w:p w14:paraId="789C5892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lastRenderedPageBreak/>
        <w:t>Type your answers here.</w:t>
      </w:r>
    </w:p>
    <w:p w14:paraId="6A378468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Attempt to log into the newly created user account. It should be successful.</w:t>
      </w:r>
    </w:p>
    <w:p w14:paraId="6EDF8C9A" w14:textId="77777777" w:rsidR="00B3439D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h.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C:\Users</w:t>
      </w:r>
      <w:r>
        <w:rPr>
          <w:lang w:val="en-US"/>
        </w:rPr>
        <w:t xml:space="preserve"> folder. Right-click the </w:t>
      </w:r>
      <w:r>
        <w:rPr>
          <w:b/>
          <w:bCs/>
          <w:lang w:val="en-US"/>
        </w:rPr>
        <w:t>User1</w:t>
      </w:r>
      <w:r>
        <w:rPr>
          <w:lang w:val="en-US"/>
        </w:rPr>
        <w:t xml:space="preserve"> folder and select </w:t>
      </w:r>
      <w:r>
        <w:rPr>
          <w:b/>
          <w:bCs/>
          <w:lang w:val="en-US"/>
        </w:rPr>
        <w:t>Properties</w:t>
      </w:r>
      <w:r>
        <w:rPr>
          <w:lang w:val="en-US"/>
        </w:rPr>
        <w:t xml:space="preserve">, and then the </w:t>
      </w:r>
      <w:r>
        <w:rPr>
          <w:b/>
          <w:bCs/>
          <w:lang w:val="en-US"/>
        </w:rPr>
        <w:t xml:space="preserve">Security </w:t>
      </w:r>
      <w:r>
        <w:rPr>
          <w:lang w:val="en-US"/>
        </w:rPr>
        <w:t>tab.</w:t>
      </w:r>
    </w:p>
    <w:p w14:paraId="1121F5B2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EDB69FB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groups or users have full control of this folder?</w:t>
      </w:r>
    </w:p>
    <w:p w14:paraId="227DA47E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A33393A" w14:textId="77777777" w:rsidR="00B3439D" w:rsidRDefault="00000000">
      <w:pPr>
        <w:pStyle w:val="SubStepAlpha"/>
        <w:spacing w:after="0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Open the folder that belongs to </w:t>
      </w:r>
      <w:proofErr w:type="spellStart"/>
      <w:r>
        <w:rPr>
          <w:lang w:val="en-US"/>
        </w:rPr>
        <w:t>CyberOpsUser</w:t>
      </w:r>
      <w:proofErr w:type="spellEnd"/>
      <w:r>
        <w:rPr>
          <w:lang w:val="en-US"/>
        </w:rPr>
        <w:t xml:space="preserve">. Right-click the folder and click the </w:t>
      </w:r>
      <w:r>
        <w:rPr>
          <w:b/>
          <w:bCs/>
          <w:lang w:val="en-US"/>
        </w:rPr>
        <w:t xml:space="preserve">Properties </w:t>
      </w:r>
      <w:r>
        <w:rPr>
          <w:lang w:val="en-US"/>
        </w:rPr>
        <w:t>tab.</w:t>
      </w:r>
    </w:p>
    <w:p w14:paraId="7A275EA0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53662A4B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Were you able to access the folder? Explain.</w:t>
      </w:r>
    </w:p>
    <w:p w14:paraId="117156FE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0C4F2836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j.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Log out of User1 account. Log back in as </w:t>
      </w:r>
      <w:proofErr w:type="spellStart"/>
      <w:r>
        <w:rPr>
          <w:lang w:val="en-US"/>
        </w:rPr>
        <w:t>CyberOpsUser</w:t>
      </w:r>
      <w:proofErr w:type="spellEnd"/>
      <w:r>
        <w:rPr>
          <w:lang w:val="en-US"/>
        </w:rPr>
        <w:t>.</w:t>
      </w:r>
    </w:p>
    <w:p w14:paraId="53C6635A" w14:textId="77777777" w:rsidR="00B3439D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k.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C:\Users</w:t>
      </w:r>
      <w:r>
        <w:rPr>
          <w:lang w:val="en-US"/>
        </w:rPr>
        <w:t xml:space="preserve"> folder. Right-click the folder and select </w:t>
      </w:r>
      <w:r>
        <w:rPr>
          <w:b/>
          <w:bCs/>
          <w:lang w:val="en-US"/>
        </w:rPr>
        <w:t>Properties</w:t>
      </w:r>
      <w:r>
        <w:rPr>
          <w:lang w:val="en-US"/>
        </w:rPr>
        <w:t xml:space="preserve">. Click the </w:t>
      </w:r>
      <w:r>
        <w:rPr>
          <w:b/>
          <w:bCs/>
          <w:lang w:val="en-US"/>
        </w:rPr>
        <w:t xml:space="preserve">Security </w:t>
      </w:r>
      <w:r>
        <w:rPr>
          <w:lang w:val="en-US"/>
        </w:rPr>
        <w:t>tab.</w:t>
      </w:r>
    </w:p>
    <w:p w14:paraId="7CDE5553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787C44FD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groups or users have full control of this folder?</w:t>
      </w:r>
    </w:p>
    <w:p w14:paraId="526F9738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E8AEC92" w14:textId="77777777" w:rsidR="00B3439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Part 2: Reviewing User Account Properties</w:t>
      </w:r>
    </w:p>
    <w:p w14:paraId="12A29168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>Start</w:t>
      </w:r>
      <w:r>
        <w:rPr>
          <w:lang w:val="en-US"/>
        </w:rPr>
        <w:t xml:space="preserve"> &gt; Search for </w:t>
      </w:r>
      <w:r>
        <w:rPr>
          <w:b/>
          <w:bCs/>
          <w:lang w:val="en-US"/>
        </w:rPr>
        <w:t>Control Panel</w:t>
      </w:r>
      <w:r>
        <w:rPr>
          <w:lang w:val="en-US"/>
        </w:rPr>
        <w:t xml:space="preserve"> &gt; Select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 &gt; Select </w:t>
      </w:r>
      <w:r>
        <w:rPr>
          <w:b/>
          <w:bCs/>
          <w:lang w:val="en-US"/>
        </w:rPr>
        <w:t>Computer Management</w:t>
      </w:r>
      <w:r>
        <w:rPr>
          <w:lang w:val="en-US"/>
        </w:rPr>
        <w:t>.</w:t>
      </w:r>
    </w:p>
    <w:p w14:paraId="01B0F9A2" w14:textId="77777777" w:rsidR="00B3439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Select </w:t>
      </w:r>
      <w:r>
        <w:rPr>
          <w:b/>
          <w:bCs/>
          <w:lang w:val="en-US"/>
        </w:rPr>
        <w:t>Local Users and Groups</w:t>
      </w:r>
      <w:r>
        <w:rPr>
          <w:lang w:val="en-US"/>
        </w:rPr>
        <w:t xml:space="preserve">. Click the </w:t>
      </w:r>
      <w:r>
        <w:rPr>
          <w:b/>
          <w:bCs/>
          <w:lang w:val="en-US"/>
        </w:rPr>
        <w:t>Users</w:t>
      </w:r>
      <w:r>
        <w:rPr>
          <w:lang w:val="en-US"/>
        </w:rPr>
        <w:t xml:space="preserve"> folder.</w:t>
      </w:r>
    </w:p>
    <w:p w14:paraId="7D656DD3" w14:textId="77777777" w:rsidR="00B3439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84A982" wp14:editId="2A67829F">
            <wp:extent cx="5486400" cy="2381250"/>
            <wp:effectExtent l="0" t="0" r="0" b="0"/>
            <wp:docPr id="2" name="Picture 2" descr="Screenshot of Computer Management showing the Users folder.&#10;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 of Computer Management showing the Users folder.&#10;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33DC7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Right-click </w:t>
      </w:r>
      <w:r>
        <w:rPr>
          <w:b/>
          <w:bCs/>
          <w:lang w:val="en-US"/>
        </w:rPr>
        <w:t>User1</w:t>
      </w:r>
      <w:r>
        <w:rPr>
          <w:lang w:val="en-US"/>
        </w:rPr>
        <w:t xml:space="preserve"> and select </w:t>
      </w:r>
      <w:r>
        <w:rPr>
          <w:b/>
          <w:bCs/>
          <w:lang w:val="en-US"/>
        </w:rPr>
        <w:t>Properties</w:t>
      </w:r>
      <w:r>
        <w:rPr>
          <w:lang w:val="en-US"/>
        </w:rPr>
        <w:t>.</w:t>
      </w:r>
    </w:p>
    <w:p w14:paraId="43D5CB17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the </w:t>
      </w:r>
      <w:r>
        <w:rPr>
          <w:b/>
          <w:bCs/>
          <w:lang w:val="en-US"/>
        </w:rPr>
        <w:t>Member Of</w:t>
      </w:r>
      <w:r>
        <w:rPr>
          <w:lang w:val="en-US"/>
        </w:rPr>
        <w:t xml:space="preserve"> tab.</w:t>
      </w:r>
    </w:p>
    <w:p w14:paraId="7BDD1C5A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6C959138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 xml:space="preserve">Which group is </w:t>
      </w:r>
      <w:proofErr w:type="gramStart"/>
      <w:r>
        <w:rPr>
          <w:lang w:val="en-US"/>
        </w:rPr>
        <w:t>User1 is</w:t>
      </w:r>
      <w:proofErr w:type="gramEnd"/>
      <w:r>
        <w:rPr>
          <w:lang w:val="en-US"/>
        </w:rPr>
        <w:t xml:space="preserve"> a member of?</w:t>
      </w:r>
    </w:p>
    <w:p w14:paraId="40F0FA2B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AB581C8" w14:textId="77777777" w:rsidR="00B3439D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Right-click the account </w:t>
      </w:r>
      <w:proofErr w:type="spellStart"/>
      <w:r>
        <w:rPr>
          <w:b/>
          <w:bCs/>
          <w:lang w:val="en-US"/>
        </w:rPr>
        <w:t>CyberOpsUser</w:t>
      </w:r>
      <w:proofErr w:type="spellEnd"/>
      <w:r>
        <w:rPr>
          <w:lang w:val="en-US"/>
        </w:rPr>
        <w:t xml:space="preserve"> and select </w:t>
      </w:r>
      <w:r>
        <w:rPr>
          <w:b/>
          <w:bCs/>
          <w:lang w:val="en-US"/>
        </w:rPr>
        <w:t>Properties</w:t>
      </w:r>
      <w:r>
        <w:rPr>
          <w:lang w:val="en-US"/>
        </w:rPr>
        <w:t>.</w:t>
      </w:r>
    </w:p>
    <w:p w14:paraId="60409E1C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29FE8AD0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group is this user a member of?</w:t>
      </w:r>
    </w:p>
    <w:p w14:paraId="252023F5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515C80C6" w14:textId="77777777" w:rsidR="00B3439D" w:rsidRDefault="00000000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Part 3: Modifying Local User Accounts</w:t>
      </w:r>
    </w:p>
    <w:p w14:paraId="64C50F48" w14:textId="77777777" w:rsidR="00B3439D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1: Change the account type.</w:t>
      </w:r>
    </w:p>
    <w:p w14:paraId="76E837D0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the </w:t>
      </w:r>
      <w:r>
        <w:rPr>
          <w:b/>
          <w:bCs/>
          <w:lang w:val="en-US"/>
        </w:rPr>
        <w:t>Control Panel</w:t>
      </w:r>
      <w:r>
        <w:rPr>
          <w:lang w:val="en-US"/>
        </w:rPr>
        <w:t xml:space="preserve"> and select </w:t>
      </w:r>
      <w:r>
        <w:rPr>
          <w:b/>
          <w:bCs/>
          <w:lang w:val="en-US"/>
        </w:rPr>
        <w:t>User Accounts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Manage another account</w:t>
      </w:r>
      <w:r>
        <w:rPr>
          <w:lang w:val="en-US"/>
        </w:rPr>
        <w:t xml:space="preserve">. Select </w:t>
      </w:r>
      <w:r>
        <w:rPr>
          <w:b/>
          <w:bCs/>
          <w:lang w:val="en-US"/>
        </w:rPr>
        <w:t>User1</w:t>
      </w:r>
      <w:r>
        <w:rPr>
          <w:lang w:val="en-US"/>
        </w:rPr>
        <w:t>.</w:t>
      </w:r>
    </w:p>
    <w:p w14:paraId="45B20DAA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In the Change an Account window, click the </w:t>
      </w:r>
      <w:r>
        <w:rPr>
          <w:b/>
          <w:bCs/>
          <w:lang w:val="en-US"/>
        </w:rPr>
        <w:t>User1</w:t>
      </w:r>
      <w:r>
        <w:rPr>
          <w:lang w:val="en-US"/>
        </w:rPr>
        <w:t xml:space="preserve"> account. Click </w:t>
      </w:r>
      <w:r>
        <w:rPr>
          <w:b/>
          <w:bCs/>
          <w:lang w:val="en-US"/>
        </w:rPr>
        <w:t>Change the account type</w:t>
      </w:r>
      <w:r>
        <w:rPr>
          <w:lang w:val="en-US"/>
        </w:rPr>
        <w:t>.</w:t>
      </w:r>
    </w:p>
    <w:p w14:paraId="5AC30A33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c.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Select the </w:t>
      </w:r>
      <w:r>
        <w:rPr>
          <w:b/>
          <w:bCs/>
          <w:lang w:val="en-US"/>
        </w:rPr>
        <w:t>Administrator</w:t>
      </w:r>
      <w:r>
        <w:rPr>
          <w:lang w:val="en-US"/>
        </w:rPr>
        <w:t xml:space="preserve"> radio button. Click </w:t>
      </w:r>
      <w:r>
        <w:rPr>
          <w:b/>
          <w:bCs/>
          <w:lang w:val="en-US"/>
        </w:rPr>
        <w:t>Change Account Type</w:t>
      </w:r>
      <w:r>
        <w:rPr>
          <w:lang w:val="en-US"/>
        </w:rPr>
        <w:t>.</w:t>
      </w:r>
    </w:p>
    <w:p w14:paraId="076B1F65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d.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Now the account User1 has administrative rights.</w:t>
      </w:r>
    </w:p>
    <w:p w14:paraId="33A02981" w14:textId="77777777" w:rsidR="00B3439D" w:rsidRDefault="00000000">
      <w:pPr>
        <w:pStyle w:val="SubStepAlpha"/>
        <w:rPr>
          <w:lang w:val="en-US"/>
        </w:rPr>
      </w:pPr>
      <w:r>
        <w:rPr>
          <w:lang w:val="en-US"/>
        </w:rPr>
        <w:t>e.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Navigate to </w:t>
      </w:r>
      <w:r>
        <w:rPr>
          <w:b/>
          <w:bCs/>
          <w:lang w:val="en-US"/>
        </w:rPr>
        <w:t>Control Panel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Administrative Tools</w:t>
      </w:r>
      <w:r>
        <w:rPr>
          <w:lang w:val="en-US"/>
        </w:rPr>
        <w:t xml:space="preserve"> &gt; </w:t>
      </w:r>
      <w:r>
        <w:rPr>
          <w:b/>
          <w:bCs/>
          <w:lang w:val="en-US"/>
        </w:rPr>
        <w:t>Computer Management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>Local Users and Groups</w:t>
      </w:r>
      <w:r>
        <w:rPr>
          <w:lang w:val="en-US"/>
        </w:rPr>
        <w:t xml:space="preserve">&gt; </w:t>
      </w:r>
      <w:r>
        <w:rPr>
          <w:b/>
          <w:bCs/>
          <w:lang w:val="en-US"/>
        </w:rPr>
        <w:t>Users</w:t>
      </w:r>
      <w:r>
        <w:rPr>
          <w:lang w:val="en-US"/>
        </w:rPr>
        <w:t>.</w:t>
      </w:r>
    </w:p>
    <w:p w14:paraId="2264FC1A" w14:textId="77777777" w:rsidR="00B3439D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f.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  </w:t>
      </w:r>
      <w:r>
        <w:rPr>
          <w:lang w:val="en-US"/>
        </w:rPr>
        <w:t xml:space="preserve">Right-click </w:t>
      </w:r>
      <w:r>
        <w:rPr>
          <w:b/>
          <w:bCs/>
          <w:lang w:val="en-US"/>
        </w:rPr>
        <w:t>User1</w:t>
      </w:r>
      <w:r>
        <w:rPr>
          <w:lang w:val="en-US"/>
        </w:rPr>
        <w:t xml:space="preserve"> and select </w:t>
      </w:r>
      <w:r>
        <w:rPr>
          <w:b/>
          <w:bCs/>
          <w:lang w:val="en-US"/>
        </w:rPr>
        <w:t>Properties</w:t>
      </w:r>
      <w:r>
        <w:rPr>
          <w:lang w:val="en-US"/>
        </w:rPr>
        <w:t xml:space="preserve">. Click </w:t>
      </w:r>
      <w:r>
        <w:rPr>
          <w:b/>
          <w:bCs/>
          <w:lang w:val="en-US"/>
        </w:rPr>
        <w:t xml:space="preserve">Member Of </w:t>
      </w:r>
      <w:r>
        <w:rPr>
          <w:lang w:val="en-US"/>
        </w:rPr>
        <w:t>tab.</w:t>
      </w:r>
    </w:p>
    <w:p w14:paraId="17283ACE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7D649DA4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Which groups does User1 belong to?</w:t>
      </w:r>
    </w:p>
    <w:p w14:paraId="18008E3F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71EDEEFC" w14:textId="77777777" w:rsidR="00B3439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g.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Select </w:t>
      </w:r>
      <w:r>
        <w:rPr>
          <w:b/>
          <w:bCs/>
          <w:lang w:val="en-US"/>
        </w:rPr>
        <w:t>Administrators</w:t>
      </w:r>
      <w:r>
        <w:rPr>
          <w:lang w:val="en-US"/>
        </w:rPr>
        <w:t xml:space="preserve"> and click </w:t>
      </w:r>
      <w:r>
        <w:rPr>
          <w:b/>
          <w:bCs/>
          <w:lang w:val="en-US"/>
        </w:rPr>
        <w:t>Remove</w:t>
      </w:r>
      <w:r>
        <w:rPr>
          <w:lang w:val="en-US"/>
        </w:rPr>
        <w:t xml:space="preserve"> to remove User1 from the Administrative group. Click </w:t>
      </w:r>
      <w:r>
        <w:rPr>
          <w:b/>
          <w:bCs/>
          <w:lang w:val="en-US"/>
        </w:rPr>
        <w:t>OK</w:t>
      </w:r>
      <w:r>
        <w:rPr>
          <w:lang w:val="en-US"/>
        </w:rPr>
        <w:t xml:space="preserve"> to continue.</w:t>
      </w:r>
    </w:p>
    <w:p w14:paraId="4FF62E0F" w14:textId="77777777" w:rsidR="00B3439D" w:rsidRDefault="00000000">
      <w:pPr>
        <w:pStyle w:val="Heading3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Step 2: Delete the account.</w:t>
      </w:r>
    </w:p>
    <w:p w14:paraId="3251E0AC" w14:textId="77777777" w:rsidR="00B3439D" w:rsidRDefault="00000000">
      <w:pPr>
        <w:pStyle w:val="SubStepAlpha"/>
        <w:keepNext/>
        <w:rPr>
          <w:lang w:val="en-US"/>
        </w:rPr>
      </w:pPr>
      <w:r>
        <w:rPr>
          <w:lang w:val="en-US"/>
        </w:rPr>
        <w:t>a.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To delete the account, right-click </w:t>
      </w:r>
      <w:r>
        <w:rPr>
          <w:b/>
          <w:bCs/>
          <w:lang w:val="en-US"/>
        </w:rPr>
        <w:t>User1</w:t>
      </w:r>
      <w:r>
        <w:rPr>
          <w:lang w:val="en-US"/>
        </w:rPr>
        <w:t xml:space="preserve">and select </w:t>
      </w:r>
      <w:r>
        <w:rPr>
          <w:b/>
          <w:bCs/>
          <w:lang w:val="en-US"/>
        </w:rPr>
        <w:t>Delete</w:t>
      </w:r>
      <w:r>
        <w:rPr>
          <w:lang w:val="en-US"/>
        </w:rPr>
        <w:t>.</w:t>
      </w:r>
    </w:p>
    <w:p w14:paraId="0A24FD8E" w14:textId="77777777" w:rsidR="00B3439D" w:rsidRDefault="00000000">
      <w:pPr>
        <w:pStyle w:val="Visual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0ACF8C" wp14:editId="19C91A22">
            <wp:extent cx="5486400" cy="2009775"/>
            <wp:effectExtent l="0" t="0" r="0" b="9525"/>
            <wp:docPr id="3" name="Picture 3" descr="Screenshot showing Local Users and Groups with User1 highlighted and delete select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 showing Local Users and Groups with User1 highlighted and delete selected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E69C" w14:textId="77777777" w:rsidR="00B3439D" w:rsidRDefault="00000000">
      <w:pPr>
        <w:pStyle w:val="SubStepAlpha"/>
        <w:spacing w:after="0"/>
        <w:rPr>
          <w:lang w:val="en-US"/>
        </w:rPr>
      </w:pPr>
      <w:r>
        <w:rPr>
          <w:lang w:val="en-US"/>
        </w:rPr>
        <w:t>b.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 xml:space="preserve">Click </w:t>
      </w:r>
      <w:r>
        <w:rPr>
          <w:b/>
          <w:bCs/>
          <w:lang w:val="en-US"/>
        </w:rPr>
        <w:t xml:space="preserve">OK </w:t>
      </w:r>
      <w:r>
        <w:rPr>
          <w:lang w:val="en-US"/>
        </w:rPr>
        <w:t>to confirm the deletion.</w:t>
      </w:r>
    </w:p>
    <w:p w14:paraId="0ADEC717" w14:textId="77777777" w:rsidR="00B3439D" w:rsidRDefault="00000000">
      <w:pPr>
        <w:pStyle w:val="Heading4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Question:</w:t>
      </w:r>
    </w:p>
    <w:p w14:paraId="1F887DB9" w14:textId="77777777" w:rsidR="00B3439D" w:rsidRDefault="00000000">
      <w:pPr>
        <w:pStyle w:val="BodyTextL50"/>
        <w:spacing w:before="0"/>
        <w:rPr>
          <w:lang w:val="en-US"/>
        </w:rPr>
      </w:pPr>
      <w:r>
        <w:rPr>
          <w:lang w:val="en-US"/>
        </w:rPr>
        <w:t>What is another way to delete a user account?</w:t>
      </w:r>
    </w:p>
    <w:p w14:paraId="524BD6CE" w14:textId="77777777" w:rsidR="00B3439D" w:rsidRDefault="00000000">
      <w:pPr>
        <w:pStyle w:val="AnswerLineL50"/>
        <w:rPr>
          <w:lang w:val="en-US"/>
        </w:rPr>
      </w:pPr>
      <w:r>
        <w:rPr>
          <w:lang w:val="en-US"/>
        </w:rPr>
        <w:t>Type your answers here.</w:t>
      </w:r>
    </w:p>
    <w:p w14:paraId="3ED2BAA3" w14:textId="77777777" w:rsidR="00B3439D" w:rsidRDefault="00000000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Reflection Questions</w:t>
      </w:r>
    </w:p>
    <w:p w14:paraId="354ED310" w14:textId="77777777" w:rsidR="00B3439D" w:rsidRDefault="00000000">
      <w:pPr>
        <w:pStyle w:val="ReflectionQ"/>
        <w:keepNext w:val="0"/>
        <w:rPr>
          <w:lang w:val="en-US"/>
        </w:rPr>
      </w:pPr>
      <w:r>
        <w:rPr>
          <w:lang w:val="en-US"/>
        </w:rPr>
        <w:t>1.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Why is it important to protect all accounts with strong passwords?</w:t>
      </w:r>
    </w:p>
    <w:p w14:paraId="2C03CA1B" w14:textId="77777777" w:rsidR="00B3439D" w:rsidRDefault="00000000" w:rsidP="00065192">
      <w:pPr>
        <w:pStyle w:val="AnswerLineL50"/>
        <w:ind w:left="360"/>
        <w:rPr>
          <w:lang w:val="en-US"/>
        </w:rPr>
      </w:pPr>
      <w:r>
        <w:rPr>
          <w:lang w:val="en-US"/>
        </w:rPr>
        <w:t>Type your answers here.</w:t>
      </w:r>
    </w:p>
    <w:p w14:paraId="00FB58A8" w14:textId="77777777" w:rsidR="00B3439D" w:rsidRDefault="00000000">
      <w:pPr>
        <w:pStyle w:val="ReflectionQ"/>
        <w:keepNext w:val="0"/>
        <w:rPr>
          <w:lang w:val="en-US"/>
        </w:rPr>
      </w:pPr>
      <w:r>
        <w:rPr>
          <w:lang w:val="en-US"/>
        </w:rPr>
        <w:t>2.</w:t>
      </w:r>
      <w:r>
        <w:rPr>
          <w:rFonts w:ascii="Times New Roman" w:hAnsi="Times New Roman" w:cs="Times New Roman"/>
          <w:sz w:val="14"/>
          <w:szCs w:val="14"/>
          <w:lang w:val="en-US"/>
        </w:rPr>
        <w:t xml:space="preserve">     </w:t>
      </w:r>
      <w:r>
        <w:rPr>
          <w:lang w:val="en-US"/>
        </w:rPr>
        <w:t>Why would you create a user with Standard privileges?</w:t>
      </w:r>
    </w:p>
    <w:p w14:paraId="4584D79C" w14:textId="77777777" w:rsidR="00B3439D" w:rsidRDefault="00000000" w:rsidP="00065192">
      <w:pPr>
        <w:pStyle w:val="AnswerLineL50"/>
        <w:ind w:left="360"/>
        <w:rPr>
          <w:lang w:val="en-US"/>
        </w:rPr>
      </w:pPr>
      <w:r>
        <w:rPr>
          <w:lang w:val="en-US"/>
        </w:rPr>
        <w:t>Type your answers here.</w:t>
      </w:r>
    </w:p>
    <w:p w14:paraId="66AB99B8" w14:textId="77777777" w:rsidR="00C21E7F" w:rsidRDefault="00000000">
      <w:pPr>
        <w:pStyle w:val="ConfigWindow"/>
        <w:rPr>
          <w:lang w:val="en-US"/>
        </w:rPr>
      </w:pPr>
      <w:r>
        <w:rPr>
          <w:lang w:val="en-US"/>
        </w:rPr>
        <w:t>End of document</w:t>
      </w:r>
    </w:p>
    <w:sectPr w:rsidR="00C21E7F" w:rsidSect="002930C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526" w:right="1080" w:bottom="1296" w:left="108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93D6A" w14:textId="77777777" w:rsidR="005276E4" w:rsidRDefault="005276E4" w:rsidP="00065192">
      <w:r>
        <w:separator/>
      </w:r>
    </w:p>
  </w:endnote>
  <w:endnote w:type="continuationSeparator" w:id="0">
    <w:p w14:paraId="38F81EF4" w14:textId="77777777" w:rsidR="005276E4" w:rsidRDefault="005276E4" w:rsidP="00065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AE7FA2" w14:textId="129C8CFA" w:rsidR="00065192" w:rsidRPr="00065192" w:rsidRDefault="00065192" w:rsidP="00065192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sz w:val="16"/>
        <w:szCs w:val="22"/>
        <w:lang w:val="en-US" w:eastAsia="en-US"/>
      </w:rPr>
    </w:pPr>
    <w:r w:rsidRPr="00065192">
      <w:rPr>
        <w:rFonts w:ascii="Arial" w:eastAsia="Calibri" w:hAnsi="Arial"/>
        <w:sz w:val="16"/>
        <w:szCs w:val="22"/>
        <w:lang w:val="en-US" w:eastAsia="en-US"/>
      </w:rPr>
      <w:sym w:font="Symbol" w:char="F0E3"/>
    </w:r>
    <w:r w:rsidRPr="00065192">
      <w:rPr>
        <w:rFonts w:ascii="Arial" w:eastAsia="Calibri" w:hAnsi="Arial"/>
        <w:sz w:val="16"/>
        <w:szCs w:val="22"/>
        <w:lang w:val="en-US" w:eastAsia="en-US"/>
      </w:rPr>
      <w:t xml:space="preserve"> </w:t>
    </w:r>
    <w:sdt>
      <w:sdtPr>
        <w:rPr>
          <w:rFonts w:ascii="Arial" w:eastAsia="Calibri" w:hAnsi="Arial"/>
          <w:sz w:val="16"/>
          <w:szCs w:val="22"/>
          <w:lang w:val="en-US" w:eastAsia="en-US"/>
        </w:rPr>
        <w:alias w:val="Comments"/>
        <w:tag w:val=""/>
        <w:id w:val="1555121646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ascii="Arial" w:eastAsia="Calibri" w:hAnsi="Arial"/>
            <w:sz w:val="16"/>
            <w:szCs w:val="22"/>
            <w:lang w:val="en-US" w:eastAsia="en-US"/>
          </w:rPr>
          <w:t>2017</w:t>
        </w:r>
      </w:sdtContent>
    </w:sdt>
    <w:r w:rsidRPr="00065192">
      <w:rPr>
        <w:rFonts w:ascii="Arial" w:eastAsia="Calibri" w:hAnsi="Arial"/>
        <w:sz w:val="16"/>
        <w:szCs w:val="22"/>
        <w:lang w:val="en-US" w:eastAsia="en-US"/>
      </w:rPr>
      <w:t xml:space="preserve"> - </w:t>
    </w:r>
    <w:r w:rsidR="002930CE">
      <w:rPr>
        <w:rFonts w:ascii="Arial" w:eastAsia="Calibri" w:hAnsi="Arial"/>
        <w:sz w:val="16"/>
        <w:szCs w:val="22"/>
        <w:lang w:val="en-US" w:eastAsia="en-US"/>
      </w:rPr>
      <w:t>2022</w:t>
    </w:r>
    <w:r w:rsidRPr="00065192">
      <w:rPr>
        <w:rFonts w:ascii="Arial" w:eastAsia="Calibri" w:hAnsi="Arial"/>
        <w:sz w:val="16"/>
        <w:szCs w:val="22"/>
        <w:lang w:val="en-US" w:eastAsia="en-US"/>
      </w:rPr>
      <w:t xml:space="preserve"> Cisco and/or its affiliates. All rights reserved. Cisco Public</w:t>
    </w:r>
    <w:r w:rsidRPr="00065192">
      <w:rPr>
        <w:rFonts w:ascii="Arial" w:eastAsia="Calibri" w:hAnsi="Arial"/>
        <w:sz w:val="16"/>
        <w:szCs w:val="22"/>
        <w:lang w:val="en-US" w:eastAsia="en-US"/>
      </w:rPr>
      <w:tab/>
      <w:t xml:space="preserve">Page 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065192">
      <w:rPr>
        <w:rFonts w:ascii="Arial" w:eastAsia="Calibri" w:hAnsi="Arial"/>
        <w:sz w:val="16"/>
        <w:szCs w:val="22"/>
        <w:lang w:val="en-US" w:eastAsia="en-US"/>
      </w:rPr>
      <w:instrText xml:space="preserve"> PAGE </w:instrTex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separate"/>
    </w:r>
    <w:r>
      <w:rPr>
        <w:sz w:val="16"/>
      </w:rPr>
      <w:t>1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065192">
      <w:rPr>
        <w:rFonts w:ascii="Arial" w:eastAsia="Calibri" w:hAnsi="Arial"/>
        <w:sz w:val="16"/>
        <w:szCs w:val="22"/>
        <w:lang w:val="en-US" w:eastAsia="en-US"/>
      </w:rPr>
      <w:t xml:space="preserve"> of 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065192">
      <w:rPr>
        <w:rFonts w:ascii="Arial" w:eastAsia="Calibri" w:hAnsi="Arial"/>
        <w:sz w:val="16"/>
        <w:szCs w:val="22"/>
        <w:lang w:val="en-US" w:eastAsia="en-US"/>
      </w:rPr>
      <w:instrText xml:space="preserve"> NUMPAGES  </w:instrTex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separate"/>
    </w:r>
    <w:r>
      <w:rPr>
        <w:sz w:val="16"/>
      </w:rPr>
      <w:t>4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065192">
      <w:rPr>
        <w:rFonts w:ascii="Arial" w:eastAsia="Calibri" w:hAnsi="Arial"/>
        <w:sz w:val="16"/>
        <w:szCs w:val="22"/>
        <w:lang w:val="en-US" w:eastAsia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EC515" w14:textId="3B102666" w:rsidR="00065192" w:rsidRPr="00065192" w:rsidRDefault="00065192" w:rsidP="00065192">
    <w:pPr>
      <w:pStyle w:val="Footer"/>
      <w:tabs>
        <w:tab w:val="clear" w:pos="4513"/>
        <w:tab w:val="clear" w:pos="9026"/>
        <w:tab w:val="right" w:pos="10080"/>
        <w:tab w:val="right" w:pos="10800"/>
      </w:tabs>
      <w:spacing w:before="60"/>
      <w:rPr>
        <w:rFonts w:ascii="Arial" w:eastAsia="Calibri" w:hAnsi="Arial"/>
        <w:sz w:val="16"/>
        <w:szCs w:val="22"/>
        <w:lang w:val="en-US" w:eastAsia="en-US"/>
      </w:rPr>
    </w:pPr>
    <w:r w:rsidRPr="00065192">
      <w:rPr>
        <w:rFonts w:ascii="Arial" w:eastAsia="Calibri" w:hAnsi="Arial"/>
        <w:sz w:val="16"/>
        <w:szCs w:val="22"/>
        <w:lang w:val="en-US" w:eastAsia="en-US"/>
      </w:rPr>
      <w:sym w:font="Symbol" w:char="F0E3"/>
    </w:r>
    <w:r w:rsidRPr="00065192">
      <w:rPr>
        <w:rFonts w:ascii="Arial" w:eastAsia="Calibri" w:hAnsi="Arial"/>
        <w:sz w:val="16"/>
        <w:szCs w:val="22"/>
        <w:lang w:val="en-US" w:eastAsia="en-US"/>
      </w:rPr>
      <w:t xml:space="preserve"> </w:t>
    </w:r>
    <w:sdt>
      <w:sdtPr>
        <w:rPr>
          <w:rFonts w:ascii="Arial" w:eastAsia="Calibri" w:hAnsi="Arial"/>
          <w:sz w:val="16"/>
          <w:szCs w:val="22"/>
          <w:lang w:val="en-US" w:eastAsia="en-US"/>
        </w:r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>
          <w:rPr>
            <w:rFonts w:ascii="Arial" w:eastAsia="Calibri" w:hAnsi="Arial"/>
            <w:sz w:val="16"/>
            <w:szCs w:val="22"/>
            <w:lang w:val="en-US" w:eastAsia="en-US"/>
          </w:rPr>
          <w:t>2017</w:t>
        </w:r>
      </w:sdtContent>
    </w:sdt>
    <w:r w:rsidRPr="00065192">
      <w:rPr>
        <w:rFonts w:ascii="Arial" w:eastAsia="Calibri" w:hAnsi="Arial"/>
        <w:sz w:val="16"/>
        <w:szCs w:val="22"/>
        <w:lang w:val="en-US" w:eastAsia="en-US"/>
      </w:rPr>
      <w:t xml:space="preserve"> - </w:t>
    </w:r>
    <w:r w:rsidR="002930CE">
      <w:rPr>
        <w:rFonts w:ascii="Arial" w:eastAsia="Calibri" w:hAnsi="Arial"/>
        <w:sz w:val="16"/>
        <w:szCs w:val="22"/>
        <w:lang w:val="en-US" w:eastAsia="en-US"/>
      </w:rPr>
      <w:t>2022</w:t>
    </w:r>
    <w:r w:rsidRPr="00065192">
      <w:rPr>
        <w:rFonts w:ascii="Arial" w:eastAsia="Calibri" w:hAnsi="Arial"/>
        <w:sz w:val="16"/>
        <w:szCs w:val="22"/>
        <w:lang w:val="en-US" w:eastAsia="en-US"/>
      </w:rPr>
      <w:t xml:space="preserve"> Cisco and/or its affiliates. All rights reserved. Cisco Public</w:t>
    </w:r>
    <w:r w:rsidRPr="00065192">
      <w:rPr>
        <w:rFonts w:ascii="Arial" w:eastAsia="Calibri" w:hAnsi="Arial"/>
        <w:sz w:val="16"/>
        <w:szCs w:val="22"/>
        <w:lang w:val="en-US" w:eastAsia="en-US"/>
      </w:rPr>
      <w:tab/>
      <w:t xml:space="preserve">Page 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065192">
      <w:rPr>
        <w:rFonts w:ascii="Arial" w:eastAsia="Calibri" w:hAnsi="Arial"/>
        <w:sz w:val="16"/>
        <w:szCs w:val="22"/>
        <w:lang w:val="en-US" w:eastAsia="en-US"/>
      </w:rPr>
      <w:instrText xml:space="preserve"> PAGE </w:instrTex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separate"/>
    </w:r>
    <w:r w:rsidRPr="00065192">
      <w:rPr>
        <w:rFonts w:ascii="Arial" w:eastAsia="Calibri" w:hAnsi="Arial"/>
        <w:sz w:val="16"/>
        <w:szCs w:val="22"/>
        <w:lang w:val="en-US" w:eastAsia="en-US"/>
      </w:rPr>
      <w:t>1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065192">
      <w:rPr>
        <w:rFonts w:ascii="Arial" w:eastAsia="Calibri" w:hAnsi="Arial"/>
        <w:sz w:val="16"/>
        <w:szCs w:val="22"/>
        <w:lang w:val="en-US" w:eastAsia="en-US"/>
      </w:rPr>
      <w:t xml:space="preserve"> of 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begin"/>
    </w:r>
    <w:r w:rsidRPr="00065192">
      <w:rPr>
        <w:rFonts w:ascii="Arial" w:eastAsia="Calibri" w:hAnsi="Arial"/>
        <w:sz w:val="16"/>
        <w:szCs w:val="22"/>
        <w:lang w:val="en-US" w:eastAsia="en-US"/>
      </w:rPr>
      <w:instrText xml:space="preserve"> NUMPAGES  </w:instrTex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separate"/>
    </w:r>
    <w:r w:rsidRPr="00065192">
      <w:rPr>
        <w:rFonts w:ascii="Arial" w:eastAsia="Calibri" w:hAnsi="Arial"/>
        <w:sz w:val="16"/>
        <w:szCs w:val="22"/>
        <w:lang w:val="en-US" w:eastAsia="en-US"/>
      </w:rPr>
      <w:t>4</w:t>
    </w:r>
    <w:r w:rsidRPr="00065192">
      <w:rPr>
        <w:rFonts w:ascii="Arial" w:eastAsia="Calibri" w:hAnsi="Arial"/>
        <w:sz w:val="16"/>
        <w:szCs w:val="22"/>
        <w:lang w:val="en-US" w:eastAsia="en-US"/>
      </w:rPr>
      <w:fldChar w:fldCharType="end"/>
    </w:r>
    <w:r w:rsidRPr="00065192">
      <w:rPr>
        <w:rFonts w:ascii="Arial" w:eastAsia="Calibri" w:hAnsi="Arial"/>
        <w:sz w:val="16"/>
        <w:szCs w:val="22"/>
        <w:lang w:val="en-US" w:eastAsia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D4FE91" w14:textId="77777777" w:rsidR="005276E4" w:rsidRDefault="005276E4" w:rsidP="00065192">
      <w:r>
        <w:separator/>
      </w:r>
    </w:p>
  </w:footnote>
  <w:footnote w:type="continuationSeparator" w:id="0">
    <w:p w14:paraId="64CDE491" w14:textId="77777777" w:rsidR="005276E4" w:rsidRDefault="005276E4" w:rsidP="00065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alias w:val="Title"/>
      <w:tag w:val=""/>
      <w:id w:val="-1711953976"/>
      <w:placeholder>
        <w:docPart w:val="4536626D605A40A6B9164DA89E53015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3845C702" w14:textId="4BAE6A88" w:rsidR="00065192" w:rsidRDefault="00065192" w:rsidP="00065192">
        <w:pPr>
          <w:pStyle w:val="PageHead"/>
        </w:pPr>
        <w:r>
          <w:t>Lab - Create User Accounts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E07B2F" w14:textId="2812A0BB" w:rsidR="00065192" w:rsidRPr="00065192" w:rsidRDefault="00065192" w:rsidP="00065192">
    <w:pPr>
      <w:spacing w:before="60" w:after="60" w:line="276" w:lineRule="auto"/>
      <w:ind w:left="-288"/>
      <w:rPr>
        <w:rFonts w:ascii="Arial" w:eastAsia="Calibri" w:hAnsi="Arial"/>
        <w:noProof/>
        <w:sz w:val="22"/>
        <w:szCs w:val="22"/>
        <w:lang w:val="en-US" w:eastAsia="en-US"/>
      </w:rPr>
    </w:pPr>
    <w:r w:rsidRPr="00065192">
      <w:rPr>
        <w:rFonts w:ascii="Arial" w:eastAsia="Calibri" w:hAnsi="Arial"/>
        <w:noProof/>
        <w:sz w:val="22"/>
        <w:szCs w:val="22"/>
        <w:lang w:val="en-US" w:eastAsia="en-US"/>
      </w:rPr>
      <w:drawing>
        <wp:inline distT="0" distB="0" distL="0" distR="0" wp14:anchorId="6DACDF40" wp14:editId="1BFD98BB">
          <wp:extent cx="2587752" cy="804672"/>
          <wp:effectExtent l="0" t="0" r="3175" b="0"/>
          <wp:docPr id="654293777" name="Picture 654293777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AF"/>
    <w:rsid w:val="00007EF4"/>
    <w:rsid w:val="00065192"/>
    <w:rsid w:val="000C6D22"/>
    <w:rsid w:val="002930CE"/>
    <w:rsid w:val="005276E4"/>
    <w:rsid w:val="005E4DF8"/>
    <w:rsid w:val="008153AF"/>
    <w:rsid w:val="00A447AF"/>
    <w:rsid w:val="00B3439D"/>
    <w:rsid w:val="00C2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C4BFA"/>
  <w15:chartTrackingRefBased/>
  <w15:docId w15:val="{68CCE88A-B18F-4D40-861B-CEEE75459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Theme="minorEastAsia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240" w:after="120"/>
      <w:ind w:left="360" w:hanging="360"/>
      <w:outlineLvl w:val="0"/>
    </w:pPr>
    <w:rPr>
      <w:rFonts w:ascii="Arial" w:hAnsi="Arial" w:cs="Arial"/>
      <w:b/>
      <w:bCs/>
      <w:kern w:val="36"/>
      <w:sz w:val="26"/>
      <w:szCs w:val="26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40" w:after="120"/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rFonts w:ascii="Arial" w:hAnsi="Arial" w:cs="Arial"/>
      <w:b/>
      <w:bCs/>
      <w:sz w:val="22"/>
      <w:szCs w:val="22"/>
    </w:rPr>
  </w:style>
  <w:style w:type="paragraph" w:styleId="Heading4">
    <w:name w:val="heading 4"/>
    <w:basedOn w:val="Normal"/>
    <w:link w:val="Heading4Char"/>
    <w:uiPriority w:val="9"/>
    <w:qFormat/>
    <w:pPr>
      <w:keepNext/>
      <w:ind w:left="720"/>
      <w:outlineLvl w:val="3"/>
    </w:pPr>
    <w:rPr>
      <w:rFonts w:ascii="Arial" w:hAnsi="Arial" w:cs="Arial"/>
      <w:color w:val="FFFFFF"/>
      <w:sz w:val="6"/>
      <w:szCs w:val="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Times New Roman" w:hAnsi="Times New Roman" w:cs="Times New Roman" w:hint="default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Times New Roman" w:hAnsi="Times New Roman" w:cs="Times New Roman" w:hint="default"/>
      <w:color w:val="FFFFFF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Title">
    <w:name w:val="Title"/>
    <w:basedOn w:val="Normal"/>
    <w:qFormat/>
    <w:pPr>
      <w:spacing w:after="120"/>
    </w:pPr>
    <w:rPr>
      <w:rFonts w:ascii="Arial" w:hAnsi="Arial" w:cs="Arial"/>
      <w:b/>
      <w:bCs/>
      <w:sz w:val="32"/>
      <w:szCs w:val="32"/>
    </w:rPr>
  </w:style>
  <w:style w:type="character" w:customStyle="1" w:styleId="TitleChar">
    <w:name w:val="Title Char"/>
    <w:basedOn w:val="DefaultParagraphFont"/>
    <w:link w:val="msotitlecxsplast"/>
    <w:rPr>
      <w:rFonts w:ascii="SimSun" w:eastAsia="SimSun" w:hAnsi="SimSun" w:hint="eastAsia"/>
      <w:b/>
      <w:bCs/>
    </w:rPr>
  </w:style>
  <w:style w:type="paragraph" w:customStyle="1" w:styleId="msotitlecxspfirst">
    <w:name w:val="msotitlecxspfirst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middle">
    <w:name w:val="msotitlecxspmiddle"/>
    <w:basedOn w:val="Normal"/>
    <w:rPr>
      <w:rFonts w:ascii="Arial" w:hAnsi="Arial" w:cs="Arial"/>
      <w:b/>
      <w:bCs/>
      <w:sz w:val="32"/>
      <w:szCs w:val="32"/>
    </w:rPr>
  </w:style>
  <w:style w:type="paragraph" w:customStyle="1" w:styleId="msotitlecxsplast">
    <w:name w:val="msotitlecxsplast"/>
    <w:basedOn w:val="Normal"/>
    <w:link w:val="TitleChar"/>
    <w:pPr>
      <w:spacing w:after="120"/>
    </w:pPr>
    <w:rPr>
      <w:rFonts w:ascii="Arial" w:hAnsi="Arial" w:cs="Arial"/>
      <w:b/>
      <w:bCs/>
      <w:sz w:val="32"/>
      <w:szCs w:val="32"/>
    </w:rPr>
  </w:style>
  <w:style w:type="paragraph" w:customStyle="1" w:styleId="AnswerLineL25">
    <w:name w:val="Answer Line L25"/>
    <w:basedOn w:val="Normal"/>
    <w:pPr>
      <w:spacing w:before="120" w:after="120"/>
      <w:ind w:left="36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AnswerLineL50">
    <w:name w:val="Answer Line L50"/>
    <w:basedOn w:val="Normal"/>
    <w:pPr>
      <w:spacing w:before="120" w:after="120"/>
      <w:ind w:left="720"/>
    </w:pPr>
    <w:rPr>
      <w:rFonts w:ascii="Arial" w:hAnsi="Arial" w:cs="Arial"/>
      <w:b/>
      <w:bCs/>
      <w:i/>
      <w:iCs/>
      <w:color w:val="FFFFFF"/>
      <w:sz w:val="20"/>
      <w:szCs w:val="20"/>
    </w:rPr>
  </w:style>
  <w:style w:type="paragraph" w:customStyle="1" w:styleId="Bulletlevel1">
    <w:name w:val="Bullet level 1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paragraph" w:customStyle="1" w:styleId="ConfigWindow">
    <w:name w:val="Config Window"/>
    <w:basedOn w:val="Normal"/>
    <w:rPr>
      <w:rFonts w:ascii="Arial" w:hAnsi="Arial" w:cs="Arial"/>
      <w:i/>
      <w:iCs/>
      <w:color w:val="FFFFFF"/>
      <w:sz w:val="6"/>
      <w:szCs w:val="6"/>
    </w:rPr>
  </w:style>
  <w:style w:type="paragraph" w:customStyle="1" w:styleId="SubStepAlpha">
    <w:name w:val="SubStep Alpha"/>
    <w:basedOn w:val="Normal"/>
    <w:pPr>
      <w:spacing w:before="120" w:after="120"/>
      <w:ind w:left="720" w:hanging="360"/>
    </w:pPr>
    <w:rPr>
      <w:rFonts w:ascii="Arial" w:hAnsi="Arial" w:cs="Arial"/>
      <w:sz w:val="20"/>
      <w:szCs w:val="20"/>
    </w:rPr>
  </w:style>
  <w:style w:type="character" w:customStyle="1" w:styleId="BodyTextL50Char">
    <w:name w:val="Body Text L50 Char"/>
    <w:basedOn w:val="DefaultParagraphFont"/>
    <w:link w:val="BodyTextL50"/>
  </w:style>
  <w:style w:type="paragraph" w:customStyle="1" w:styleId="BodyTextL50">
    <w:name w:val="Body Text L50"/>
    <w:basedOn w:val="Normal"/>
    <w:link w:val="BodyTextL50Char"/>
    <w:pPr>
      <w:spacing w:before="120" w:after="120"/>
      <w:ind w:left="720"/>
    </w:pPr>
    <w:rPr>
      <w:rFonts w:ascii="Arial" w:hAnsi="Arial" w:cs="Arial"/>
      <w:sz w:val="20"/>
      <w:szCs w:val="20"/>
    </w:rPr>
  </w:style>
  <w:style w:type="character" w:customStyle="1" w:styleId="BodyTextL25Char">
    <w:name w:val="Body Text L25 Char"/>
    <w:basedOn w:val="DefaultParagraphFont"/>
    <w:link w:val="BodyTextL25"/>
  </w:style>
  <w:style w:type="paragraph" w:customStyle="1" w:styleId="BodyTextL25">
    <w:name w:val="Body Text L25"/>
    <w:basedOn w:val="Normal"/>
    <w:link w:val="BodyTextL25Char"/>
    <w:pPr>
      <w:spacing w:before="120" w:after="120"/>
      <w:ind w:left="360"/>
    </w:pPr>
    <w:rPr>
      <w:rFonts w:ascii="Arial" w:hAnsi="Arial" w:cs="Arial"/>
      <w:sz w:val="20"/>
      <w:szCs w:val="20"/>
    </w:rPr>
  </w:style>
  <w:style w:type="paragraph" w:customStyle="1" w:styleId="Visual">
    <w:name w:val="Visual"/>
    <w:basedOn w:val="Normal"/>
    <w:pPr>
      <w:spacing w:before="240" w:after="240" w:line="276" w:lineRule="auto"/>
      <w:jc w:val="center"/>
    </w:pPr>
    <w:rPr>
      <w:rFonts w:ascii="Arial" w:hAnsi="Arial" w:cs="Arial"/>
      <w:sz w:val="22"/>
      <w:szCs w:val="22"/>
    </w:rPr>
  </w:style>
  <w:style w:type="paragraph" w:customStyle="1" w:styleId="SubStepNum">
    <w:name w:val="SubStep Num"/>
    <w:basedOn w:val="Normal"/>
    <w:pPr>
      <w:spacing w:before="120" w:after="120"/>
      <w:ind w:left="1080" w:hanging="360"/>
    </w:pPr>
    <w:rPr>
      <w:rFonts w:ascii="Arial" w:hAnsi="Arial" w:cs="Arial"/>
      <w:sz w:val="20"/>
      <w:szCs w:val="20"/>
    </w:rPr>
  </w:style>
  <w:style w:type="paragraph" w:customStyle="1" w:styleId="BodyTextL25Bold">
    <w:name w:val="Body Text L25 Bold"/>
    <w:basedOn w:val="Normal"/>
    <w:pPr>
      <w:spacing w:before="120" w:after="120"/>
      <w:ind w:left="360"/>
    </w:pPr>
    <w:rPr>
      <w:rFonts w:ascii="Arial" w:hAnsi="Arial" w:cs="Arial"/>
      <w:b/>
      <w:bCs/>
      <w:sz w:val="20"/>
      <w:szCs w:val="20"/>
    </w:rPr>
  </w:style>
  <w:style w:type="paragraph" w:customStyle="1" w:styleId="ReflectionQ">
    <w:name w:val="Reflection Q"/>
    <w:basedOn w:val="Normal"/>
    <w:pPr>
      <w:keepNext/>
      <w:spacing w:before="120" w:after="120"/>
      <w:ind w:left="360" w:hanging="360"/>
    </w:pPr>
    <w:rPr>
      <w:rFonts w:ascii="Arial" w:hAnsi="Arial" w:cs="Arial"/>
      <w:sz w:val="20"/>
      <w:szCs w:val="20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rFonts w:ascii="Arial" w:hAnsi="Arial" w:cs="Arial"/>
      <w:sz w:val="20"/>
      <w:szCs w:val="20"/>
    </w:rPr>
  </w:style>
  <w:style w:type="character" w:customStyle="1" w:styleId="LabTitleInstVersred">
    <w:name w:val="Lab Title Inst Vers (red)"/>
    <w:basedOn w:val="DefaultParagraphFont"/>
    <w:uiPriority w:val="1"/>
    <w:qFormat/>
    <w:rPr>
      <w:rFonts w:ascii="Arial" w:hAnsi="Arial" w:cs="Arial" w:hint="default"/>
      <w:b/>
      <w:bCs/>
      <w:color w:val="EE0000"/>
    </w:rPr>
  </w:style>
  <w:style w:type="character" w:customStyle="1" w:styleId="AnswerGray">
    <w:name w:val="Answer Gray"/>
    <w:basedOn w:val="DefaultParagraphFont"/>
    <w:rPr>
      <w:rFonts w:ascii="Arial" w:hAnsi="Arial" w:cs="Arial" w:hint="default"/>
      <w:b/>
      <w:bCs/>
      <w:color w:val="auto"/>
      <w:bdr w:val="none" w:sz="0" w:space="0" w:color="auto" w:frame="1"/>
      <w:shd w:val="clear" w:color="auto" w:fill="D9D9D9"/>
    </w:rPr>
  </w:style>
  <w:style w:type="paragraph" w:styleId="Header">
    <w:name w:val="header"/>
    <w:basedOn w:val="Normal"/>
    <w:link w:val="HeaderChar"/>
    <w:uiPriority w:val="99"/>
    <w:unhideWhenUsed/>
    <w:rsid w:val="000651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192"/>
    <w:rPr>
      <w:rFonts w:ascii="Times New Roman" w:eastAsiaTheme="minorEastAsia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651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192"/>
    <w:rPr>
      <w:rFonts w:ascii="Times New Roman" w:eastAsiaTheme="minorEastAsia" w:hAnsi="Times New Roman" w:cs="Times New Roman"/>
      <w:sz w:val="24"/>
      <w:szCs w:val="24"/>
    </w:rPr>
  </w:style>
  <w:style w:type="paragraph" w:customStyle="1" w:styleId="PageHead">
    <w:name w:val="Page Head"/>
    <w:basedOn w:val="Normal"/>
    <w:qFormat/>
    <w:rsid w:val="00065192"/>
    <w:pPr>
      <w:pBdr>
        <w:bottom w:val="single" w:sz="18" w:space="1" w:color="auto"/>
      </w:pBdr>
      <w:tabs>
        <w:tab w:val="right" w:pos="10080"/>
      </w:tabs>
      <w:spacing w:before="60" w:after="60" w:line="276" w:lineRule="auto"/>
    </w:pPr>
    <w:rPr>
      <w:rFonts w:ascii="Arial" w:eastAsia="Calibri" w:hAnsi="Arial"/>
      <w:b/>
      <w:sz w:val="20"/>
      <w:szCs w:val="22"/>
      <w:lang w:val="en-US" w:eastAsia="en-US"/>
    </w:rPr>
  </w:style>
  <w:style w:type="paragraph" w:customStyle="1" w:styleId="InstNoteRed">
    <w:name w:val="Inst Note Red"/>
    <w:basedOn w:val="Normal"/>
    <w:qFormat/>
    <w:rsid w:val="00065192"/>
    <w:pPr>
      <w:spacing w:before="60" w:after="60"/>
    </w:pPr>
    <w:rPr>
      <w:rFonts w:ascii="Arial" w:eastAsia="Calibri" w:hAnsi="Arial"/>
      <w:color w:val="EE0000"/>
      <w:sz w:val="20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536626D605A40A6B9164DA89E5301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A74D15-16CF-4A18-8A8C-82E2DD395E64}"/>
      </w:docPartPr>
      <w:docPartBody>
        <w:p w:rsidR="0038340F" w:rsidRDefault="0029479F" w:rsidP="0029479F">
          <w:pPr>
            <w:pStyle w:val="4536626D605A40A6B9164DA89E53015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79F"/>
    <w:rsid w:val="00007EF4"/>
    <w:rsid w:val="0029479F"/>
    <w:rsid w:val="0038340F"/>
    <w:rsid w:val="004F44F1"/>
    <w:rsid w:val="005C3064"/>
    <w:rsid w:val="00A4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9479F"/>
    <w:rPr>
      <w:color w:val="808080"/>
    </w:rPr>
  </w:style>
  <w:style w:type="paragraph" w:customStyle="1" w:styleId="4536626D605A40A6B9164DA89E53015F">
    <w:name w:val="4536626D605A40A6B9164DA89E53015F"/>
    <w:rsid w:val="0029479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Create User Accounts</dc:title>
  <dc:subject/>
  <dc:creator>Shubham Jadhav (aptlogica)</dc:creator>
  <cp:keywords/>
  <dc:description>2017</dc:description>
  <cp:lastModifiedBy>Shubham Jadhav (aptlogica)</cp:lastModifiedBy>
  <cp:revision>4</cp:revision>
  <dcterms:created xsi:type="dcterms:W3CDTF">2024-07-24T12:35:00Z</dcterms:created>
  <dcterms:modified xsi:type="dcterms:W3CDTF">2024-07-24T14:54:00Z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d_Signature">
    <vt:lpwstr/>
  </property>
  <property fmtid="{D5CDD505-2E9C-101B-9397-08002B2CF9AE}" pid="3" name="display_urn:schemas-microsoft-com:office:office#Editor">
    <vt:lpwstr>Rodrigo Floriano (rofloria)</vt:lpwstr>
  </property>
  <property fmtid="{D5CDD505-2E9C-101B-9397-08002B2CF9AE}" pid="4" name="Order">
    <vt:lpwstr>131100.000000000</vt:lpwstr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SharedWithUsers">
    <vt:lpwstr/>
  </property>
  <property fmtid="{D5CDD505-2E9C-101B-9397-08002B2CF9AE}" pid="8" name="display_urn:schemas-microsoft-com:office:office#Author">
    <vt:lpwstr>Rodrigo Floriano (rofloria)</vt:lpwstr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ContentTypeId">
    <vt:lpwstr>0x010100198F9F34832A35489A19D5E200F54CC8</vt:lpwstr>
  </property>
  <property fmtid="{D5CDD505-2E9C-101B-9397-08002B2CF9AE}" pid="12" name="TriggerFlowInfo">
    <vt:lpwstr/>
  </property>
  <property fmtid="{D5CDD505-2E9C-101B-9397-08002B2CF9AE}" pid="13" name="_SourceUrl">
    <vt:lpwstr/>
  </property>
  <property fmtid="{D5CDD505-2E9C-101B-9397-08002B2CF9AE}" pid="14" name="_SharedFileIndex">
    <vt:lpwstr/>
  </property>
  <property fmtid="{D5CDD505-2E9C-101B-9397-08002B2CF9AE}" pid="15" name="MediaLengthInSeconds">
    <vt:lpwstr/>
  </property>
</Properties>
</file>