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40C8" w14:textId="77777777" w:rsidR="00890D58" w:rsidRDefault="00890D58" w:rsidP="003F21EB">
      <w:pPr>
        <w:autoSpaceDE w:val="0"/>
        <w:autoSpaceDN w:val="0"/>
        <w:adjustRightInd w:val="0"/>
        <w:rPr>
          <w:rFonts w:ascii="Times" w:hAnsi="Times" w:cs="Helvetica Neue"/>
          <w:b/>
          <w:bCs/>
          <w:color w:val="000000"/>
        </w:rPr>
      </w:pPr>
      <w:bookmarkStart w:id="0" w:name="_GoBack"/>
      <w:bookmarkEnd w:id="0"/>
      <w:r w:rsidRPr="00890D58">
        <w:rPr>
          <w:rFonts w:ascii="Times" w:hAnsi="Times" w:cs="Helvetica Neue"/>
          <w:b/>
          <w:bCs/>
          <w:color w:val="000000"/>
          <w:u w:val="single"/>
        </w:rPr>
        <w:t>Title</w:t>
      </w:r>
      <w:r>
        <w:rPr>
          <w:rFonts w:ascii="Times" w:hAnsi="Times" w:cs="Helvetica Neue"/>
          <w:b/>
          <w:bCs/>
          <w:color w:val="000000"/>
        </w:rPr>
        <w:t>:</w:t>
      </w:r>
    </w:p>
    <w:p w14:paraId="76DC8B2D" w14:textId="77777777" w:rsidR="00890D58" w:rsidRDefault="00890D58" w:rsidP="003F21EB">
      <w:pPr>
        <w:autoSpaceDE w:val="0"/>
        <w:autoSpaceDN w:val="0"/>
        <w:adjustRightInd w:val="0"/>
        <w:rPr>
          <w:rFonts w:ascii="Times" w:hAnsi="Times" w:cs="Helvetica Neue"/>
          <w:b/>
          <w:bCs/>
          <w:color w:val="000000"/>
        </w:rPr>
      </w:pPr>
    </w:p>
    <w:p w14:paraId="76B2D1C1" w14:textId="09860E3A" w:rsidR="003F21EB" w:rsidRPr="003F21EB" w:rsidRDefault="009B2A39" w:rsidP="003F21EB">
      <w:pPr>
        <w:autoSpaceDE w:val="0"/>
        <w:autoSpaceDN w:val="0"/>
        <w:adjustRightInd w:val="0"/>
        <w:rPr>
          <w:rFonts w:ascii="Times" w:eastAsiaTheme="minorHAnsi" w:hAnsi="Times" w:cs="Helvetica Neue"/>
          <w:b/>
          <w:bCs/>
          <w:color w:val="000000"/>
        </w:rPr>
      </w:pPr>
      <w:r>
        <w:rPr>
          <w:rFonts w:ascii="Times" w:hAnsi="Times" w:cs="Helvetica Neue"/>
          <w:b/>
          <w:bCs/>
          <w:color w:val="000000"/>
        </w:rPr>
        <w:t xml:space="preserve">An </w:t>
      </w:r>
      <w:r w:rsidR="003F21EB">
        <w:rPr>
          <w:rFonts w:ascii="Times" w:hAnsi="Times" w:cs="Helvetica Neue"/>
          <w:b/>
          <w:bCs/>
          <w:color w:val="000000"/>
        </w:rPr>
        <w:t xml:space="preserve">Information Governance </w:t>
      </w:r>
      <w:r w:rsidR="00481874">
        <w:rPr>
          <w:rFonts w:ascii="Times" w:hAnsi="Times" w:cs="Helvetica Neue"/>
          <w:b/>
          <w:bCs/>
          <w:color w:val="000000"/>
        </w:rPr>
        <w:t>Methodology to Tackle</w:t>
      </w:r>
      <w:r w:rsidR="003F21EB">
        <w:rPr>
          <w:rFonts w:ascii="Times" w:hAnsi="Times" w:cs="Helvetica Neue"/>
          <w:b/>
          <w:bCs/>
          <w:color w:val="000000"/>
        </w:rPr>
        <w:t xml:space="preserve"> Digital </w:t>
      </w:r>
      <w:r w:rsidR="00596F74">
        <w:rPr>
          <w:rFonts w:ascii="Times" w:hAnsi="Times" w:cs="Helvetica Neue"/>
          <w:b/>
          <w:bCs/>
          <w:color w:val="000000"/>
        </w:rPr>
        <w:t>Recordkeeping</w:t>
      </w:r>
      <w:r w:rsidR="003F21EB">
        <w:rPr>
          <w:rFonts w:ascii="Times" w:hAnsi="Times" w:cs="Helvetica Neue"/>
          <w:b/>
          <w:bCs/>
          <w:color w:val="000000"/>
        </w:rPr>
        <w:t xml:space="preserve"> Challenges: </w:t>
      </w:r>
      <w:r w:rsidR="000176E7">
        <w:rPr>
          <w:rFonts w:ascii="Times" w:eastAsiaTheme="minorHAnsi" w:hAnsi="Times" w:cs="Helvetica Neue"/>
          <w:b/>
          <w:bCs/>
          <w:color w:val="000000"/>
        </w:rPr>
        <w:t>The</w:t>
      </w:r>
      <w:r w:rsidR="003F21EB" w:rsidRPr="003F21EB">
        <w:rPr>
          <w:rFonts w:ascii="Times" w:eastAsiaTheme="minorHAnsi" w:hAnsi="Times" w:cs="Helvetica Neue"/>
          <w:b/>
          <w:bCs/>
          <w:color w:val="000000"/>
        </w:rPr>
        <w:t xml:space="preserve"> </w:t>
      </w:r>
      <w:r w:rsidR="003F21EB">
        <w:rPr>
          <w:rFonts w:ascii="Times" w:eastAsiaTheme="minorHAnsi" w:hAnsi="Times" w:cs="Helvetica Neue"/>
          <w:b/>
          <w:bCs/>
          <w:color w:val="000000"/>
        </w:rPr>
        <w:t>C</w:t>
      </w:r>
      <w:r w:rsidR="003F21EB" w:rsidRPr="003F21EB">
        <w:rPr>
          <w:rFonts w:ascii="Times" w:eastAsiaTheme="minorHAnsi" w:hAnsi="Times" w:cs="Helvetica Neue"/>
          <w:b/>
          <w:bCs/>
          <w:color w:val="000000"/>
        </w:rPr>
        <w:t>onvergence</w:t>
      </w:r>
      <w:r w:rsidR="003F21EB">
        <w:rPr>
          <w:rFonts w:ascii="Times" w:eastAsiaTheme="minorHAnsi" w:hAnsi="Times" w:cs="Helvetica Neue"/>
          <w:b/>
          <w:bCs/>
          <w:color w:val="000000"/>
        </w:rPr>
        <w:t xml:space="preserve"> of </w:t>
      </w:r>
      <w:r w:rsidR="003F21EB">
        <w:rPr>
          <w:rFonts w:ascii="Times" w:hAnsi="Times" w:cs="Helvetica Neue"/>
          <w:b/>
          <w:bCs/>
          <w:color w:val="000000"/>
          <w:lang w:val="en-US"/>
        </w:rPr>
        <w:t>Artificial Intelligence</w:t>
      </w:r>
      <w:r w:rsidR="003F21EB">
        <w:rPr>
          <w:rFonts w:ascii="Times" w:hAnsi="Times" w:cs="Helvetica Neue"/>
          <w:b/>
          <w:bCs/>
          <w:color w:val="000000"/>
        </w:rPr>
        <w:t>, Business Analysis and Information Architecture</w:t>
      </w:r>
      <w:r w:rsidR="00204473">
        <w:rPr>
          <w:rFonts w:ascii="Times" w:hAnsi="Times" w:cs="Helvetica Neue"/>
          <w:b/>
          <w:bCs/>
          <w:color w:val="000000"/>
        </w:rPr>
        <w:t xml:space="preserve"> </w:t>
      </w:r>
    </w:p>
    <w:p w14:paraId="0C869D07" w14:textId="4525DE43" w:rsidR="003F21EB" w:rsidRPr="009D5494" w:rsidRDefault="003F21EB" w:rsidP="00E243E4">
      <w:pPr>
        <w:autoSpaceDE w:val="0"/>
        <w:autoSpaceDN w:val="0"/>
        <w:adjustRightInd w:val="0"/>
        <w:rPr>
          <w:rFonts w:ascii="Times" w:hAnsi="Times" w:cs="Helvetica Neue"/>
          <w:b/>
          <w:bCs/>
          <w:color w:val="000000"/>
        </w:rPr>
      </w:pPr>
    </w:p>
    <w:p w14:paraId="3AEDF486" w14:textId="354242EA" w:rsidR="00890D58" w:rsidRPr="00890D58" w:rsidRDefault="00890D58" w:rsidP="00732B11">
      <w:pPr>
        <w:autoSpaceDE w:val="0"/>
        <w:autoSpaceDN w:val="0"/>
        <w:adjustRightInd w:val="0"/>
        <w:rPr>
          <w:rFonts w:ascii="Times" w:hAnsi="Times" w:cs="Helvetica Neue"/>
          <w:b/>
          <w:bCs/>
          <w:color w:val="000000"/>
          <w:u w:val="single"/>
          <w:lang w:val="en-US"/>
        </w:rPr>
      </w:pPr>
      <w:r w:rsidRPr="00890D58">
        <w:rPr>
          <w:rFonts w:ascii="Times" w:hAnsi="Times" w:cs="Helvetica Neue"/>
          <w:b/>
          <w:bCs/>
          <w:color w:val="000000"/>
          <w:u w:val="single"/>
          <w:lang w:val="en-US"/>
        </w:rPr>
        <w:t>Author</w:t>
      </w:r>
      <w:r>
        <w:rPr>
          <w:rFonts w:ascii="Times" w:hAnsi="Times" w:cs="Helvetica Neue"/>
          <w:b/>
          <w:bCs/>
          <w:color w:val="000000"/>
          <w:u w:val="single"/>
          <w:lang w:val="en-US"/>
        </w:rPr>
        <w:t xml:space="preserve"> &amp; Affiliation</w:t>
      </w:r>
      <w:r w:rsidRPr="00890D58">
        <w:rPr>
          <w:rFonts w:ascii="Times" w:hAnsi="Times" w:cs="Helvetica Neue"/>
          <w:b/>
          <w:bCs/>
          <w:color w:val="000000"/>
          <w:u w:val="single"/>
          <w:lang w:val="en-US"/>
        </w:rPr>
        <w:t>:</w:t>
      </w:r>
    </w:p>
    <w:p w14:paraId="3BF7BD7B" w14:textId="25A0A492" w:rsidR="00890D58" w:rsidRDefault="00890D58" w:rsidP="00732B11">
      <w:pPr>
        <w:autoSpaceDE w:val="0"/>
        <w:autoSpaceDN w:val="0"/>
        <w:adjustRightInd w:val="0"/>
        <w:rPr>
          <w:rFonts w:ascii="Times" w:hAnsi="Times" w:cs="Helvetica Neue"/>
          <w:color w:val="000000"/>
          <w:lang w:val="en-US"/>
        </w:rPr>
      </w:pPr>
      <w:r>
        <w:rPr>
          <w:rFonts w:ascii="Times" w:hAnsi="Times" w:cs="Helvetica Neue"/>
          <w:color w:val="000000"/>
          <w:lang w:val="en-US"/>
        </w:rPr>
        <w:t>Inge Alberts</w:t>
      </w:r>
    </w:p>
    <w:p w14:paraId="1ED64A03" w14:textId="0D1BB695" w:rsidR="000E1004" w:rsidRDefault="000E1004" w:rsidP="00732B11">
      <w:pPr>
        <w:autoSpaceDE w:val="0"/>
        <w:autoSpaceDN w:val="0"/>
        <w:adjustRightInd w:val="0"/>
        <w:rPr>
          <w:rFonts w:ascii="Times" w:hAnsi="Times" w:cs="Helvetica Neue"/>
          <w:color w:val="000000"/>
          <w:lang w:val="en-US"/>
        </w:rPr>
      </w:pPr>
      <w:r>
        <w:rPr>
          <w:rFonts w:ascii="Times" w:hAnsi="Times" w:cs="Helvetica Neue"/>
          <w:color w:val="000000"/>
          <w:lang w:val="en-US"/>
        </w:rPr>
        <w:t>Associate Professor</w:t>
      </w:r>
    </w:p>
    <w:p w14:paraId="28ADC84E" w14:textId="56273276" w:rsidR="00890D58" w:rsidRDefault="00890D58" w:rsidP="00732B11">
      <w:pPr>
        <w:autoSpaceDE w:val="0"/>
        <w:autoSpaceDN w:val="0"/>
        <w:adjustRightInd w:val="0"/>
        <w:rPr>
          <w:rFonts w:ascii="Times" w:hAnsi="Times" w:cs="Helvetica Neue"/>
          <w:color w:val="000000"/>
          <w:lang w:val="en-US"/>
        </w:rPr>
      </w:pPr>
      <w:r>
        <w:rPr>
          <w:rFonts w:ascii="Times" w:hAnsi="Times" w:cs="Helvetica Neue"/>
          <w:color w:val="000000"/>
          <w:lang w:val="en-US"/>
        </w:rPr>
        <w:t>School of Information Studies</w:t>
      </w:r>
    </w:p>
    <w:p w14:paraId="38C7CC42" w14:textId="7D3402A8" w:rsidR="00890D58" w:rsidRDefault="00890D58" w:rsidP="00732B11">
      <w:pPr>
        <w:autoSpaceDE w:val="0"/>
        <w:autoSpaceDN w:val="0"/>
        <w:adjustRightInd w:val="0"/>
        <w:rPr>
          <w:rFonts w:ascii="Times" w:hAnsi="Times" w:cs="Helvetica Neue"/>
          <w:color w:val="000000"/>
          <w:lang w:val="en-US"/>
        </w:rPr>
      </w:pPr>
      <w:r>
        <w:rPr>
          <w:rFonts w:ascii="Times" w:hAnsi="Times" w:cs="Helvetica Neue"/>
          <w:color w:val="000000"/>
          <w:lang w:val="en-US"/>
        </w:rPr>
        <w:t>University of Ottawa</w:t>
      </w:r>
    </w:p>
    <w:p w14:paraId="4F56EE5A" w14:textId="5502CE55" w:rsidR="00890D58" w:rsidRDefault="00890D58" w:rsidP="00732B11">
      <w:pPr>
        <w:autoSpaceDE w:val="0"/>
        <w:autoSpaceDN w:val="0"/>
        <w:adjustRightInd w:val="0"/>
        <w:rPr>
          <w:rFonts w:ascii="Times" w:hAnsi="Times" w:cs="Helvetica Neue"/>
          <w:color w:val="000000"/>
          <w:lang w:val="en-US"/>
        </w:rPr>
      </w:pPr>
    </w:p>
    <w:p w14:paraId="67B27256" w14:textId="768B91AF" w:rsidR="00890D58" w:rsidRPr="00890D58" w:rsidRDefault="00890D58" w:rsidP="00732B11">
      <w:pPr>
        <w:autoSpaceDE w:val="0"/>
        <w:autoSpaceDN w:val="0"/>
        <w:adjustRightInd w:val="0"/>
        <w:rPr>
          <w:rFonts w:ascii="Times" w:hAnsi="Times" w:cs="Helvetica Neue"/>
          <w:b/>
          <w:bCs/>
          <w:color w:val="000000"/>
          <w:u w:val="single"/>
          <w:lang w:val="en-US"/>
        </w:rPr>
      </w:pPr>
      <w:r w:rsidRPr="00890D58">
        <w:rPr>
          <w:rFonts w:ascii="Times" w:hAnsi="Times" w:cs="Helvetica Neue"/>
          <w:b/>
          <w:bCs/>
          <w:color w:val="000000"/>
          <w:u w:val="single"/>
          <w:lang w:val="en-US"/>
        </w:rPr>
        <w:t>Biography:</w:t>
      </w:r>
    </w:p>
    <w:p w14:paraId="19528FD3" w14:textId="6B7E55AB" w:rsidR="00890D58" w:rsidRDefault="00890D58" w:rsidP="00732B11">
      <w:pPr>
        <w:autoSpaceDE w:val="0"/>
        <w:autoSpaceDN w:val="0"/>
        <w:adjustRightInd w:val="0"/>
        <w:rPr>
          <w:rFonts w:ascii="Times" w:hAnsi="Times" w:cs="Helvetica Neue"/>
          <w:color w:val="000000"/>
          <w:lang w:val="en-US"/>
        </w:rPr>
      </w:pPr>
      <w:r>
        <w:rPr>
          <w:rFonts w:ascii="Times" w:hAnsi="Times" w:cs="Helvetica Neue"/>
          <w:color w:val="000000"/>
          <w:lang w:val="en-US"/>
        </w:rPr>
        <w:t xml:space="preserve">Inge Alberts is Associate Professor at the School of Information Studies at the University of Ottawa, as well as Scientific Director at the </w:t>
      </w:r>
      <w:proofErr w:type="spellStart"/>
      <w:r>
        <w:rPr>
          <w:rFonts w:ascii="Times" w:hAnsi="Times" w:cs="Helvetica Neue"/>
          <w:color w:val="000000"/>
          <w:lang w:val="en-US"/>
        </w:rPr>
        <w:t>Cogniva</w:t>
      </w:r>
      <w:proofErr w:type="spellEnd"/>
      <w:r>
        <w:rPr>
          <w:rFonts w:ascii="Times" w:hAnsi="Times" w:cs="Helvetica Neue"/>
          <w:color w:val="000000"/>
          <w:lang w:val="en-US"/>
        </w:rPr>
        <w:t xml:space="preserve"> Information Science Research Institute. Her research </w:t>
      </w:r>
      <w:r w:rsidR="000E1004">
        <w:rPr>
          <w:rFonts w:ascii="Times" w:hAnsi="Times" w:cs="Helvetica Neue"/>
          <w:color w:val="000000"/>
          <w:lang w:val="en-US"/>
        </w:rPr>
        <w:t>stems from</w:t>
      </w:r>
      <w:r>
        <w:rPr>
          <w:rFonts w:ascii="Times" w:hAnsi="Times" w:cs="Helvetica Neue"/>
          <w:color w:val="000000"/>
          <w:lang w:val="en-US"/>
        </w:rPr>
        <w:t xml:space="preserve"> several years of </w:t>
      </w:r>
      <w:r w:rsidR="005F4827">
        <w:rPr>
          <w:rFonts w:ascii="Times" w:hAnsi="Times" w:cs="Helvetica Neue"/>
          <w:color w:val="000000"/>
          <w:lang w:val="en-US"/>
        </w:rPr>
        <w:t xml:space="preserve">Information Management </w:t>
      </w:r>
      <w:r w:rsidR="000E1004">
        <w:rPr>
          <w:rFonts w:ascii="Times" w:hAnsi="Times" w:cs="Helvetica Neue"/>
          <w:color w:val="000000"/>
          <w:lang w:val="en-US"/>
        </w:rPr>
        <w:t>consulting</w:t>
      </w:r>
      <w:r>
        <w:rPr>
          <w:rFonts w:ascii="Times" w:hAnsi="Times" w:cs="Helvetica Neue"/>
          <w:color w:val="000000"/>
          <w:lang w:val="en-US"/>
        </w:rPr>
        <w:t xml:space="preserve"> experiences in </w:t>
      </w:r>
      <w:r w:rsidR="005F4827">
        <w:rPr>
          <w:rFonts w:ascii="Times" w:hAnsi="Times" w:cs="Helvetica Neue"/>
          <w:color w:val="000000"/>
          <w:lang w:val="en-US"/>
        </w:rPr>
        <w:t xml:space="preserve">different business spheres </w:t>
      </w:r>
      <w:r w:rsidR="000E1004">
        <w:rPr>
          <w:rFonts w:ascii="Times" w:hAnsi="Times" w:cs="Helvetica Neue"/>
          <w:color w:val="000000"/>
          <w:lang w:val="en-US"/>
        </w:rPr>
        <w:t xml:space="preserve">combined </w:t>
      </w:r>
      <w:r w:rsidR="005F4827">
        <w:rPr>
          <w:rFonts w:ascii="Times" w:hAnsi="Times" w:cs="Helvetica Neue"/>
          <w:color w:val="000000"/>
          <w:lang w:val="en-US"/>
        </w:rPr>
        <w:t xml:space="preserve">with a strong interest for </w:t>
      </w:r>
      <w:r w:rsidR="000E1004">
        <w:rPr>
          <w:rFonts w:ascii="Times" w:hAnsi="Times" w:cs="Helvetica Neue"/>
          <w:color w:val="000000"/>
          <w:lang w:val="en-US"/>
        </w:rPr>
        <w:t>information architecture, document theory and automatic classification.</w:t>
      </w:r>
      <w:r w:rsidR="005F4827">
        <w:rPr>
          <w:rFonts w:ascii="Times" w:hAnsi="Times" w:cs="Helvetica Neue"/>
          <w:color w:val="000000"/>
          <w:lang w:val="en-US"/>
        </w:rPr>
        <w:t xml:space="preserve"> </w:t>
      </w:r>
    </w:p>
    <w:p w14:paraId="1899A82D" w14:textId="77777777" w:rsidR="00890D58" w:rsidRDefault="00890D58" w:rsidP="00732B11">
      <w:pPr>
        <w:autoSpaceDE w:val="0"/>
        <w:autoSpaceDN w:val="0"/>
        <w:adjustRightInd w:val="0"/>
        <w:rPr>
          <w:rFonts w:ascii="Times" w:hAnsi="Times" w:cs="Helvetica Neue"/>
          <w:color w:val="000000"/>
          <w:lang w:val="en-US"/>
        </w:rPr>
      </w:pPr>
    </w:p>
    <w:p w14:paraId="4C29B5B2" w14:textId="293C7F5B" w:rsidR="00890D58" w:rsidRDefault="00C629C2" w:rsidP="00732B11">
      <w:pPr>
        <w:autoSpaceDE w:val="0"/>
        <w:autoSpaceDN w:val="0"/>
        <w:adjustRightInd w:val="0"/>
        <w:rPr>
          <w:rFonts w:ascii="Times" w:hAnsi="Times" w:cs="Helvetica Neue"/>
          <w:b/>
          <w:bCs/>
          <w:color w:val="000000"/>
          <w:u w:val="single"/>
        </w:rPr>
      </w:pPr>
      <w:r w:rsidRPr="00C629C2">
        <w:rPr>
          <w:rFonts w:ascii="Times" w:hAnsi="Times" w:cs="Helvetica Neue"/>
          <w:b/>
          <w:bCs/>
          <w:color w:val="000000"/>
          <w:u w:val="single"/>
        </w:rPr>
        <w:t>Abstract:</w:t>
      </w:r>
    </w:p>
    <w:p w14:paraId="10EE99FB" w14:textId="2C95F672" w:rsidR="000F71C4" w:rsidRDefault="000F71C4" w:rsidP="00732B11">
      <w:pPr>
        <w:autoSpaceDE w:val="0"/>
        <w:autoSpaceDN w:val="0"/>
        <w:adjustRightInd w:val="0"/>
        <w:rPr>
          <w:rFonts w:ascii="Times" w:hAnsi="Times" w:cs="Helvetica Neue"/>
          <w:b/>
          <w:bCs/>
          <w:color w:val="000000"/>
          <w:u w:val="single"/>
        </w:rPr>
      </w:pPr>
    </w:p>
    <w:p w14:paraId="26A131EB" w14:textId="1D8F43EE" w:rsidR="002D3E9C" w:rsidRPr="007E3D54" w:rsidRDefault="0057143B" w:rsidP="00732B11">
      <w:pPr>
        <w:autoSpaceDE w:val="0"/>
        <w:autoSpaceDN w:val="0"/>
        <w:adjustRightInd w:val="0"/>
        <w:rPr>
          <w:rFonts w:ascii="Times" w:hAnsi="Times" w:cs="Helvetica Neue"/>
          <w:color w:val="000000"/>
          <w:lang w:val="en-US"/>
        </w:rPr>
      </w:pPr>
      <w:r>
        <w:rPr>
          <w:rFonts w:ascii="Times" w:hAnsi="Times" w:cs="Helvetica Neue"/>
          <w:color w:val="000000"/>
          <w:lang w:val="en-US"/>
        </w:rPr>
        <w:t>Information Governanc</w:t>
      </w:r>
      <w:r w:rsidR="003141E9">
        <w:rPr>
          <w:rFonts w:ascii="Times" w:hAnsi="Times" w:cs="Helvetica Neue"/>
          <w:color w:val="000000"/>
          <w:lang w:val="en-US"/>
        </w:rPr>
        <w:t>e</w:t>
      </w:r>
      <w:r>
        <w:rPr>
          <w:rFonts w:ascii="Times" w:hAnsi="Times" w:cs="Helvetica Neue"/>
          <w:color w:val="000000"/>
          <w:lang w:val="en-US"/>
        </w:rPr>
        <w:t xml:space="preserve"> (IG) </w:t>
      </w:r>
      <w:r w:rsidR="00A67AB6">
        <w:rPr>
          <w:rFonts w:ascii="Times" w:hAnsi="Times" w:cs="Helvetica Neue"/>
          <w:color w:val="000000"/>
          <w:lang w:val="en-US"/>
        </w:rPr>
        <w:t>is</w:t>
      </w:r>
      <w:r>
        <w:rPr>
          <w:rFonts w:ascii="Times" w:hAnsi="Times" w:cs="Helvetica Neue"/>
          <w:color w:val="000000"/>
          <w:lang w:val="en-US"/>
        </w:rPr>
        <w:t xml:space="preserve"> defined as a “s</w:t>
      </w:r>
      <w:r w:rsidRPr="0057143B">
        <w:rPr>
          <w:rFonts w:ascii="Times" w:hAnsi="Times" w:cs="Helvetica Neue"/>
          <w:color w:val="000000"/>
          <w:lang w:val="en-US"/>
        </w:rPr>
        <w:t>trategic, cross-disciplinary framework composed of standards, processes, roles, and metrics that hold organizations and individuals accountable for the proper handling of information assets</w:t>
      </w:r>
      <w:r>
        <w:rPr>
          <w:rFonts w:ascii="Times" w:hAnsi="Times" w:cs="Helvetica Neue"/>
          <w:color w:val="000000"/>
          <w:lang w:val="en-US"/>
        </w:rPr>
        <w:t>” (ARMA, 2018, 1).</w:t>
      </w:r>
      <w:r w:rsidR="007E3D54">
        <w:rPr>
          <w:rFonts w:ascii="Times" w:hAnsi="Times" w:cs="Helvetica Neue"/>
          <w:color w:val="000000"/>
          <w:lang w:val="en-US"/>
        </w:rPr>
        <w:t xml:space="preserve"> </w:t>
      </w:r>
      <w:r w:rsidR="007B15ED">
        <w:rPr>
          <w:rFonts w:ascii="Times" w:hAnsi="Times" w:cs="Helvetica Neue"/>
          <w:color w:val="000000"/>
          <w:lang w:val="en-US"/>
        </w:rPr>
        <w:t>Within th</w:t>
      </w:r>
      <w:r w:rsidR="005B2D1B">
        <w:rPr>
          <w:rFonts w:ascii="Times" w:hAnsi="Times" w:cs="Helvetica Neue"/>
          <w:color w:val="000000"/>
          <w:lang w:val="en-US"/>
        </w:rPr>
        <w:t>is</w:t>
      </w:r>
      <w:r w:rsidR="007B15ED">
        <w:rPr>
          <w:rFonts w:ascii="Times" w:hAnsi="Times" w:cs="Helvetica Neue"/>
          <w:color w:val="000000"/>
          <w:lang w:val="en-US"/>
        </w:rPr>
        <w:t xml:space="preserve"> framework, sound</w:t>
      </w:r>
      <w:r w:rsidR="005309BC" w:rsidRPr="005309BC">
        <w:rPr>
          <w:rFonts w:ascii="Times" w:hAnsi="Times" w:cs="Helvetica Neue"/>
          <w:color w:val="000000"/>
        </w:rPr>
        <w:t xml:space="preserve"> recordkeeping </w:t>
      </w:r>
      <w:r w:rsidR="007B15ED">
        <w:rPr>
          <w:rFonts w:ascii="Times" w:hAnsi="Times" w:cs="Helvetica Neue"/>
          <w:color w:val="000000"/>
        </w:rPr>
        <w:t>practices are</w:t>
      </w:r>
      <w:r w:rsidR="005309BC" w:rsidRPr="005309BC">
        <w:rPr>
          <w:rFonts w:ascii="Times" w:hAnsi="Times" w:cs="Helvetica Neue"/>
          <w:color w:val="000000"/>
        </w:rPr>
        <w:t xml:space="preserve"> </w:t>
      </w:r>
      <w:r w:rsidR="007B15ED">
        <w:rPr>
          <w:rFonts w:ascii="Times" w:hAnsi="Times" w:cs="Helvetica Neue"/>
          <w:color w:val="000000"/>
        </w:rPr>
        <w:t>paramount as they</w:t>
      </w:r>
      <w:r w:rsidR="005309BC" w:rsidRPr="005309BC">
        <w:rPr>
          <w:rFonts w:ascii="Times" w:hAnsi="Times" w:cs="Helvetica Neue"/>
          <w:color w:val="000000"/>
        </w:rPr>
        <w:t xml:space="preserve"> ensure information security and privacy, efficiency in the delivery of programs and services, and </w:t>
      </w:r>
      <w:r w:rsidR="002D3E9C" w:rsidRPr="002D3E9C">
        <w:rPr>
          <w:rFonts w:ascii="Times" w:hAnsi="Times" w:cs="Helvetica Neue"/>
          <w:color w:val="000000"/>
          <w:lang w:val="en-US"/>
        </w:rPr>
        <w:t xml:space="preserve">reliable methods for </w:t>
      </w:r>
      <w:r w:rsidR="002D3E9C">
        <w:rPr>
          <w:rFonts w:ascii="Times" w:hAnsi="Times" w:cs="Helvetica Neue"/>
          <w:color w:val="000000"/>
          <w:lang w:val="en-US"/>
        </w:rPr>
        <w:t xml:space="preserve">consistently </w:t>
      </w:r>
      <w:r w:rsidR="002D3E9C" w:rsidRPr="002D3E9C">
        <w:rPr>
          <w:rFonts w:ascii="Times" w:hAnsi="Times" w:cs="Helvetica Neue"/>
          <w:color w:val="000000"/>
          <w:lang w:val="en-US"/>
        </w:rPr>
        <w:t>managing data, e-documents, and records</w:t>
      </w:r>
      <w:r w:rsidR="005309BC" w:rsidRPr="005309BC">
        <w:rPr>
          <w:rFonts w:ascii="Times" w:hAnsi="Times" w:cs="Helvetica Neue"/>
          <w:color w:val="000000"/>
        </w:rPr>
        <w:t xml:space="preserve"> </w:t>
      </w:r>
      <w:r w:rsidR="002D3E9C">
        <w:rPr>
          <w:rFonts w:ascii="Times" w:hAnsi="Times" w:cs="Helvetica Neue"/>
          <w:color w:val="000000"/>
        </w:rPr>
        <w:t xml:space="preserve">along the same </w:t>
      </w:r>
      <w:r w:rsidR="0056786E">
        <w:rPr>
          <w:rFonts w:ascii="Times" w:hAnsi="Times" w:cs="Helvetica Neue"/>
          <w:color w:val="000000"/>
        </w:rPr>
        <w:t>continuum</w:t>
      </w:r>
      <w:r w:rsidR="002D3E9C">
        <w:rPr>
          <w:rFonts w:ascii="Times" w:hAnsi="Times" w:cs="Helvetica Neue"/>
          <w:color w:val="000000"/>
        </w:rPr>
        <w:t xml:space="preserve"> </w:t>
      </w:r>
      <w:r w:rsidR="005309BC" w:rsidRPr="005309BC">
        <w:rPr>
          <w:rFonts w:ascii="Times" w:hAnsi="Times" w:cs="Helvetica Neue"/>
          <w:color w:val="000000"/>
        </w:rPr>
        <w:t xml:space="preserve">(Desrochers, 2012; </w:t>
      </w:r>
      <w:proofErr w:type="spellStart"/>
      <w:r w:rsidR="005309BC" w:rsidRPr="005309BC">
        <w:rPr>
          <w:rFonts w:ascii="Times" w:hAnsi="Times" w:cs="Helvetica Neue"/>
          <w:color w:val="000000"/>
        </w:rPr>
        <w:t>Hagmann</w:t>
      </w:r>
      <w:proofErr w:type="spellEnd"/>
      <w:r w:rsidR="005309BC" w:rsidRPr="005309BC">
        <w:rPr>
          <w:rFonts w:ascii="Times" w:hAnsi="Times" w:cs="Helvetica Neue"/>
          <w:color w:val="000000"/>
        </w:rPr>
        <w:t>, 2013</w:t>
      </w:r>
      <w:r w:rsidR="002D3E9C">
        <w:rPr>
          <w:rFonts w:ascii="Times" w:hAnsi="Times" w:cs="Helvetica Neue"/>
          <w:color w:val="000000"/>
        </w:rPr>
        <w:t>; Smallwood, 2014</w:t>
      </w:r>
      <w:r w:rsidR="005309BC" w:rsidRPr="005309BC">
        <w:rPr>
          <w:rFonts w:ascii="Times" w:hAnsi="Times" w:cs="Helvetica Neue"/>
          <w:color w:val="000000"/>
        </w:rPr>
        <w:t xml:space="preserve">). </w:t>
      </w:r>
      <w:r w:rsidR="002D3E9C" w:rsidRPr="00882C1E">
        <w:rPr>
          <w:rFonts w:ascii="Times" w:hAnsi="Times" w:cs="Helvetica Neue"/>
          <w:color w:val="000000"/>
          <w:lang w:val="en-US"/>
        </w:rPr>
        <w:t xml:space="preserve">Faced with the exponential growth of </w:t>
      </w:r>
      <w:r w:rsidR="002D3E9C">
        <w:rPr>
          <w:rFonts w:ascii="Times" w:hAnsi="Times" w:cs="Helvetica Neue"/>
          <w:color w:val="000000"/>
          <w:lang w:val="en-US"/>
        </w:rPr>
        <w:t>information</w:t>
      </w:r>
      <w:r w:rsidR="002D3E9C" w:rsidRPr="00882C1E">
        <w:rPr>
          <w:rFonts w:ascii="Times" w:hAnsi="Times" w:cs="Helvetica Neue"/>
          <w:color w:val="000000"/>
          <w:lang w:val="en-US"/>
        </w:rPr>
        <w:t xml:space="preserve"> sources, the instability of new digital forms and the convergence of archiv</w:t>
      </w:r>
      <w:r w:rsidR="002D3E9C">
        <w:rPr>
          <w:rFonts w:ascii="Times" w:hAnsi="Times" w:cs="Helvetica Neue"/>
          <w:color w:val="000000"/>
          <w:lang w:val="en-US"/>
        </w:rPr>
        <w:t>al</w:t>
      </w:r>
      <w:r w:rsidR="002D3E9C" w:rsidRPr="00882C1E">
        <w:rPr>
          <w:rFonts w:ascii="Times" w:hAnsi="Times" w:cs="Helvetica Neue"/>
          <w:color w:val="000000"/>
          <w:lang w:val="en-US"/>
        </w:rPr>
        <w:t xml:space="preserve"> </w:t>
      </w:r>
      <w:r w:rsidR="00223C9C">
        <w:rPr>
          <w:rFonts w:ascii="Times" w:hAnsi="Times" w:cs="Helvetica Neue"/>
          <w:color w:val="000000"/>
          <w:lang w:val="en-US"/>
        </w:rPr>
        <w:t>and</w:t>
      </w:r>
      <w:r w:rsidR="002D3E9C" w:rsidRPr="00882C1E">
        <w:rPr>
          <w:rFonts w:ascii="Times" w:hAnsi="Times" w:cs="Helvetica Neue"/>
          <w:color w:val="000000"/>
          <w:lang w:val="en-US"/>
        </w:rPr>
        <w:t xml:space="preserve"> content management systems, organization</w:t>
      </w:r>
      <w:r w:rsidR="002D3E9C">
        <w:rPr>
          <w:rFonts w:ascii="Times" w:hAnsi="Times" w:cs="Helvetica Neue"/>
          <w:color w:val="000000"/>
          <w:lang w:val="en-US"/>
        </w:rPr>
        <w:t>s are faced with numerous challenges</w:t>
      </w:r>
      <w:r w:rsidR="002D3E9C" w:rsidRPr="00882C1E">
        <w:rPr>
          <w:rFonts w:ascii="Times" w:hAnsi="Times" w:cs="Helvetica Neue"/>
          <w:color w:val="000000"/>
          <w:lang w:val="en-US"/>
        </w:rPr>
        <w:t xml:space="preserve"> </w:t>
      </w:r>
      <w:r w:rsidR="002D3E9C">
        <w:rPr>
          <w:rFonts w:ascii="Times" w:hAnsi="Times" w:cs="Helvetica Neue"/>
          <w:color w:val="000000"/>
          <w:lang w:val="en-US"/>
        </w:rPr>
        <w:t>to</w:t>
      </w:r>
      <w:r w:rsidR="002D3E9C" w:rsidRPr="00882C1E">
        <w:rPr>
          <w:rFonts w:ascii="Times" w:hAnsi="Times" w:cs="Helvetica Neue"/>
          <w:color w:val="000000"/>
          <w:lang w:val="en-US"/>
        </w:rPr>
        <w:t xml:space="preserve"> adopt an effective </w:t>
      </w:r>
      <w:r w:rsidR="002D3E9C">
        <w:rPr>
          <w:rFonts w:ascii="Times" w:hAnsi="Times" w:cs="Helvetica Neue"/>
          <w:color w:val="000000"/>
          <w:lang w:val="en-US"/>
        </w:rPr>
        <w:t xml:space="preserve">and all-encompassing </w:t>
      </w:r>
      <w:r w:rsidR="002D3E9C" w:rsidRPr="00882C1E">
        <w:rPr>
          <w:rFonts w:ascii="Times" w:hAnsi="Times" w:cs="Helvetica Neue"/>
          <w:color w:val="000000"/>
          <w:lang w:val="en-US"/>
        </w:rPr>
        <w:t xml:space="preserve">approach to exploit </w:t>
      </w:r>
      <w:r w:rsidR="00CD49EB">
        <w:rPr>
          <w:rFonts w:ascii="Times" w:hAnsi="Times" w:cs="Helvetica Neue"/>
          <w:color w:val="000000"/>
          <w:lang w:val="en-US"/>
        </w:rPr>
        <w:t>their</w:t>
      </w:r>
      <w:r w:rsidR="002D3E9C" w:rsidRPr="00882C1E">
        <w:rPr>
          <w:rFonts w:ascii="Times" w:hAnsi="Times" w:cs="Helvetica Neue"/>
          <w:color w:val="000000"/>
          <w:lang w:val="en-US"/>
        </w:rPr>
        <w:t xml:space="preserve"> information assets.</w:t>
      </w:r>
    </w:p>
    <w:p w14:paraId="7EF95B63" w14:textId="77777777" w:rsidR="002D3E9C" w:rsidRDefault="002D3E9C" w:rsidP="00732B11">
      <w:pPr>
        <w:autoSpaceDE w:val="0"/>
        <w:autoSpaceDN w:val="0"/>
        <w:adjustRightInd w:val="0"/>
        <w:rPr>
          <w:rFonts w:ascii="Times" w:hAnsi="Times" w:cs="Helvetica Neue"/>
          <w:color w:val="000000"/>
        </w:rPr>
      </w:pPr>
    </w:p>
    <w:p w14:paraId="172D9919" w14:textId="4977F6FA" w:rsidR="00422052" w:rsidRDefault="002D3E9C" w:rsidP="00422052">
      <w:pPr>
        <w:autoSpaceDE w:val="0"/>
        <w:autoSpaceDN w:val="0"/>
        <w:adjustRightInd w:val="0"/>
        <w:rPr>
          <w:rFonts w:ascii="Times" w:hAnsi="Times" w:cs="Helvetica Neue"/>
          <w:color w:val="000000"/>
        </w:rPr>
      </w:pPr>
      <w:r>
        <w:rPr>
          <w:rFonts w:ascii="Times" w:hAnsi="Times" w:cs="Helvetica Neue"/>
          <w:color w:val="000000"/>
          <w:lang w:val="en-US"/>
        </w:rPr>
        <w:t>As a “</w:t>
      </w:r>
      <w:r w:rsidRPr="009D5494">
        <w:rPr>
          <w:rFonts w:ascii="Times" w:hAnsi="Times" w:cs="Helvetica Neue"/>
          <w:color w:val="000000"/>
          <w:lang w:val="en-US"/>
        </w:rPr>
        <w:t>super-discipline</w:t>
      </w:r>
      <w:r>
        <w:rPr>
          <w:rFonts w:ascii="Times" w:hAnsi="Times" w:cs="Helvetica Neue"/>
          <w:color w:val="000000"/>
          <w:lang w:val="en-US"/>
        </w:rPr>
        <w:t>”</w:t>
      </w:r>
      <w:r w:rsidRPr="009D5494">
        <w:rPr>
          <w:rFonts w:ascii="Times" w:hAnsi="Times" w:cs="Helvetica Neue"/>
          <w:color w:val="000000"/>
          <w:lang w:val="en-US"/>
        </w:rPr>
        <w:t xml:space="preserve"> that includes components of several key fields</w:t>
      </w:r>
      <w:r>
        <w:rPr>
          <w:rFonts w:ascii="Times" w:hAnsi="Times" w:cs="Helvetica Neue"/>
          <w:color w:val="000000"/>
          <w:lang w:val="en-US"/>
        </w:rPr>
        <w:t xml:space="preserve"> such as </w:t>
      </w:r>
      <w:r w:rsidRPr="009D5494">
        <w:rPr>
          <w:rFonts w:ascii="Times" w:hAnsi="Times" w:cs="Helvetica Neue"/>
          <w:color w:val="000000"/>
          <w:lang w:val="en-US"/>
        </w:rPr>
        <w:t xml:space="preserve">law, records management, information technology, </w:t>
      </w:r>
      <w:r>
        <w:rPr>
          <w:rFonts w:ascii="Times" w:hAnsi="Times" w:cs="Helvetica Neue"/>
          <w:color w:val="000000"/>
          <w:lang w:val="en-US"/>
        </w:rPr>
        <w:t>security</w:t>
      </w:r>
      <w:r w:rsidRPr="009D5494">
        <w:rPr>
          <w:rFonts w:ascii="Times" w:hAnsi="Times" w:cs="Helvetica Neue"/>
          <w:color w:val="000000"/>
          <w:lang w:val="en-US"/>
        </w:rPr>
        <w:t xml:space="preserve"> management</w:t>
      </w:r>
      <w:r>
        <w:rPr>
          <w:rFonts w:ascii="Times" w:hAnsi="Times" w:cs="Helvetica Neue"/>
          <w:color w:val="000000"/>
          <w:lang w:val="en-US"/>
        </w:rPr>
        <w:t xml:space="preserve"> and</w:t>
      </w:r>
      <w:r w:rsidRPr="009D5494">
        <w:rPr>
          <w:rFonts w:ascii="Times" w:hAnsi="Times" w:cs="Helvetica Neue"/>
          <w:color w:val="000000"/>
          <w:lang w:val="en-US"/>
        </w:rPr>
        <w:t xml:space="preserve"> business </w:t>
      </w:r>
      <w:r>
        <w:rPr>
          <w:rFonts w:ascii="Times" w:hAnsi="Times" w:cs="Helvetica Neue"/>
          <w:color w:val="000000"/>
          <w:lang w:val="en-US"/>
        </w:rPr>
        <w:t>analysis</w:t>
      </w:r>
      <w:r w:rsidR="003141E9">
        <w:rPr>
          <w:rFonts w:ascii="Times" w:hAnsi="Times" w:cs="Helvetica Neue"/>
          <w:color w:val="000000"/>
          <w:lang w:val="en-US"/>
        </w:rPr>
        <w:t xml:space="preserve">, </w:t>
      </w:r>
      <w:r>
        <w:rPr>
          <w:rFonts w:ascii="Times" w:hAnsi="Times" w:cs="Helvetica Neue"/>
          <w:color w:val="000000"/>
          <w:lang w:val="en-US"/>
        </w:rPr>
        <w:t>Information Governance calls for a “</w:t>
      </w:r>
      <w:r w:rsidRPr="009D5494">
        <w:rPr>
          <w:rFonts w:ascii="Times" w:hAnsi="Times" w:cs="Helvetica Neue"/>
          <w:color w:val="000000"/>
          <w:lang w:val="en-US"/>
        </w:rPr>
        <w:t>new breed of information professional who is competent across these established and quite complex fields</w:t>
      </w:r>
      <w:r>
        <w:rPr>
          <w:rFonts w:ascii="Times" w:hAnsi="Times" w:cs="Helvetica Neue"/>
          <w:color w:val="000000"/>
          <w:lang w:val="en-US"/>
        </w:rPr>
        <w:t xml:space="preserve">” (Smallwood, </w:t>
      </w:r>
      <w:r w:rsidRPr="00BB701B">
        <w:rPr>
          <w:rFonts w:ascii="Times" w:hAnsi="Times" w:cs="Helvetica Neue"/>
          <w:color w:val="000000"/>
          <w:lang w:val="en-US"/>
        </w:rPr>
        <w:t>2014, 4-7).</w:t>
      </w:r>
      <w:r w:rsidR="007E3D54" w:rsidRPr="00BB701B">
        <w:rPr>
          <w:rFonts w:ascii="Times" w:hAnsi="Times" w:cs="Helvetica Neue"/>
          <w:color w:val="000000"/>
          <w:lang w:val="en-US"/>
        </w:rPr>
        <w:t xml:space="preserve"> </w:t>
      </w:r>
      <w:r w:rsidR="00885A69" w:rsidRPr="00BB701B">
        <w:rPr>
          <w:rFonts w:ascii="Times" w:hAnsi="Times" w:cs="Helvetica Neue"/>
          <w:color w:val="000000"/>
          <w:lang w:val="en"/>
        </w:rPr>
        <w:t>Today</w:t>
      </w:r>
      <w:r w:rsidR="00885A69" w:rsidRPr="00885A69">
        <w:rPr>
          <w:rFonts w:ascii="Times" w:hAnsi="Times" w:cs="Helvetica Neue"/>
          <w:color w:val="000000"/>
          <w:lang w:val="en"/>
        </w:rPr>
        <w:t xml:space="preserve"> </w:t>
      </w:r>
      <w:r w:rsidR="00885A69">
        <w:rPr>
          <w:rFonts w:ascii="Times" w:hAnsi="Times" w:cs="Helvetica Neue"/>
          <w:color w:val="000000"/>
          <w:lang w:val="en"/>
        </w:rPr>
        <w:t>the profession is</w:t>
      </w:r>
      <w:r w:rsidR="00885A69" w:rsidRPr="00885A69">
        <w:rPr>
          <w:rFonts w:ascii="Times" w:hAnsi="Times" w:cs="Helvetica Neue"/>
          <w:color w:val="000000"/>
          <w:lang w:val="en"/>
        </w:rPr>
        <w:t xml:space="preserve"> witnessing an evolution of the traditional role of the </w:t>
      </w:r>
      <w:r w:rsidR="00CA11F3">
        <w:rPr>
          <w:rFonts w:ascii="Times" w:hAnsi="Times" w:cs="Helvetica Neue"/>
          <w:color w:val="000000"/>
          <w:lang w:val="en"/>
        </w:rPr>
        <w:t xml:space="preserve">recordkeeping professional, whether a </w:t>
      </w:r>
      <w:r w:rsidR="00EE700C">
        <w:rPr>
          <w:rFonts w:ascii="Times" w:hAnsi="Times" w:cs="Helvetica Neue"/>
          <w:color w:val="000000"/>
          <w:lang w:val="en"/>
        </w:rPr>
        <w:t>recordkeeper</w:t>
      </w:r>
      <w:r w:rsidR="00CA11F3">
        <w:rPr>
          <w:rFonts w:ascii="Times" w:hAnsi="Times" w:cs="Helvetica Neue"/>
          <w:color w:val="000000"/>
          <w:lang w:val="en"/>
        </w:rPr>
        <w:t xml:space="preserve"> or an </w:t>
      </w:r>
      <w:r w:rsidR="00EE700C">
        <w:rPr>
          <w:rFonts w:ascii="Times" w:hAnsi="Times" w:cs="Helvetica Neue"/>
          <w:color w:val="000000"/>
          <w:lang w:val="en"/>
        </w:rPr>
        <w:t>a</w:t>
      </w:r>
      <w:r w:rsidR="00885A69" w:rsidRPr="00885A69">
        <w:rPr>
          <w:rFonts w:ascii="Times" w:hAnsi="Times" w:cs="Helvetica Neue"/>
          <w:color w:val="000000"/>
          <w:lang w:val="en"/>
        </w:rPr>
        <w:t>rchivist</w:t>
      </w:r>
      <w:r w:rsidR="00CA11F3">
        <w:rPr>
          <w:rFonts w:ascii="Times" w:hAnsi="Times" w:cs="Helvetica Neue"/>
          <w:color w:val="000000"/>
          <w:lang w:val="en"/>
        </w:rPr>
        <w:t xml:space="preserve">, </w:t>
      </w:r>
      <w:r w:rsidR="00885A69" w:rsidRPr="00885A69">
        <w:rPr>
          <w:rFonts w:ascii="Times" w:hAnsi="Times" w:cs="Helvetica Neue"/>
          <w:color w:val="000000"/>
          <w:lang w:val="en"/>
        </w:rPr>
        <w:t xml:space="preserve">whose tasks </w:t>
      </w:r>
      <w:r w:rsidR="00EE700C">
        <w:rPr>
          <w:rFonts w:ascii="Times" w:hAnsi="Times" w:cs="Helvetica Neue"/>
          <w:color w:val="000000"/>
          <w:lang w:val="en"/>
        </w:rPr>
        <w:t xml:space="preserve">now </w:t>
      </w:r>
      <w:r w:rsidR="00885A69" w:rsidRPr="00885A69">
        <w:rPr>
          <w:rFonts w:ascii="Times" w:hAnsi="Times" w:cs="Helvetica Neue"/>
          <w:color w:val="000000"/>
          <w:lang w:val="en"/>
        </w:rPr>
        <w:t xml:space="preserve">focus </w:t>
      </w:r>
      <w:r w:rsidR="00885A69">
        <w:rPr>
          <w:rFonts w:ascii="Times" w:hAnsi="Times" w:cs="Helvetica Neue"/>
          <w:color w:val="000000"/>
          <w:lang w:val="en"/>
        </w:rPr>
        <w:t>on the entire information continuum – from the point of creation to the end of the lifecycle</w:t>
      </w:r>
      <w:r w:rsidR="00CA11F3">
        <w:rPr>
          <w:rFonts w:ascii="Times" w:hAnsi="Times" w:cs="Helvetica Neue"/>
          <w:color w:val="000000"/>
          <w:lang w:val="en"/>
        </w:rPr>
        <w:t xml:space="preserve"> –</w:t>
      </w:r>
      <w:r w:rsidR="00EE700C">
        <w:rPr>
          <w:rFonts w:ascii="Times" w:hAnsi="Times" w:cs="Helvetica Neue"/>
          <w:color w:val="000000"/>
          <w:lang w:val="en"/>
        </w:rPr>
        <w:t xml:space="preserve"> </w:t>
      </w:r>
      <w:r w:rsidR="00230DC6">
        <w:rPr>
          <w:rFonts w:ascii="Times" w:hAnsi="Times" w:cs="Helvetica Neue"/>
          <w:color w:val="000000"/>
          <w:lang w:val="en"/>
        </w:rPr>
        <w:t xml:space="preserve">while </w:t>
      </w:r>
      <w:r w:rsidR="000176E7">
        <w:rPr>
          <w:rFonts w:ascii="Times" w:hAnsi="Times" w:cs="Helvetica Neue"/>
          <w:color w:val="000000"/>
          <w:lang w:val="en"/>
        </w:rPr>
        <w:t xml:space="preserve">also </w:t>
      </w:r>
      <w:r w:rsidR="00EE700C">
        <w:rPr>
          <w:rFonts w:ascii="Times" w:hAnsi="Times" w:cs="Helvetica Neue"/>
          <w:color w:val="000000"/>
          <w:lang w:val="en"/>
        </w:rPr>
        <w:t>including strategic planning</w:t>
      </w:r>
      <w:r w:rsidR="00230DC6">
        <w:rPr>
          <w:rFonts w:ascii="Times" w:hAnsi="Times" w:cs="Helvetica Neue"/>
          <w:color w:val="000000"/>
          <w:lang w:val="en"/>
        </w:rPr>
        <w:t>, business analysis</w:t>
      </w:r>
      <w:r w:rsidR="00EE700C">
        <w:rPr>
          <w:rFonts w:ascii="Times" w:hAnsi="Times" w:cs="Helvetica Neue"/>
          <w:color w:val="000000"/>
          <w:lang w:val="en"/>
        </w:rPr>
        <w:t xml:space="preserve"> and risk management</w:t>
      </w:r>
      <w:r w:rsidR="00885A69">
        <w:rPr>
          <w:rFonts w:ascii="Times" w:hAnsi="Times" w:cs="Helvetica Neue"/>
          <w:color w:val="000000"/>
          <w:lang w:val="en"/>
        </w:rPr>
        <w:t xml:space="preserve">. </w:t>
      </w:r>
      <w:r w:rsidR="00422052" w:rsidRPr="00422052">
        <w:rPr>
          <w:rFonts w:ascii="Times" w:hAnsi="Times" w:cs="Helvetica Neue"/>
          <w:color w:val="000000"/>
          <w:lang w:val="en"/>
        </w:rPr>
        <w:t>As a result, the</w:t>
      </w:r>
      <w:r w:rsidR="00CA11F3">
        <w:rPr>
          <w:rFonts w:ascii="Times" w:hAnsi="Times" w:cs="Helvetica Neue"/>
          <w:color w:val="000000"/>
          <w:lang w:val="en"/>
        </w:rPr>
        <w:t xml:space="preserve">se professionals </w:t>
      </w:r>
      <w:r w:rsidR="00422052">
        <w:rPr>
          <w:rFonts w:ascii="Times" w:hAnsi="Times" w:cs="Helvetica Neue"/>
          <w:color w:val="000000"/>
          <w:lang w:val="en"/>
        </w:rPr>
        <w:t xml:space="preserve">must </w:t>
      </w:r>
      <w:r w:rsidR="00422052" w:rsidRPr="00422052">
        <w:rPr>
          <w:rFonts w:ascii="Times" w:hAnsi="Times" w:cs="Helvetica Neue"/>
          <w:color w:val="000000"/>
          <w:lang w:val="en"/>
        </w:rPr>
        <w:t xml:space="preserve">acquire additional skills so that the management of information effectively contributes to the achievement of </w:t>
      </w:r>
      <w:r w:rsidR="00A70C48">
        <w:rPr>
          <w:rFonts w:ascii="Times" w:hAnsi="Times" w:cs="Helvetica Neue"/>
          <w:color w:val="000000"/>
          <w:lang w:val="en"/>
        </w:rPr>
        <w:t>one organization’s</w:t>
      </w:r>
      <w:r w:rsidR="00062C63">
        <w:rPr>
          <w:rFonts w:ascii="Times" w:hAnsi="Times" w:cs="Helvetica Neue"/>
          <w:color w:val="000000"/>
          <w:lang w:val="en"/>
        </w:rPr>
        <w:t xml:space="preserve"> </w:t>
      </w:r>
      <w:r w:rsidR="00422052" w:rsidRPr="00422052">
        <w:rPr>
          <w:rFonts w:ascii="Times" w:hAnsi="Times" w:cs="Helvetica Neue"/>
          <w:color w:val="000000"/>
          <w:lang w:val="en"/>
        </w:rPr>
        <w:t xml:space="preserve">business </w:t>
      </w:r>
      <w:r w:rsidR="000176E7">
        <w:rPr>
          <w:rFonts w:ascii="Times" w:hAnsi="Times" w:cs="Helvetica Neue"/>
          <w:color w:val="000000"/>
          <w:lang w:val="en"/>
        </w:rPr>
        <w:t>objectives</w:t>
      </w:r>
      <w:r w:rsidR="00062C63">
        <w:rPr>
          <w:rFonts w:ascii="Times" w:hAnsi="Times" w:cs="Helvetica Neue"/>
          <w:color w:val="000000"/>
          <w:lang w:val="en"/>
        </w:rPr>
        <w:t xml:space="preserve">. </w:t>
      </w:r>
      <w:r w:rsidR="00A70C48">
        <w:rPr>
          <w:rFonts w:ascii="Times" w:hAnsi="Times" w:cs="Helvetica Neue"/>
          <w:color w:val="000000"/>
          <w:lang w:val="en"/>
        </w:rPr>
        <w:t>To that aim</w:t>
      </w:r>
      <w:r w:rsidR="00062C63">
        <w:rPr>
          <w:rFonts w:ascii="Times" w:hAnsi="Times" w:cs="Helvetica Neue"/>
          <w:color w:val="000000"/>
          <w:lang w:val="en"/>
        </w:rPr>
        <w:t xml:space="preserve">, </w:t>
      </w:r>
      <w:r w:rsidR="00A70C48">
        <w:rPr>
          <w:rFonts w:ascii="Times" w:hAnsi="Times" w:cs="Helvetica Neue"/>
          <w:color w:val="000000"/>
          <w:lang w:val="en"/>
        </w:rPr>
        <w:t xml:space="preserve">the optimization of </w:t>
      </w:r>
      <w:r w:rsidR="00422052">
        <w:rPr>
          <w:rFonts w:ascii="Times" w:hAnsi="Times" w:cs="Helvetica Neue"/>
          <w:color w:val="000000"/>
          <w:lang w:val="en"/>
        </w:rPr>
        <w:t>business process</w:t>
      </w:r>
      <w:r w:rsidR="00A70C48">
        <w:rPr>
          <w:rFonts w:ascii="Times" w:hAnsi="Times" w:cs="Helvetica Neue"/>
          <w:color w:val="000000"/>
          <w:lang w:val="en"/>
        </w:rPr>
        <w:t xml:space="preserve">es </w:t>
      </w:r>
      <w:r w:rsidR="00422052">
        <w:rPr>
          <w:rFonts w:ascii="Times" w:hAnsi="Times" w:cs="Helvetica Neue"/>
          <w:color w:val="000000"/>
          <w:lang w:val="en"/>
        </w:rPr>
        <w:t xml:space="preserve">and </w:t>
      </w:r>
      <w:r w:rsidR="00A70C48">
        <w:rPr>
          <w:rFonts w:ascii="Times" w:hAnsi="Times" w:cs="Helvetica Neue"/>
          <w:color w:val="000000"/>
          <w:lang w:val="en"/>
        </w:rPr>
        <w:t xml:space="preserve">the valorization of </w:t>
      </w:r>
      <w:r w:rsidR="00422052">
        <w:rPr>
          <w:rFonts w:ascii="Times" w:hAnsi="Times" w:cs="Helvetica Neue"/>
          <w:color w:val="000000"/>
          <w:lang w:val="en"/>
        </w:rPr>
        <w:t xml:space="preserve">information constitute </w:t>
      </w:r>
      <w:r w:rsidR="00422052" w:rsidRPr="00422052">
        <w:rPr>
          <w:rFonts w:ascii="Times" w:hAnsi="Times" w:cs="Helvetica Neue"/>
          <w:color w:val="000000"/>
        </w:rPr>
        <w:t xml:space="preserve">two sides of </w:t>
      </w:r>
      <w:r w:rsidR="000176E7">
        <w:rPr>
          <w:rFonts w:ascii="Times" w:hAnsi="Times" w:cs="Helvetica Neue"/>
          <w:color w:val="000000"/>
        </w:rPr>
        <w:t xml:space="preserve">the same coin. </w:t>
      </w:r>
    </w:p>
    <w:p w14:paraId="402CD65F" w14:textId="1328DEB2" w:rsidR="00096E5F" w:rsidRDefault="00096E5F" w:rsidP="00422052">
      <w:pPr>
        <w:autoSpaceDE w:val="0"/>
        <w:autoSpaceDN w:val="0"/>
        <w:adjustRightInd w:val="0"/>
        <w:rPr>
          <w:rFonts w:ascii="Times" w:hAnsi="Times" w:cs="Helvetica Neue"/>
          <w:color w:val="000000"/>
        </w:rPr>
      </w:pPr>
    </w:p>
    <w:p w14:paraId="0D942750" w14:textId="2F4C0E1D" w:rsidR="004653C7" w:rsidRDefault="00A22B5E" w:rsidP="00E243E4">
      <w:pPr>
        <w:autoSpaceDE w:val="0"/>
        <w:autoSpaceDN w:val="0"/>
        <w:adjustRightInd w:val="0"/>
        <w:rPr>
          <w:rFonts w:ascii="Times" w:hAnsi="Times" w:cs="Helvetica Neue"/>
          <w:color w:val="000000"/>
        </w:rPr>
      </w:pPr>
      <w:r>
        <w:rPr>
          <w:rFonts w:ascii="Times" w:hAnsi="Times" w:cs="Helvetica Neue"/>
          <w:color w:val="000000"/>
        </w:rPr>
        <w:t>D</w:t>
      </w:r>
      <w:r w:rsidR="00096E5F" w:rsidRPr="00D221C4">
        <w:rPr>
          <w:rFonts w:ascii="Times" w:hAnsi="Times" w:cs="Helvetica Neue"/>
          <w:color w:val="000000"/>
        </w:rPr>
        <w:t>espite the significant pressure</w:t>
      </w:r>
      <w:r w:rsidR="00444941">
        <w:rPr>
          <w:rFonts w:ascii="Times" w:hAnsi="Times" w:cs="Helvetica Neue"/>
          <w:color w:val="000000"/>
        </w:rPr>
        <w:t>s to manage information as a strategic resource</w:t>
      </w:r>
      <w:r w:rsidR="00EC1CFF">
        <w:rPr>
          <w:rFonts w:ascii="Times" w:hAnsi="Times" w:cs="Helvetica Neue"/>
          <w:color w:val="000000"/>
          <w:lang w:val="en-US"/>
        </w:rPr>
        <w:t xml:space="preserve">, organizations are still struggling to implement effective </w:t>
      </w:r>
      <w:r w:rsidR="00EC1CFF" w:rsidRPr="00732B11">
        <w:rPr>
          <w:rFonts w:ascii="Times" w:hAnsi="Times" w:cs="Helvetica Neue"/>
          <w:color w:val="000000"/>
        </w:rPr>
        <w:t xml:space="preserve">digital solutions to support the </w:t>
      </w:r>
      <w:r w:rsidR="001D7626">
        <w:rPr>
          <w:rFonts w:ascii="Times" w:hAnsi="Times" w:cs="Helvetica Neue"/>
          <w:color w:val="000000"/>
        </w:rPr>
        <w:t>Information Governance</w:t>
      </w:r>
      <w:r w:rsidR="00EC1CFF" w:rsidRPr="00732B11">
        <w:rPr>
          <w:rFonts w:ascii="Times" w:hAnsi="Times" w:cs="Helvetica Neue"/>
          <w:color w:val="000000"/>
        </w:rPr>
        <w:t xml:space="preserve"> requirements throughout the information lifecycle.</w:t>
      </w:r>
      <w:r w:rsidR="00EC1CFF" w:rsidRPr="00EC1CFF">
        <w:rPr>
          <w:rFonts w:ascii="Times" w:hAnsi="Times" w:cs="Helvetica Neue"/>
          <w:color w:val="000000"/>
        </w:rPr>
        <w:t xml:space="preserve"> </w:t>
      </w:r>
      <w:r w:rsidR="00EC1CFF" w:rsidRPr="00D221C4">
        <w:rPr>
          <w:rFonts w:ascii="Times" w:hAnsi="Times" w:cs="Helvetica Neue"/>
          <w:color w:val="000000"/>
        </w:rPr>
        <w:t xml:space="preserve">This situation is truly symptomatic of </w:t>
      </w:r>
      <w:r w:rsidR="00EC1CFF" w:rsidRPr="00D221C4">
        <w:rPr>
          <w:rFonts w:ascii="Times" w:hAnsi="Times" w:cs="Helvetica Neue"/>
          <w:color w:val="000000"/>
        </w:rPr>
        <w:lastRenderedPageBreak/>
        <w:t xml:space="preserve">profound “paradigm shifts” (Joseph, </w:t>
      </w:r>
      <w:proofErr w:type="spellStart"/>
      <w:r w:rsidR="00EC1CFF" w:rsidRPr="00D221C4">
        <w:rPr>
          <w:rFonts w:ascii="Times" w:hAnsi="Times" w:cs="Helvetica Neue"/>
          <w:color w:val="000000"/>
        </w:rPr>
        <w:t>Debowski</w:t>
      </w:r>
      <w:proofErr w:type="spellEnd"/>
      <w:r w:rsidR="00EC1CFF" w:rsidRPr="00D221C4">
        <w:rPr>
          <w:rFonts w:ascii="Times" w:hAnsi="Times" w:cs="Helvetica Neue"/>
          <w:color w:val="000000"/>
        </w:rPr>
        <w:t xml:space="preserve"> &amp; Goldschmidt, 2012) within the recordkeeping discipline in search of a new “orthodoxy” (Lappin, 2010).</w:t>
      </w:r>
      <w:r w:rsidR="00EC1CFF" w:rsidRPr="00EC1CFF">
        <w:rPr>
          <w:rFonts w:ascii="Times" w:hAnsi="Times" w:cs="Helvetica Neue"/>
          <w:color w:val="000000"/>
        </w:rPr>
        <w:t xml:space="preserve"> </w:t>
      </w:r>
      <w:r w:rsidR="007574FE">
        <w:rPr>
          <w:rFonts w:ascii="Times" w:hAnsi="Times" w:cs="Helvetica Neue"/>
          <w:color w:val="000000"/>
        </w:rPr>
        <w:t xml:space="preserve">The discipline needs to replace the EDRMS </w:t>
      </w:r>
      <w:r w:rsidR="000F71C4">
        <w:rPr>
          <w:rFonts w:ascii="Times" w:hAnsi="Times" w:cs="Helvetica Neue"/>
          <w:color w:val="000000"/>
        </w:rPr>
        <w:t>(</w:t>
      </w:r>
      <w:r w:rsidR="000F71C4" w:rsidRPr="000F71C4">
        <w:rPr>
          <w:rFonts w:ascii="Times" w:hAnsi="Times" w:cs="Helvetica Neue"/>
          <w:color w:val="000000"/>
        </w:rPr>
        <w:t xml:space="preserve">Electronic </w:t>
      </w:r>
      <w:r w:rsidR="000F71C4">
        <w:rPr>
          <w:rFonts w:ascii="Times" w:hAnsi="Times" w:cs="Helvetica Neue"/>
          <w:color w:val="000000"/>
        </w:rPr>
        <w:t>D</w:t>
      </w:r>
      <w:r w:rsidR="000F71C4" w:rsidRPr="000F71C4">
        <w:rPr>
          <w:rFonts w:ascii="Times" w:hAnsi="Times" w:cs="Helvetica Neue"/>
          <w:color w:val="000000"/>
        </w:rPr>
        <w:t xml:space="preserve">ocument </w:t>
      </w:r>
      <w:r w:rsidR="000F71C4">
        <w:rPr>
          <w:rFonts w:ascii="Times" w:hAnsi="Times" w:cs="Helvetica Neue"/>
          <w:color w:val="000000"/>
        </w:rPr>
        <w:t>and</w:t>
      </w:r>
      <w:r w:rsidR="000F71C4" w:rsidRPr="000F71C4">
        <w:rPr>
          <w:rFonts w:ascii="Times" w:hAnsi="Times" w:cs="Helvetica Neue"/>
          <w:color w:val="000000"/>
        </w:rPr>
        <w:t xml:space="preserve"> </w:t>
      </w:r>
      <w:r w:rsidR="000F71C4">
        <w:rPr>
          <w:rFonts w:ascii="Times" w:hAnsi="Times" w:cs="Helvetica Neue"/>
          <w:color w:val="000000"/>
        </w:rPr>
        <w:t>R</w:t>
      </w:r>
      <w:r w:rsidR="000F71C4" w:rsidRPr="000F71C4">
        <w:rPr>
          <w:rFonts w:ascii="Times" w:hAnsi="Times" w:cs="Helvetica Neue"/>
          <w:color w:val="000000"/>
        </w:rPr>
        <w:t xml:space="preserve">ecords </w:t>
      </w:r>
      <w:r w:rsidR="000F71C4">
        <w:rPr>
          <w:rFonts w:ascii="Times" w:hAnsi="Times" w:cs="Helvetica Neue"/>
          <w:color w:val="000000"/>
        </w:rPr>
        <w:t>M</w:t>
      </w:r>
      <w:r w:rsidR="000F71C4" w:rsidRPr="000F71C4">
        <w:rPr>
          <w:rFonts w:ascii="Times" w:hAnsi="Times" w:cs="Helvetica Neue"/>
          <w:color w:val="000000"/>
        </w:rPr>
        <w:t xml:space="preserve">anagement </w:t>
      </w:r>
      <w:r w:rsidR="000F71C4">
        <w:rPr>
          <w:rFonts w:ascii="Times" w:hAnsi="Times" w:cs="Helvetica Neue"/>
          <w:color w:val="000000"/>
        </w:rPr>
        <w:t>S</w:t>
      </w:r>
      <w:r w:rsidR="000F71C4" w:rsidRPr="000F71C4">
        <w:rPr>
          <w:rFonts w:ascii="Times" w:hAnsi="Times" w:cs="Helvetica Neue"/>
          <w:color w:val="000000"/>
        </w:rPr>
        <w:t>ystem</w:t>
      </w:r>
      <w:r w:rsidR="000F71C4">
        <w:rPr>
          <w:rFonts w:ascii="Times" w:hAnsi="Times" w:cs="Helvetica Neue"/>
          <w:color w:val="000000"/>
        </w:rPr>
        <w:t xml:space="preserve">) </w:t>
      </w:r>
      <w:r w:rsidR="00EC1CFF" w:rsidRPr="00D221C4">
        <w:rPr>
          <w:rFonts w:ascii="Times" w:hAnsi="Times" w:cs="Helvetica Neue"/>
          <w:color w:val="000000"/>
        </w:rPr>
        <w:t>conceptual approach referred to as the “Central Registry Model” (Carnahan, 2014) where digital records are being saved in a virtual folder structure representing the corporate business classification with associated retention and access rules. Recent studies have revealed that this strategy is largely insufficient to meet the legal and operational recordkeeping requirements (McDonald, 2010; Joseph et al., 2012; Nguyen et al., 2014) as “only on average 7-9 percent of enterprise content is managed as “official” or scheduled records”</w:t>
      </w:r>
      <w:r w:rsidR="00EC1CFF" w:rsidRPr="00D221C4">
        <w:rPr>
          <w:szCs w:val="20"/>
        </w:rPr>
        <w:t xml:space="preserve"> </w:t>
      </w:r>
      <w:r w:rsidR="00EC1CFF" w:rsidRPr="00D221C4">
        <w:rPr>
          <w:rFonts w:ascii="Times" w:hAnsi="Times" w:cs="Helvetica Neue"/>
          <w:color w:val="000000"/>
        </w:rPr>
        <w:t>(</w:t>
      </w:r>
      <w:proofErr w:type="spellStart"/>
      <w:r w:rsidR="00EC1CFF" w:rsidRPr="00D221C4">
        <w:rPr>
          <w:rFonts w:ascii="Times" w:hAnsi="Times" w:cs="Helvetica Neue"/>
          <w:color w:val="000000"/>
        </w:rPr>
        <w:t>Hagmann</w:t>
      </w:r>
      <w:proofErr w:type="spellEnd"/>
      <w:r w:rsidR="00EC1CFF" w:rsidRPr="00D221C4">
        <w:rPr>
          <w:rFonts w:ascii="Times" w:hAnsi="Times" w:cs="Helvetica Neue"/>
          <w:color w:val="000000"/>
        </w:rPr>
        <w:t>, 2013, 229)</w:t>
      </w:r>
      <w:r w:rsidR="00EC1CFF">
        <w:rPr>
          <w:rFonts w:ascii="Times" w:hAnsi="Times" w:cs="Helvetica Neue"/>
          <w:color w:val="000000"/>
        </w:rPr>
        <w:t>.</w:t>
      </w:r>
    </w:p>
    <w:p w14:paraId="49EAA1B4" w14:textId="494A57F2" w:rsidR="00EC1CFF" w:rsidRDefault="00EC1CFF" w:rsidP="00E243E4">
      <w:pPr>
        <w:autoSpaceDE w:val="0"/>
        <w:autoSpaceDN w:val="0"/>
        <w:adjustRightInd w:val="0"/>
        <w:rPr>
          <w:rFonts w:ascii="Times" w:hAnsi="Times" w:cs="Helvetica Neue"/>
          <w:color w:val="000000"/>
        </w:rPr>
      </w:pPr>
    </w:p>
    <w:p w14:paraId="15A4CEED" w14:textId="62D8D452" w:rsidR="007574FE" w:rsidRPr="007574FE" w:rsidRDefault="007574FE" w:rsidP="007574FE">
      <w:pPr>
        <w:autoSpaceDE w:val="0"/>
        <w:autoSpaceDN w:val="0"/>
        <w:adjustRightInd w:val="0"/>
        <w:rPr>
          <w:rFonts w:ascii="Times" w:hAnsi="Times" w:cs="Helvetica Neue"/>
          <w:color w:val="000000"/>
        </w:rPr>
      </w:pPr>
      <w:r w:rsidRPr="007574FE">
        <w:rPr>
          <w:rFonts w:ascii="Times" w:hAnsi="Times" w:cs="Helvetica Neue"/>
          <w:color w:val="000000"/>
          <w:lang w:val="en-US"/>
        </w:rPr>
        <w:t xml:space="preserve">The main reason for this lack of success lies in the transfer of the recordkeeping responsibilities from the specialists to individual employees who are generally unskilled in records management practices (Joseph </w:t>
      </w:r>
      <w:r w:rsidRPr="007574FE">
        <w:rPr>
          <w:rFonts w:ascii="Times" w:hAnsi="Times" w:cs="Helvetica Neue"/>
          <w:i/>
          <w:color w:val="000000"/>
          <w:lang w:val="en-US"/>
        </w:rPr>
        <w:t>et al.</w:t>
      </w:r>
      <w:r w:rsidRPr="007574FE">
        <w:rPr>
          <w:rFonts w:ascii="Times" w:hAnsi="Times" w:cs="Helvetica Neue"/>
          <w:color w:val="000000"/>
          <w:lang w:val="en-US"/>
        </w:rPr>
        <w:t>, 2012,</w:t>
      </w:r>
      <w:r w:rsidR="0056786E">
        <w:rPr>
          <w:rFonts w:ascii="Times" w:hAnsi="Times" w:cs="Helvetica Neue"/>
          <w:color w:val="000000"/>
          <w:lang w:val="en-US"/>
        </w:rPr>
        <w:t xml:space="preserve"> </w:t>
      </w:r>
      <w:r w:rsidRPr="007574FE">
        <w:rPr>
          <w:rFonts w:ascii="Times" w:hAnsi="Times" w:cs="Helvetica Neue"/>
          <w:color w:val="000000"/>
          <w:lang w:val="en-US"/>
        </w:rPr>
        <w:t>63). With the EDRMS approach, staff is expected to create a new folder at the start of a project, decides which piece of information has value for the organization and manually classifies each record against the business classification scheme (Lappin, 2010, 253). A report from the U.S. National Archives and Records Administration concludes that depending on busy employees who are focused on achieving their organization mission leads to inconsistent recordkeeping across the government (NARA, 201</w:t>
      </w:r>
      <w:r w:rsidR="00E82464">
        <w:rPr>
          <w:rFonts w:ascii="Times" w:hAnsi="Times" w:cs="Helvetica Neue"/>
          <w:color w:val="000000"/>
          <w:lang w:val="en-US"/>
        </w:rPr>
        <w:t>4</w:t>
      </w:r>
      <w:r w:rsidRPr="007574FE">
        <w:rPr>
          <w:rFonts w:ascii="Times" w:hAnsi="Times" w:cs="Helvetica Neue"/>
          <w:color w:val="000000"/>
          <w:lang w:val="en-US"/>
        </w:rPr>
        <w:t xml:space="preserve">, 5). </w:t>
      </w:r>
      <w:r w:rsidRPr="007574FE">
        <w:rPr>
          <w:rFonts w:ascii="Times" w:hAnsi="Times" w:cs="Helvetica Neue"/>
          <w:color w:val="000000"/>
          <w:lang w:val="en"/>
        </w:rPr>
        <w:t>These conclusions are reflected in different studies that address the lack of employee motivation with respect to tasks related to the appraisal and classification of records (Bailey, 200</w:t>
      </w:r>
      <w:r w:rsidR="00E82464">
        <w:rPr>
          <w:rFonts w:ascii="Times" w:hAnsi="Times" w:cs="Helvetica Neue"/>
          <w:color w:val="000000"/>
          <w:lang w:val="en"/>
        </w:rPr>
        <w:t>9</w:t>
      </w:r>
      <w:r w:rsidRPr="007574FE">
        <w:rPr>
          <w:rFonts w:ascii="Times" w:hAnsi="Times" w:cs="Helvetica Neue"/>
          <w:color w:val="000000"/>
          <w:lang w:val="en"/>
        </w:rPr>
        <w:t xml:space="preserve">; </w:t>
      </w:r>
      <w:proofErr w:type="spellStart"/>
      <w:r w:rsidRPr="007574FE">
        <w:rPr>
          <w:rFonts w:ascii="Times" w:hAnsi="Times" w:cs="Helvetica Neue"/>
          <w:color w:val="000000"/>
        </w:rPr>
        <w:t>Mäkinen</w:t>
      </w:r>
      <w:proofErr w:type="spellEnd"/>
      <w:r w:rsidRPr="007574FE">
        <w:rPr>
          <w:rFonts w:ascii="Times" w:hAnsi="Times" w:cs="Helvetica Neue"/>
          <w:color w:val="000000"/>
        </w:rPr>
        <w:t xml:space="preserve"> &amp; </w:t>
      </w:r>
      <w:proofErr w:type="spellStart"/>
      <w:r w:rsidRPr="007574FE">
        <w:rPr>
          <w:rFonts w:ascii="Times" w:hAnsi="Times" w:cs="Helvetica Neue"/>
          <w:color w:val="000000"/>
        </w:rPr>
        <w:t>Henttonen</w:t>
      </w:r>
      <w:proofErr w:type="spellEnd"/>
      <w:r w:rsidRPr="007574FE">
        <w:rPr>
          <w:rFonts w:ascii="Times" w:hAnsi="Times" w:cs="Helvetica Neue"/>
          <w:color w:val="000000"/>
        </w:rPr>
        <w:t xml:space="preserve">, 2011, Goldschmidt, Joseph </w:t>
      </w:r>
      <w:r w:rsidR="0056786E" w:rsidRPr="0056786E">
        <w:rPr>
          <w:rFonts w:ascii="Times" w:hAnsi="Times" w:cs="Helvetica Neue"/>
          <w:i/>
          <w:iCs/>
          <w:color w:val="000000"/>
        </w:rPr>
        <w:t>et al.</w:t>
      </w:r>
      <w:r w:rsidR="0056786E">
        <w:rPr>
          <w:rFonts w:ascii="Times" w:hAnsi="Times" w:cs="Helvetica Neue"/>
          <w:color w:val="000000"/>
        </w:rPr>
        <w:t>, 2012</w:t>
      </w:r>
      <w:r w:rsidRPr="007574FE">
        <w:rPr>
          <w:rFonts w:ascii="Times" w:hAnsi="Times" w:cs="Helvetica Neue"/>
          <w:color w:val="000000"/>
        </w:rPr>
        <w:t xml:space="preserve">; </w:t>
      </w:r>
      <w:r w:rsidRPr="007574FE">
        <w:rPr>
          <w:rFonts w:ascii="Times" w:hAnsi="Times" w:cs="Helvetica Neue"/>
          <w:color w:val="000000"/>
          <w:lang w:val="en-US"/>
        </w:rPr>
        <w:t xml:space="preserve">Jordan &amp; </w:t>
      </w:r>
      <w:proofErr w:type="spellStart"/>
      <w:r w:rsidRPr="007574FE">
        <w:rPr>
          <w:rFonts w:ascii="Times" w:hAnsi="Times" w:cs="Helvetica Neue"/>
          <w:color w:val="000000"/>
          <w:lang w:val="en-US"/>
        </w:rPr>
        <w:t>deStricker</w:t>
      </w:r>
      <w:proofErr w:type="spellEnd"/>
      <w:r w:rsidRPr="007574FE">
        <w:rPr>
          <w:rFonts w:ascii="Times" w:hAnsi="Times" w:cs="Helvetica Neue"/>
          <w:color w:val="000000"/>
          <w:lang w:val="en-US"/>
        </w:rPr>
        <w:t xml:space="preserve">, 2013; </w:t>
      </w:r>
      <w:proofErr w:type="spellStart"/>
      <w:r w:rsidRPr="007574FE">
        <w:rPr>
          <w:rFonts w:ascii="Times" w:hAnsi="Times" w:cs="Helvetica Neue"/>
          <w:color w:val="000000"/>
          <w:lang w:val="en-US"/>
        </w:rPr>
        <w:t>McKemmish</w:t>
      </w:r>
      <w:proofErr w:type="spellEnd"/>
      <w:r w:rsidRPr="007574FE">
        <w:rPr>
          <w:rFonts w:ascii="Times" w:hAnsi="Times" w:cs="Helvetica Neue"/>
          <w:color w:val="000000"/>
          <w:lang w:val="en-US"/>
        </w:rPr>
        <w:t xml:space="preserve"> &amp; Piggott, 2013; Oliver &amp; </w:t>
      </w:r>
      <w:proofErr w:type="spellStart"/>
      <w:r w:rsidRPr="007574FE">
        <w:rPr>
          <w:rFonts w:ascii="Times" w:hAnsi="Times" w:cs="Helvetica Neue"/>
          <w:color w:val="000000"/>
          <w:lang w:val="en-US"/>
        </w:rPr>
        <w:t>Foscarini</w:t>
      </w:r>
      <w:proofErr w:type="spellEnd"/>
      <w:r w:rsidRPr="007574FE">
        <w:rPr>
          <w:rFonts w:ascii="Times" w:hAnsi="Times" w:cs="Helvetica Neue"/>
          <w:color w:val="000000"/>
          <w:lang w:val="en-US"/>
        </w:rPr>
        <w:t>, 2014</w:t>
      </w:r>
      <w:r w:rsidRPr="007574FE">
        <w:rPr>
          <w:rFonts w:ascii="Times" w:hAnsi="Times" w:cs="Helvetica Neue"/>
          <w:color w:val="000000"/>
          <w:lang w:val="en"/>
        </w:rPr>
        <w:t>).</w:t>
      </w:r>
    </w:p>
    <w:p w14:paraId="441CCBC9" w14:textId="77777777" w:rsidR="00EC1CFF" w:rsidRPr="00EC1CFF" w:rsidRDefault="00EC1CFF" w:rsidP="00E243E4">
      <w:pPr>
        <w:autoSpaceDE w:val="0"/>
        <w:autoSpaceDN w:val="0"/>
        <w:adjustRightInd w:val="0"/>
        <w:rPr>
          <w:rFonts w:ascii="Times" w:hAnsi="Times" w:cs="Helvetica Neue"/>
          <w:color w:val="000000"/>
        </w:rPr>
      </w:pPr>
    </w:p>
    <w:p w14:paraId="3A742D09" w14:textId="0A18E0D8" w:rsidR="003E4204" w:rsidRPr="003E4204" w:rsidRDefault="008511AA" w:rsidP="003E4204">
      <w:pPr>
        <w:autoSpaceDE w:val="0"/>
        <w:autoSpaceDN w:val="0"/>
        <w:adjustRightInd w:val="0"/>
        <w:rPr>
          <w:rFonts w:ascii="Times" w:hAnsi="Times" w:cs="Helvetica Neue"/>
          <w:b/>
          <w:bCs/>
          <w:color w:val="000000"/>
        </w:rPr>
      </w:pPr>
      <w:r w:rsidRPr="005B115A">
        <w:rPr>
          <w:rFonts w:ascii="Times" w:hAnsi="Times" w:cs="Helvetica Neue"/>
          <w:color w:val="000000"/>
        </w:rPr>
        <w:t>In 2009, Steve Bailey published a paper entitled “Forget electronic records management, it’s automated records management that we desperately need” which explores innovative ideas to automate manual recordkeeping tasks. However, despite significant developments in natural language processing and machine learning techniques, the ​​recordkeeping discipline has been reluctant to apply automation to better deal with the growing volumes of digital information</w:t>
      </w:r>
      <w:r w:rsidR="00006481" w:rsidRPr="005B115A">
        <w:rPr>
          <w:rFonts w:ascii="Times" w:hAnsi="Times" w:cs="Helvetica Neue"/>
          <w:color w:val="000000"/>
        </w:rPr>
        <w:t xml:space="preserve"> (</w:t>
      </w:r>
      <w:proofErr w:type="spellStart"/>
      <w:r w:rsidR="00006481" w:rsidRPr="005B115A">
        <w:rPr>
          <w:rFonts w:ascii="Times" w:hAnsi="Times" w:cs="Helvetica Neue"/>
          <w:color w:val="000000"/>
        </w:rPr>
        <w:t>Vellino</w:t>
      </w:r>
      <w:proofErr w:type="spellEnd"/>
      <w:r w:rsidR="00006481" w:rsidRPr="005B115A">
        <w:rPr>
          <w:rFonts w:ascii="Times" w:hAnsi="Times" w:cs="Helvetica Neue"/>
          <w:color w:val="000000"/>
        </w:rPr>
        <w:t xml:space="preserve"> &amp; Alberts</w:t>
      </w:r>
      <w:r w:rsidR="00006481" w:rsidRPr="0086117E">
        <w:rPr>
          <w:rFonts w:ascii="Times" w:hAnsi="Times" w:cs="Helvetica Neue"/>
          <w:color w:val="000000" w:themeColor="text1"/>
        </w:rPr>
        <w:t>, 2016</w:t>
      </w:r>
      <w:r w:rsidR="0056786E" w:rsidRPr="00BB701B">
        <w:rPr>
          <w:rFonts w:ascii="Times" w:hAnsi="Times" w:cs="Helvetica Neue"/>
          <w:color w:val="000000" w:themeColor="text1"/>
        </w:rPr>
        <w:t xml:space="preserve">; </w:t>
      </w:r>
      <w:proofErr w:type="spellStart"/>
      <w:r w:rsidR="0056786E" w:rsidRPr="00BB701B">
        <w:rPr>
          <w:rFonts w:ascii="Times" w:hAnsi="Times" w:cs="Helvetica Neue"/>
          <w:color w:val="000000" w:themeColor="text1"/>
        </w:rPr>
        <w:t>Rolan</w:t>
      </w:r>
      <w:proofErr w:type="spellEnd"/>
      <w:r w:rsidR="0056786E" w:rsidRPr="00BB701B">
        <w:rPr>
          <w:rFonts w:ascii="Times" w:hAnsi="Times" w:cs="Helvetica Neue"/>
          <w:color w:val="000000" w:themeColor="text1"/>
        </w:rPr>
        <w:t xml:space="preserve"> et al., 2019</w:t>
      </w:r>
      <w:r w:rsidR="00006481" w:rsidRPr="00BB701B">
        <w:rPr>
          <w:rFonts w:ascii="Times" w:hAnsi="Times" w:cs="Helvetica Neue"/>
          <w:color w:val="000000" w:themeColor="text1"/>
        </w:rPr>
        <w:t>)</w:t>
      </w:r>
      <w:r w:rsidRPr="00BB701B">
        <w:rPr>
          <w:rFonts w:ascii="Times" w:hAnsi="Times" w:cs="Helvetica Neue"/>
          <w:color w:val="000000" w:themeColor="text1"/>
        </w:rPr>
        <w:t>. The main reason</w:t>
      </w:r>
      <w:r w:rsidRPr="0086117E">
        <w:rPr>
          <w:rFonts w:ascii="Times" w:hAnsi="Times" w:cs="Helvetica Neue"/>
          <w:color w:val="000000" w:themeColor="text1"/>
        </w:rPr>
        <w:t xml:space="preserve"> </w:t>
      </w:r>
      <w:r w:rsidRPr="005B115A">
        <w:rPr>
          <w:rFonts w:ascii="Times" w:hAnsi="Times" w:cs="Helvetica Neue"/>
          <w:color w:val="000000"/>
        </w:rPr>
        <w:t xml:space="preserve">is that a valid recordkeeping system </w:t>
      </w:r>
      <w:r w:rsidR="005B115A" w:rsidRPr="005B115A">
        <w:rPr>
          <w:rFonts w:ascii="Times" w:hAnsi="Times" w:cs="Helvetica Neue"/>
          <w:color w:val="000000"/>
        </w:rPr>
        <w:t>(the policies, the standards, the methodologies</w:t>
      </w:r>
      <w:r w:rsidR="005B115A">
        <w:rPr>
          <w:rFonts w:ascii="Times" w:hAnsi="Times" w:cs="Helvetica Neue"/>
          <w:color w:val="000000"/>
        </w:rPr>
        <w:t>, the processes</w:t>
      </w:r>
      <w:r w:rsidR="005B115A" w:rsidRPr="005B115A">
        <w:rPr>
          <w:rFonts w:ascii="Times" w:hAnsi="Times" w:cs="Helvetica Neue"/>
          <w:color w:val="000000"/>
        </w:rPr>
        <w:t xml:space="preserve"> and the technologies) </w:t>
      </w:r>
      <w:r w:rsidRPr="005B115A">
        <w:rPr>
          <w:rFonts w:ascii="Times" w:hAnsi="Times" w:cs="Helvetica Neue"/>
          <w:color w:val="000000"/>
        </w:rPr>
        <w:t xml:space="preserve">should embed the Information Governance </w:t>
      </w:r>
      <w:r w:rsidR="009E55C6" w:rsidRPr="005B115A">
        <w:rPr>
          <w:rFonts w:ascii="Times" w:hAnsi="Times" w:cs="Helvetica Neue"/>
          <w:color w:val="000000"/>
        </w:rPr>
        <w:t xml:space="preserve">compliance requirements </w:t>
      </w:r>
      <w:r w:rsidR="005B115A">
        <w:rPr>
          <w:rFonts w:ascii="Times" w:hAnsi="Times" w:cs="Helvetica Neue"/>
          <w:color w:val="000000"/>
        </w:rPr>
        <w:t xml:space="preserve">insuring accountability, transparency, integrity, protection, compliance, availability, retention and </w:t>
      </w:r>
      <w:r w:rsidRPr="005B115A">
        <w:rPr>
          <w:rFonts w:ascii="Times" w:hAnsi="Times" w:cs="Helvetica Neue"/>
          <w:color w:val="000000"/>
          <w:lang w:val="en-US"/>
        </w:rPr>
        <w:t>legally defensible disposition practices</w:t>
      </w:r>
      <w:r w:rsidR="004A1C2B" w:rsidRPr="005B115A">
        <w:rPr>
          <w:rFonts w:ascii="Times" w:hAnsi="Times" w:cs="Helvetica Neue"/>
          <w:color w:val="000000"/>
          <w:lang w:val="en-US"/>
        </w:rPr>
        <w:t xml:space="preserve"> (</w:t>
      </w:r>
      <w:r w:rsidR="005B115A">
        <w:rPr>
          <w:rFonts w:ascii="Times" w:hAnsi="Times" w:cs="Helvetica Neue"/>
          <w:color w:val="000000"/>
          <w:lang w:val="en-US"/>
        </w:rPr>
        <w:t>ARMA, 201</w:t>
      </w:r>
      <w:r w:rsidR="00E82464">
        <w:rPr>
          <w:rFonts w:ascii="Times" w:hAnsi="Times" w:cs="Helvetica Neue"/>
          <w:color w:val="000000"/>
          <w:lang w:val="en-US"/>
        </w:rPr>
        <w:t>8</w:t>
      </w:r>
      <w:r w:rsidR="004A1C2B" w:rsidRPr="005B115A">
        <w:rPr>
          <w:rFonts w:ascii="Times" w:hAnsi="Times" w:cs="Helvetica Neue"/>
          <w:color w:val="000000"/>
          <w:lang w:val="en-US"/>
        </w:rPr>
        <w:t>)</w:t>
      </w:r>
      <w:r w:rsidRPr="005B115A">
        <w:rPr>
          <w:rFonts w:ascii="Times" w:hAnsi="Times" w:cs="Helvetica Neue"/>
          <w:color w:val="000000"/>
          <w:lang w:val="en-US"/>
        </w:rPr>
        <w:t xml:space="preserve">. </w:t>
      </w:r>
      <w:r w:rsidR="00AA124F" w:rsidRPr="005B115A">
        <w:rPr>
          <w:rFonts w:ascii="Times" w:hAnsi="Times" w:cs="Helvetica Neue"/>
          <w:color w:val="000000"/>
          <w:lang w:val="en-US"/>
        </w:rPr>
        <w:t>As the field of artificial intelligence</w:t>
      </w:r>
      <w:r w:rsidR="002A6D9F">
        <w:rPr>
          <w:rFonts w:ascii="Times" w:hAnsi="Times" w:cs="Helvetica Neue"/>
          <w:color w:val="000000"/>
          <w:lang w:val="en-US"/>
        </w:rPr>
        <w:t xml:space="preserve"> is becoming a critical requirement for the recordkeeping profession, experts </w:t>
      </w:r>
      <w:r w:rsidR="00AA124F" w:rsidRPr="005B115A">
        <w:rPr>
          <w:rFonts w:ascii="Times" w:hAnsi="Times" w:cs="Helvetica Neue"/>
          <w:color w:val="000000"/>
          <w:lang w:val="en-US"/>
        </w:rPr>
        <w:t>need a</w:t>
      </w:r>
      <w:r w:rsidR="003A70AF">
        <w:rPr>
          <w:rFonts w:ascii="Times" w:hAnsi="Times" w:cs="Helvetica Neue"/>
          <w:color w:val="000000"/>
          <w:lang w:val="en-US"/>
        </w:rPr>
        <w:t>n</w:t>
      </w:r>
      <w:r w:rsidR="00AA124F" w:rsidRPr="005B115A">
        <w:rPr>
          <w:rFonts w:ascii="Times" w:hAnsi="Times" w:cs="Helvetica Neue"/>
          <w:color w:val="000000"/>
          <w:lang w:val="en-US"/>
        </w:rPr>
        <w:t xml:space="preserve"> </w:t>
      </w:r>
      <w:r w:rsidR="003A70AF">
        <w:rPr>
          <w:rFonts w:ascii="Times" w:hAnsi="Times" w:cs="Helvetica Neue"/>
          <w:color w:val="000000"/>
          <w:lang w:val="en-US"/>
        </w:rPr>
        <w:t>approach</w:t>
      </w:r>
      <w:r w:rsidR="00AA124F" w:rsidRPr="005B115A">
        <w:rPr>
          <w:rFonts w:ascii="Times" w:hAnsi="Times" w:cs="Helvetica Neue"/>
          <w:color w:val="000000"/>
          <w:lang w:val="en-US"/>
        </w:rPr>
        <w:t xml:space="preserve"> </w:t>
      </w:r>
      <w:r w:rsidR="003E4204">
        <w:rPr>
          <w:rFonts w:ascii="Times" w:hAnsi="Times" w:cs="Helvetica Neue"/>
          <w:color w:val="000000"/>
          <w:lang w:val="en-US"/>
        </w:rPr>
        <w:t xml:space="preserve">which embeds the compliance requirements and ensure the traceability of the decisions </w:t>
      </w:r>
      <w:r w:rsidR="00B07FB8">
        <w:rPr>
          <w:rFonts w:ascii="Times" w:hAnsi="Times" w:cs="Helvetica Neue"/>
          <w:color w:val="000000"/>
          <w:lang w:val="en-US"/>
        </w:rPr>
        <w:t xml:space="preserve">over the automated </w:t>
      </w:r>
      <w:r w:rsidR="00AE6D52" w:rsidRPr="00BB701B">
        <w:rPr>
          <w:rFonts w:ascii="Times" w:hAnsi="Times" w:cs="Helvetica Neue"/>
          <w:color w:val="000000"/>
          <w:lang w:val="en-US"/>
        </w:rPr>
        <w:t>processes</w:t>
      </w:r>
      <w:r w:rsidR="00B07FB8" w:rsidRPr="00BB701B">
        <w:rPr>
          <w:rFonts w:ascii="Times" w:hAnsi="Times" w:cs="Helvetica Neue"/>
          <w:color w:val="000000"/>
          <w:lang w:val="en-US"/>
        </w:rPr>
        <w:t xml:space="preserve"> </w:t>
      </w:r>
      <w:r w:rsidR="00AA124F" w:rsidRPr="00BB701B">
        <w:rPr>
          <w:rFonts w:ascii="Times" w:hAnsi="Times" w:cs="Helvetica Neue"/>
          <w:color w:val="000000"/>
          <w:lang w:val="en-US"/>
        </w:rPr>
        <w:t xml:space="preserve">(Alberts &amp; </w:t>
      </w:r>
      <w:proofErr w:type="spellStart"/>
      <w:r w:rsidR="00AA124F" w:rsidRPr="00BB701B">
        <w:rPr>
          <w:rFonts w:ascii="Times" w:hAnsi="Times" w:cs="Helvetica Neue"/>
          <w:color w:val="000000"/>
          <w:lang w:val="en-US"/>
        </w:rPr>
        <w:t>Eby</w:t>
      </w:r>
      <w:proofErr w:type="spellEnd"/>
      <w:r w:rsidR="00AA124F" w:rsidRPr="00BB701B">
        <w:rPr>
          <w:rFonts w:ascii="Times" w:hAnsi="Times" w:cs="Helvetica Neue"/>
          <w:color w:val="000000"/>
          <w:lang w:val="en-US"/>
        </w:rPr>
        <w:t>, 2019).</w:t>
      </w:r>
      <w:r w:rsidR="003E4204">
        <w:rPr>
          <w:rFonts w:ascii="Times" w:hAnsi="Times" w:cs="Helvetica Neue"/>
          <w:color w:val="000000"/>
          <w:lang w:val="en-US"/>
        </w:rPr>
        <w:t xml:space="preserve"> </w:t>
      </w:r>
    </w:p>
    <w:p w14:paraId="0214AE89" w14:textId="15F084D8" w:rsidR="009F7F9E" w:rsidRPr="005B115A" w:rsidRDefault="009F7F9E" w:rsidP="00B60C4B">
      <w:pPr>
        <w:autoSpaceDE w:val="0"/>
        <w:autoSpaceDN w:val="0"/>
        <w:adjustRightInd w:val="0"/>
        <w:rPr>
          <w:rFonts w:ascii="Times" w:hAnsi="Times" w:cs="Helvetica Neue"/>
          <w:color w:val="000000"/>
        </w:rPr>
      </w:pPr>
    </w:p>
    <w:p w14:paraId="08F42881" w14:textId="6B47D18E" w:rsidR="00493F15" w:rsidRDefault="00E24DF1" w:rsidP="00BB701B">
      <w:pPr>
        <w:rPr>
          <w:rFonts w:ascii="Times" w:hAnsi="Times" w:cs="Helvetica Neue"/>
          <w:color w:val="000000"/>
        </w:rPr>
      </w:pPr>
      <w:r>
        <w:rPr>
          <w:rFonts w:ascii="Times" w:hAnsi="Times" w:cs="Helvetica Neue"/>
          <w:color w:val="000000"/>
          <w:lang w:val="en-US"/>
        </w:rPr>
        <w:t xml:space="preserve">In response to </w:t>
      </w:r>
      <w:r w:rsidR="00B07FB8">
        <w:rPr>
          <w:rFonts w:ascii="Times" w:hAnsi="Times" w:cs="Helvetica Neue"/>
          <w:color w:val="000000"/>
          <w:lang w:val="en-US"/>
        </w:rPr>
        <w:t>this requirement</w:t>
      </w:r>
      <w:r>
        <w:rPr>
          <w:rFonts w:ascii="Times" w:hAnsi="Times" w:cs="Helvetica Neue"/>
          <w:color w:val="000000"/>
          <w:lang w:val="en-US"/>
        </w:rPr>
        <w:t>, t</w:t>
      </w:r>
      <w:r w:rsidR="009F7F9E" w:rsidRPr="00882C1E">
        <w:rPr>
          <w:rFonts w:ascii="Times" w:hAnsi="Times" w:cs="Helvetica Neue"/>
          <w:color w:val="000000"/>
          <w:lang w:val="en-US"/>
        </w:rPr>
        <w:t xml:space="preserve">his paper </w:t>
      </w:r>
      <w:r w:rsidR="00AA124F">
        <w:rPr>
          <w:rFonts w:ascii="Times" w:hAnsi="Times" w:cs="Helvetica Neue"/>
          <w:color w:val="000000"/>
          <w:lang w:val="en-US"/>
        </w:rPr>
        <w:t xml:space="preserve">presents a practical </w:t>
      </w:r>
      <w:r w:rsidR="00231943">
        <w:rPr>
          <w:rFonts w:ascii="Times" w:hAnsi="Times" w:cs="Helvetica Neue"/>
          <w:color w:val="000000"/>
          <w:lang w:val="en-US"/>
        </w:rPr>
        <w:t xml:space="preserve">Information Governance </w:t>
      </w:r>
      <w:r w:rsidR="00AA124F">
        <w:rPr>
          <w:rFonts w:ascii="Times" w:hAnsi="Times" w:cs="Helvetica Neue"/>
          <w:color w:val="000000"/>
          <w:lang w:val="en-US"/>
        </w:rPr>
        <w:t>methodology</w:t>
      </w:r>
      <w:r w:rsidR="006E192E">
        <w:rPr>
          <w:rFonts w:ascii="Times" w:hAnsi="Times" w:cs="Helvetica Neue"/>
          <w:color w:val="000000"/>
          <w:lang w:val="en-US"/>
        </w:rPr>
        <w:t xml:space="preserve"> </w:t>
      </w:r>
      <w:r w:rsidR="009E55C6">
        <w:rPr>
          <w:rFonts w:ascii="Times" w:hAnsi="Times" w:cs="Helvetica Neue"/>
          <w:color w:val="000000"/>
          <w:lang w:val="en-US"/>
        </w:rPr>
        <w:t>that borrow</w:t>
      </w:r>
      <w:r w:rsidR="00231943">
        <w:rPr>
          <w:rFonts w:ascii="Times" w:hAnsi="Times" w:cs="Helvetica Neue"/>
          <w:color w:val="000000"/>
          <w:lang w:val="en-US"/>
        </w:rPr>
        <w:t>s</w:t>
      </w:r>
      <w:r w:rsidR="009E55C6">
        <w:rPr>
          <w:rFonts w:ascii="Times" w:hAnsi="Times" w:cs="Helvetica Neue"/>
          <w:color w:val="000000"/>
          <w:lang w:val="en-US"/>
        </w:rPr>
        <w:t xml:space="preserve"> concepts, tools and techniques from the fields of </w:t>
      </w:r>
      <w:r w:rsidR="009E55C6" w:rsidRPr="009E55C6">
        <w:rPr>
          <w:rFonts w:ascii="Times" w:hAnsi="Times" w:cs="Helvetica Neue"/>
          <w:color w:val="000000"/>
          <w:lang w:val="en-US"/>
        </w:rPr>
        <w:t>Artificial Intelligence</w:t>
      </w:r>
      <w:r w:rsidR="009E55C6" w:rsidRPr="009E55C6">
        <w:rPr>
          <w:rFonts w:ascii="Times" w:hAnsi="Times" w:cs="Helvetica Neue"/>
          <w:color w:val="000000"/>
        </w:rPr>
        <w:t>, Business Analysis and Information Architecture.</w:t>
      </w:r>
      <w:r w:rsidR="00231943">
        <w:rPr>
          <w:rFonts w:ascii="Times" w:hAnsi="Times" w:cs="Helvetica Neue"/>
          <w:color w:val="000000"/>
        </w:rPr>
        <w:t xml:space="preserve"> This methodology</w:t>
      </w:r>
      <w:r w:rsidR="00A11CBC">
        <w:rPr>
          <w:rFonts w:ascii="Times" w:hAnsi="Times" w:cs="Helvetica Neue"/>
          <w:color w:val="000000"/>
        </w:rPr>
        <w:t xml:space="preserve"> which</w:t>
      </w:r>
      <w:r w:rsidR="00231943">
        <w:rPr>
          <w:rFonts w:ascii="Times" w:hAnsi="Times" w:cs="Helvetica Neue"/>
          <w:color w:val="000000"/>
        </w:rPr>
        <w:t xml:space="preserve"> was developed </w:t>
      </w:r>
      <w:r w:rsidR="00A11CBC">
        <w:rPr>
          <w:rFonts w:ascii="Times" w:hAnsi="Times" w:cs="Helvetica Neue"/>
          <w:color w:val="000000"/>
        </w:rPr>
        <w:t>collaboratively (</w:t>
      </w:r>
      <w:r w:rsidR="00A11CBC" w:rsidRPr="00BB701B">
        <w:rPr>
          <w:rFonts w:ascii="Times" w:hAnsi="Times" w:cs="Helvetica Neue"/>
          <w:color w:val="000000"/>
        </w:rPr>
        <w:t>see</w:t>
      </w:r>
      <w:r w:rsidR="00BB701B">
        <w:rPr>
          <w:rFonts w:ascii="Times" w:hAnsi="Times" w:cs="Helvetica Neue"/>
          <w:color w:val="000000"/>
        </w:rPr>
        <w:t xml:space="preserve"> </w:t>
      </w:r>
      <w:r w:rsidR="00BB701B" w:rsidRPr="00BB701B">
        <w:rPr>
          <w:rFonts w:ascii="Times" w:hAnsi="Times" w:cs="Helvetica Neue"/>
          <w:color w:val="000000"/>
        </w:rPr>
        <w:t>Alberts,</w:t>
      </w:r>
      <w:r w:rsidR="00BB701B">
        <w:rPr>
          <w:rFonts w:ascii="Times" w:hAnsi="Times" w:cs="Helvetica Neue"/>
          <w:color w:val="000000"/>
        </w:rPr>
        <w:t xml:space="preserve"> </w:t>
      </w:r>
      <w:proofErr w:type="spellStart"/>
      <w:r w:rsidR="00BB701B" w:rsidRPr="00BB701B">
        <w:rPr>
          <w:rFonts w:ascii="Times" w:hAnsi="Times" w:cs="Helvetica Neue"/>
          <w:color w:val="000000"/>
        </w:rPr>
        <w:t>Schellinck</w:t>
      </w:r>
      <w:proofErr w:type="spellEnd"/>
      <w:r w:rsidR="00BB701B" w:rsidRPr="00BB701B">
        <w:rPr>
          <w:rFonts w:ascii="Times" w:hAnsi="Times" w:cs="Helvetica Neue"/>
          <w:color w:val="000000"/>
        </w:rPr>
        <w:t>,</w:t>
      </w:r>
      <w:r w:rsidR="00BB701B">
        <w:rPr>
          <w:rFonts w:ascii="Times" w:hAnsi="Times" w:cs="Helvetica Neue"/>
          <w:color w:val="000000"/>
        </w:rPr>
        <w:t xml:space="preserve"> </w:t>
      </w:r>
      <w:proofErr w:type="spellStart"/>
      <w:r w:rsidR="00BB701B" w:rsidRPr="00BB701B">
        <w:rPr>
          <w:rFonts w:ascii="Times" w:hAnsi="Times" w:cs="Helvetica Neue"/>
          <w:color w:val="000000"/>
        </w:rPr>
        <w:t>Eby</w:t>
      </w:r>
      <w:proofErr w:type="spellEnd"/>
      <w:r w:rsidR="00BB701B">
        <w:rPr>
          <w:rFonts w:ascii="Times" w:hAnsi="Times" w:cs="Helvetica Neue"/>
          <w:color w:val="000000"/>
        </w:rPr>
        <w:t xml:space="preserve"> </w:t>
      </w:r>
      <w:r w:rsidR="00BB701B" w:rsidRPr="00BB701B">
        <w:rPr>
          <w:rFonts w:ascii="Times" w:hAnsi="Times" w:cs="Helvetica Neue"/>
          <w:color w:val="000000"/>
        </w:rPr>
        <w:t xml:space="preserve">&amp; </w:t>
      </w:r>
      <w:proofErr w:type="spellStart"/>
      <w:r w:rsidR="00BB701B" w:rsidRPr="00BB701B">
        <w:rPr>
          <w:rFonts w:ascii="Times" w:hAnsi="Times" w:cs="Helvetica Neue"/>
          <w:color w:val="000000"/>
        </w:rPr>
        <w:t>Marleau</w:t>
      </w:r>
      <w:proofErr w:type="spellEnd"/>
      <w:r w:rsidR="00BB701B">
        <w:rPr>
          <w:rFonts w:ascii="Times" w:hAnsi="Times" w:cs="Helvetica Neue"/>
          <w:color w:val="000000"/>
        </w:rPr>
        <w:t xml:space="preserve">, 2010; </w:t>
      </w:r>
      <w:r w:rsidR="00BB701B" w:rsidRPr="00BB701B">
        <w:rPr>
          <w:rFonts w:ascii="Times" w:hAnsi="Times" w:cs="Helvetica Neue"/>
          <w:color w:val="000000"/>
        </w:rPr>
        <w:t xml:space="preserve">Alberts, </w:t>
      </w:r>
      <w:proofErr w:type="spellStart"/>
      <w:r w:rsidR="00BB701B" w:rsidRPr="00BB701B">
        <w:rPr>
          <w:rFonts w:ascii="Times" w:hAnsi="Times" w:cs="Helvetica Neue"/>
          <w:color w:val="000000"/>
        </w:rPr>
        <w:t>Marleau</w:t>
      </w:r>
      <w:proofErr w:type="spellEnd"/>
      <w:r w:rsidR="00BB701B" w:rsidRPr="00BB701B">
        <w:rPr>
          <w:rFonts w:ascii="Times" w:hAnsi="Times" w:cs="Helvetica Neue"/>
          <w:color w:val="000000"/>
        </w:rPr>
        <w:t xml:space="preserve">, &amp; </w:t>
      </w:r>
      <w:proofErr w:type="spellStart"/>
      <w:r w:rsidR="00BB701B" w:rsidRPr="00BB701B">
        <w:rPr>
          <w:rFonts w:ascii="Times" w:hAnsi="Times" w:cs="Helvetica Neue"/>
          <w:color w:val="000000"/>
        </w:rPr>
        <w:t>Eby</w:t>
      </w:r>
      <w:proofErr w:type="spellEnd"/>
      <w:r w:rsidR="00BB701B" w:rsidRPr="00BB701B">
        <w:rPr>
          <w:rFonts w:ascii="Times" w:hAnsi="Times" w:cs="Helvetica Neue"/>
          <w:color w:val="000000"/>
        </w:rPr>
        <w:t xml:space="preserve">, 2015; </w:t>
      </w:r>
      <w:r w:rsidR="00BB701B" w:rsidRPr="00BB701B">
        <w:rPr>
          <w:rFonts w:ascii="Times" w:hAnsi="Times" w:cs="Helvetica Neue"/>
          <w:color w:val="000000"/>
          <w:lang w:val="en-US"/>
        </w:rPr>
        <w:t>Alberts</w:t>
      </w:r>
      <w:r w:rsidR="00BB701B">
        <w:rPr>
          <w:rFonts w:ascii="Times" w:hAnsi="Times" w:cs="Helvetica Neue"/>
          <w:color w:val="000000"/>
          <w:lang w:val="en-US"/>
        </w:rPr>
        <w:t xml:space="preserve"> </w:t>
      </w:r>
      <w:r w:rsidR="00BB701B" w:rsidRPr="00BB701B">
        <w:rPr>
          <w:rFonts w:ascii="Times" w:hAnsi="Times" w:cs="Helvetica Neue"/>
          <w:color w:val="000000"/>
          <w:lang w:val="en-US"/>
        </w:rPr>
        <w:t xml:space="preserve">&amp; </w:t>
      </w:r>
      <w:proofErr w:type="spellStart"/>
      <w:r w:rsidR="00BB701B" w:rsidRPr="00BB701B">
        <w:rPr>
          <w:rFonts w:ascii="Times" w:hAnsi="Times" w:cs="Helvetica Neue"/>
          <w:color w:val="000000"/>
          <w:lang w:val="en-US"/>
        </w:rPr>
        <w:t>Eby</w:t>
      </w:r>
      <w:proofErr w:type="spellEnd"/>
      <w:r w:rsidR="00BB701B" w:rsidRPr="00BB701B">
        <w:rPr>
          <w:rFonts w:ascii="Times" w:hAnsi="Times" w:cs="Helvetica Neue"/>
          <w:color w:val="000000"/>
          <w:lang w:val="en-US"/>
        </w:rPr>
        <w:t>,</w:t>
      </w:r>
      <w:r w:rsidR="00BB701B">
        <w:rPr>
          <w:rFonts w:ascii="Times" w:hAnsi="Times" w:cs="Helvetica Neue"/>
          <w:color w:val="000000"/>
          <w:lang w:val="en-US"/>
        </w:rPr>
        <w:t xml:space="preserve"> </w:t>
      </w:r>
      <w:r w:rsidR="00BB701B" w:rsidRPr="00BB701B">
        <w:rPr>
          <w:rFonts w:ascii="Times" w:hAnsi="Times" w:cs="Helvetica Neue"/>
          <w:color w:val="000000"/>
          <w:lang w:val="en-US"/>
        </w:rPr>
        <w:t>2019</w:t>
      </w:r>
      <w:r w:rsidR="00A11CBC">
        <w:rPr>
          <w:rFonts w:ascii="Times" w:hAnsi="Times" w:cs="Helvetica Neue"/>
          <w:color w:val="000000"/>
        </w:rPr>
        <w:t>) is based on</w:t>
      </w:r>
      <w:r w:rsidR="00231943">
        <w:rPr>
          <w:rFonts w:ascii="Times" w:hAnsi="Times" w:cs="Helvetica Neue"/>
          <w:color w:val="000000"/>
        </w:rPr>
        <w:t xml:space="preserve"> </w:t>
      </w:r>
      <w:r w:rsidRPr="0086117E">
        <w:rPr>
          <w:rFonts w:ascii="Times" w:hAnsi="Times" w:cs="Helvetica Neue"/>
          <w:color w:val="000000" w:themeColor="text1"/>
        </w:rPr>
        <w:t>the available literature</w:t>
      </w:r>
      <w:r w:rsidR="00A7634E" w:rsidRPr="0086117E">
        <w:rPr>
          <w:rFonts w:ascii="Times" w:hAnsi="Times" w:cs="Helvetica Neue"/>
          <w:color w:val="000000" w:themeColor="text1"/>
        </w:rPr>
        <w:t>, standard</w:t>
      </w:r>
      <w:r w:rsidR="005E38DD" w:rsidRPr="0086117E">
        <w:rPr>
          <w:rFonts w:ascii="Times" w:hAnsi="Times" w:cs="Helvetica Neue"/>
          <w:color w:val="000000" w:themeColor="text1"/>
        </w:rPr>
        <w:t>s</w:t>
      </w:r>
      <w:r w:rsidR="00A7634E" w:rsidRPr="0086117E">
        <w:rPr>
          <w:rFonts w:ascii="Times" w:hAnsi="Times" w:cs="Helvetica Neue"/>
          <w:color w:val="000000" w:themeColor="text1"/>
        </w:rPr>
        <w:t xml:space="preserve"> and methodologies </w:t>
      </w:r>
      <w:r w:rsidR="00A11CBC">
        <w:rPr>
          <w:rFonts w:ascii="Times" w:hAnsi="Times" w:cs="Helvetica Neue"/>
          <w:color w:val="000000" w:themeColor="text1"/>
        </w:rPr>
        <w:t xml:space="preserve">in records management </w:t>
      </w:r>
      <w:r w:rsidR="00A7634E" w:rsidRPr="0086117E">
        <w:rPr>
          <w:rFonts w:ascii="Times" w:hAnsi="Times" w:cs="Helvetica Neue"/>
          <w:color w:val="000000" w:themeColor="text1"/>
        </w:rPr>
        <w:t>(such as Smallwood</w:t>
      </w:r>
      <w:r w:rsidR="00A11CBC">
        <w:rPr>
          <w:rFonts w:ascii="Times" w:hAnsi="Times" w:cs="Helvetica Neue"/>
          <w:color w:val="000000" w:themeColor="text1"/>
        </w:rPr>
        <w:t xml:space="preserve"> (</w:t>
      </w:r>
      <w:r w:rsidR="00A7634E" w:rsidRPr="0086117E">
        <w:rPr>
          <w:rFonts w:ascii="Times" w:hAnsi="Times" w:cs="Helvetica Neue"/>
          <w:color w:val="000000" w:themeColor="text1"/>
        </w:rPr>
        <w:t>2014</w:t>
      </w:r>
      <w:r w:rsidR="00A11CBC">
        <w:rPr>
          <w:rFonts w:ascii="Times" w:hAnsi="Times" w:cs="Helvetica Neue"/>
          <w:color w:val="000000" w:themeColor="text1"/>
        </w:rPr>
        <w:t>)</w:t>
      </w:r>
      <w:r w:rsidRPr="0086117E">
        <w:rPr>
          <w:rFonts w:ascii="Times" w:hAnsi="Times" w:cs="Helvetica Neue"/>
          <w:color w:val="000000" w:themeColor="text1"/>
        </w:rPr>
        <w:t xml:space="preserve">, </w:t>
      </w:r>
      <w:r w:rsidR="00A7634E" w:rsidRPr="0086117E">
        <w:rPr>
          <w:rFonts w:ascii="Times" w:hAnsi="Times" w:cs="Helvetica Neue"/>
          <w:color w:val="000000" w:themeColor="text1"/>
        </w:rPr>
        <w:t xml:space="preserve">DIRKS </w:t>
      </w:r>
      <w:r w:rsidR="00E82464">
        <w:rPr>
          <w:rFonts w:ascii="Times" w:hAnsi="Times" w:cs="Helvetica Neue"/>
          <w:color w:val="000000" w:themeColor="text1"/>
        </w:rPr>
        <w:t xml:space="preserve">(NSW, 2018) </w:t>
      </w:r>
      <w:r w:rsidR="00A7634E" w:rsidRPr="0086117E">
        <w:rPr>
          <w:rFonts w:ascii="Times" w:hAnsi="Times" w:cs="Helvetica Neue"/>
          <w:color w:val="000000" w:themeColor="text1"/>
        </w:rPr>
        <w:t xml:space="preserve">and ISO 15489), </w:t>
      </w:r>
      <w:r w:rsidR="00AE6D52" w:rsidRPr="0086117E">
        <w:rPr>
          <w:rFonts w:ascii="Times" w:hAnsi="Times" w:cs="Helvetica Neue"/>
          <w:color w:val="000000" w:themeColor="text1"/>
        </w:rPr>
        <w:t>several</w:t>
      </w:r>
      <w:r w:rsidR="00170E7E" w:rsidRPr="0086117E">
        <w:rPr>
          <w:rFonts w:ascii="Times" w:hAnsi="Times" w:cs="Helvetica Neue"/>
          <w:color w:val="000000" w:themeColor="text1"/>
        </w:rPr>
        <w:t xml:space="preserve"> action research</w:t>
      </w:r>
      <w:r w:rsidR="00A26F17">
        <w:rPr>
          <w:rFonts w:ascii="Times" w:hAnsi="Times" w:cs="Helvetica Neue"/>
          <w:color w:val="000000" w:themeColor="text1"/>
        </w:rPr>
        <w:t xml:space="preserve"> projects</w:t>
      </w:r>
      <w:r w:rsidRPr="0086117E">
        <w:rPr>
          <w:rFonts w:ascii="Times" w:hAnsi="Times" w:cs="Helvetica Neue"/>
          <w:color w:val="000000" w:themeColor="text1"/>
        </w:rPr>
        <w:t xml:space="preserve">, as well as </w:t>
      </w:r>
      <w:r w:rsidR="00DB5BED" w:rsidRPr="0086117E">
        <w:rPr>
          <w:rFonts w:ascii="Times" w:hAnsi="Times" w:cs="Helvetica Neue"/>
          <w:color w:val="000000" w:themeColor="text1"/>
        </w:rPr>
        <w:t xml:space="preserve">interviews </w:t>
      </w:r>
      <w:r w:rsidR="0045326B" w:rsidRPr="0086117E">
        <w:rPr>
          <w:rFonts w:ascii="Times" w:hAnsi="Times" w:cs="Helvetica Neue"/>
          <w:color w:val="000000" w:themeColor="text1"/>
        </w:rPr>
        <w:t>and</w:t>
      </w:r>
      <w:r w:rsidRPr="0086117E">
        <w:rPr>
          <w:rFonts w:ascii="Times" w:hAnsi="Times" w:cs="Helvetica Neue"/>
          <w:color w:val="000000" w:themeColor="text1"/>
        </w:rPr>
        <w:t xml:space="preserve"> cognitive inquiries </w:t>
      </w:r>
      <w:r w:rsidR="00DB5BED" w:rsidRPr="0086117E">
        <w:rPr>
          <w:rFonts w:ascii="Times" w:hAnsi="Times" w:cs="Helvetica Neue"/>
          <w:color w:val="000000" w:themeColor="text1"/>
        </w:rPr>
        <w:t>with expert consultants in Information Management</w:t>
      </w:r>
      <w:r w:rsidR="00F468D1" w:rsidRPr="0086117E">
        <w:rPr>
          <w:rFonts w:ascii="Times" w:hAnsi="Times" w:cs="Helvetica Neue"/>
          <w:color w:val="000000" w:themeColor="text1"/>
        </w:rPr>
        <w:t xml:space="preserve"> and Digital Recordkeeping</w:t>
      </w:r>
      <w:r w:rsidR="0045326B" w:rsidRPr="0086117E">
        <w:rPr>
          <w:rFonts w:ascii="Times" w:hAnsi="Times" w:cs="Helvetica Neue"/>
          <w:color w:val="000000" w:themeColor="text1"/>
        </w:rPr>
        <w:t xml:space="preserve"> (N=24</w:t>
      </w:r>
      <w:r w:rsidR="0045326B">
        <w:rPr>
          <w:rFonts w:ascii="Times" w:hAnsi="Times" w:cs="Helvetica Neue"/>
          <w:color w:val="000000"/>
        </w:rPr>
        <w:t>)</w:t>
      </w:r>
      <w:r w:rsidR="008B3721">
        <w:rPr>
          <w:rFonts w:ascii="Times" w:hAnsi="Times" w:cs="Helvetica Neue"/>
          <w:color w:val="000000"/>
        </w:rPr>
        <w:t xml:space="preserve">. </w:t>
      </w:r>
      <w:r w:rsidR="00493F15" w:rsidRPr="00493F15">
        <w:rPr>
          <w:rFonts w:ascii="Times" w:hAnsi="Times" w:cs="Helvetica Neue"/>
          <w:color w:val="000000"/>
        </w:rPr>
        <w:t xml:space="preserve">The methodology focuses on </w:t>
      </w:r>
      <w:r w:rsidR="00FE0B60">
        <w:rPr>
          <w:rFonts w:ascii="Times" w:hAnsi="Times" w:cs="Helvetica Neue"/>
          <w:color w:val="000000"/>
        </w:rPr>
        <w:t xml:space="preserve">business analysis for </w:t>
      </w:r>
      <w:r w:rsidR="00493F15" w:rsidRPr="00493F15">
        <w:rPr>
          <w:rFonts w:ascii="Times" w:hAnsi="Times" w:cs="Helvetica Neue"/>
          <w:color w:val="000000"/>
        </w:rPr>
        <w:t xml:space="preserve">identifying information of “value” for an </w:t>
      </w:r>
      <w:r w:rsidR="00493F15" w:rsidRPr="00493F15">
        <w:rPr>
          <w:rFonts w:ascii="Times" w:hAnsi="Times" w:cs="Helvetica Neue"/>
          <w:color w:val="000000"/>
        </w:rPr>
        <w:lastRenderedPageBreak/>
        <w:t>organization (this value being specific to each organization) and on information architecture (</w:t>
      </w:r>
      <w:r w:rsidR="00FE0B60">
        <w:rPr>
          <w:rFonts w:ascii="Times" w:hAnsi="Times" w:cs="Helvetica Neue"/>
          <w:color w:val="000000"/>
        </w:rPr>
        <w:t xml:space="preserve">describes here as a common </w:t>
      </w:r>
      <w:r w:rsidR="00493F15">
        <w:rPr>
          <w:rFonts w:ascii="Times" w:hAnsi="Times" w:cs="Helvetica Neue"/>
          <w:color w:val="000000"/>
        </w:rPr>
        <w:t>set</w:t>
      </w:r>
      <w:r w:rsidR="00493F15" w:rsidRPr="00493F15">
        <w:rPr>
          <w:rFonts w:ascii="Times" w:hAnsi="Times" w:cs="Helvetica Neue"/>
          <w:color w:val="000000"/>
        </w:rPr>
        <w:t xml:space="preserve"> </w:t>
      </w:r>
      <w:r w:rsidR="00493F15">
        <w:rPr>
          <w:rFonts w:ascii="Times" w:hAnsi="Times" w:cs="Helvetica Neue"/>
          <w:color w:val="000000"/>
        </w:rPr>
        <w:t xml:space="preserve">of terms </w:t>
      </w:r>
      <w:r w:rsidR="00FE0B60">
        <w:rPr>
          <w:rFonts w:ascii="Times" w:hAnsi="Times" w:cs="Helvetica Neue"/>
          <w:color w:val="000000"/>
        </w:rPr>
        <w:t>with their semantic associations</w:t>
      </w:r>
      <w:r w:rsidR="00493F15" w:rsidRPr="00493F15">
        <w:rPr>
          <w:rFonts w:ascii="Times" w:hAnsi="Times" w:cs="Helvetica Neue"/>
          <w:color w:val="000000"/>
        </w:rPr>
        <w:t xml:space="preserve">). </w:t>
      </w:r>
    </w:p>
    <w:p w14:paraId="09D49894" w14:textId="3BEE0A2E" w:rsidR="003376C6" w:rsidRDefault="003376C6" w:rsidP="00493F15">
      <w:pPr>
        <w:autoSpaceDE w:val="0"/>
        <w:autoSpaceDN w:val="0"/>
        <w:adjustRightInd w:val="0"/>
        <w:rPr>
          <w:rFonts w:ascii="Times" w:hAnsi="Times" w:cs="Helvetica Neue"/>
          <w:color w:val="000000"/>
        </w:rPr>
      </w:pPr>
    </w:p>
    <w:p w14:paraId="22620088" w14:textId="778D0CAE" w:rsidR="003376C6" w:rsidRDefault="003376C6" w:rsidP="003376C6">
      <w:pPr>
        <w:autoSpaceDE w:val="0"/>
        <w:autoSpaceDN w:val="0"/>
        <w:adjustRightInd w:val="0"/>
        <w:rPr>
          <w:rFonts w:ascii="Times" w:hAnsi="Times" w:cs="Helvetica Neue"/>
          <w:color w:val="000000"/>
          <w:lang w:val="en-US"/>
        </w:rPr>
      </w:pPr>
      <w:r w:rsidRPr="003376C6">
        <w:rPr>
          <w:rFonts w:ascii="Times" w:hAnsi="Times" w:cs="Helvetica Neue"/>
          <w:color w:val="000000"/>
          <w:lang w:val="en-US"/>
        </w:rPr>
        <w:t xml:space="preserve">The methodology is based on the records management concept of “macro-appraisal”, which is used to </w:t>
      </w:r>
      <w:r w:rsidR="003A70AF">
        <w:rPr>
          <w:rFonts w:ascii="Times" w:hAnsi="Times" w:cs="Helvetica Neue"/>
          <w:color w:val="000000"/>
          <w:lang w:val="en-US"/>
        </w:rPr>
        <w:t>assess</w:t>
      </w:r>
      <w:r w:rsidRPr="003376C6">
        <w:rPr>
          <w:rFonts w:ascii="Times" w:hAnsi="Times" w:cs="Helvetica Neue"/>
          <w:color w:val="000000"/>
          <w:lang w:val="en-US"/>
        </w:rPr>
        <w:t xml:space="preserve"> the value of information in context (</w:t>
      </w:r>
      <w:r w:rsidRPr="003376C6">
        <w:rPr>
          <w:rFonts w:ascii="Times" w:hAnsi="Times" w:cs="Helvetica Neue"/>
          <w:color w:val="000000"/>
        </w:rPr>
        <w:t>Alberts et al., 2010</w:t>
      </w:r>
      <w:r w:rsidRPr="003376C6">
        <w:rPr>
          <w:rFonts w:ascii="Times" w:hAnsi="Times" w:cs="Helvetica Neue"/>
          <w:color w:val="000000"/>
          <w:lang w:val="en-US"/>
        </w:rPr>
        <w:t xml:space="preserve">). To determine the value of information, a functional model is developed, and information resources are inventoried using process mapping. </w:t>
      </w:r>
      <w:r w:rsidRPr="003376C6">
        <w:rPr>
          <w:rFonts w:ascii="Times" w:hAnsi="Times" w:cs="Helvetica Neue"/>
          <w:color w:val="000000"/>
        </w:rPr>
        <w:t>Because business processes clearly represent how, where, and which information is produced to fulfill the organization’s mandates, they allow valuable resources to be targeted. Process maps provide rich insights on the form and format of a valuable record – whether a source of data, unstructured information, or knowledge - where they acquire value during business, how they circulate within the organization, and who is responsible for them. These business-driven inventories are an incredible source of contextual knowledge to develop records management automation strategies</w:t>
      </w:r>
      <w:r w:rsidR="00A26F17">
        <w:rPr>
          <w:rFonts w:ascii="Times" w:hAnsi="Times" w:cs="Helvetica Neue"/>
          <w:color w:val="000000"/>
        </w:rPr>
        <w:t>. L</w:t>
      </w:r>
      <w:proofErr w:type="spellStart"/>
      <w:r w:rsidR="00A26F17" w:rsidRPr="003376C6">
        <w:rPr>
          <w:rFonts w:ascii="Times" w:hAnsi="Times" w:cs="Helvetica Neue"/>
          <w:color w:val="000000"/>
          <w:lang w:val="en-US"/>
        </w:rPr>
        <w:t>everaging</w:t>
      </w:r>
      <w:proofErr w:type="spellEnd"/>
      <w:r w:rsidRPr="003376C6">
        <w:rPr>
          <w:rFonts w:ascii="Times" w:hAnsi="Times" w:cs="Helvetica Neue"/>
          <w:color w:val="000000"/>
          <w:lang w:val="en-US"/>
        </w:rPr>
        <w:t xml:space="preserve"> an information architecture built using </w:t>
      </w:r>
      <w:r w:rsidR="00A26F17">
        <w:rPr>
          <w:rFonts w:ascii="Times" w:hAnsi="Times" w:cs="Helvetica Neue"/>
          <w:color w:val="000000"/>
          <w:lang w:val="en-US"/>
        </w:rPr>
        <w:t>business</w:t>
      </w:r>
      <w:r w:rsidRPr="003376C6">
        <w:rPr>
          <w:rFonts w:ascii="Times" w:hAnsi="Times" w:cs="Helvetica Neue"/>
          <w:color w:val="000000"/>
          <w:lang w:val="en-US"/>
        </w:rPr>
        <w:t xml:space="preserve"> principles is paramount to the success of any Artificial Intelligence initiative that seeks to automate the records and information management process (Alberts &amp; </w:t>
      </w:r>
      <w:proofErr w:type="spellStart"/>
      <w:r w:rsidRPr="003376C6">
        <w:rPr>
          <w:rFonts w:ascii="Times" w:hAnsi="Times" w:cs="Helvetica Neue"/>
          <w:color w:val="000000"/>
          <w:lang w:val="en-US"/>
        </w:rPr>
        <w:t>Eby</w:t>
      </w:r>
      <w:proofErr w:type="spellEnd"/>
      <w:r w:rsidRPr="003376C6">
        <w:rPr>
          <w:rFonts w:ascii="Times" w:hAnsi="Times" w:cs="Helvetica Neue"/>
          <w:color w:val="000000"/>
          <w:lang w:val="en-US"/>
        </w:rPr>
        <w:t>, 2019).</w:t>
      </w:r>
    </w:p>
    <w:p w14:paraId="10C7F730" w14:textId="626295B9" w:rsidR="003376C6" w:rsidRDefault="003376C6" w:rsidP="003376C6">
      <w:pPr>
        <w:autoSpaceDE w:val="0"/>
        <w:autoSpaceDN w:val="0"/>
        <w:adjustRightInd w:val="0"/>
        <w:rPr>
          <w:rFonts w:ascii="Times" w:hAnsi="Times" w:cs="Helvetica Neue"/>
          <w:color w:val="000000"/>
          <w:lang w:val="en-US"/>
        </w:rPr>
      </w:pPr>
    </w:p>
    <w:p w14:paraId="7B16B744" w14:textId="121B3478" w:rsidR="003376C6" w:rsidRPr="003376C6" w:rsidRDefault="00A26F17" w:rsidP="003376C6">
      <w:pPr>
        <w:autoSpaceDE w:val="0"/>
        <w:autoSpaceDN w:val="0"/>
        <w:adjustRightInd w:val="0"/>
        <w:rPr>
          <w:rFonts w:ascii="Times" w:hAnsi="Times" w:cs="Helvetica Neue"/>
          <w:color w:val="000000"/>
        </w:rPr>
      </w:pPr>
      <w:r>
        <w:rPr>
          <w:rFonts w:ascii="Times" w:hAnsi="Times" w:cs="Helvetica Neue"/>
          <w:color w:val="000000"/>
        </w:rPr>
        <w:t>Moreover, t</w:t>
      </w:r>
      <w:r w:rsidR="003376C6" w:rsidRPr="00493F15">
        <w:rPr>
          <w:rFonts w:ascii="Times" w:hAnsi="Times" w:cs="Helvetica Neue"/>
          <w:color w:val="000000"/>
        </w:rPr>
        <w:t>he analysis</w:t>
      </w:r>
      <w:r w:rsidR="003376C6">
        <w:rPr>
          <w:rFonts w:ascii="Times" w:hAnsi="Times" w:cs="Helvetica Neue"/>
          <w:color w:val="000000"/>
        </w:rPr>
        <w:t xml:space="preserve"> of which information resource has value as well as </w:t>
      </w:r>
      <w:r w:rsidR="003376C6" w:rsidRPr="00493F15">
        <w:rPr>
          <w:rFonts w:ascii="Times" w:hAnsi="Times" w:cs="Helvetica Neue"/>
          <w:color w:val="000000"/>
        </w:rPr>
        <w:t>the development of the information architecture</w:t>
      </w:r>
      <w:r w:rsidR="003376C6">
        <w:rPr>
          <w:rFonts w:ascii="Times" w:hAnsi="Times" w:cs="Helvetica Neue"/>
          <w:color w:val="000000"/>
        </w:rPr>
        <w:t xml:space="preserve"> </w:t>
      </w:r>
      <w:r w:rsidR="003376C6" w:rsidRPr="00493F15">
        <w:rPr>
          <w:rFonts w:ascii="Times" w:hAnsi="Times" w:cs="Helvetica Neue"/>
          <w:color w:val="000000"/>
        </w:rPr>
        <w:t xml:space="preserve">serve as a </w:t>
      </w:r>
      <w:r w:rsidR="003376C6">
        <w:rPr>
          <w:rFonts w:ascii="Times" w:hAnsi="Times" w:cs="Helvetica Neue"/>
          <w:color w:val="000000"/>
        </w:rPr>
        <w:t>stepping-stone</w:t>
      </w:r>
      <w:r w:rsidR="003376C6" w:rsidRPr="00493F15">
        <w:rPr>
          <w:rFonts w:ascii="Times" w:hAnsi="Times" w:cs="Helvetica Neue"/>
          <w:color w:val="000000"/>
        </w:rPr>
        <w:t xml:space="preserve"> for the </w:t>
      </w:r>
      <w:r w:rsidR="003376C6">
        <w:rPr>
          <w:rFonts w:ascii="Times" w:hAnsi="Times" w:cs="Helvetica Neue"/>
          <w:color w:val="000000"/>
        </w:rPr>
        <w:t>implementation</w:t>
      </w:r>
      <w:r w:rsidR="003376C6" w:rsidRPr="00493F15">
        <w:rPr>
          <w:rFonts w:ascii="Times" w:hAnsi="Times" w:cs="Helvetica Neue"/>
          <w:color w:val="000000"/>
        </w:rPr>
        <w:t xml:space="preserve"> of </w:t>
      </w:r>
      <w:r w:rsidR="003376C6">
        <w:rPr>
          <w:rFonts w:ascii="Times" w:hAnsi="Times" w:cs="Helvetica Neue"/>
          <w:color w:val="000000"/>
        </w:rPr>
        <w:t>the information governance</w:t>
      </w:r>
      <w:r w:rsidR="003376C6" w:rsidRPr="00493F15">
        <w:rPr>
          <w:rFonts w:ascii="Times" w:hAnsi="Times" w:cs="Helvetica Neue"/>
          <w:color w:val="000000"/>
        </w:rPr>
        <w:t xml:space="preserve"> strategies; each area of ​​expertise </w:t>
      </w:r>
      <w:r w:rsidR="003376C6">
        <w:rPr>
          <w:rFonts w:ascii="Times" w:hAnsi="Times" w:cs="Helvetica Neue"/>
          <w:color w:val="000000"/>
        </w:rPr>
        <w:t xml:space="preserve">(such as Information Management, Information Technologies, Security, Business Performance, etc.) </w:t>
      </w:r>
      <w:r w:rsidR="003376C6" w:rsidRPr="00493F15">
        <w:rPr>
          <w:rFonts w:ascii="Times" w:hAnsi="Times" w:cs="Helvetica Neue"/>
          <w:color w:val="000000"/>
        </w:rPr>
        <w:t xml:space="preserve">will have in hand a common representation of information flows, the creation of value in the organization, the business risks </w:t>
      </w:r>
      <w:r w:rsidR="003376C6">
        <w:rPr>
          <w:rFonts w:ascii="Times" w:hAnsi="Times" w:cs="Helvetica Neue"/>
          <w:color w:val="000000"/>
        </w:rPr>
        <w:t>associate with each information resource</w:t>
      </w:r>
      <w:r w:rsidR="003376C6" w:rsidRPr="00493F15">
        <w:rPr>
          <w:rFonts w:ascii="Times" w:hAnsi="Times" w:cs="Helvetica Neue"/>
          <w:color w:val="000000"/>
        </w:rPr>
        <w:t xml:space="preserve"> as well as the technologies </w:t>
      </w:r>
      <w:r w:rsidR="003A70AF">
        <w:rPr>
          <w:rFonts w:ascii="Times" w:hAnsi="Times" w:cs="Helvetica Neue"/>
          <w:color w:val="000000"/>
        </w:rPr>
        <w:t>required to fulfill the organizational mandate</w:t>
      </w:r>
      <w:r w:rsidR="003376C6" w:rsidRPr="00493F15">
        <w:rPr>
          <w:rFonts w:ascii="Times" w:hAnsi="Times" w:cs="Helvetica Neue"/>
          <w:color w:val="000000"/>
        </w:rPr>
        <w:t>. For</w:t>
      </w:r>
      <w:r w:rsidR="003376C6">
        <w:rPr>
          <w:rFonts w:ascii="Times" w:hAnsi="Times" w:cs="Helvetica Neue"/>
          <w:color w:val="000000"/>
        </w:rPr>
        <w:t xml:space="preserve"> </w:t>
      </w:r>
      <w:r w:rsidR="003A70AF">
        <w:rPr>
          <w:rFonts w:ascii="Times" w:hAnsi="Times" w:cs="Helvetica Neue"/>
          <w:color w:val="000000"/>
        </w:rPr>
        <w:t>the</w:t>
      </w:r>
      <w:r w:rsidR="003376C6" w:rsidRPr="00493F15">
        <w:rPr>
          <w:rFonts w:ascii="Times" w:hAnsi="Times" w:cs="Helvetica Neue"/>
          <w:color w:val="000000"/>
        </w:rPr>
        <w:t xml:space="preserve"> specialists in </w:t>
      </w:r>
      <w:r w:rsidR="003A70AF">
        <w:rPr>
          <w:rFonts w:ascii="Times" w:hAnsi="Times" w:cs="Helvetica Neue"/>
          <w:color w:val="000000"/>
        </w:rPr>
        <w:t xml:space="preserve">these </w:t>
      </w:r>
      <w:r w:rsidR="003376C6" w:rsidRPr="00493F15">
        <w:rPr>
          <w:rFonts w:ascii="Times" w:hAnsi="Times" w:cs="Helvetica Neue"/>
          <w:color w:val="000000"/>
        </w:rPr>
        <w:t xml:space="preserve">different areas of expertise, </w:t>
      </w:r>
      <w:r w:rsidR="003376C6">
        <w:rPr>
          <w:rFonts w:ascii="Times" w:hAnsi="Times" w:cs="Helvetica Neue"/>
          <w:color w:val="000000"/>
        </w:rPr>
        <w:t xml:space="preserve">having </w:t>
      </w:r>
      <w:r w:rsidR="003A70AF">
        <w:rPr>
          <w:rFonts w:ascii="Times" w:hAnsi="Times" w:cs="Helvetica Neue"/>
          <w:color w:val="000000"/>
        </w:rPr>
        <w:t>a</w:t>
      </w:r>
      <w:r w:rsidR="003376C6" w:rsidRPr="00493F15">
        <w:rPr>
          <w:rFonts w:ascii="Times" w:hAnsi="Times" w:cs="Helvetica Neue"/>
          <w:color w:val="000000"/>
        </w:rPr>
        <w:t xml:space="preserve"> common </w:t>
      </w:r>
      <w:r w:rsidR="003376C6">
        <w:rPr>
          <w:rFonts w:ascii="Times" w:hAnsi="Times" w:cs="Helvetica Neue"/>
          <w:color w:val="000000"/>
        </w:rPr>
        <w:t>representation</w:t>
      </w:r>
      <w:r w:rsidR="003376C6" w:rsidRPr="00493F15">
        <w:rPr>
          <w:rFonts w:ascii="Times" w:hAnsi="Times" w:cs="Helvetica Neue"/>
          <w:color w:val="000000"/>
        </w:rPr>
        <w:t xml:space="preserve"> </w:t>
      </w:r>
      <w:r w:rsidR="003A70AF">
        <w:rPr>
          <w:rFonts w:ascii="Times" w:hAnsi="Times" w:cs="Helvetica Neue"/>
          <w:color w:val="000000"/>
        </w:rPr>
        <w:t xml:space="preserve">of business concepts </w:t>
      </w:r>
      <w:r w:rsidR="003376C6" w:rsidRPr="00493F15">
        <w:rPr>
          <w:rFonts w:ascii="Times" w:hAnsi="Times" w:cs="Helvetica Neue"/>
          <w:color w:val="000000"/>
        </w:rPr>
        <w:t>will allow the development of targeted information management strategies and tools, such as ontologies, glossaries, thesauri, procedures, retention schedules, metadata schemas, hard d</w:t>
      </w:r>
      <w:r w:rsidR="003376C6">
        <w:rPr>
          <w:rFonts w:ascii="Times" w:hAnsi="Times" w:cs="Helvetica Neue"/>
          <w:color w:val="000000"/>
        </w:rPr>
        <w:t>rive permission structures</w:t>
      </w:r>
      <w:r w:rsidR="003376C6" w:rsidRPr="00493F15">
        <w:rPr>
          <w:rFonts w:ascii="Times" w:hAnsi="Times" w:cs="Helvetica Neue"/>
          <w:color w:val="000000"/>
        </w:rPr>
        <w:t>, etc.</w:t>
      </w:r>
    </w:p>
    <w:p w14:paraId="0453C9D1" w14:textId="1D71F68C" w:rsidR="003376C6" w:rsidRDefault="003376C6" w:rsidP="003376C6">
      <w:pPr>
        <w:autoSpaceDE w:val="0"/>
        <w:autoSpaceDN w:val="0"/>
        <w:adjustRightInd w:val="0"/>
        <w:rPr>
          <w:rFonts w:ascii="Times" w:hAnsi="Times" w:cs="Helvetica Neue"/>
          <w:color w:val="000000"/>
          <w:lang w:val="en-US"/>
        </w:rPr>
      </w:pPr>
    </w:p>
    <w:p w14:paraId="380C255D" w14:textId="3DDA6D8E" w:rsidR="003376C6" w:rsidRPr="003376C6" w:rsidRDefault="003376C6" w:rsidP="003376C6">
      <w:pPr>
        <w:autoSpaceDE w:val="0"/>
        <w:autoSpaceDN w:val="0"/>
        <w:adjustRightInd w:val="0"/>
        <w:rPr>
          <w:rFonts w:ascii="Times" w:hAnsi="Times" w:cs="Helvetica Neue"/>
          <w:color w:val="000000"/>
          <w:lang w:val="en"/>
        </w:rPr>
      </w:pPr>
      <w:r>
        <w:rPr>
          <w:rFonts w:ascii="Times" w:hAnsi="Times" w:cs="Helvetica Neue"/>
          <w:color w:val="000000"/>
          <w:lang w:val="en-US"/>
        </w:rPr>
        <w:t>In the paper, the five-step methodology comprising 1) IM Need and Capacity Analysis; 2) Functional Analysis; 3) Process Analysis; 4) Information Architecture Development; 5) NLP Requirement Specifications and Iteration will be presented</w:t>
      </w:r>
      <w:r w:rsidRPr="001B1386">
        <w:rPr>
          <w:rFonts w:ascii="Times" w:hAnsi="Times" w:cs="Helvetica Neue"/>
          <w:color w:val="000000"/>
          <w:lang w:val="en-US"/>
        </w:rPr>
        <w:t>.</w:t>
      </w:r>
      <w:r>
        <w:rPr>
          <w:rFonts w:ascii="Times" w:hAnsi="Times" w:cs="Helvetica Neue"/>
          <w:color w:val="000000"/>
          <w:lang w:val="en-US"/>
        </w:rPr>
        <w:t xml:space="preserve"> This presentation will be followed by a discussion demonstrating how the methodology fulfills the Information Governance compliance requirements while </w:t>
      </w:r>
      <w:r w:rsidRPr="00A7634E">
        <w:rPr>
          <w:rFonts w:ascii="Times" w:hAnsi="Times" w:cs="Helvetica Neue"/>
          <w:color w:val="000000"/>
          <w:lang w:val="en"/>
        </w:rPr>
        <w:t xml:space="preserve">promoting </w:t>
      </w:r>
      <w:r>
        <w:rPr>
          <w:rFonts w:ascii="Times" w:hAnsi="Times" w:cs="Helvetica Neue"/>
          <w:color w:val="000000"/>
          <w:lang w:val="en"/>
        </w:rPr>
        <w:t xml:space="preserve">a </w:t>
      </w:r>
      <w:r w:rsidRPr="00A7634E">
        <w:rPr>
          <w:rFonts w:ascii="Times" w:hAnsi="Times" w:cs="Helvetica Neue"/>
          <w:color w:val="000000"/>
          <w:lang w:val="en"/>
        </w:rPr>
        <w:t xml:space="preserve">better coordination of information management strategies, </w:t>
      </w:r>
      <w:r>
        <w:rPr>
          <w:rFonts w:ascii="Times" w:hAnsi="Times" w:cs="Helvetica Neue"/>
          <w:color w:val="000000"/>
          <w:lang w:val="en"/>
        </w:rPr>
        <w:t>with both IT, security</w:t>
      </w:r>
      <w:r w:rsidRPr="00A7634E">
        <w:rPr>
          <w:rFonts w:ascii="Times" w:hAnsi="Times" w:cs="Helvetica Neue"/>
          <w:color w:val="000000"/>
          <w:lang w:val="en"/>
        </w:rPr>
        <w:t xml:space="preserve"> and performance measurement strategies. </w:t>
      </w:r>
      <w:r>
        <w:rPr>
          <w:rFonts w:ascii="Times" w:hAnsi="Times" w:cs="Helvetica Neue"/>
          <w:color w:val="000000"/>
          <w:lang w:val="en-US"/>
        </w:rPr>
        <w:t xml:space="preserve">The methodology also lays the foundations to integrate recordkeeping automation to current recordkeeping practices based on techniques derived from research in artificial intelligence, and more specifically Natural Language Processing (NLP) (Albert and </w:t>
      </w:r>
      <w:proofErr w:type="spellStart"/>
      <w:r>
        <w:rPr>
          <w:rFonts w:ascii="Times" w:hAnsi="Times" w:cs="Helvetica Neue"/>
          <w:color w:val="000000"/>
          <w:lang w:val="en-US"/>
        </w:rPr>
        <w:t>Eby</w:t>
      </w:r>
      <w:proofErr w:type="spellEnd"/>
      <w:r>
        <w:rPr>
          <w:rFonts w:ascii="Times" w:hAnsi="Times" w:cs="Helvetica Neue"/>
          <w:color w:val="000000"/>
          <w:lang w:val="en-US"/>
        </w:rPr>
        <w:t>, 2019).</w:t>
      </w:r>
    </w:p>
    <w:p w14:paraId="51921AC2" w14:textId="77777777" w:rsidR="00FE5CCF" w:rsidRDefault="00FE5CCF" w:rsidP="00A7634E">
      <w:pPr>
        <w:autoSpaceDE w:val="0"/>
        <w:autoSpaceDN w:val="0"/>
        <w:adjustRightInd w:val="0"/>
        <w:rPr>
          <w:rFonts w:ascii="Times" w:hAnsi="Times" w:cs="Helvetica Neue"/>
          <w:color w:val="000000"/>
          <w:lang w:val="en"/>
        </w:rPr>
      </w:pPr>
    </w:p>
    <w:p w14:paraId="2E5F0A98" w14:textId="2B1FF344" w:rsidR="00A7634E" w:rsidRDefault="00FE5CCF" w:rsidP="00C63DCB">
      <w:pPr>
        <w:autoSpaceDE w:val="0"/>
        <w:autoSpaceDN w:val="0"/>
        <w:adjustRightInd w:val="0"/>
        <w:rPr>
          <w:rFonts w:ascii="Times" w:hAnsi="Times" w:cs="Helvetica Neue"/>
          <w:color w:val="000000"/>
        </w:rPr>
      </w:pPr>
      <w:r>
        <w:rPr>
          <w:rFonts w:ascii="Times" w:hAnsi="Times" w:cs="Helvetica Neue"/>
          <w:color w:val="000000"/>
        </w:rPr>
        <w:t xml:space="preserve">As </w:t>
      </w:r>
      <w:r w:rsidR="001B1386" w:rsidRPr="001B1386">
        <w:rPr>
          <w:rFonts w:ascii="Times" w:hAnsi="Times" w:cs="Helvetica Neue"/>
          <w:color w:val="000000"/>
        </w:rPr>
        <w:t xml:space="preserve">reflected by the dynamism of the </w:t>
      </w:r>
      <w:r>
        <w:rPr>
          <w:rFonts w:ascii="Times" w:hAnsi="Times" w:cs="Helvetica Neue"/>
          <w:color w:val="000000"/>
        </w:rPr>
        <w:t>current research on recordkeeping automation</w:t>
      </w:r>
      <w:r w:rsidR="001B1386" w:rsidRPr="001B1386">
        <w:rPr>
          <w:rFonts w:ascii="Times" w:hAnsi="Times" w:cs="Helvetica Neue"/>
          <w:color w:val="000000"/>
        </w:rPr>
        <w:t>, there is a tremendous opportunity to build scalable recordkeeping practices to handle 21</w:t>
      </w:r>
      <w:r w:rsidR="001B1386" w:rsidRPr="001B1386">
        <w:rPr>
          <w:rFonts w:ascii="Times" w:hAnsi="Times" w:cs="Helvetica Neue"/>
          <w:color w:val="000000"/>
          <w:vertAlign w:val="superscript"/>
        </w:rPr>
        <w:t>st</w:t>
      </w:r>
      <w:r w:rsidR="001B1386" w:rsidRPr="001B1386">
        <w:rPr>
          <w:rFonts w:ascii="Times" w:hAnsi="Times" w:cs="Helvetica Neue"/>
          <w:color w:val="000000"/>
        </w:rPr>
        <w:t xml:space="preserve"> century digital records volume. For </w:t>
      </w:r>
      <w:r>
        <w:rPr>
          <w:rFonts w:ascii="Times" w:hAnsi="Times" w:cs="Helvetica Neue"/>
          <w:color w:val="000000"/>
        </w:rPr>
        <w:t>private and public organizations</w:t>
      </w:r>
      <w:r w:rsidR="001B1386" w:rsidRPr="001B1386">
        <w:rPr>
          <w:rFonts w:ascii="Times" w:hAnsi="Times" w:cs="Helvetica Neue"/>
          <w:color w:val="000000"/>
        </w:rPr>
        <w:t xml:space="preserve">, leveraging technologies to tackle the current information management crisis will enable agencies to meet their objectives of operational efficiency, transparency and accountability. </w:t>
      </w:r>
      <w:r w:rsidR="005F5287" w:rsidRPr="00FE4031">
        <w:t>For recordkeepers, it will initiate a long-awaited modernization “where specialists manage the semantic engines that create meaning from the mountains of information […], a profession of finesse and tuning to best create knowledge from data and information” (Carnahan, 2014, p.</w:t>
      </w:r>
      <w:r w:rsidR="005F5287">
        <w:t xml:space="preserve"> </w:t>
      </w:r>
      <w:r w:rsidR="005F5287" w:rsidRPr="00FE4031">
        <w:t>16).</w:t>
      </w:r>
    </w:p>
    <w:p w14:paraId="03C44183" w14:textId="77777777" w:rsidR="003A70AF" w:rsidRPr="00A7634E" w:rsidRDefault="003A70AF" w:rsidP="00C63DCB">
      <w:pPr>
        <w:autoSpaceDE w:val="0"/>
        <w:autoSpaceDN w:val="0"/>
        <w:adjustRightInd w:val="0"/>
        <w:rPr>
          <w:rFonts w:ascii="Times" w:hAnsi="Times" w:cs="Helvetica Neue"/>
          <w:color w:val="000000"/>
        </w:rPr>
      </w:pPr>
    </w:p>
    <w:p w14:paraId="0977FD94" w14:textId="77777777" w:rsidR="005F5287" w:rsidRPr="00124A97" w:rsidRDefault="005F5287" w:rsidP="005F5287">
      <w:pPr>
        <w:autoSpaceDE w:val="0"/>
        <w:autoSpaceDN w:val="0"/>
        <w:adjustRightInd w:val="0"/>
        <w:rPr>
          <w:rFonts w:ascii="Times" w:hAnsi="Times" w:cs="Helvetica Neue"/>
          <w:b/>
          <w:bCs/>
          <w:color w:val="000000"/>
          <w:lang w:val="en-US"/>
        </w:rPr>
      </w:pPr>
      <w:r w:rsidRPr="00124A97">
        <w:rPr>
          <w:rFonts w:ascii="Times" w:hAnsi="Times" w:cs="Helvetica Neue"/>
          <w:b/>
          <w:bCs/>
          <w:color w:val="000000"/>
          <w:lang w:val="en-US"/>
        </w:rPr>
        <w:lastRenderedPageBreak/>
        <w:t>References</w:t>
      </w:r>
    </w:p>
    <w:p w14:paraId="5B47BDCD" w14:textId="77777777" w:rsidR="005F5287" w:rsidRDefault="005F5287" w:rsidP="005F5287">
      <w:pPr>
        <w:autoSpaceDE w:val="0"/>
        <w:autoSpaceDN w:val="0"/>
        <w:adjustRightInd w:val="0"/>
        <w:rPr>
          <w:rFonts w:ascii="Times" w:hAnsi="Times" w:cs="Helvetica Neue"/>
          <w:color w:val="000000"/>
          <w:lang w:val="en-US"/>
        </w:rPr>
      </w:pPr>
    </w:p>
    <w:p w14:paraId="3D61828A" w14:textId="1BBCA5B3" w:rsidR="0086117E" w:rsidRDefault="0086117E" w:rsidP="005F5287">
      <w:pPr>
        <w:autoSpaceDE w:val="0"/>
        <w:autoSpaceDN w:val="0"/>
        <w:adjustRightInd w:val="0"/>
        <w:rPr>
          <w:rFonts w:ascii="Times" w:hAnsi="Times" w:cs="Helvetica Neue"/>
          <w:color w:val="000000"/>
        </w:rPr>
      </w:pPr>
      <w:r w:rsidRPr="0086117E">
        <w:rPr>
          <w:rFonts w:ascii="Times" w:hAnsi="Times" w:cs="Helvetica Neue"/>
          <w:color w:val="000000"/>
        </w:rPr>
        <w:t xml:space="preserve">ARMA (2018). </w:t>
      </w:r>
      <w:r w:rsidRPr="0086117E">
        <w:rPr>
          <w:rFonts w:ascii="Times" w:hAnsi="Times" w:cs="Helvetica Neue"/>
          <w:i/>
          <w:iCs/>
          <w:color w:val="000000"/>
        </w:rPr>
        <w:t>Information Governance Body of Knowledge (</w:t>
      </w:r>
      <w:proofErr w:type="spellStart"/>
      <w:r w:rsidRPr="0086117E">
        <w:rPr>
          <w:rFonts w:ascii="Times" w:hAnsi="Times" w:cs="Helvetica Neue"/>
          <w:i/>
          <w:iCs/>
          <w:color w:val="000000"/>
        </w:rPr>
        <w:t>iGBOK</w:t>
      </w:r>
      <w:proofErr w:type="spellEnd"/>
      <w:r w:rsidRPr="0086117E">
        <w:rPr>
          <w:rFonts w:ascii="Times" w:hAnsi="Times" w:cs="Helvetica Neue"/>
          <w:i/>
          <w:iCs/>
          <w:color w:val="000000"/>
        </w:rPr>
        <w:t>)</w:t>
      </w:r>
      <w:r w:rsidRPr="0086117E">
        <w:rPr>
          <w:rFonts w:ascii="Times" w:hAnsi="Times" w:cs="Helvetica Neue"/>
          <w:color w:val="000000"/>
        </w:rPr>
        <w:t xml:space="preserve">. Overland Park: </w:t>
      </w:r>
      <w:proofErr w:type="spellStart"/>
      <w:r w:rsidRPr="0086117E">
        <w:rPr>
          <w:rFonts w:ascii="Times" w:hAnsi="Times" w:cs="Helvetica Neue"/>
          <w:color w:val="000000"/>
        </w:rPr>
        <w:t>Arma</w:t>
      </w:r>
      <w:proofErr w:type="spellEnd"/>
      <w:r w:rsidRPr="0086117E">
        <w:rPr>
          <w:rFonts w:ascii="Times" w:hAnsi="Times" w:cs="Helvetica Neue"/>
          <w:color w:val="000000"/>
        </w:rPr>
        <w:t xml:space="preserve"> International. 274 p.</w:t>
      </w:r>
    </w:p>
    <w:p w14:paraId="2F2D8943" w14:textId="00F7A2E4" w:rsidR="00BB701B" w:rsidRDefault="00BB701B" w:rsidP="005F5287">
      <w:pPr>
        <w:autoSpaceDE w:val="0"/>
        <w:autoSpaceDN w:val="0"/>
        <w:adjustRightInd w:val="0"/>
        <w:rPr>
          <w:rFonts w:ascii="Times" w:hAnsi="Times" w:cs="Helvetica Neue"/>
          <w:color w:val="000000"/>
        </w:rPr>
      </w:pPr>
    </w:p>
    <w:p w14:paraId="3730A63F" w14:textId="202ACFDD" w:rsidR="00BB701B" w:rsidRPr="00BB701B" w:rsidRDefault="00BB701B" w:rsidP="005F5287">
      <w:pPr>
        <w:autoSpaceDE w:val="0"/>
        <w:autoSpaceDN w:val="0"/>
        <w:adjustRightInd w:val="0"/>
        <w:rPr>
          <w:rFonts w:ascii="Times" w:hAnsi="Times" w:cs="Helvetica Neue"/>
          <w:color w:val="000000"/>
          <w:lang w:val="en-US"/>
        </w:rPr>
      </w:pPr>
      <w:r w:rsidRPr="00BB701B">
        <w:rPr>
          <w:rFonts w:ascii="Times" w:hAnsi="Times" w:cs="Helvetica Neue"/>
          <w:color w:val="000000"/>
          <w:lang w:val="en-US"/>
        </w:rPr>
        <w:t xml:space="preserve">Alberts, I., &amp; </w:t>
      </w:r>
      <w:proofErr w:type="spellStart"/>
      <w:r w:rsidRPr="00BB701B">
        <w:rPr>
          <w:rFonts w:ascii="Times" w:hAnsi="Times" w:cs="Helvetica Neue"/>
          <w:color w:val="000000"/>
          <w:lang w:val="en-US"/>
        </w:rPr>
        <w:t>Eby</w:t>
      </w:r>
      <w:proofErr w:type="spellEnd"/>
      <w:r w:rsidRPr="00BB701B">
        <w:rPr>
          <w:rFonts w:ascii="Times" w:hAnsi="Times" w:cs="Helvetica Neue"/>
          <w:color w:val="000000"/>
          <w:lang w:val="en-US"/>
        </w:rPr>
        <w:t xml:space="preserve">, C. (2019). </w:t>
      </w:r>
      <w:r w:rsidRPr="00BB701B">
        <w:rPr>
          <w:rFonts w:ascii="Times" w:hAnsi="Times" w:cs="Helvetica Neue"/>
          <w:color w:val="000000"/>
        </w:rPr>
        <w:t>Enterprise Knowledge Graphs for Intelligent Information Management</w:t>
      </w:r>
      <w:r w:rsidRPr="00BB701B">
        <w:rPr>
          <w:rFonts w:ascii="Times" w:hAnsi="Times" w:cs="Helvetica Neue"/>
          <w:color w:val="000000"/>
          <w:lang w:val="en-US"/>
        </w:rPr>
        <w:t xml:space="preserve">. </w:t>
      </w:r>
      <w:r w:rsidRPr="00BB701B">
        <w:rPr>
          <w:rFonts w:ascii="Times" w:hAnsi="Times" w:cs="Helvetica Neue"/>
          <w:i/>
          <w:iCs/>
          <w:color w:val="000000"/>
          <w:lang w:val="en-US"/>
        </w:rPr>
        <w:t>ARMA NCR 2019: Fall Information Management Conference</w:t>
      </w:r>
      <w:r w:rsidRPr="00BB701B">
        <w:rPr>
          <w:rFonts w:ascii="Times" w:hAnsi="Times" w:cs="Helvetica Neue"/>
          <w:color w:val="000000"/>
          <w:lang w:val="en-US"/>
        </w:rPr>
        <w:t>, Ottawa, Canada.</w:t>
      </w:r>
    </w:p>
    <w:p w14:paraId="1A1B73B5" w14:textId="77777777" w:rsidR="005F5287" w:rsidRPr="00124A97" w:rsidRDefault="005F5287" w:rsidP="005F5287">
      <w:pPr>
        <w:autoSpaceDE w:val="0"/>
        <w:autoSpaceDN w:val="0"/>
        <w:adjustRightInd w:val="0"/>
        <w:rPr>
          <w:rFonts w:ascii="Times" w:hAnsi="Times" w:cs="Helvetica Neue"/>
          <w:color w:val="000000"/>
        </w:rPr>
      </w:pPr>
    </w:p>
    <w:p w14:paraId="2A329D27" w14:textId="7A91235C" w:rsidR="005F528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lang w:val="fr-CA"/>
        </w:rPr>
        <w:t xml:space="preserve">Alberts, I., Marleau, Y., &amp; </w:t>
      </w:r>
      <w:proofErr w:type="spellStart"/>
      <w:r w:rsidRPr="00124A97">
        <w:rPr>
          <w:rFonts w:ascii="Times" w:hAnsi="Times" w:cs="Helvetica Neue"/>
          <w:color w:val="000000"/>
          <w:lang w:val="fr-CA"/>
        </w:rPr>
        <w:t>Eby</w:t>
      </w:r>
      <w:proofErr w:type="spellEnd"/>
      <w:r w:rsidRPr="00124A97">
        <w:rPr>
          <w:rFonts w:ascii="Times" w:hAnsi="Times" w:cs="Helvetica Neue"/>
          <w:color w:val="000000"/>
          <w:lang w:val="fr-CA"/>
        </w:rPr>
        <w:t xml:space="preserve">, C. (2015). </w:t>
      </w:r>
      <w:r w:rsidRPr="00124A97">
        <w:rPr>
          <w:rFonts w:ascii="Times" w:hAnsi="Times" w:cs="Helvetica Neue"/>
          <w:color w:val="000000"/>
        </w:rPr>
        <w:t xml:space="preserve">Information Value as a Dynamic Concept: Moving Towards More Agile Records Management, Ottawa, Canada, 24-26 November 2015, </w:t>
      </w:r>
      <w:r w:rsidRPr="00124A97">
        <w:rPr>
          <w:rFonts w:ascii="Times" w:hAnsi="Times" w:cs="Helvetica Neue"/>
          <w:i/>
          <w:iCs/>
          <w:color w:val="000000"/>
        </w:rPr>
        <w:t>ARMA NCR 2015: Fall Information Management Conference</w:t>
      </w:r>
      <w:r w:rsidRPr="00124A97">
        <w:rPr>
          <w:rFonts w:ascii="Times" w:hAnsi="Times" w:cs="Helvetica Neue"/>
          <w:color w:val="000000"/>
        </w:rPr>
        <w:t>.</w:t>
      </w:r>
    </w:p>
    <w:p w14:paraId="2D066D25" w14:textId="6A95ED7F" w:rsidR="00BB701B" w:rsidRDefault="00BB701B" w:rsidP="005F5287">
      <w:pPr>
        <w:autoSpaceDE w:val="0"/>
        <w:autoSpaceDN w:val="0"/>
        <w:adjustRightInd w:val="0"/>
        <w:rPr>
          <w:rFonts w:ascii="Times" w:hAnsi="Times" w:cs="Helvetica Neue"/>
          <w:color w:val="000000"/>
        </w:rPr>
      </w:pPr>
    </w:p>
    <w:p w14:paraId="14C4FECD" w14:textId="5E5B6CD3" w:rsidR="00BB701B" w:rsidRDefault="00BB701B" w:rsidP="005F5287">
      <w:pPr>
        <w:autoSpaceDE w:val="0"/>
        <w:autoSpaceDN w:val="0"/>
        <w:adjustRightInd w:val="0"/>
        <w:rPr>
          <w:rFonts w:ascii="Times" w:hAnsi="Times" w:cs="Helvetica Neue"/>
          <w:color w:val="000000"/>
        </w:rPr>
      </w:pPr>
      <w:r w:rsidRPr="00BB701B">
        <w:rPr>
          <w:rFonts w:ascii="Times" w:hAnsi="Times" w:cs="Helvetica Neue"/>
          <w:color w:val="000000"/>
        </w:rPr>
        <w:t xml:space="preserve">Alberts, I., </w:t>
      </w:r>
      <w:proofErr w:type="spellStart"/>
      <w:r w:rsidRPr="00BB701B">
        <w:rPr>
          <w:rFonts w:ascii="Times" w:hAnsi="Times" w:cs="Helvetica Neue"/>
          <w:color w:val="000000"/>
        </w:rPr>
        <w:t>Schellinck</w:t>
      </w:r>
      <w:proofErr w:type="spellEnd"/>
      <w:r w:rsidRPr="00BB701B">
        <w:rPr>
          <w:rFonts w:ascii="Times" w:hAnsi="Times" w:cs="Helvetica Neue"/>
          <w:color w:val="000000"/>
        </w:rPr>
        <w:t xml:space="preserve">, J., </w:t>
      </w:r>
      <w:proofErr w:type="spellStart"/>
      <w:r w:rsidRPr="00BB701B">
        <w:rPr>
          <w:rFonts w:ascii="Times" w:hAnsi="Times" w:cs="Helvetica Neue"/>
          <w:color w:val="000000"/>
        </w:rPr>
        <w:t>Eby</w:t>
      </w:r>
      <w:proofErr w:type="spellEnd"/>
      <w:r w:rsidRPr="00BB701B">
        <w:rPr>
          <w:rFonts w:ascii="Times" w:hAnsi="Times" w:cs="Helvetica Neue"/>
          <w:color w:val="000000"/>
        </w:rPr>
        <w:t xml:space="preserve">, C., &amp; </w:t>
      </w:r>
      <w:proofErr w:type="spellStart"/>
      <w:r w:rsidRPr="00BB701B">
        <w:rPr>
          <w:rFonts w:ascii="Times" w:hAnsi="Times" w:cs="Helvetica Neue"/>
          <w:color w:val="000000"/>
        </w:rPr>
        <w:t>Marleau</w:t>
      </w:r>
      <w:proofErr w:type="spellEnd"/>
      <w:r w:rsidRPr="00BB701B">
        <w:rPr>
          <w:rFonts w:ascii="Times" w:hAnsi="Times" w:cs="Helvetica Neue"/>
          <w:color w:val="000000"/>
        </w:rPr>
        <w:t xml:space="preserve">, Y. (2010). </w:t>
      </w:r>
      <w:r w:rsidRPr="00BB701B">
        <w:rPr>
          <w:rFonts w:ascii="Times" w:hAnsi="Times" w:cs="Helvetica Neue"/>
          <w:color w:val="000000"/>
          <w:lang w:val="fr-CA"/>
        </w:rPr>
        <w:t xml:space="preserve">Bridging </w:t>
      </w:r>
      <w:proofErr w:type="spellStart"/>
      <w:r w:rsidRPr="00BB701B">
        <w:rPr>
          <w:rFonts w:ascii="Times" w:hAnsi="Times" w:cs="Helvetica Neue"/>
          <w:color w:val="000000"/>
          <w:lang w:val="fr-CA"/>
        </w:rPr>
        <w:t>Functions</w:t>
      </w:r>
      <w:proofErr w:type="spellEnd"/>
      <w:r w:rsidRPr="00BB701B">
        <w:rPr>
          <w:rFonts w:ascii="Times" w:hAnsi="Times" w:cs="Helvetica Neue"/>
          <w:color w:val="000000"/>
          <w:lang w:val="fr-CA"/>
        </w:rPr>
        <w:t xml:space="preserve"> and </w:t>
      </w:r>
      <w:proofErr w:type="spellStart"/>
      <w:r w:rsidRPr="00BB701B">
        <w:rPr>
          <w:rFonts w:ascii="Times" w:hAnsi="Times" w:cs="Helvetica Neue"/>
          <w:color w:val="000000"/>
          <w:lang w:val="fr-CA"/>
        </w:rPr>
        <w:t>Processes</w:t>
      </w:r>
      <w:proofErr w:type="spellEnd"/>
      <w:r w:rsidRPr="00BB701B">
        <w:rPr>
          <w:rFonts w:ascii="Times" w:hAnsi="Times" w:cs="Helvetica Neue"/>
          <w:color w:val="000000"/>
          <w:lang w:val="fr-CA"/>
        </w:rPr>
        <w:t xml:space="preserve"> for Records Management/Combler le fossé entre les fonctions et les processus dans la gestion documentaire. </w:t>
      </w:r>
      <w:r w:rsidRPr="00BB701B">
        <w:rPr>
          <w:rFonts w:ascii="Times" w:hAnsi="Times" w:cs="Helvetica Neue"/>
          <w:i/>
          <w:iCs/>
          <w:color w:val="000000"/>
        </w:rPr>
        <w:t>Canadian Journal of Information and Library Science</w:t>
      </w:r>
      <w:r w:rsidRPr="00BB701B">
        <w:rPr>
          <w:rFonts w:ascii="Times" w:hAnsi="Times" w:cs="Helvetica Neue"/>
          <w:color w:val="000000"/>
        </w:rPr>
        <w:t xml:space="preserve">, </w:t>
      </w:r>
      <w:r w:rsidRPr="00BB701B">
        <w:rPr>
          <w:rFonts w:ascii="Times" w:hAnsi="Times" w:cs="Helvetica Neue"/>
          <w:i/>
          <w:iCs/>
          <w:color w:val="000000"/>
        </w:rPr>
        <w:t>34</w:t>
      </w:r>
      <w:r w:rsidRPr="00BB701B">
        <w:rPr>
          <w:rFonts w:ascii="Times" w:hAnsi="Times" w:cs="Helvetica Neue"/>
          <w:color w:val="000000"/>
        </w:rPr>
        <w:t>(4), 365-390.</w:t>
      </w:r>
    </w:p>
    <w:p w14:paraId="6D92613F" w14:textId="77777777" w:rsidR="005F5287" w:rsidRPr="00124A97" w:rsidRDefault="005F5287" w:rsidP="005F5287">
      <w:pPr>
        <w:autoSpaceDE w:val="0"/>
        <w:autoSpaceDN w:val="0"/>
        <w:adjustRightInd w:val="0"/>
        <w:rPr>
          <w:rFonts w:ascii="Times" w:hAnsi="Times" w:cs="Helvetica Neue"/>
          <w:color w:val="000000"/>
        </w:rPr>
      </w:pPr>
    </w:p>
    <w:p w14:paraId="23A98DA6" w14:textId="77777777" w:rsidR="005F528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rPr>
        <w:t xml:space="preserve">Bailey, S. (2009). Forget Electronic Records Management, It's Automated Records Management that we Desperately Need. </w:t>
      </w:r>
      <w:r w:rsidRPr="00124A97">
        <w:rPr>
          <w:rFonts w:ascii="Times" w:hAnsi="Times" w:cs="Helvetica Neue"/>
          <w:i/>
          <w:iCs/>
          <w:color w:val="000000"/>
        </w:rPr>
        <w:t>Records Management Journal</w:t>
      </w:r>
      <w:r w:rsidRPr="00124A97">
        <w:rPr>
          <w:rFonts w:ascii="Times" w:hAnsi="Times" w:cs="Helvetica Neue"/>
          <w:color w:val="000000"/>
        </w:rPr>
        <w:t>, 19(2), 91-97.</w:t>
      </w:r>
    </w:p>
    <w:p w14:paraId="3AABD22D" w14:textId="77777777" w:rsidR="005F5287" w:rsidRPr="00124A97" w:rsidRDefault="005F5287" w:rsidP="005F5287">
      <w:pPr>
        <w:autoSpaceDE w:val="0"/>
        <w:autoSpaceDN w:val="0"/>
        <w:adjustRightInd w:val="0"/>
        <w:rPr>
          <w:rFonts w:ascii="Times" w:hAnsi="Times" w:cs="Helvetica Neue"/>
          <w:color w:val="000000"/>
        </w:rPr>
      </w:pPr>
    </w:p>
    <w:p w14:paraId="6CAADD04" w14:textId="77777777" w:rsidR="005F5287" w:rsidRPr="00124A9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rPr>
        <w:t>Carnahan, A. (2014). Big Data Needs Big Classification. </w:t>
      </w:r>
      <w:r w:rsidRPr="00124A97">
        <w:rPr>
          <w:rFonts w:ascii="Times" w:hAnsi="Times" w:cs="Helvetica Neue"/>
          <w:i/>
          <w:iCs/>
          <w:color w:val="000000"/>
        </w:rPr>
        <w:t>IQ: The RIM Quarterly</w:t>
      </w:r>
      <w:r w:rsidRPr="00124A97">
        <w:rPr>
          <w:rFonts w:ascii="Times" w:hAnsi="Times" w:cs="Helvetica Neue"/>
          <w:color w:val="000000"/>
        </w:rPr>
        <w:t>, </w:t>
      </w:r>
      <w:r w:rsidRPr="00124A97">
        <w:rPr>
          <w:rFonts w:ascii="Times" w:hAnsi="Times" w:cs="Helvetica Neue"/>
          <w:i/>
          <w:iCs/>
          <w:color w:val="000000"/>
        </w:rPr>
        <w:t>30</w:t>
      </w:r>
      <w:r w:rsidRPr="00124A97">
        <w:rPr>
          <w:rFonts w:ascii="Times" w:hAnsi="Times" w:cs="Helvetica Neue"/>
          <w:color w:val="000000"/>
        </w:rPr>
        <w:t>(1), 16-19.</w:t>
      </w:r>
    </w:p>
    <w:p w14:paraId="71EDC608" w14:textId="77777777" w:rsidR="005F5287" w:rsidRPr="00124A97" w:rsidRDefault="005F5287" w:rsidP="005F5287">
      <w:pPr>
        <w:autoSpaceDE w:val="0"/>
        <w:autoSpaceDN w:val="0"/>
        <w:adjustRightInd w:val="0"/>
        <w:rPr>
          <w:rFonts w:ascii="Times" w:hAnsi="Times" w:cs="Helvetica Neue"/>
          <w:color w:val="000000"/>
        </w:rPr>
      </w:pPr>
    </w:p>
    <w:p w14:paraId="49D30A2E" w14:textId="77777777" w:rsidR="005F528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rPr>
        <w:t>Desrochers, P. (2012). Recordkeeping and Linking Government Data in Canada. </w:t>
      </w:r>
      <w:r w:rsidRPr="00124A97">
        <w:rPr>
          <w:rFonts w:ascii="Times" w:hAnsi="Times" w:cs="Helvetica Neue"/>
          <w:i/>
          <w:iCs/>
          <w:color w:val="000000"/>
        </w:rPr>
        <w:t>IEEE Intelligent Systems</w:t>
      </w:r>
      <w:r w:rsidRPr="00124A97">
        <w:rPr>
          <w:rFonts w:ascii="Times" w:hAnsi="Times" w:cs="Helvetica Neue"/>
          <w:color w:val="000000"/>
        </w:rPr>
        <w:t>, (3), 50-53.</w:t>
      </w:r>
    </w:p>
    <w:p w14:paraId="403A687E" w14:textId="77777777" w:rsidR="005F5287" w:rsidRPr="00124A97" w:rsidRDefault="005F5287" w:rsidP="005F5287">
      <w:pPr>
        <w:autoSpaceDE w:val="0"/>
        <w:autoSpaceDN w:val="0"/>
        <w:adjustRightInd w:val="0"/>
        <w:rPr>
          <w:rFonts w:ascii="Times" w:hAnsi="Times" w:cs="Helvetica Neue"/>
          <w:color w:val="000000"/>
        </w:rPr>
      </w:pPr>
    </w:p>
    <w:p w14:paraId="408F7BD9" w14:textId="77777777" w:rsidR="005F5287" w:rsidRDefault="005F5287" w:rsidP="005F5287">
      <w:pPr>
        <w:autoSpaceDE w:val="0"/>
        <w:autoSpaceDN w:val="0"/>
        <w:adjustRightInd w:val="0"/>
        <w:rPr>
          <w:rFonts w:ascii="Times" w:hAnsi="Times" w:cs="Helvetica Neue"/>
          <w:color w:val="000000"/>
        </w:rPr>
      </w:pPr>
      <w:proofErr w:type="spellStart"/>
      <w:r w:rsidRPr="00124A97">
        <w:rPr>
          <w:rFonts w:ascii="Times" w:hAnsi="Times" w:cs="Helvetica Neue"/>
          <w:color w:val="000000"/>
        </w:rPr>
        <w:t>Hagmann</w:t>
      </w:r>
      <w:proofErr w:type="spellEnd"/>
      <w:r w:rsidRPr="00124A97">
        <w:rPr>
          <w:rFonts w:ascii="Times" w:hAnsi="Times" w:cs="Helvetica Neue"/>
          <w:color w:val="000000"/>
        </w:rPr>
        <w:t>, J. (2013). Information Governance–Beyond the Buzz. </w:t>
      </w:r>
      <w:r w:rsidRPr="00124A97">
        <w:rPr>
          <w:rFonts w:ascii="Times" w:hAnsi="Times" w:cs="Helvetica Neue"/>
          <w:i/>
          <w:iCs/>
          <w:color w:val="000000"/>
        </w:rPr>
        <w:t>Records Management Journal</w:t>
      </w:r>
      <w:r w:rsidRPr="00124A97">
        <w:rPr>
          <w:rFonts w:ascii="Times" w:hAnsi="Times" w:cs="Helvetica Neue"/>
          <w:color w:val="000000"/>
        </w:rPr>
        <w:t>, </w:t>
      </w:r>
      <w:r w:rsidRPr="00124A97">
        <w:rPr>
          <w:rFonts w:ascii="Times" w:hAnsi="Times" w:cs="Helvetica Neue"/>
          <w:iCs/>
          <w:color w:val="000000"/>
        </w:rPr>
        <w:t>23</w:t>
      </w:r>
      <w:r w:rsidRPr="00124A97">
        <w:rPr>
          <w:rFonts w:ascii="Times" w:hAnsi="Times" w:cs="Helvetica Neue"/>
          <w:color w:val="000000"/>
        </w:rPr>
        <w:t>(3), 228-240.</w:t>
      </w:r>
    </w:p>
    <w:p w14:paraId="5B8F09EC" w14:textId="77777777" w:rsidR="005F5287" w:rsidRPr="00124A97" w:rsidRDefault="005F5287" w:rsidP="005F5287">
      <w:pPr>
        <w:autoSpaceDE w:val="0"/>
        <w:autoSpaceDN w:val="0"/>
        <w:adjustRightInd w:val="0"/>
        <w:rPr>
          <w:rFonts w:ascii="Times" w:hAnsi="Times" w:cs="Helvetica Neue"/>
          <w:color w:val="000000"/>
        </w:rPr>
      </w:pPr>
    </w:p>
    <w:p w14:paraId="410883C3" w14:textId="502FB569" w:rsidR="0086117E" w:rsidRDefault="0086117E" w:rsidP="005F5287">
      <w:pPr>
        <w:autoSpaceDE w:val="0"/>
        <w:autoSpaceDN w:val="0"/>
        <w:adjustRightInd w:val="0"/>
        <w:rPr>
          <w:rFonts w:ascii="Times" w:hAnsi="Times" w:cs="Helvetica Neue"/>
          <w:color w:val="000000"/>
        </w:rPr>
      </w:pPr>
      <w:r w:rsidRPr="0086117E">
        <w:rPr>
          <w:rFonts w:ascii="Times" w:hAnsi="Times" w:cs="Helvetica Neue"/>
          <w:color w:val="000000"/>
        </w:rPr>
        <w:t>International Standard Organization (2016). ISO 15489-1:2016 Information and documentation — Records management — Part 1: Concepts and principles.</w:t>
      </w:r>
    </w:p>
    <w:p w14:paraId="5BD19663" w14:textId="77777777" w:rsidR="005F5287" w:rsidRPr="00124A97" w:rsidRDefault="005F5287" w:rsidP="005F5287">
      <w:pPr>
        <w:autoSpaceDE w:val="0"/>
        <w:autoSpaceDN w:val="0"/>
        <w:adjustRightInd w:val="0"/>
        <w:rPr>
          <w:rFonts w:ascii="Times" w:hAnsi="Times" w:cs="Helvetica Neue"/>
          <w:color w:val="000000"/>
        </w:rPr>
      </w:pPr>
    </w:p>
    <w:p w14:paraId="128335D3" w14:textId="77777777" w:rsidR="005F5287" w:rsidRDefault="005F5287" w:rsidP="005F5287">
      <w:pPr>
        <w:autoSpaceDE w:val="0"/>
        <w:autoSpaceDN w:val="0"/>
        <w:adjustRightInd w:val="0"/>
        <w:rPr>
          <w:rFonts w:ascii="Times" w:hAnsi="Times" w:cs="Helvetica Neue"/>
          <w:color w:val="000000"/>
        </w:rPr>
      </w:pPr>
      <w:r w:rsidRPr="003809D5">
        <w:rPr>
          <w:rFonts w:ascii="Times" w:hAnsi="Times" w:cs="Helvetica Neue"/>
          <w:color w:val="000000"/>
        </w:rPr>
        <w:t xml:space="preserve">Jordan, I., &amp; de Stricker, U. (2013). </w:t>
      </w:r>
      <w:r w:rsidRPr="00124A97">
        <w:rPr>
          <w:rFonts w:ascii="Times" w:hAnsi="Times" w:cs="Helvetica Neue"/>
          <w:color w:val="000000"/>
        </w:rPr>
        <w:t xml:space="preserve">Information Management in the Canadian Federal Government: Principles, Practices and the Role of Information Professionals. URL: </w:t>
      </w:r>
      <w:hyperlink r:id="rId5" w:history="1">
        <w:r w:rsidRPr="00124A97">
          <w:rPr>
            <w:rStyle w:val="Hyperlink"/>
            <w:rFonts w:ascii="Times" w:hAnsi="Times" w:cs="Helvetica Neue"/>
          </w:rPr>
          <w:t>https://curve.carleton.ca/39509abe-6e49-483b-8620-bc408a4e0819. Last visited on 29/12/2015</w:t>
        </w:r>
      </w:hyperlink>
      <w:r w:rsidRPr="00124A97">
        <w:rPr>
          <w:rFonts w:ascii="Times" w:hAnsi="Times" w:cs="Helvetica Neue"/>
          <w:color w:val="000000"/>
        </w:rPr>
        <w:t>.</w:t>
      </w:r>
    </w:p>
    <w:p w14:paraId="4EB49BAB" w14:textId="77777777" w:rsidR="005F5287" w:rsidRPr="00124A97" w:rsidRDefault="005F5287" w:rsidP="005F5287">
      <w:pPr>
        <w:autoSpaceDE w:val="0"/>
        <w:autoSpaceDN w:val="0"/>
        <w:adjustRightInd w:val="0"/>
        <w:rPr>
          <w:rFonts w:ascii="Times" w:hAnsi="Times" w:cs="Helvetica Neue"/>
          <w:color w:val="000000"/>
        </w:rPr>
      </w:pPr>
    </w:p>
    <w:p w14:paraId="01C4DBEC" w14:textId="77777777" w:rsidR="005F528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rPr>
        <w:t xml:space="preserve">Joseph, P., </w:t>
      </w:r>
      <w:proofErr w:type="spellStart"/>
      <w:r w:rsidRPr="00124A97">
        <w:rPr>
          <w:rFonts w:ascii="Times" w:hAnsi="Times" w:cs="Helvetica Neue"/>
          <w:color w:val="000000"/>
        </w:rPr>
        <w:t>Debowski</w:t>
      </w:r>
      <w:proofErr w:type="spellEnd"/>
      <w:r w:rsidRPr="00124A97">
        <w:rPr>
          <w:rFonts w:ascii="Times" w:hAnsi="Times" w:cs="Helvetica Neue"/>
          <w:color w:val="000000"/>
        </w:rPr>
        <w:t xml:space="preserve">, S., &amp; Goldschmidt, P. (2012). Paradigm Shifts in Recordkeeping Responsibilities: Implications for ISO 15489's Implementation. </w:t>
      </w:r>
      <w:r w:rsidRPr="00124A97">
        <w:rPr>
          <w:rFonts w:ascii="Times" w:hAnsi="Times" w:cs="Helvetica Neue"/>
          <w:i/>
          <w:color w:val="000000"/>
        </w:rPr>
        <w:t>Records Management Journal</w:t>
      </w:r>
      <w:r w:rsidRPr="00124A97">
        <w:rPr>
          <w:rFonts w:ascii="Times" w:hAnsi="Times" w:cs="Helvetica Neue"/>
          <w:color w:val="000000"/>
        </w:rPr>
        <w:t>, 22(1), 57-75.</w:t>
      </w:r>
    </w:p>
    <w:p w14:paraId="78359651" w14:textId="77777777" w:rsidR="005F5287" w:rsidRDefault="005F5287" w:rsidP="005F5287">
      <w:pPr>
        <w:autoSpaceDE w:val="0"/>
        <w:autoSpaceDN w:val="0"/>
        <w:adjustRightInd w:val="0"/>
        <w:rPr>
          <w:rFonts w:ascii="Times" w:hAnsi="Times" w:cs="Helvetica Neue"/>
          <w:color w:val="000000"/>
        </w:rPr>
      </w:pPr>
    </w:p>
    <w:p w14:paraId="3AD49A5D" w14:textId="77777777" w:rsidR="005F5287" w:rsidRPr="00124A9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rPr>
        <w:t xml:space="preserve">Lappin, J. (2010). What will be the Next Records Management Orthodoxy? </w:t>
      </w:r>
      <w:r w:rsidRPr="00124A97">
        <w:rPr>
          <w:rFonts w:ascii="Times" w:hAnsi="Times" w:cs="Helvetica Neue"/>
          <w:i/>
          <w:iCs/>
          <w:color w:val="000000"/>
        </w:rPr>
        <w:t>Records Management Journal</w:t>
      </w:r>
      <w:r w:rsidRPr="00124A97">
        <w:rPr>
          <w:rFonts w:ascii="Times" w:hAnsi="Times" w:cs="Helvetica Neue"/>
          <w:color w:val="000000"/>
        </w:rPr>
        <w:t>, </w:t>
      </w:r>
      <w:r w:rsidRPr="00124A97">
        <w:rPr>
          <w:rFonts w:ascii="Times" w:hAnsi="Times" w:cs="Helvetica Neue"/>
          <w:iCs/>
          <w:color w:val="000000"/>
        </w:rPr>
        <w:t>20</w:t>
      </w:r>
      <w:r w:rsidRPr="00124A97">
        <w:rPr>
          <w:rFonts w:ascii="Times" w:hAnsi="Times" w:cs="Helvetica Neue"/>
          <w:color w:val="000000"/>
        </w:rPr>
        <w:t>(3), 252-264.</w:t>
      </w:r>
    </w:p>
    <w:p w14:paraId="0932B2C9" w14:textId="77777777" w:rsidR="005F5287" w:rsidRDefault="005F5287" w:rsidP="005F5287">
      <w:pPr>
        <w:autoSpaceDE w:val="0"/>
        <w:autoSpaceDN w:val="0"/>
        <w:adjustRightInd w:val="0"/>
        <w:rPr>
          <w:rFonts w:ascii="Times" w:hAnsi="Times" w:cs="Helvetica Neue"/>
          <w:color w:val="000000"/>
        </w:rPr>
      </w:pPr>
    </w:p>
    <w:p w14:paraId="0B430388" w14:textId="77777777" w:rsidR="0086117E" w:rsidRPr="0086117E" w:rsidRDefault="0086117E" w:rsidP="0086117E">
      <w:pPr>
        <w:autoSpaceDE w:val="0"/>
        <w:autoSpaceDN w:val="0"/>
        <w:adjustRightInd w:val="0"/>
        <w:rPr>
          <w:rFonts w:ascii="Times" w:hAnsi="Times" w:cs="Helvetica Neue"/>
          <w:color w:val="000000"/>
        </w:rPr>
      </w:pPr>
      <w:proofErr w:type="spellStart"/>
      <w:r w:rsidRPr="0086117E">
        <w:rPr>
          <w:rFonts w:ascii="Times" w:hAnsi="Times" w:cs="Helvetica Neue"/>
          <w:color w:val="000000"/>
        </w:rPr>
        <w:t>Mäkinen</w:t>
      </w:r>
      <w:proofErr w:type="spellEnd"/>
      <w:r w:rsidRPr="0086117E">
        <w:rPr>
          <w:rFonts w:ascii="Times" w:hAnsi="Times" w:cs="Helvetica Neue"/>
          <w:color w:val="000000"/>
        </w:rPr>
        <w:t xml:space="preserve">, S., &amp; </w:t>
      </w:r>
      <w:proofErr w:type="spellStart"/>
      <w:r w:rsidRPr="0086117E">
        <w:rPr>
          <w:rFonts w:ascii="Times" w:hAnsi="Times" w:cs="Helvetica Neue"/>
          <w:color w:val="000000"/>
        </w:rPr>
        <w:t>Henttonen</w:t>
      </w:r>
      <w:proofErr w:type="spellEnd"/>
      <w:r w:rsidRPr="0086117E">
        <w:rPr>
          <w:rFonts w:ascii="Times" w:hAnsi="Times" w:cs="Helvetica Neue"/>
          <w:color w:val="000000"/>
        </w:rPr>
        <w:t>, P. (2011). Motivations for Records Management in Mobile Work. Records Management Journal, 21(3), 188-204.</w:t>
      </w:r>
    </w:p>
    <w:p w14:paraId="6F4C8ABD" w14:textId="77777777" w:rsidR="0086117E" w:rsidRDefault="0086117E" w:rsidP="005F5287">
      <w:pPr>
        <w:autoSpaceDE w:val="0"/>
        <w:autoSpaceDN w:val="0"/>
        <w:adjustRightInd w:val="0"/>
        <w:rPr>
          <w:rFonts w:ascii="Times" w:hAnsi="Times" w:cs="Helvetica Neue"/>
          <w:color w:val="000000"/>
        </w:rPr>
      </w:pPr>
    </w:p>
    <w:p w14:paraId="79018A0E" w14:textId="514F6E6F" w:rsidR="005F5287" w:rsidRDefault="005F5287" w:rsidP="005F5287">
      <w:pPr>
        <w:autoSpaceDE w:val="0"/>
        <w:autoSpaceDN w:val="0"/>
        <w:adjustRightInd w:val="0"/>
        <w:rPr>
          <w:rFonts w:ascii="Times" w:hAnsi="Times" w:cs="Helvetica Neue"/>
          <w:color w:val="000000"/>
        </w:rPr>
      </w:pPr>
      <w:r w:rsidRPr="00124A97">
        <w:rPr>
          <w:rFonts w:ascii="Times" w:hAnsi="Times" w:cs="Helvetica Neue"/>
          <w:color w:val="000000"/>
        </w:rPr>
        <w:t xml:space="preserve">McDonald, J. (2010). Records Management and Data Management: Closing the Gap. </w:t>
      </w:r>
      <w:r w:rsidRPr="00124A97">
        <w:rPr>
          <w:rFonts w:ascii="Times" w:hAnsi="Times" w:cs="Helvetica Neue"/>
          <w:i/>
          <w:color w:val="000000"/>
        </w:rPr>
        <w:t>Records Management Journal,</w:t>
      </w:r>
      <w:r w:rsidRPr="00124A97">
        <w:rPr>
          <w:rFonts w:ascii="Times" w:hAnsi="Times" w:cs="Helvetica Neue"/>
          <w:color w:val="000000"/>
        </w:rPr>
        <w:t xml:space="preserve"> 20(1), 53-60.</w:t>
      </w:r>
    </w:p>
    <w:p w14:paraId="421C76A7" w14:textId="77777777" w:rsidR="005F5287" w:rsidRDefault="005F5287" w:rsidP="005F5287">
      <w:pPr>
        <w:autoSpaceDE w:val="0"/>
        <w:autoSpaceDN w:val="0"/>
        <w:adjustRightInd w:val="0"/>
        <w:rPr>
          <w:rFonts w:ascii="Times" w:hAnsi="Times" w:cs="Helvetica Neue"/>
          <w:bCs/>
          <w:color w:val="000000"/>
        </w:rPr>
      </w:pPr>
    </w:p>
    <w:p w14:paraId="2D224D8D" w14:textId="77777777" w:rsidR="0086117E" w:rsidRDefault="0086117E" w:rsidP="0086117E">
      <w:pPr>
        <w:autoSpaceDE w:val="0"/>
        <w:autoSpaceDN w:val="0"/>
        <w:adjustRightInd w:val="0"/>
        <w:rPr>
          <w:rFonts w:ascii="Times" w:hAnsi="Times" w:cs="Helvetica Neue"/>
          <w:color w:val="000000"/>
        </w:rPr>
      </w:pPr>
      <w:proofErr w:type="spellStart"/>
      <w:r w:rsidRPr="0086117E">
        <w:rPr>
          <w:rFonts w:ascii="Times" w:hAnsi="Times" w:cs="Helvetica Neue"/>
          <w:color w:val="000000"/>
        </w:rPr>
        <w:t>McKemmish</w:t>
      </w:r>
      <w:proofErr w:type="spellEnd"/>
      <w:r w:rsidRPr="0086117E">
        <w:rPr>
          <w:rFonts w:ascii="Times" w:hAnsi="Times" w:cs="Helvetica Neue"/>
          <w:color w:val="000000"/>
        </w:rPr>
        <w:t xml:space="preserve">, S., &amp; Piggott, M. (2013). Toward the Archival Multiverse: Challenging the Binary Opposition of the Personal and Corporate Archive in Modern Archival Theory and Practice. </w:t>
      </w:r>
      <w:proofErr w:type="spellStart"/>
      <w:r w:rsidRPr="0086117E">
        <w:rPr>
          <w:rFonts w:ascii="Times" w:hAnsi="Times" w:cs="Helvetica Neue"/>
          <w:color w:val="000000"/>
        </w:rPr>
        <w:t>Archivaria</w:t>
      </w:r>
      <w:proofErr w:type="spellEnd"/>
      <w:r w:rsidRPr="0086117E">
        <w:rPr>
          <w:rFonts w:ascii="Times" w:hAnsi="Times" w:cs="Helvetica Neue"/>
          <w:color w:val="000000"/>
        </w:rPr>
        <w:t xml:space="preserve">, 76, 111– 144. </w:t>
      </w:r>
    </w:p>
    <w:p w14:paraId="36CA22FC" w14:textId="77777777" w:rsidR="0086117E" w:rsidRDefault="0086117E" w:rsidP="0086117E">
      <w:pPr>
        <w:autoSpaceDE w:val="0"/>
        <w:autoSpaceDN w:val="0"/>
        <w:adjustRightInd w:val="0"/>
        <w:rPr>
          <w:rFonts w:ascii="Times" w:hAnsi="Times" w:cs="Helvetica Neue"/>
          <w:color w:val="000000"/>
        </w:rPr>
      </w:pPr>
    </w:p>
    <w:p w14:paraId="1EDD5428" w14:textId="024F9FF3" w:rsidR="0086117E" w:rsidRPr="00E82464" w:rsidRDefault="0086117E" w:rsidP="00E82464">
      <w:r w:rsidRPr="0086117E">
        <w:rPr>
          <w:rFonts w:ascii="Times" w:hAnsi="Times" w:cs="Helvetica Neue"/>
          <w:color w:val="000000"/>
        </w:rPr>
        <w:t xml:space="preserve">National Archives and Records Administration (2014). Automated Electronic Records Management Report/Plan. Office of the Chief Records Officer for the U.S. Government. URL: </w:t>
      </w:r>
      <w:hyperlink r:id="rId6" w:history="1">
        <w:r w:rsidR="00E82464">
          <w:rPr>
            <w:rStyle w:val="Hyperlink"/>
          </w:rPr>
          <w:t>https://www.archives.gov/files/records-mgmt/prmd/A31report-9-19-14.pdf</w:t>
        </w:r>
      </w:hyperlink>
      <w:r w:rsidR="00E82464">
        <w:t xml:space="preserve">. </w:t>
      </w:r>
      <w:r w:rsidR="00E82464" w:rsidRPr="0086117E">
        <w:rPr>
          <w:rFonts w:ascii="Times" w:hAnsi="Times" w:cs="Helvetica Neue"/>
          <w:color w:val="000000"/>
        </w:rPr>
        <w:t xml:space="preserve">Last visited on </w:t>
      </w:r>
      <w:r w:rsidR="00E82464">
        <w:rPr>
          <w:rFonts w:ascii="Times" w:hAnsi="Times" w:cs="Helvetica Neue"/>
          <w:color w:val="000000"/>
        </w:rPr>
        <w:t>25</w:t>
      </w:r>
      <w:r w:rsidR="00E82464" w:rsidRPr="0086117E">
        <w:rPr>
          <w:rFonts w:ascii="Times" w:hAnsi="Times" w:cs="Helvetica Neue"/>
          <w:color w:val="000000"/>
        </w:rPr>
        <w:t>/0</w:t>
      </w:r>
      <w:r w:rsidR="00E82464">
        <w:rPr>
          <w:rFonts w:ascii="Times" w:hAnsi="Times" w:cs="Helvetica Neue"/>
          <w:color w:val="000000"/>
        </w:rPr>
        <w:t>7</w:t>
      </w:r>
      <w:r w:rsidR="00E82464" w:rsidRPr="0086117E">
        <w:rPr>
          <w:rFonts w:ascii="Times" w:hAnsi="Times" w:cs="Helvetica Neue"/>
          <w:color w:val="000000"/>
        </w:rPr>
        <w:t>/2020.</w:t>
      </w:r>
    </w:p>
    <w:p w14:paraId="069C07EE" w14:textId="77777777" w:rsidR="0086117E" w:rsidRDefault="0086117E" w:rsidP="0086117E">
      <w:pPr>
        <w:autoSpaceDE w:val="0"/>
        <w:autoSpaceDN w:val="0"/>
        <w:adjustRightInd w:val="0"/>
        <w:rPr>
          <w:rFonts w:ascii="Times" w:hAnsi="Times" w:cs="Helvetica Neue"/>
          <w:color w:val="000000"/>
        </w:rPr>
      </w:pPr>
    </w:p>
    <w:p w14:paraId="43E114FF" w14:textId="77777777" w:rsidR="0086117E" w:rsidRDefault="0086117E" w:rsidP="0086117E">
      <w:pPr>
        <w:autoSpaceDE w:val="0"/>
        <w:autoSpaceDN w:val="0"/>
        <w:adjustRightInd w:val="0"/>
        <w:rPr>
          <w:rFonts w:ascii="Times" w:hAnsi="Times" w:cs="Helvetica Neue"/>
          <w:color w:val="000000"/>
        </w:rPr>
      </w:pPr>
      <w:r w:rsidRPr="0086117E">
        <w:rPr>
          <w:rFonts w:ascii="Times" w:hAnsi="Times" w:cs="Helvetica Neue"/>
          <w:color w:val="000000"/>
        </w:rPr>
        <w:t xml:space="preserve">Nguyen, C., Stockdale, R., Scheepers, H., &amp; Sargent, J. (2014). Electronic Records Management-An Old Solution to a New Problem: Governments Providing Usable Information to Stakeholders. International Journal of Electronic Government Research, 10(4), 94-116. </w:t>
      </w:r>
    </w:p>
    <w:p w14:paraId="76FB41CC" w14:textId="77777777" w:rsidR="0086117E" w:rsidRDefault="0086117E" w:rsidP="0086117E">
      <w:pPr>
        <w:autoSpaceDE w:val="0"/>
        <w:autoSpaceDN w:val="0"/>
        <w:adjustRightInd w:val="0"/>
        <w:rPr>
          <w:rFonts w:ascii="Times" w:hAnsi="Times" w:cs="Helvetica Neue"/>
          <w:color w:val="000000"/>
        </w:rPr>
      </w:pPr>
    </w:p>
    <w:p w14:paraId="78E35A76" w14:textId="20181ED4" w:rsidR="0086117E" w:rsidRPr="0086117E" w:rsidRDefault="0086117E" w:rsidP="0086117E">
      <w:pPr>
        <w:autoSpaceDE w:val="0"/>
        <w:autoSpaceDN w:val="0"/>
        <w:adjustRightInd w:val="0"/>
        <w:rPr>
          <w:rFonts w:ascii="Times" w:hAnsi="Times" w:cs="Helvetica Neue"/>
          <w:color w:val="000000"/>
        </w:rPr>
      </w:pPr>
      <w:r w:rsidRPr="0086117E">
        <w:rPr>
          <w:rFonts w:ascii="Times" w:hAnsi="Times" w:cs="Helvetica Neue"/>
          <w:color w:val="000000"/>
        </w:rPr>
        <w:t>NSW State Archives &amp; Records. (2018). Strategies for Documenting Government Business: the DIRKS Manual. URL: https://www.records.nsw.gov.au/sites/default/files/Recordkeeping/DIRKS_Manual.pdf. Last visited on 10/01/2020.</w:t>
      </w:r>
    </w:p>
    <w:p w14:paraId="670F10C4" w14:textId="6C200CEC" w:rsidR="009B2A39" w:rsidRDefault="009B2A39" w:rsidP="009B2A39">
      <w:pPr>
        <w:autoSpaceDE w:val="0"/>
        <w:autoSpaceDN w:val="0"/>
        <w:adjustRightInd w:val="0"/>
        <w:rPr>
          <w:rFonts w:ascii="Times" w:hAnsi="Times" w:cs="Helvetica Neue"/>
          <w:color w:val="000000"/>
        </w:rPr>
      </w:pPr>
    </w:p>
    <w:p w14:paraId="09D70E83" w14:textId="0EB991B6" w:rsidR="00A03A07" w:rsidRDefault="0086117E" w:rsidP="0086117E">
      <w:pPr>
        <w:autoSpaceDE w:val="0"/>
        <w:autoSpaceDN w:val="0"/>
        <w:adjustRightInd w:val="0"/>
        <w:rPr>
          <w:rFonts w:ascii="Times" w:hAnsi="Times" w:cs="Helvetica Neue"/>
          <w:color w:val="000000"/>
        </w:rPr>
      </w:pPr>
      <w:r w:rsidRPr="0086117E">
        <w:rPr>
          <w:rFonts w:ascii="Times" w:hAnsi="Times" w:cs="Helvetica Neue"/>
          <w:color w:val="000000"/>
        </w:rPr>
        <w:t xml:space="preserve">Oliver, G., &amp; </w:t>
      </w:r>
      <w:proofErr w:type="spellStart"/>
      <w:r w:rsidRPr="0086117E">
        <w:rPr>
          <w:rFonts w:ascii="Times" w:hAnsi="Times" w:cs="Helvetica Neue"/>
          <w:color w:val="000000"/>
        </w:rPr>
        <w:t>Foscarini</w:t>
      </w:r>
      <w:proofErr w:type="spellEnd"/>
      <w:r w:rsidRPr="0086117E">
        <w:rPr>
          <w:rFonts w:ascii="Times" w:hAnsi="Times" w:cs="Helvetica Neue"/>
          <w:color w:val="000000"/>
        </w:rPr>
        <w:t>, F. (201</w:t>
      </w:r>
      <w:r w:rsidR="00E82464">
        <w:rPr>
          <w:rFonts w:ascii="Times" w:hAnsi="Times" w:cs="Helvetica Neue"/>
          <w:color w:val="000000"/>
        </w:rPr>
        <w:t>4</w:t>
      </w:r>
      <w:r w:rsidRPr="0086117E">
        <w:rPr>
          <w:rFonts w:ascii="Times" w:hAnsi="Times" w:cs="Helvetica Neue"/>
          <w:color w:val="000000"/>
        </w:rPr>
        <w:t xml:space="preserve">). Records Management and Information Culture: Tackling the People Problem. Facet Publishing. </w:t>
      </w:r>
    </w:p>
    <w:p w14:paraId="31C7B1EE" w14:textId="77777777" w:rsidR="00A03A07" w:rsidRDefault="00A03A07" w:rsidP="0086117E">
      <w:pPr>
        <w:autoSpaceDE w:val="0"/>
        <w:autoSpaceDN w:val="0"/>
        <w:adjustRightInd w:val="0"/>
        <w:rPr>
          <w:rFonts w:ascii="Times" w:hAnsi="Times" w:cs="Helvetica Neue"/>
          <w:color w:val="000000"/>
        </w:rPr>
      </w:pPr>
    </w:p>
    <w:p w14:paraId="3EE489E2" w14:textId="77777777" w:rsidR="00A03A07" w:rsidRDefault="0086117E" w:rsidP="0086117E">
      <w:pPr>
        <w:autoSpaceDE w:val="0"/>
        <w:autoSpaceDN w:val="0"/>
        <w:adjustRightInd w:val="0"/>
        <w:rPr>
          <w:rFonts w:ascii="Times" w:hAnsi="Times" w:cs="Helvetica Neue"/>
          <w:color w:val="000000"/>
        </w:rPr>
      </w:pPr>
      <w:proofErr w:type="spellStart"/>
      <w:r w:rsidRPr="0086117E">
        <w:rPr>
          <w:rFonts w:ascii="Times" w:hAnsi="Times" w:cs="Helvetica Neue"/>
          <w:color w:val="000000"/>
        </w:rPr>
        <w:t>Rolan</w:t>
      </w:r>
      <w:proofErr w:type="spellEnd"/>
      <w:r w:rsidRPr="0086117E">
        <w:rPr>
          <w:rFonts w:ascii="Times" w:hAnsi="Times" w:cs="Helvetica Neue"/>
          <w:color w:val="000000"/>
        </w:rPr>
        <w:t xml:space="preserve">, G., Humphries, G., Jeffrey, L., Samaras, E., </w:t>
      </w:r>
      <w:proofErr w:type="spellStart"/>
      <w:r w:rsidRPr="0086117E">
        <w:rPr>
          <w:rFonts w:ascii="Times" w:hAnsi="Times" w:cs="Helvetica Neue"/>
          <w:color w:val="000000"/>
        </w:rPr>
        <w:t>Antsoupova</w:t>
      </w:r>
      <w:proofErr w:type="spellEnd"/>
      <w:r w:rsidRPr="0086117E">
        <w:rPr>
          <w:rFonts w:ascii="Times" w:hAnsi="Times" w:cs="Helvetica Neue"/>
          <w:color w:val="000000"/>
        </w:rPr>
        <w:t xml:space="preserve">, T., &amp; Stuart, K. (2019). More human than human? Artificial intelligence in the archive. Archives and Manuscripts, 47(2), 179-203. </w:t>
      </w:r>
    </w:p>
    <w:p w14:paraId="3994F5FE" w14:textId="77777777" w:rsidR="00A03A07" w:rsidRDefault="00A03A07" w:rsidP="0086117E">
      <w:pPr>
        <w:autoSpaceDE w:val="0"/>
        <w:autoSpaceDN w:val="0"/>
        <w:adjustRightInd w:val="0"/>
        <w:rPr>
          <w:rFonts w:ascii="Times" w:hAnsi="Times" w:cs="Helvetica Neue"/>
          <w:color w:val="000000"/>
        </w:rPr>
      </w:pPr>
    </w:p>
    <w:p w14:paraId="76732D9F" w14:textId="00179CC8" w:rsidR="0086117E" w:rsidRPr="0086117E" w:rsidRDefault="0086117E" w:rsidP="0086117E">
      <w:pPr>
        <w:autoSpaceDE w:val="0"/>
        <w:autoSpaceDN w:val="0"/>
        <w:adjustRightInd w:val="0"/>
        <w:rPr>
          <w:rFonts w:ascii="Times" w:hAnsi="Times" w:cs="Helvetica Neue"/>
          <w:color w:val="000000"/>
        </w:rPr>
      </w:pPr>
      <w:r w:rsidRPr="0086117E">
        <w:rPr>
          <w:rFonts w:ascii="Times" w:hAnsi="Times" w:cs="Helvetica Neue"/>
          <w:color w:val="000000"/>
        </w:rPr>
        <w:t>Smallwood, R. (2014). Information Governance: Concepts, Strategies and Best Practices. Hoboken, New Jersey: Wiley.</w:t>
      </w:r>
    </w:p>
    <w:p w14:paraId="249CB3B8" w14:textId="77777777" w:rsidR="0086117E" w:rsidRDefault="0086117E" w:rsidP="009B2A39">
      <w:pPr>
        <w:autoSpaceDE w:val="0"/>
        <w:autoSpaceDN w:val="0"/>
        <w:adjustRightInd w:val="0"/>
        <w:rPr>
          <w:rFonts w:ascii="Times" w:hAnsi="Times" w:cs="Helvetica Neue"/>
          <w:color w:val="000000"/>
        </w:rPr>
      </w:pPr>
    </w:p>
    <w:p w14:paraId="175465EA" w14:textId="77777777" w:rsidR="00BB701B" w:rsidRPr="00BB701B" w:rsidRDefault="00BB701B" w:rsidP="00BB701B">
      <w:pPr>
        <w:autoSpaceDE w:val="0"/>
        <w:autoSpaceDN w:val="0"/>
        <w:adjustRightInd w:val="0"/>
        <w:rPr>
          <w:rFonts w:ascii="Times" w:hAnsi="Times" w:cs="Helvetica Neue"/>
          <w:color w:val="000000"/>
          <w:lang w:val="en-US"/>
        </w:rPr>
      </w:pPr>
      <w:proofErr w:type="spellStart"/>
      <w:r w:rsidRPr="00BB701B">
        <w:rPr>
          <w:rFonts w:ascii="Times" w:hAnsi="Times" w:cs="Helvetica Neue"/>
          <w:color w:val="000000"/>
          <w:lang w:val="en-US"/>
        </w:rPr>
        <w:t>Vellino</w:t>
      </w:r>
      <w:proofErr w:type="spellEnd"/>
      <w:r w:rsidRPr="00BB701B">
        <w:rPr>
          <w:rFonts w:ascii="Times" w:hAnsi="Times" w:cs="Helvetica Neue"/>
          <w:color w:val="000000"/>
          <w:lang w:val="en-US"/>
        </w:rPr>
        <w:t xml:space="preserve">, A. &amp; Alberts, I. (2016). Assisting the Appraisal of E-mail Records with Automatic Classification. </w:t>
      </w:r>
      <w:r w:rsidRPr="00BB701B">
        <w:rPr>
          <w:rFonts w:ascii="Times" w:hAnsi="Times" w:cs="Helvetica Neue"/>
          <w:i/>
          <w:iCs/>
          <w:color w:val="000000"/>
          <w:lang w:val="en-US"/>
        </w:rPr>
        <w:t>Records Management Journal</w:t>
      </w:r>
      <w:r w:rsidRPr="00BB701B">
        <w:rPr>
          <w:rFonts w:ascii="Times" w:hAnsi="Times" w:cs="Helvetica Neue"/>
          <w:color w:val="000000"/>
          <w:lang w:val="en-US"/>
        </w:rPr>
        <w:t>, 26(3), 293-313.</w:t>
      </w:r>
    </w:p>
    <w:p w14:paraId="012FC165" w14:textId="77777777" w:rsidR="009C3A21" w:rsidRDefault="009C3A21" w:rsidP="00C63DCB">
      <w:pPr>
        <w:autoSpaceDE w:val="0"/>
        <w:autoSpaceDN w:val="0"/>
        <w:adjustRightInd w:val="0"/>
        <w:rPr>
          <w:rFonts w:ascii="Times" w:hAnsi="Times" w:cs="Helvetica Neue"/>
          <w:color w:val="000000"/>
          <w:lang w:val="en-US"/>
        </w:rPr>
      </w:pPr>
    </w:p>
    <w:p w14:paraId="332D396D" w14:textId="62B9591D" w:rsidR="00124A97" w:rsidRDefault="00124A97" w:rsidP="00C63DCB">
      <w:pPr>
        <w:autoSpaceDE w:val="0"/>
        <w:autoSpaceDN w:val="0"/>
        <w:adjustRightInd w:val="0"/>
        <w:rPr>
          <w:rFonts w:ascii="Times" w:hAnsi="Times" w:cs="Helvetica Neue"/>
          <w:color w:val="000000"/>
          <w:lang w:val="en-US"/>
        </w:rPr>
      </w:pPr>
    </w:p>
    <w:p w14:paraId="7B9C8905" w14:textId="3F417CB4" w:rsidR="009B2A39" w:rsidRDefault="009B2A39" w:rsidP="00C63DCB">
      <w:pPr>
        <w:autoSpaceDE w:val="0"/>
        <w:autoSpaceDN w:val="0"/>
        <w:adjustRightInd w:val="0"/>
        <w:rPr>
          <w:rFonts w:ascii="Times" w:hAnsi="Times" w:cs="Helvetica Neue"/>
          <w:color w:val="000000"/>
          <w:lang w:val="en-US"/>
        </w:rPr>
      </w:pPr>
    </w:p>
    <w:p w14:paraId="4E59D0D8" w14:textId="66ADC4EF" w:rsidR="009B2A39" w:rsidRDefault="009B2A39" w:rsidP="00C63DCB">
      <w:pPr>
        <w:autoSpaceDE w:val="0"/>
        <w:autoSpaceDN w:val="0"/>
        <w:adjustRightInd w:val="0"/>
        <w:rPr>
          <w:rFonts w:ascii="Times" w:hAnsi="Times" w:cs="Helvetica Neue"/>
          <w:color w:val="000000"/>
          <w:lang w:val="en-US"/>
        </w:rPr>
      </w:pPr>
    </w:p>
    <w:p w14:paraId="3368F631" w14:textId="5CB988D2" w:rsidR="009B2A39" w:rsidRDefault="009B2A39" w:rsidP="00C63DCB">
      <w:pPr>
        <w:autoSpaceDE w:val="0"/>
        <w:autoSpaceDN w:val="0"/>
        <w:adjustRightInd w:val="0"/>
        <w:rPr>
          <w:rFonts w:ascii="Times" w:hAnsi="Times" w:cs="Helvetica Neue"/>
          <w:color w:val="000000"/>
          <w:lang w:val="en-US"/>
        </w:rPr>
      </w:pPr>
    </w:p>
    <w:p w14:paraId="54C2C405" w14:textId="4EE6C497" w:rsidR="009B2A39" w:rsidRDefault="009B2A39" w:rsidP="00C63DCB">
      <w:pPr>
        <w:autoSpaceDE w:val="0"/>
        <w:autoSpaceDN w:val="0"/>
        <w:adjustRightInd w:val="0"/>
        <w:rPr>
          <w:rFonts w:ascii="Times" w:hAnsi="Times" w:cs="Helvetica Neue"/>
          <w:color w:val="000000"/>
          <w:lang w:val="en-US"/>
        </w:rPr>
      </w:pPr>
    </w:p>
    <w:p w14:paraId="4A70897D" w14:textId="77777777" w:rsidR="00AA6A02" w:rsidRPr="00AA6A02" w:rsidRDefault="00AA6A02">
      <w:pPr>
        <w:rPr>
          <w:rFonts w:ascii="Times" w:hAnsi="Times"/>
          <w:lang w:val="en-US"/>
        </w:rPr>
      </w:pPr>
    </w:p>
    <w:sectPr w:rsidR="00AA6A02" w:rsidRPr="00AA6A02" w:rsidSect="00B5788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EF4AFA"/>
    <w:multiLevelType w:val="multilevel"/>
    <w:tmpl w:val="4B1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330F7"/>
    <w:multiLevelType w:val="hybridMultilevel"/>
    <w:tmpl w:val="5ADC2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3MTI2NzU2NzKxtDRS0lEKTi0uzszPAykwrAUA72aZAiwAAAA="/>
  </w:docVars>
  <w:rsids>
    <w:rsidRoot w:val="00E243E4"/>
    <w:rsid w:val="00006481"/>
    <w:rsid w:val="000123F6"/>
    <w:rsid w:val="000176E7"/>
    <w:rsid w:val="00053467"/>
    <w:rsid w:val="00062C63"/>
    <w:rsid w:val="00096E5F"/>
    <w:rsid w:val="000A7031"/>
    <w:rsid w:val="000E1004"/>
    <w:rsid w:val="000F71C4"/>
    <w:rsid w:val="00124A97"/>
    <w:rsid w:val="00170E7E"/>
    <w:rsid w:val="001A386B"/>
    <w:rsid w:val="001B1386"/>
    <w:rsid w:val="001D7626"/>
    <w:rsid w:val="00204473"/>
    <w:rsid w:val="00205731"/>
    <w:rsid w:val="00213957"/>
    <w:rsid w:val="0022247D"/>
    <w:rsid w:val="00223C9C"/>
    <w:rsid w:val="00230DC6"/>
    <w:rsid w:val="00231943"/>
    <w:rsid w:val="002A6D9F"/>
    <w:rsid w:val="002D3E9C"/>
    <w:rsid w:val="003141E9"/>
    <w:rsid w:val="003376C6"/>
    <w:rsid w:val="003809D5"/>
    <w:rsid w:val="003A0370"/>
    <w:rsid w:val="003A70AF"/>
    <w:rsid w:val="003E4204"/>
    <w:rsid w:val="003F21EB"/>
    <w:rsid w:val="00422052"/>
    <w:rsid w:val="00444941"/>
    <w:rsid w:val="0045326B"/>
    <w:rsid w:val="004574FC"/>
    <w:rsid w:val="004653C7"/>
    <w:rsid w:val="00481874"/>
    <w:rsid w:val="00493F15"/>
    <w:rsid w:val="004A1C2B"/>
    <w:rsid w:val="004C518E"/>
    <w:rsid w:val="004D2A3A"/>
    <w:rsid w:val="0050267B"/>
    <w:rsid w:val="005309BC"/>
    <w:rsid w:val="00555B35"/>
    <w:rsid w:val="0056786E"/>
    <w:rsid w:val="0057143B"/>
    <w:rsid w:val="00595B6B"/>
    <w:rsid w:val="00596F74"/>
    <w:rsid w:val="005B115A"/>
    <w:rsid w:val="005B1B4A"/>
    <w:rsid w:val="005B2D1B"/>
    <w:rsid w:val="005D114B"/>
    <w:rsid w:val="005E38DD"/>
    <w:rsid w:val="005F4827"/>
    <w:rsid w:val="005F5287"/>
    <w:rsid w:val="00650DCA"/>
    <w:rsid w:val="00686EC6"/>
    <w:rsid w:val="00690734"/>
    <w:rsid w:val="006E192E"/>
    <w:rsid w:val="007161C1"/>
    <w:rsid w:val="00732B11"/>
    <w:rsid w:val="007574FE"/>
    <w:rsid w:val="007B15ED"/>
    <w:rsid w:val="007C24D5"/>
    <w:rsid w:val="007E3D54"/>
    <w:rsid w:val="007F4C98"/>
    <w:rsid w:val="00841B4F"/>
    <w:rsid w:val="008511AA"/>
    <w:rsid w:val="0086117E"/>
    <w:rsid w:val="00882C1E"/>
    <w:rsid w:val="00885A69"/>
    <w:rsid w:val="00890D58"/>
    <w:rsid w:val="008B3721"/>
    <w:rsid w:val="009A5493"/>
    <w:rsid w:val="009B2A39"/>
    <w:rsid w:val="009C3A21"/>
    <w:rsid w:val="009D5494"/>
    <w:rsid w:val="009E55C6"/>
    <w:rsid w:val="009F7F9E"/>
    <w:rsid w:val="00A03A07"/>
    <w:rsid w:val="00A11CBC"/>
    <w:rsid w:val="00A22B5E"/>
    <w:rsid w:val="00A26F17"/>
    <w:rsid w:val="00A55972"/>
    <w:rsid w:val="00A67AB6"/>
    <w:rsid w:val="00A70C48"/>
    <w:rsid w:val="00A7634E"/>
    <w:rsid w:val="00A95392"/>
    <w:rsid w:val="00AA124F"/>
    <w:rsid w:val="00AA6A02"/>
    <w:rsid w:val="00AE6D52"/>
    <w:rsid w:val="00B03D05"/>
    <w:rsid w:val="00B07FB8"/>
    <w:rsid w:val="00B44E28"/>
    <w:rsid w:val="00B57AE6"/>
    <w:rsid w:val="00B60C4B"/>
    <w:rsid w:val="00BA3092"/>
    <w:rsid w:val="00BB701B"/>
    <w:rsid w:val="00BD3319"/>
    <w:rsid w:val="00BD40C1"/>
    <w:rsid w:val="00C14B0B"/>
    <w:rsid w:val="00C41F78"/>
    <w:rsid w:val="00C447FD"/>
    <w:rsid w:val="00C629C2"/>
    <w:rsid w:val="00C63DCB"/>
    <w:rsid w:val="00CA11F3"/>
    <w:rsid w:val="00CD49EB"/>
    <w:rsid w:val="00D221C4"/>
    <w:rsid w:val="00D3774D"/>
    <w:rsid w:val="00D41E44"/>
    <w:rsid w:val="00D6116C"/>
    <w:rsid w:val="00D85233"/>
    <w:rsid w:val="00DB5BED"/>
    <w:rsid w:val="00DF1563"/>
    <w:rsid w:val="00E243E4"/>
    <w:rsid w:val="00E24DF1"/>
    <w:rsid w:val="00E82464"/>
    <w:rsid w:val="00EB3BF6"/>
    <w:rsid w:val="00EC1CFF"/>
    <w:rsid w:val="00EE12B0"/>
    <w:rsid w:val="00EE4EEB"/>
    <w:rsid w:val="00EE700C"/>
    <w:rsid w:val="00EF0FA9"/>
    <w:rsid w:val="00F03DBA"/>
    <w:rsid w:val="00F468D1"/>
    <w:rsid w:val="00FA47D2"/>
    <w:rsid w:val="00FD128B"/>
    <w:rsid w:val="00FE0B60"/>
    <w:rsid w:val="00FE5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CC41"/>
  <w15:chartTrackingRefBased/>
  <w15:docId w15:val="{F22928D7-903D-D046-A0F3-A68AE446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A97"/>
    <w:rPr>
      <w:color w:val="0563C1" w:themeColor="hyperlink"/>
      <w:u w:val="single"/>
    </w:rPr>
  </w:style>
  <w:style w:type="character" w:styleId="UnresolvedMention">
    <w:name w:val="Unresolved Mention"/>
    <w:basedOn w:val="DefaultParagraphFont"/>
    <w:uiPriority w:val="99"/>
    <w:semiHidden/>
    <w:unhideWhenUsed/>
    <w:rsid w:val="00124A97"/>
    <w:rPr>
      <w:color w:val="605E5C"/>
      <w:shd w:val="clear" w:color="auto" w:fill="E1DFDD"/>
    </w:rPr>
  </w:style>
  <w:style w:type="paragraph" w:styleId="BalloonText">
    <w:name w:val="Balloon Text"/>
    <w:basedOn w:val="Normal"/>
    <w:link w:val="BalloonTextChar"/>
    <w:uiPriority w:val="99"/>
    <w:semiHidden/>
    <w:unhideWhenUsed/>
    <w:rsid w:val="0086117E"/>
    <w:rPr>
      <w:sz w:val="18"/>
      <w:szCs w:val="18"/>
    </w:rPr>
  </w:style>
  <w:style w:type="character" w:customStyle="1" w:styleId="BalloonTextChar">
    <w:name w:val="Balloon Text Char"/>
    <w:basedOn w:val="DefaultParagraphFont"/>
    <w:link w:val="BalloonText"/>
    <w:uiPriority w:val="99"/>
    <w:semiHidden/>
    <w:rsid w:val="0086117E"/>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E82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6557">
      <w:bodyDiv w:val="1"/>
      <w:marLeft w:val="0"/>
      <w:marRight w:val="0"/>
      <w:marTop w:val="0"/>
      <w:marBottom w:val="0"/>
      <w:divBdr>
        <w:top w:val="none" w:sz="0" w:space="0" w:color="auto"/>
        <w:left w:val="none" w:sz="0" w:space="0" w:color="auto"/>
        <w:bottom w:val="none" w:sz="0" w:space="0" w:color="auto"/>
        <w:right w:val="none" w:sz="0" w:space="0" w:color="auto"/>
      </w:divBdr>
    </w:div>
    <w:div w:id="222839193">
      <w:bodyDiv w:val="1"/>
      <w:marLeft w:val="0"/>
      <w:marRight w:val="0"/>
      <w:marTop w:val="0"/>
      <w:marBottom w:val="0"/>
      <w:divBdr>
        <w:top w:val="none" w:sz="0" w:space="0" w:color="auto"/>
        <w:left w:val="none" w:sz="0" w:space="0" w:color="auto"/>
        <w:bottom w:val="none" w:sz="0" w:space="0" w:color="auto"/>
        <w:right w:val="none" w:sz="0" w:space="0" w:color="auto"/>
      </w:divBdr>
    </w:div>
    <w:div w:id="278029561">
      <w:bodyDiv w:val="1"/>
      <w:marLeft w:val="0"/>
      <w:marRight w:val="0"/>
      <w:marTop w:val="0"/>
      <w:marBottom w:val="0"/>
      <w:divBdr>
        <w:top w:val="none" w:sz="0" w:space="0" w:color="auto"/>
        <w:left w:val="none" w:sz="0" w:space="0" w:color="auto"/>
        <w:bottom w:val="none" w:sz="0" w:space="0" w:color="auto"/>
        <w:right w:val="none" w:sz="0" w:space="0" w:color="auto"/>
      </w:divBdr>
    </w:div>
    <w:div w:id="532770162">
      <w:bodyDiv w:val="1"/>
      <w:marLeft w:val="0"/>
      <w:marRight w:val="0"/>
      <w:marTop w:val="0"/>
      <w:marBottom w:val="0"/>
      <w:divBdr>
        <w:top w:val="none" w:sz="0" w:space="0" w:color="auto"/>
        <w:left w:val="none" w:sz="0" w:space="0" w:color="auto"/>
        <w:bottom w:val="none" w:sz="0" w:space="0" w:color="auto"/>
        <w:right w:val="none" w:sz="0" w:space="0" w:color="auto"/>
      </w:divBdr>
    </w:div>
    <w:div w:id="782967069">
      <w:bodyDiv w:val="1"/>
      <w:marLeft w:val="0"/>
      <w:marRight w:val="0"/>
      <w:marTop w:val="0"/>
      <w:marBottom w:val="0"/>
      <w:divBdr>
        <w:top w:val="none" w:sz="0" w:space="0" w:color="auto"/>
        <w:left w:val="none" w:sz="0" w:space="0" w:color="auto"/>
        <w:bottom w:val="none" w:sz="0" w:space="0" w:color="auto"/>
        <w:right w:val="none" w:sz="0" w:space="0" w:color="auto"/>
      </w:divBdr>
    </w:div>
    <w:div w:id="837697967">
      <w:bodyDiv w:val="1"/>
      <w:marLeft w:val="0"/>
      <w:marRight w:val="0"/>
      <w:marTop w:val="0"/>
      <w:marBottom w:val="0"/>
      <w:divBdr>
        <w:top w:val="none" w:sz="0" w:space="0" w:color="auto"/>
        <w:left w:val="none" w:sz="0" w:space="0" w:color="auto"/>
        <w:bottom w:val="none" w:sz="0" w:space="0" w:color="auto"/>
        <w:right w:val="none" w:sz="0" w:space="0" w:color="auto"/>
      </w:divBdr>
    </w:div>
    <w:div w:id="842205026">
      <w:bodyDiv w:val="1"/>
      <w:marLeft w:val="0"/>
      <w:marRight w:val="0"/>
      <w:marTop w:val="0"/>
      <w:marBottom w:val="0"/>
      <w:divBdr>
        <w:top w:val="none" w:sz="0" w:space="0" w:color="auto"/>
        <w:left w:val="none" w:sz="0" w:space="0" w:color="auto"/>
        <w:bottom w:val="none" w:sz="0" w:space="0" w:color="auto"/>
        <w:right w:val="none" w:sz="0" w:space="0" w:color="auto"/>
      </w:divBdr>
    </w:div>
    <w:div w:id="851258147">
      <w:bodyDiv w:val="1"/>
      <w:marLeft w:val="0"/>
      <w:marRight w:val="0"/>
      <w:marTop w:val="0"/>
      <w:marBottom w:val="0"/>
      <w:divBdr>
        <w:top w:val="none" w:sz="0" w:space="0" w:color="auto"/>
        <w:left w:val="none" w:sz="0" w:space="0" w:color="auto"/>
        <w:bottom w:val="none" w:sz="0" w:space="0" w:color="auto"/>
        <w:right w:val="none" w:sz="0" w:space="0" w:color="auto"/>
      </w:divBdr>
    </w:div>
    <w:div w:id="972947469">
      <w:bodyDiv w:val="1"/>
      <w:marLeft w:val="0"/>
      <w:marRight w:val="0"/>
      <w:marTop w:val="0"/>
      <w:marBottom w:val="0"/>
      <w:divBdr>
        <w:top w:val="none" w:sz="0" w:space="0" w:color="auto"/>
        <w:left w:val="none" w:sz="0" w:space="0" w:color="auto"/>
        <w:bottom w:val="none" w:sz="0" w:space="0" w:color="auto"/>
        <w:right w:val="none" w:sz="0" w:space="0" w:color="auto"/>
      </w:divBdr>
    </w:div>
    <w:div w:id="1123578320">
      <w:bodyDiv w:val="1"/>
      <w:marLeft w:val="0"/>
      <w:marRight w:val="0"/>
      <w:marTop w:val="0"/>
      <w:marBottom w:val="0"/>
      <w:divBdr>
        <w:top w:val="none" w:sz="0" w:space="0" w:color="auto"/>
        <w:left w:val="none" w:sz="0" w:space="0" w:color="auto"/>
        <w:bottom w:val="none" w:sz="0" w:space="0" w:color="auto"/>
        <w:right w:val="none" w:sz="0" w:space="0" w:color="auto"/>
      </w:divBdr>
    </w:div>
    <w:div w:id="1241452403">
      <w:bodyDiv w:val="1"/>
      <w:marLeft w:val="0"/>
      <w:marRight w:val="0"/>
      <w:marTop w:val="0"/>
      <w:marBottom w:val="0"/>
      <w:divBdr>
        <w:top w:val="none" w:sz="0" w:space="0" w:color="auto"/>
        <w:left w:val="none" w:sz="0" w:space="0" w:color="auto"/>
        <w:bottom w:val="none" w:sz="0" w:space="0" w:color="auto"/>
        <w:right w:val="none" w:sz="0" w:space="0" w:color="auto"/>
      </w:divBdr>
    </w:div>
    <w:div w:id="1307012721">
      <w:bodyDiv w:val="1"/>
      <w:marLeft w:val="0"/>
      <w:marRight w:val="0"/>
      <w:marTop w:val="0"/>
      <w:marBottom w:val="0"/>
      <w:divBdr>
        <w:top w:val="none" w:sz="0" w:space="0" w:color="auto"/>
        <w:left w:val="none" w:sz="0" w:space="0" w:color="auto"/>
        <w:bottom w:val="none" w:sz="0" w:space="0" w:color="auto"/>
        <w:right w:val="none" w:sz="0" w:space="0" w:color="auto"/>
      </w:divBdr>
      <w:divsChild>
        <w:div w:id="977339357">
          <w:marLeft w:val="0"/>
          <w:marRight w:val="0"/>
          <w:marTop w:val="0"/>
          <w:marBottom w:val="0"/>
          <w:divBdr>
            <w:top w:val="none" w:sz="0" w:space="0" w:color="auto"/>
            <w:left w:val="none" w:sz="0" w:space="0" w:color="auto"/>
            <w:bottom w:val="none" w:sz="0" w:space="0" w:color="auto"/>
            <w:right w:val="none" w:sz="0" w:space="0" w:color="auto"/>
          </w:divBdr>
          <w:divsChild>
            <w:div w:id="778719346">
              <w:marLeft w:val="0"/>
              <w:marRight w:val="0"/>
              <w:marTop w:val="0"/>
              <w:marBottom w:val="0"/>
              <w:divBdr>
                <w:top w:val="none" w:sz="0" w:space="0" w:color="auto"/>
                <w:left w:val="none" w:sz="0" w:space="0" w:color="auto"/>
                <w:bottom w:val="none" w:sz="0" w:space="0" w:color="auto"/>
                <w:right w:val="none" w:sz="0" w:space="0" w:color="auto"/>
              </w:divBdr>
              <w:divsChild>
                <w:div w:id="1231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440">
      <w:bodyDiv w:val="1"/>
      <w:marLeft w:val="0"/>
      <w:marRight w:val="0"/>
      <w:marTop w:val="0"/>
      <w:marBottom w:val="0"/>
      <w:divBdr>
        <w:top w:val="none" w:sz="0" w:space="0" w:color="auto"/>
        <w:left w:val="none" w:sz="0" w:space="0" w:color="auto"/>
        <w:bottom w:val="none" w:sz="0" w:space="0" w:color="auto"/>
        <w:right w:val="none" w:sz="0" w:space="0" w:color="auto"/>
      </w:divBdr>
    </w:div>
    <w:div w:id="1528372037">
      <w:bodyDiv w:val="1"/>
      <w:marLeft w:val="0"/>
      <w:marRight w:val="0"/>
      <w:marTop w:val="0"/>
      <w:marBottom w:val="0"/>
      <w:divBdr>
        <w:top w:val="none" w:sz="0" w:space="0" w:color="auto"/>
        <w:left w:val="none" w:sz="0" w:space="0" w:color="auto"/>
        <w:bottom w:val="none" w:sz="0" w:space="0" w:color="auto"/>
        <w:right w:val="none" w:sz="0" w:space="0" w:color="auto"/>
      </w:divBdr>
      <w:divsChild>
        <w:div w:id="269557307">
          <w:marLeft w:val="0"/>
          <w:marRight w:val="0"/>
          <w:marTop w:val="0"/>
          <w:marBottom w:val="0"/>
          <w:divBdr>
            <w:top w:val="none" w:sz="0" w:space="0" w:color="auto"/>
            <w:left w:val="none" w:sz="0" w:space="0" w:color="auto"/>
            <w:bottom w:val="none" w:sz="0" w:space="0" w:color="auto"/>
            <w:right w:val="none" w:sz="0" w:space="0" w:color="auto"/>
          </w:divBdr>
          <w:divsChild>
            <w:div w:id="606235009">
              <w:marLeft w:val="0"/>
              <w:marRight w:val="0"/>
              <w:marTop w:val="0"/>
              <w:marBottom w:val="0"/>
              <w:divBdr>
                <w:top w:val="none" w:sz="0" w:space="0" w:color="auto"/>
                <w:left w:val="none" w:sz="0" w:space="0" w:color="auto"/>
                <w:bottom w:val="none" w:sz="0" w:space="0" w:color="auto"/>
                <w:right w:val="none" w:sz="0" w:space="0" w:color="auto"/>
              </w:divBdr>
              <w:divsChild>
                <w:div w:id="6828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4876">
      <w:bodyDiv w:val="1"/>
      <w:marLeft w:val="0"/>
      <w:marRight w:val="0"/>
      <w:marTop w:val="0"/>
      <w:marBottom w:val="0"/>
      <w:divBdr>
        <w:top w:val="none" w:sz="0" w:space="0" w:color="auto"/>
        <w:left w:val="none" w:sz="0" w:space="0" w:color="auto"/>
        <w:bottom w:val="none" w:sz="0" w:space="0" w:color="auto"/>
        <w:right w:val="none" w:sz="0" w:space="0" w:color="auto"/>
      </w:divBdr>
    </w:div>
    <w:div w:id="1838228210">
      <w:bodyDiv w:val="1"/>
      <w:marLeft w:val="0"/>
      <w:marRight w:val="0"/>
      <w:marTop w:val="0"/>
      <w:marBottom w:val="0"/>
      <w:divBdr>
        <w:top w:val="none" w:sz="0" w:space="0" w:color="auto"/>
        <w:left w:val="none" w:sz="0" w:space="0" w:color="auto"/>
        <w:bottom w:val="none" w:sz="0" w:space="0" w:color="auto"/>
        <w:right w:val="none" w:sz="0" w:space="0" w:color="auto"/>
      </w:divBdr>
    </w:div>
    <w:div w:id="1854883017">
      <w:bodyDiv w:val="1"/>
      <w:marLeft w:val="0"/>
      <w:marRight w:val="0"/>
      <w:marTop w:val="0"/>
      <w:marBottom w:val="0"/>
      <w:divBdr>
        <w:top w:val="none" w:sz="0" w:space="0" w:color="auto"/>
        <w:left w:val="none" w:sz="0" w:space="0" w:color="auto"/>
        <w:bottom w:val="none" w:sz="0" w:space="0" w:color="auto"/>
        <w:right w:val="none" w:sz="0" w:space="0" w:color="auto"/>
      </w:divBdr>
    </w:div>
    <w:div w:id="1936748543">
      <w:bodyDiv w:val="1"/>
      <w:marLeft w:val="0"/>
      <w:marRight w:val="0"/>
      <w:marTop w:val="0"/>
      <w:marBottom w:val="0"/>
      <w:divBdr>
        <w:top w:val="none" w:sz="0" w:space="0" w:color="auto"/>
        <w:left w:val="none" w:sz="0" w:space="0" w:color="auto"/>
        <w:bottom w:val="none" w:sz="0" w:space="0" w:color="auto"/>
        <w:right w:val="none" w:sz="0" w:space="0" w:color="auto"/>
      </w:divBdr>
    </w:div>
    <w:div w:id="196195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hives.gov/files/records-mgmt/prmd/A31report-9-19-14.pdf" TargetMode="External"/><Relationship Id="rId5" Type="http://schemas.openxmlformats.org/officeDocument/2006/relationships/hyperlink" Target="https://curve.carleton.ca/39509abe-6e49-483b-8620-bc408a4e0819.%20Last%20visited%20on%2029/12/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Philippe Mongeon</cp:lastModifiedBy>
  <cp:revision>2</cp:revision>
  <dcterms:created xsi:type="dcterms:W3CDTF">2020-09-05T01:20:00Z</dcterms:created>
  <dcterms:modified xsi:type="dcterms:W3CDTF">2020-09-05T01:20:00Z</dcterms:modified>
</cp:coreProperties>
</file>