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59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redefine the expected function of a system icon (such as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 tablet layout which takes advantage of the additional space (if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at least two distinct views and uses intents properly to move between these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Navigation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All dialogs are dismissible using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In addition to basic network permissions, the app uses coarse location.  Location is used to determine a set</w:t>
            </w:r>
          </w:p>
          <w:p>
            <w:pPr>
              <w:pStyle w:val="Normal"/>
              <w:widowControl/>
              <w:spacing w:lineRule="auto" w:line="240" w:before="0" w:after="0"/>
              <w:ind w:left="0" w:right="0" w:hanging="0"/>
              <w:jc w:val="left"/>
              <w:rPr/>
            </w:pPr>
            <w:r>
              <w:rPr/>
              <w:t>of nearby restaurants.  Coarse location was chosen (as opposed to fine location) because the exact location</w:t>
            </w:r>
          </w:p>
          <w:p>
            <w:pPr>
              <w:pStyle w:val="Normal"/>
              <w:widowControl/>
              <w:spacing w:lineRule="auto" w:line="240" w:before="0" w:after="0"/>
              <w:ind w:left="0" w:right="0" w:hanging="0"/>
              <w:jc w:val="left"/>
              <w:rPr/>
            </w:pPr>
            <w:r>
              <w:rPr/>
              <w:t>of the user is not that important.  Within a city block or so, is perfectly fine.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ContentProvider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implements a ContentProvider to access locally stored data.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w:t>
            </w:r>
            <w:bookmarkStart w:id="3" w:name="__DdeLink__387_2103617645"/>
            <w:r>
              <w:rPr/>
              <w:t xml:space="preserve"> needs</w:t>
            </w:r>
            <w:bookmarkEnd w:id="3"/>
            <w:r>
              <w:rPr/>
              <w:t xml:space="preserve"> to pull or send data to/from a web service or API only once, or on a per request basis (such as a search application), app uses an IntentService to do so.</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pPr>
            <w:r>
              <w:rPr/>
            </w:r>
          </w:p>
          <w:p>
            <w:pPr>
              <w:pStyle w:val="Normal"/>
              <w:spacing w:lineRule="auto" w:line="240" w:before="0" w:after="0"/>
              <w:rPr/>
            </w:pPr>
            <w:r>
              <w:rPr/>
              <w:t>data.DataProvider</w:t>
            </w:r>
          </w:p>
          <w:p>
            <w:pPr>
              <w:pStyle w:val="Normal"/>
              <w:spacing w:lineRule="auto" w:line="240" w:before="0" w:after="0"/>
              <w:rPr/>
            </w:pPr>
            <w:r>
              <w:rPr/>
              <w:t>The data is stored in a sqlLite database consisting of a single table named “restaurant”.  That table contains name, address, phone number, and location data.</w:t>
            </w:r>
          </w:p>
          <w:p>
            <w:pPr>
              <w:pStyle w:val="Normal"/>
              <w:spacing w:lineRule="auto" w:line="240" w:before="0" w:after="0"/>
              <w:rPr/>
            </w:pPr>
            <w:r>
              <w:rPr/>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pPr>
            <w:r>
              <w:rPr/>
            </w:r>
          </w:p>
          <w:p>
            <w:pPr>
              <w:pStyle w:val="Normal"/>
              <w:spacing w:lineRule="auto" w:line="240" w:before="0" w:after="0"/>
              <w:rPr/>
            </w:pPr>
            <w:r>
              <w:rPr/>
              <w:t>Restaurant data is pulled from the Yelp! API.  This is done in the services.SearchService IntentService.  The SyncAdapter is ui.WheelAdapter.</w:t>
            </w:r>
          </w:p>
          <w:p>
            <w:pPr>
              <w:pStyle w:val="Normal"/>
              <w:spacing w:lineRule="auto" w:line="240" w:before="0" w:after="0"/>
              <w:rPr/>
            </w:pPr>
            <w:r>
              <w:rPr/>
            </w:r>
          </w:p>
          <w:p>
            <w:pPr>
              <w:pStyle w:val="Normal"/>
              <w:spacing w:lineRule="auto" w:line="240" w:before="0" w:after="0"/>
              <w:rPr/>
            </w:pPr>
            <w:r>
              <w:rPr/>
              <w:t>The SearchService uses Yelp!'s API to retrieve data and populate the restaurant table.  The Yelp! API uses Oauth authentication, and provides the data in JSON format.  The SearchService parses the JSON data and inserts records into the database using the content provider's bulkInsert() method.</w:t>
            </w:r>
          </w:p>
          <w:p>
            <w:pPr>
              <w:pStyle w:val="Normal"/>
              <w:spacing w:lineRule="auto" w:line="240" w:before="0" w:after="0"/>
              <w:rPr/>
            </w:pPr>
            <w:r>
              <w:rPr/>
            </w:r>
          </w:p>
          <w:p>
            <w:pPr>
              <w:pStyle w:val="Normal"/>
              <w:spacing w:lineRule="auto" w:line="240" w:before="0" w:after="0"/>
              <w:rPr>
                <w:b/>
                <w:color w:val="1155CC"/>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t>An anonymous CurserLoader is created in activities.MainActivity.  The loader gets initialized with a query that will return all rows in the restaurant table.  The loader passes this result to WheelAdapter as a cursor.  WheelAdapter is bound to WheelView which uses the data in WheelAdapter's cursr to draw the Lunch Wheel.</w:t>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User/App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When the app is launched from the Home screen, the user is always taken to the main page.  This is as intended.  There is no attempt to return them to the results page.  When re-started from All Apps, the user will be taken to either the Home screen, or the results page depending on where they left off.</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All other applications state is maintained in either share preferences (location info, max distance, min rating) or</w:t>
            </w:r>
          </w:p>
          <w:p>
            <w:pPr>
              <w:pStyle w:val="Normal"/>
              <w:widowControl/>
              <w:spacing w:lineRule="auto" w:line="240" w:before="0" w:after="0"/>
              <w:ind w:left="0" w:right="0" w:hanging="0"/>
              <w:jc w:val="left"/>
              <w:rPr/>
            </w:pPr>
            <w:r>
              <w:rPr/>
              <w:t>the sqlite database's restaurant table.  The restaurant table has a column to mark the more recently selected restaurant.  This allows the user to click on the widget and be taken directly to the result.</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4" w:name="h.ninw0rj14qh4"/>
      <w:bookmarkStart w:id="5" w:name="h.ninw0rj14qh4"/>
      <w:bookmarkEnd w:id="5"/>
      <w:r>
        <w:rPr/>
      </w:r>
    </w:p>
    <w:p>
      <w:pPr>
        <w:pStyle w:val="Heading3"/>
        <w:spacing w:lineRule="auto" w:line="240" w:before="280" w:after="80"/>
        <w:ind w:left="0" w:right="6120" w:hanging="0"/>
        <w:rPr>
          <w:sz w:val="28"/>
        </w:rPr>
      </w:pPr>
      <w:bookmarkStart w:id="6" w:name="h.8fw2jktwybu0"/>
      <w:bookmarkEnd w:id="6"/>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3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098"/>
        <w:gridCol w:w="1574"/>
        <w:gridCol w:w="1623"/>
      </w:tblGrid>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7" w:name="h.t7og01pfr9c3"/>
            <w:bookmarkEnd w:id="7"/>
            <w:r>
              <w:rPr>
                <w:color w:val="3D85C6"/>
                <w:sz w:val="28"/>
                <w:shd w:fill="E5F2F9" w:val="clear"/>
              </w:rPr>
              <w:t>Notifications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t>N/A</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t>Did not implement notification.</w:t>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8" w:name="h.lp7hr4x2ii2x"/>
            <w:bookmarkEnd w:id="8"/>
            <w:r>
              <w:rPr>
                <w:rFonts w:eastAsia="Trebuchet MS" w:cs="Trebuchet MS"/>
                <w:b/>
                <w:color w:val="3D85C6"/>
                <w:sz w:val="28"/>
                <w:shd w:fill="E5F2F9" w:val="clear"/>
              </w:rPr>
              <w:t>ShareActionProvider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9" w:name="h.c8j94x882ouc"/>
            <w:bookmarkStart w:id="10" w:name="h.c8j94x882ouc"/>
            <w:bookmarkEnd w:id="10"/>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1" w:name="h.ixkcqz2qwrb2"/>
            <w:bookmarkStart w:id="12" w:name="h.ixkcqz2qwrb2"/>
            <w:bookmarkEnd w:id="12"/>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X</w:t>
            </w:r>
          </w:p>
        </w:tc>
      </w:tr>
      <w:tr>
        <w:trPr>
          <w:trHeight w:val="50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When a restaurant is chosen, a share icon appears on the results page.  The share message contains the restaurant's name, address, and phone number.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3" w:name="h.dn19lg3rnfb1"/>
            <w:bookmarkEnd w:id="13"/>
            <w:r>
              <w:rPr>
                <w:rFonts w:eastAsia="Trebuchet MS" w:cs="Trebuchet MS"/>
                <w:b/>
                <w:color w:val="3D85C6"/>
                <w:sz w:val="28"/>
                <w:shd w:fill="E5F2F9" w:val="clear"/>
              </w:rPr>
              <w:t>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4" w:name="h.slx2jfa6elxp"/>
            <w:bookmarkEnd w:id="14"/>
            <w:r>
              <w:rPr/>
              <w:t>N/A</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t>Did not implement broadcast events</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ui.WheelView is a custom View that shows nearby restaurants in a carnival wheel style.  When the user performs a “fling” motion, or clicks the spin button, the wheel begins spinning.  After a few seconds, the wheel stops, and the chosen restaurant is displayed.</w:t>
            </w:r>
          </w:p>
          <w:p>
            <w:pPr>
              <w:pStyle w:val="Normal"/>
              <w:widowControl/>
              <w:spacing w:lineRule="auto" w:line="276" w:before="0" w:after="0"/>
              <w:ind w:left="0" w:right="0" w:hanging="0"/>
              <w:jc w:val="left"/>
              <w:rPr/>
            </w:pPr>
            <w:r>
              <w:rPr/>
            </w:r>
          </w:p>
          <w:p>
            <w:pPr>
              <w:pStyle w:val="Normal"/>
              <w:widowControl/>
              <w:spacing w:lineRule="auto" w:line="276" w:before="0" w:after="0"/>
              <w:ind w:left="0" w:right="0" w:hanging="0"/>
              <w:jc w:val="left"/>
              <w:rPr/>
            </w:pPr>
            <w:r>
              <w:rPr/>
              <w:t>WheelView can show between 1 and approximately 50 items.  It performs some basic math to ensure that the label is centered within each slice and that the name does not extend outside the bounds of the wheel.  It also re-calculates it's size depending on the size of the canvas.</w:t>
            </w:r>
          </w:p>
          <w:p>
            <w:pPr>
              <w:pStyle w:val="Normal"/>
              <w:widowControl/>
              <w:spacing w:lineRule="auto" w:line="276" w:before="0" w:after="0"/>
              <w:ind w:left="0" w:right="0" w:hanging="0"/>
              <w:jc w:val="left"/>
              <w:rPr/>
            </w:pPr>
            <w:r>
              <w:rPr/>
            </w:r>
          </w:p>
          <w:p>
            <w:pPr>
              <w:pStyle w:val="Normal"/>
              <w:widowControl/>
              <w:spacing w:lineRule="auto" w:line="276" w:before="0" w:after="0"/>
              <w:ind w:left="0" w:right="0" w:hanging="0"/>
              <w:jc w:val="left"/>
              <w:rPr/>
            </w:pPr>
            <w:r>
              <w:rPr/>
              <w:t>There's a lot more that could be added to this View including:</w:t>
            </w:r>
          </w:p>
          <w:p>
            <w:pPr>
              <w:pStyle w:val="Normal"/>
              <w:widowControl/>
              <w:numPr>
                <w:ilvl w:val="0"/>
                <w:numId w:val="1"/>
              </w:numPr>
              <w:spacing w:lineRule="auto" w:line="276" w:before="0" w:after="0"/>
              <w:jc w:val="left"/>
              <w:rPr/>
            </w:pPr>
            <w:r>
              <w:rPr/>
              <w:t>accepting an array of color</w:t>
            </w:r>
            <w:r>
              <w:rPr/>
              <w:t>s</w:t>
            </w:r>
            <w:r>
              <w:rPr/>
              <w:t xml:space="preserve"> for the background of the slices</w:t>
            </w:r>
          </w:p>
          <w:p>
            <w:pPr>
              <w:pStyle w:val="Normal"/>
              <w:widowControl/>
              <w:numPr>
                <w:ilvl w:val="0"/>
                <w:numId w:val="1"/>
              </w:numPr>
              <w:spacing w:lineRule="auto" w:line="276" w:before="0" w:after="0"/>
              <w:jc w:val="left"/>
              <w:rPr/>
            </w:pPr>
            <w:r>
              <w:rPr/>
              <w:t xml:space="preserve">specifying the text </w:t>
            </w:r>
            <w:r>
              <w:rPr/>
              <w:t>style</w:t>
            </w:r>
          </w:p>
          <w:p>
            <w:pPr>
              <w:pStyle w:val="Normal"/>
              <w:widowControl/>
              <w:numPr>
                <w:ilvl w:val="0"/>
                <w:numId w:val="1"/>
              </w:numPr>
              <w:spacing w:lineRule="auto" w:line="276" w:before="0" w:after="0"/>
              <w:jc w:val="left"/>
              <w:rPr/>
            </w:pPr>
            <w:r>
              <w:rPr/>
              <w:t>message if there is no data, or too much data to display</w:t>
            </w:r>
          </w:p>
          <w:p>
            <w:pPr>
              <w:pStyle w:val="Normal"/>
              <w:widowControl/>
              <w:numPr>
                <w:ilvl w:val="0"/>
                <w:numId w:val="1"/>
              </w:numPr>
              <w:spacing w:lineRule="auto" w:line="276" w:before="0" w:after="0"/>
              <w:jc w:val="left"/>
              <w:rPr/>
            </w:pPr>
            <w:r>
              <w:rPr/>
              <w:t xml:space="preserve">pegs around the outside edge, and a </w:t>
            </w:r>
            <w:r>
              <w:rPr/>
              <w:t>flipper to catch on the pegs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Sans Pr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1"/>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 v2.docx</dc:title>
</cp:coreProperties>
</file>