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0F" w:rsidRDefault="002D76FE" w:rsidP="00060E0F">
      <w:pPr>
        <w:pStyle w:val="a5"/>
      </w:pPr>
      <w:r>
        <w:t>验证用户登录</w:t>
      </w:r>
      <w:r>
        <w:rPr>
          <w:rFonts w:hint="eastAsia"/>
        </w:rPr>
        <w:t xml:space="preserve">  </w:t>
      </w:r>
    </w:p>
    <w:p w:rsidR="002D76FE" w:rsidRPr="002D76FE" w:rsidRDefault="002D76FE" w:rsidP="00060E0F">
      <w:pPr>
        <w:pStyle w:val="a5"/>
        <w:jc w:val="both"/>
      </w:pPr>
      <w:r w:rsidRPr="00060E0F">
        <w:rPr>
          <w:color w:val="FF0000"/>
        </w:rPr>
        <w:t>v3/user/is_login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 w:hint="eastAsia"/>
          <w:color w:val="000000"/>
          <w:sz w:val="27"/>
          <w:szCs w:val="27"/>
        </w:rPr>
      </w:pPr>
      <w:r>
        <w:rPr>
          <w:rStyle w:val="mw-headline"/>
          <w:rFonts w:ascii="微软雅黑" w:hAnsi="微软雅黑"/>
          <w:color w:val="000000"/>
          <w:sz w:val="27"/>
          <w:szCs w:val="27"/>
        </w:rPr>
        <w:t xml:space="preserve">1 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功能说明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验证用户的登录态，判断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是否过期，没有过期则对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有效期进行续期（一次调用续期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本接口的调用场景：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用来验证用户登录态。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验证登录态的必要性详见这里：</w:t>
      </w:r>
      <w:hyperlink r:id="rId7" w:anchor="1.3_.E9.9C.80.E8.A6.81.E8.80.83.E8.99.91.E5.AF.B9.E7.99.BB.E5.BD.95.E6.80.81.E5.81.9A.E6.A0.A1.E9.AA.8C" w:tooltip="技术优化原则" w:history="1">
        <w:r>
          <w:rPr>
            <w:rStyle w:val="a7"/>
            <w:rFonts w:ascii="Tahoma" w:hAnsi="Tahoma" w:cs="Tahoma"/>
            <w:color w:val="5F940A"/>
          </w:rPr>
          <w:t>技术优化原则</w:t>
        </w:r>
        <w:r>
          <w:rPr>
            <w:rStyle w:val="a7"/>
            <w:rFonts w:ascii="Tahoma" w:hAnsi="Tahoma" w:cs="Tahoma"/>
            <w:color w:val="5F940A"/>
          </w:rPr>
          <w:t xml:space="preserve">#1.3 </w:t>
        </w:r>
        <w:r>
          <w:rPr>
            <w:rStyle w:val="a7"/>
            <w:rFonts w:ascii="Tahoma" w:hAnsi="Tahoma" w:cs="Tahoma"/>
            <w:color w:val="5F940A"/>
          </w:rPr>
          <w:t>需要考虑对登录态做校验</w:t>
        </w:r>
      </w:hyperlink>
      <w:r>
        <w:rPr>
          <w:rFonts w:ascii="Tahoma" w:hAnsi="Tahoma" w:cs="Tahoma"/>
          <w:color w:val="000000"/>
          <w:sz w:val="18"/>
          <w:szCs w:val="18"/>
        </w:rPr>
        <w:t>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（注：如果是多区多服应用，除调用本接口进行登录态验证外，还需要调用</w:t>
      </w:r>
      <w:hyperlink r:id="rId8" w:tooltip="v3/user/is_area_login" w:history="1">
        <w:r>
          <w:rPr>
            <w:rStyle w:val="a7"/>
            <w:rFonts w:ascii="Tahoma" w:hAnsi="Tahoma" w:cs="Tahoma"/>
            <w:color w:val="5F940A"/>
          </w:rPr>
          <w:t>v3/user/is_area_login</w:t>
        </w:r>
      </w:hyperlink>
      <w:r>
        <w:rPr>
          <w:rFonts w:ascii="Tahoma" w:hAnsi="Tahoma" w:cs="Tahoma"/>
          <w:color w:val="000000"/>
          <w:sz w:val="18"/>
          <w:szCs w:val="18"/>
        </w:rPr>
        <w:t>接口验证是否从选区页面进入应用）。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用户登录平台后进入应用时，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中会带有该用户的</w:t>
      </w:r>
      <w:r>
        <w:rPr>
          <w:rFonts w:ascii="Tahoma" w:hAnsi="Tahoma" w:cs="Tahoma"/>
          <w:color w:val="000000"/>
          <w:sz w:val="18"/>
          <w:szCs w:val="18"/>
        </w:rPr>
        <w:t>OpenID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，该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具有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小时的有效期。如果用户在应用中一直在操作，但是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小时内没有触发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的调用，则会导致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过期。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因此开发者需要调用本接口来对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进行续期，一次调用续期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小时。本接口无调用次数限制。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</w:t>
      </w:r>
      <w:r>
        <w:rPr>
          <w:rFonts w:ascii="Tahoma" w:hAnsi="Tahoma" w:cs="Tahoma"/>
          <w:color w:val="000000"/>
          <w:sz w:val="18"/>
          <w:szCs w:val="18"/>
        </w:rPr>
        <w:t>1.</w:t>
      </w:r>
      <w:r>
        <w:rPr>
          <w:rFonts w:ascii="Tahoma" w:hAnsi="Tahoma" w:cs="Tahoma"/>
          <w:color w:val="000000"/>
          <w:sz w:val="18"/>
          <w:szCs w:val="18"/>
        </w:rPr>
        <w:t>如果由于平台统一刷新登录态导致续期机制失效，开发者可调用</w:t>
      </w:r>
      <w:hyperlink r:id="rId9" w:tooltip="fusion2.dialog.relogin" w:history="1">
        <w:r>
          <w:rPr>
            <w:rStyle w:val="a7"/>
            <w:rFonts w:ascii="Tahoma" w:hAnsi="Tahoma" w:cs="Tahoma"/>
            <w:color w:val="5F940A"/>
          </w:rPr>
          <w:t>fusion2.dialog.relogin</w:t>
        </w:r>
      </w:hyperlink>
      <w:r>
        <w:rPr>
          <w:rFonts w:ascii="Tahoma" w:hAnsi="Tahoma" w:cs="Tahoma"/>
          <w:color w:val="000000"/>
          <w:sz w:val="18"/>
          <w:szCs w:val="18"/>
        </w:rPr>
        <w:t>接口弹出登录弹框让用户登录，重新获得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>2.openkey</w:t>
      </w:r>
      <w:r>
        <w:rPr>
          <w:rFonts w:ascii="Tahoma" w:hAnsi="Tahoma" w:cs="Tahoma"/>
          <w:color w:val="000000"/>
          <w:sz w:val="18"/>
          <w:szCs w:val="18"/>
        </w:rPr>
        <w:t>的最大可续期间隔为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小时，最大有效期是</w:t>
      </w:r>
      <w:r>
        <w:rPr>
          <w:rFonts w:ascii="Tahoma" w:hAnsi="Tahoma" w:cs="Tahoma"/>
          <w:color w:val="000000"/>
          <w:sz w:val="18"/>
          <w:szCs w:val="18"/>
        </w:rPr>
        <w:t>12-24</w:t>
      </w:r>
      <w:r>
        <w:rPr>
          <w:rFonts w:ascii="Tahoma" w:hAnsi="Tahoma" w:cs="Tahoma"/>
          <w:color w:val="000000"/>
          <w:sz w:val="18"/>
          <w:szCs w:val="18"/>
        </w:rPr>
        <w:t>小时，每天的早晚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点为集中过期时间。集中过期规则如下：以早晚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点为参考时间点，超过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全部失效。如，今天上午</w:t>
      </w:r>
      <w:r>
        <w:rPr>
          <w:rFonts w:ascii="Tahoma" w:hAnsi="Tahoma" w:cs="Tahoma"/>
          <w:color w:val="000000"/>
          <w:sz w:val="18"/>
          <w:szCs w:val="18"/>
        </w:rPr>
        <w:t>10</w:t>
      </w:r>
      <w:r>
        <w:rPr>
          <w:rFonts w:ascii="Tahoma" w:hAnsi="Tahoma" w:cs="Tahoma"/>
          <w:color w:val="000000"/>
          <w:sz w:val="18"/>
          <w:szCs w:val="18"/>
        </w:rPr>
        <w:t>点拿到的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，到今天晚上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点第一个集中过期时间点判断时，因不足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小时故不会过期；而到明天上午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点第二个集中过期时间点判断时，已超过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小时，因此从这个时刻起就过期了。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 w:hint="eastAsia"/>
          <w:color w:val="000000"/>
          <w:sz w:val="27"/>
          <w:szCs w:val="27"/>
        </w:rPr>
      </w:pPr>
      <w:bookmarkStart w:id="0" w:name="2_.E6.8E.A5.E5.8F.A3.E8.B0.83.E7.94.A8.E"/>
      <w:bookmarkEnd w:id="0"/>
      <w:r>
        <w:rPr>
          <w:rStyle w:val="mw-headline"/>
          <w:rFonts w:ascii="微软雅黑" w:hAnsi="微软雅黑"/>
          <w:color w:val="000000"/>
          <w:sz w:val="27"/>
          <w:szCs w:val="27"/>
        </w:rPr>
        <w:t xml:space="preserve">2 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接口调用说明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hint="eastAsia"/>
          <w:color w:val="000000"/>
          <w:sz w:val="21"/>
          <w:szCs w:val="21"/>
        </w:rPr>
      </w:pPr>
      <w:bookmarkStart w:id="1" w:name="2.1.09URL"/>
      <w:bookmarkEnd w:id="1"/>
      <w:r>
        <w:rPr>
          <w:rStyle w:val="mw-headline"/>
          <w:rFonts w:ascii="微软雅黑" w:hAnsi="微软雅黑"/>
          <w:color w:val="000000"/>
          <w:sz w:val="21"/>
          <w:szCs w:val="21"/>
        </w:rPr>
        <w:t>2.1 URL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]/v3/user/is_login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正式环境域名或测试环境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10" w:anchor=".E8.AF.B7.E6.B1.82URL.E8.AF.B4.E6.98.8E" w:tooltip="API3.0文档" w:history="1">
        <w:r>
          <w:rPr>
            <w:rStyle w:val="a7"/>
            <w:rFonts w:ascii="Tahoma" w:hAnsi="Tahoma" w:cs="Tahoma"/>
            <w:color w:val="5F940A"/>
          </w:rPr>
          <w:t>API3.0</w:t>
        </w:r>
        <w:r>
          <w:rPr>
            <w:rStyle w:val="a7"/>
            <w:rFonts w:ascii="Tahoma" w:hAnsi="Tahoma" w:cs="Tahoma"/>
            <w:color w:val="5F940A"/>
          </w:rPr>
          <w:t>文档</w:t>
        </w:r>
        <w:r>
          <w:rPr>
            <w:rStyle w:val="a7"/>
            <w:rFonts w:ascii="Tahoma" w:hAnsi="Tahoma" w:cs="Tahoma"/>
            <w:color w:val="5F940A"/>
          </w:rPr>
          <w:t>#</w:t>
        </w:r>
        <w:r>
          <w:rPr>
            <w:rStyle w:val="a7"/>
            <w:rFonts w:ascii="Tahoma" w:hAnsi="Tahoma" w:cs="Tahoma"/>
            <w:color w:val="5F940A"/>
          </w:rPr>
          <w:t>请求</w:t>
        </w:r>
        <w:r>
          <w:rPr>
            <w:rStyle w:val="a7"/>
            <w:rFonts w:ascii="Tahoma" w:hAnsi="Tahoma" w:cs="Tahoma"/>
            <w:color w:val="5F940A"/>
          </w:rPr>
          <w:t>URL</w:t>
        </w:r>
        <w:r>
          <w:rPr>
            <w:rStyle w:val="a7"/>
            <w:rFonts w:ascii="Tahoma" w:hAnsi="Tahoma" w:cs="Tahoma"/>
            <w:color w:val="5F940A"/>
          </w:rPr>
          <w:t>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2" w:name="2.2.09.E6.A0.BC.E5.BC.8F"/>
      <w:bookmarkEnd w:id="2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2.2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格式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3" w:name="2.3.09HTTP.E8.AF.B7.E6.B1.82.E6.96.B9.E5"/>
      <w:bookmarkEnd w:id="3"/>
      <w:r>
        <w:rPr>
          <w:rStyle w:val="mw-headline"/>
          <w:rFonts w:ascii="微软雅黑" w:hAnsi="微软雅黑"/>
          <w:color w:val="000000"/>
          <w:sz w:val="21"/>
          <w:szCs w:val="21"/>
        </w:rPr>
        <w:lastRenderedPageBreak/>
        <w:t>2.3 HTTP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请求方式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GET, POST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4" w:name="2.4.09IP.E9.99.90.E5.88.B6"/>
      <w:bookmarkEnd w:id="4"/>
      <w:r>
        <w:rPr>
          <w:rStyle w:val="mw-headline"/>
          <w:rFonts w:ascii="微软雅黑" w:hAnsi="微软雅黑"/>
          <w:color w:val="000000"/>
          <w:sz w:val="21"/>
          <w:szCs w:val="21"/>
        </w:rPr>
        <w:t>2.4 IP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限制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TRUE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5" w:name="2.5.09.E8.BE.93.E5.85.A5.E5.8F.82.E6.95."/>
      <w:bookmarkEnd w:id="5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2.5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输入参数说明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各个参数请进行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11" w:tgtFrame="_blank" w:tooltip="http://tools.ietf.org/html/rfc1738" w:history="1">
        <w:r>
          <w:rPr>
            <w:rStyle w:val="a7"/>
            <w:rFonts w:ascii="Tahoma" w:hAnsi="Tahoma" w:cs="Tahoma"/>
            <w:color w:val="5F940A"/>
          </w:rPr>
          <w:t>RFC 1738</w:t>
        </w:r>
      </w:hyperlink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）公共参数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发送请求时必须传入公共参数，详见</w:t>
      </w:r>
      <w:hyperlink r:id="rId12" w:anchor=".E5.85.AC.E5.85.B1.E5.8F.82.E6.95.B0.E8.AF.B4.E6.98.8E" w:tooltip="API3.0文档" w:history="1">
        <w:r>
          <w:rPr>
            <w:rStyle w:val="a7"/>
            <w:rFonts w:ascii="Tahoma" w:hAnsi="Tahoma" w:cs="Tahoma"/>
            <w:color w:val="5F940A"/>
          </w:rPr>
          <w:t>公共参数说明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）私有参数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无。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6" w:name="2.6__.E8.AF.B7.E6.B1.82.E7.A4.BA.E4.BE.8"/>
      <w:bookmarkEnd w:id="6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2.6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请求示例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http://113.108.20.23/v3/user/is_login?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openid=B624064BA065E01CB73F835017FE96FA&amp;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openkey=5F154D7D2751AEDC8527269006F290F70297B7E54667536C&amp;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appid=2&amp;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sig=9999b41ad0b688530bb1b21c5957391c&amp;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pf=qzone&amp;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format=json&amp;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userip=112.90.139.30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7" w:name="2.7.09.E8.BF.94.E5.9B.9E.E5.8F.82.E6.95."/>
      <w:bookmarkEnd w:id="7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2.7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返回参数说明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700"/>
      </w:tblGrid>
      <w:tr w:rsidR="002D76FE" w:rsidTr="002D76FE">
        <w:tc>
          <w:tcPr>
            <w:tcW w:w="225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返回码。详见</w:t>
            </w:r>
            <w:hyperlink r:id="rId13" w:anchor="OpenAPI_V3.0_.E8.BF.94.E5.9B.9E.E7.A0.81" w:tooltip="公共返回码说明" w:history="1">
              <w:r>
                <w:rPr>
                  <w:rStyle w:val="a7"/>
                  <w:rFonts w:ascii="Tahoma" w:hAnsi="Tahoma" w:cs="Tahoma"/>
                  <w:color w:val="5F940A"/>
                </w:rPr>
                <w:t>公共返回码说明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#OpenAPI V3.0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返回码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8" w:name="2.8.09.E6.AD.A3.E7.A1.AE.E8.BF.94.E5.9B."/>
      <w:bookmarkEnd w:id="8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2.8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正确返回示例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示例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lastRenderedPageBreak/>
        <w:t>"msg":"</w:t>
      </w:r>
      <w:r>
        <w:rPr>
          <w:rFonts w:ascii="Consolas" w:hAnsi="Consolas" w:cs="Consolas"/>
          <w:color w:val="595959"/>
          <w:sz w:val="18"/>
          <w:szCs w:val="18"/>
        </w:rPr>
        <w:t>用户已登录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9" w:name="2.9.09.E9.94.99.E8.AF.AF.E8.BF.94.E5.9B."/>
      <w:bookmarkEnd w:id="9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2.9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错误返回示例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"ret":1002,</w:t>
      </w:r>
      <w:r>
        <w:rPr>
          <w:rFonts w:ascii="Consolas" w:hAnsi="Consolas" w:cs="Consolas"/>
          <w:color w:val="595959"/>
          <w:sz w:val="18"/>
          <w:szCs w:val="18"/>
        </w:rPr>
        <w:br/>
        <w:t>"msg":"</w:t>
      </w:r>
      <w:r>
        <w:rPr>
          <w:rFonts w:ascii="Consolas" w:hAnsi="Consolas" w:cs="Consolas"/>
          <w:color w:val="595959"/>
          <w:sz w:val="18"/>
          <w:szCs w:val="18"/>
        </w:rPr>
        <w:t>用户没有登录态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bookmarkStart w:id="10" w:name="commentA"/>
      <w:bookmarkEnd w:id="10"/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14" w:history="1">
        <w:r>
          <w:rPr>
            <w:rStyle w:val="a7"/>
            <w:rFonts w:ascii="Tahoma" w:hAnsi="Tahoma" w:cs="Tahoma"/>
            <w:color w:val="5F940A"/>
          </w:rPr>
          <w:t>立即登录</w:t>
        </w:r>
      </w:hyperlink>
    </w:p>
    <w:p w:rsidR="009C7972" w:rsidRDefault="009C7972"/>
    <w:p w:rsidR="0044505E" w:rsidRPr="001A5573" w:rsidRDefault="0044505E" w:rsidP="0044505E">
      <w:r>
        <w:rPr>
          <w:rFonts w:hint="eastAsia"/>
        </w:rPr>
        <w:t>===============================================================================</w:t>
      </w:r>
    </w:p>
    <w:p w:rsidR="0044505E" w:rsidRDefault="0044505E"/>
    <w:p w:rsidR="0044505E" w:rsidRPr="0044505E" w:rsidRDefault="0044505E" w:rsidP="0044505E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Microsoft Yahei" w:hAnsi="Microsoft Yahei"/>
          <w:color w:val="FF0000"/>
          <w:sz w:val="30"/>
          <w:szCs w:val="30"/>
        </w:rPr>
      </w:pPr>
      <w:r w:rsidRPr="0044505E">
        <w:rPr>
          <w:rFonts w:ascii="Microsoft Yahei" w:hAnsi="Microsoft Yahei"/>
          <w:color w:val="FF0000"/>
          <w:sz w:val="30"/>
          <w:szCs w:val="30"/>
        </w:rPr>
        <w:t>v3/user/get_info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目录"/>
      </w:tblPr>
      <w:tblGrid>
        <w:gridCol w:w="1932"/>
      </w:tblGrid>
      <w:tr w:rsidR="0044505E" w:rsidTr="0044505E">
        <w:tc>
          <w:tcPr>
            <w:tcW w:w="0" w:type="auto"/>
            <w:tcBorders>
              <w:left w:val="single" w:sz="18" w:space="0" w:color="D7D9E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4505E" w:rsidRDefault="0044505E" w:rsidP="0044505E">
            <w:pPr>
              <w:pStyle w:val="2"/>
              <w:spacing w:before="0" w:beforeAutospacing="0" w:after="0" w:afterAutospacing="0" w:line="555" w:lineRule="atLeast"/>
              <w:ind w:left="225"/>
              <w:rPr>
                <w:rFonts w:ascii="Microsoft Yahei" w:hAnsi="Microsoft Yahei" w:cs="Tahoma"/>
                <w:color w:val="000000"/>
                <w:sz w:val="24"/>
                <w:szCs w:val="24"/>
              </w:rPr>
            </w:pPr>
            <w:r>
              <w:rPr>
                <w:rFonts w:ascii="Microsoft Yahei" w:hAnsi="Microsoft Yahei" w:cs="Tahoma"/>
                <w:color w:val="000000"/>
                <w:sz w:val="24"/>
                <w:szCs w:val="24"/>
              </w:rPr>
              <w:t>目录</w:t>
            </w:r>
          </w:p>
          <w:p w:rsidR="0044505E" w:rsidRDefault="0044505E" w:rsidP="0044505E">
            <w:pPr>
              <w:spacing w:line="555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Style w:val="toctoggle"/>
                <w:rFonts w:ascii="Tahoma" w:hAnsi="Tahoma" w:cs="Tahoma"/>
              </w:rPr>
              <w:t>[</w:t>
            </w:r>
            <w:hyperlink r:id="rId15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隐藏</w:t>
              </w:r>
            </w:hyperlink>
            <w:r>
              <w:rPr>
                <w:rStyle w:val="toctoggle"/>
                <w:rFonts w:ascii="Tahoma" w:hAnsi="Tahoma" w:cs="Tahoma"/>
              </w:rPr>
              <w:t>]</w:t>
            </w:r>
          </w:p>
          <w:p w:rsidR="0044505E" w:rsidRDefault="0044505E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6" w:anchor="What.27s_New.3F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What's New?</w:t>
              </w:r>
            </w:hyperlink>
          </w:p>
          <w:p w:rsidR="0044505E" w:rsidRDefault="0044505E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7" w:anchor="1_.E5.8A.9F.E8.83.BD.E8.AF.B4.E6.98.8E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1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功能说明</w:t>
              </w:r>
            </w:hyperlink>
          </w:p>
          <w:p w:rsidR="0044505E" w:rsidRDefault="0044505E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8" w:anchor="2_.E6.8E.A5.E5.8F.A3.E8.B0.83.E7.94.A8.E8.AF.B4.E6.98.8E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接口调用说明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9" w:anchor="2.1.09URL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2.1 URL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0" w:anchor="2.2.09.E6.A0.BC.E5.BC.8F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2.2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格式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1" w:anchor="2.3.09HTTP.E8.AF.B7.E6.B1.82.E6.96.B9.E5.BC.8F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2.3 HTTP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请求方式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2" w:anchor="2.4.09IP.E9.99.90.E5.88.B6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2.4 IP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限制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3" w:anchor="2.5.09.E8.BE.93.E5.85.A5.E5.8F.82.E6.95.B0.E8.AF.B4.E6.98.8E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2.5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输入参数说明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4" w:anchor="2.6.09.E8.AF.B7.E6.B1.82.E7.A4.BA.E4.BE.8B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2.6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请求示例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5" w:anchor="2.7.09.E8.BF.94.E5.9B.9E.E5.8F.82.E6.95.B0.E8.AF.B4.E6.98.8E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2.7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返回参数说明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6" w:anchor="2.8_.E9.94.99.E8.AF.AF.E8.BF.94.E5.9B.9E.E7.A0.81.E8.AF.B4.E6.98.8E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2.8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错误返回码说明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7" w:anchor="2.9.09.E6.AD.A3.E7.A1.AE.E8.BF.94.E5.9B.9E.E7.A4.BA.E4.BE.8B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2.9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正确返回示例</w:t>
              </w:r>
            </w:hyperlink>
          </w:p>
          <w:p w:rsidR="0044505E" w:rsidRDefault="0044505E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8" w:anchor="2.10.09.E9.94.99.E8.AF.AF.E8.BF.94.E5.9B.9E.E7.A4.BA.E4.BE.8B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2.10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错误返回示例</w:t>
              </w:r>
            </w:hyperlink>
          </w:p>
          <w:p w:rsidR="0044505E" w:rsidRDefault="0044505E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9" w:anchor="3_.E7.A4.BA.E4.BE.8B.E4.BB.A3.E7.A0.81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3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示例代码</w:t>
              </w:r>
            </w:hyperlink>
          </w:p>
          <w:p w:rsidR="0044505E" w:rsidRDefault="0044505E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30" w:anchor="4_.E6.8E.A5.E5.8F.A3.E8.B0.83.E8.AF.95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4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接口调试</w:t>
              </w:r>
            </w:hyperlink>
          </w:p>
        </w:tc>
        <w:bookmarkStart w:id="11" w:name="_GoBack"/>
        <w:bookmarkEnd w:id="11"/>
      </w:tr>
    </w:tbl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12" w:name="What.27s_New.3F"/>
      <w:bookmarkEnd w:id="12"/>
      <w:r>
        <w:rPr>
          <w:rStyle w:val="mw-headline"/>
          <w:rFonts w:ascii="Microsoft Yahei" w:hAnsi="Microsoft Yahei"/>
          <w:color w:val="000000"/>
          <w:sz w:val="27"/>
          <w:szCs w:val="27"/>
        </w:rPr>
        <w:t>What's New?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2012</w:t>
      </w:r>
      <w:r>
        <w:rPr>
          <w:rFonts w:ascii="Tahoma" w:hAnsi="Tahoma" w:cs="Tahoma"/>
          <w:color w:val="000000"/>
          <w:sz w:val="18"/>
          <w:szCs w:val="18"/>
        </w:rPr>
        <w:t>年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月</w:t>
      </w:r>
      <w:r>
        <w:rPr>
          <w:rFonts w:ascii="Tahoma" w:hAnsi="Tahoma" w:cs="Tahoma"/>
          <w:color w:val="000000"/>
          <w:sz w:val="18"/>
          <w:szCs w:val="18"/>
        </w:rPr>
        <w:t>07</w:t>
      </w:r>
      <w:r>
        <w:rPr>
          <w:rFonts w:ascii="Tahoma" w:hAnsi="Tahoma" w:cs="Tahoma"/>
          <w:color w:val="000000"/>
          <w:sz w:val="18"/>
          <w:szCs w:val="18"/>
        </w:rPr>
        <w:t>日，本接口新增返回参数</w:t>
      </w:r>
      <w:r>
        <w:rPr>
          <w:rFonts w:ascii="Tahoma" w:hAnsi="Tahoma" w:cs="Tahoma"/>
          <w:color w:val="000000"/>
          <w:sz w:val="18"/>
          <w:szCs w:val="18"/>
        </w:rPr>
        <w:t>“is_yellow_high_vip”</w:t>
      </w:r>
      <w:r>
        <w:rPr>
          <w:rFonts w:ascii="Tahoma" w:hAnsi="Tahoma" w:cs="Tahoma"/>
          <w:color w:val="000000"/>
          <w:sz w:val="18"/>
          <w:szCs w:val="18"/>
        </w:rPr>
        <w:t>，用于判断用户是否为豪华版黄钻用户。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13" w:name="1_.E5.8A.9F.E8.83.BD.E8.AF.B4.E6.98.8E"/>
      <w:bookmarkEnd w:id="13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1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功能说明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获取登录用户的信息，包括昵称、头像、性别等信息。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本接口是全平台通用的，即发送请求后，可根据请求中传入的</w:t>
      </w:r>
      <w:r>
        <w:rPr>
          <w:rFonts w:ascii="Tahoma" w:hAnsi="Tahoma" w:cs="Tahoma"/>
          <w:color w:val="000000"/>
          <w:sz w:val="18"/>
          <w:szCs w:val="18"/>
        </w:rPr>
        <w:t>“pf”</w:t>
      </w:r>
      <w:r>
        <w:rPr>
          <w:rFonts w:ascii="Tahoma" w:hAnsi="Tahoma" w:cs="Tahoma"/>
          <w:color w:val="000000"/>
          <w:sz w:val="18"/>
          <w:szCs w:val="18"/>
        </w:rPr>
        <w:t>平台参数返回对应平台的用户信息，详</w:t>
      </w:r>
      <w:r>
        <w:rPr>
          <w:rFonts w:ascii="Tahoma" w:hAnsi="Tahoma" w:cs="Tahoma"/>
          <w:color w:val="000000"/>
          <w:sz w:val="18"/>
          <w:szCs w:val="18"/>
        </w:rPr>
        <w:lastRenderedPageBreak/>
        <w:t>见返回字段说明。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例如：如果传入的</w:t>
      </w:r>
      <w:r>
        <w:rPr>
          <w:rFonts w:ascii="Tahoma" w:hAnsi="Tahoma" w:cs="Tahoma"/>
          <w:color w:val="000000"/>
          <w:sz w:val="18"/>
          <w:szCs w:val="18"/>
        </w:rPr>
        <w:t>pf</w:t>
      </w:r>
      <w:r>
        <w:rPr>
          <w:rFonts w:ascii="Tahoma" w:hAnsi="Tahoma" w:cs="Tahoma"/>
          <w:color w:val="000000"/>
          <w:sz w:val="18"/>
          <w:szCs w:val="18"/>
        </w:rPr>
        <w:t>为</w:t>
      </w:r>
      <w:r>
        <w:rPr>
          <w:rFonts w:ascii="Tahoma" w:hAnsi="Tahoma" w:cs="Tahoma"/>
          <w:color w:val="000000"/>
          <w:sz w:val="18"/>
          <w:szCs w:val="18"/>
        </w:rPr>
        <w:t>qzone</w:t>
      </w:r>
      <w:r>
        <w:rPr>
          <w:rFonts w:ascii="Tahoma" w:hAnsi="Tahoma" w:cs="Tahoma"/>
          <w:color w:val="000000"/>
          <w:sz w:val="18"/>
          <w:szCs w:val="18"/>
        </w:rPr>
        <w:t>，则返回的是其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空间的昵称和头像。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本接口返回的各种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（例如黄钻等）信息是经过缓存的，有一定的延时。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如果需要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信息特别准确的场景（例如黄钻每日礼包场景中，非黄钻用户开通黄钻后，返回应用应该立即可领取礼包），请调用专门的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实时信息获取接口。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目前为黄钻提供专门的黄钻实时信息获取接口：</w:t>
      </w:r>
      <w:hyperlink r:id="rId31" w:tooltip="v3/user/is_vip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v3/user/is_vip</w:t>
        </w:r>
      </w:hyperlink>
      <w:r>
        <w:rPr>
          <w:rFonts w:ascii="Tahoma" w:hAnsi="Tahoma" w:cs="Tahoma"/>
          <w:color w:val="000000"/>
          <w:sz w:val="18"/>
          <w:szCs w:val="18"/>
        </w:rPr>
        <w:t>，其它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实时信息获取接口为：</w:t>
      </w:r>
      <w:hyperlink r:id="rId32" w:tooltip="v3/user/total_vip_info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v3/user/total_vip_info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本接口只返回用户基本个人资料。对于其它更丰富的用户个人资料，出于保护用户隐私的考虑，目前尚不开放。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2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接口调用说明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2.1 URL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正式环境域名或测试环境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33" w:anchor=".E8.AF.B7.E6.B1.82URL.E8.AF.B4.E6.98.8E" w:tooltip="API3.0文档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API3.0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文档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请求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URL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2.2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格式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2.3 HTTP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请求方式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GET, POST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2.4 IP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限制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TRUE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2.5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输入参数说明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各个参数请进行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34" w:tgtFrame="_blank" w:tooltip="http://tools.ietf.org/html/rfc173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RFC 1738</w:t>
        </w:r>
      </w:hyperlink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）公共参数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发送请求时必须传入公共参数，详见</w:t>
      </w:r>
      <w:hyperlink r:id="rId35" w:anchor=".E5.85.AC.E5.85.B1.E5.8F.82.E6.95.B0.E8.AF.B4.E6.98.8E" w:tooltip="API3.0文档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公共参数说明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）私有参数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87"/>
        <w:gridCol w:w="7263"/>
      </w:tblGrid>
      <w:tr w:rsidR="0044505E" w:rsidTr="0044505E"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描述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charset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eastAsia="宋体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指定请求及响应的字符集，取值为</w:t>
            </w:r>
            <w:r>
              <w:rPr>
                <w:rFonts w:ascii="Tahoma" w:hAnsi="Tahoma" w:cs="Tahoma"/>
                <w:color w:val="000000"/>
              </w:rPr>
              <w:t>gbk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utf-8</w:t>
            </w:r>
            <w:r>
              <w:rPr>
                <w:rFonts w:ascii="Tahoma" w:hAnsi="Tahoma" w:cs="Tahoma"/>
                <w:color w:val="000000"/>
              </w:rPr>
              <w:t>（只有</w:t>
            </w:r>
            <w:r>
              <w:rPr>
                <w:rFonts w:ascii="Tahoma" w:hAnsi="Tahoma" w:cs="Tahoma"/>
                <w:color w:val="000000"/>
              </w:rPr>
              <w:t>pf=qqgame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pf=3366</w:t>
            </w:r>
            <w:r>
              <w:rPr>
                <w:rFonts w:ascii="Tahoma" w:hAnsi="Tahoma" w:cs="Tahoma"/>
                <w:color w:val="000000"/>
              </w:rPr>
              <w:t>时，可以输入该参数）。</w:t>
            </w:r>
          </w:p>
          <w:p w:rsidR="0044505E" w:rsidRDefault="0044505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默认值为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utf-8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，其他非法取值也认为是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utf-8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flag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eastAsia="宋体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unsigned 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pf=qqgame</w:t>
            </w:r>
            <w:r>
              <w:rPr>
                <w:rFonts w:ascii="Tahoma" w:hAnsi="Tahoma" w:cs="Tahoma"/>
                <w:color w:val="FF0000"/>
              </w:rPr>
              <w:t>时，必须输入该参数</w:t>
            </w:r>
            <w:r>
              <w:rPr>
                <w:rFonts w:ascii="Tahoma" w:hAnsi="Tahoma" w:cs="Tahoma"/>
                <w:color w:val="000000"/>
              </w:rPr>
              <w:t>，指定需要获取</w:t>
            </w:r>
            <w:r>
              <w:rPr>
                <w:rFonts w:ascii="Tahoma" w:hAnsi="Tahoma" w:cs="Tahoma"/>
                <w:color w:val="000000"/>
              </w:rPr>
              <w:t>QQGame</w:t>
            </w:r>
            <w:r>
              <w:rPr>
                <w:rFonts w:ascii="Tahoma" w:hAnsi="Tahoma" w:cs="Tahoma"/>
                <w:color w:val="000000"/>
              </w:rPr>
              <w:t>中的哪些信息：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：需要获取游戏昵称和性别；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：需要获取蓝钻等级；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：需要获取昵称和蓝钻等级；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：需要获取照片秀标志。</w:t>
            </w:r>
          </w:p>
        </w:tc>
      </w:tr>
    </w:tbl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4" w:name="2.6.09.E8.AF.B7.E6.B1.82.E7.A4.BA.E4.BE."/>
      <w:bookmarkEnd w:id="14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2.6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请求示例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http://openapi.tencentyun.com/v3/user/get_info?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openid=B624064BA065E01CB73F835017FE96FA&amp;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openkey=5F154D7D2751AEDC8527269006F290F70297B7E54667536C&amp;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appid=2&amp;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sig=VrN%2BTn5J%2Fg4IIo0egUdxq6%2B0otk%3D&amp;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pf=qzone&amp;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format=json&amp;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userip=112.90.139.30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2.7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返回参数说明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700"/>
      </w:tblGrid>
      <w:tr w:rsidR="0044505E" w:rsidTr="0044505E">
        <w:tc>
          <w:tcPr>
            <w:tcW w:w="225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描述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返回码。详见</w:t>
            </w:r>
            <w:hyperlink r:id="rId36" w:anchor="OpenAPI_V3.0_.E8.BF.94.E5.9B.9E.E7.A0.81" w:tooltip="公共返回码说明" w:history="1">
              <w:r>
                <w:rPr>
                  <w:rStyle w:val="a7"/>
                  <w:rFonts w:ascii="Tahoma" w:hAnsi="Tahoma" w:cs="Tahoma"/>
                  <w:color w:val="5F940A"/>
                </w:rPr>
                <w:t>公共返回码说明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#OpenAPI V3.0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返回码</w:t>
              </w:r>
            </w:hyperlink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如果错误，返回错误信息。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is_lost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判断是否有数据丢失。如果应用不使用</w:t>
            </w:r>
            <w:r>
              <w:rPr>
                <w:rFonts w:ascii="Tahoma" w:hAnsi="Tahoma" w:cs="Tahoma"/>
                <w:color w:val="000000"/>
              </w:rPr>
              <w:t>cache</w:t>
            </w:r>
            <w:r>
              <w:rPr>
                <w:rFonts w:ascii="Tahoma" w:hAnsi="Tahoma" w:cs="Tahoma"/>
                <w:color w:val="000000"/>
              </w:rPr>
              <w:t>，不需要关心此参数。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或者不返回：没有数据丢失，可以缓存。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：有部分数据丢失或错误，不要缓存。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昵称。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性别。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国家（当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province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省（当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市（当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figureurl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头像</w:t>
            </w:r>
            <w:r>
              <w:rPr>
                <w:rFonts w:ascii="Tahoma" w:hAnsi="Tahoma" w:cs="Tahoma"/>
                <w:color w:val="000000"/>
              </w:rPr>
              <w:t>URL</w:t>
            </w:r>
            <w:r>
              <w:rPr>
                <w:rFonts w:ascii="Tahoma" w:hAnsi="Tahoma" w:cs="Tahoma"/>
                <w:color w:val="000000"/>
              </w:rPr>
              <w:t>。详见：</w:t>
            </w:r>
            <w:hyperlink r:id="rId37" w:anchor="6._.E5.85.B3.E4.BA.8E.E7.94.A8.E6.88.B7.E5.A4.B4.E5.83.8F.E7.9A.84.E8.8E.B7.E5.8F.96.E5.92.8C.E5.B0.BA.E5.AF.B8.E8.AF.B4.E6.98.8E" w:tooltip="前端页面规范" w:history="1">
              <w:r>
                <w:rPr>
                  <w:rStyle w:val="a7"/>
                  <w:rFonts w:ascii="Tahoma" w:hAnsi="Tahoma" w:cs="Tahoma"/>
                  <w:color w:val="5F940A"/>
                </w:rPr>
                <w:t>前端页面规范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#6.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关于用户头像的获取和尺寸说明</w:t>
              </w:r>
            </w:hyperlink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号码转化得到的</w:t>
            </w:r>
            <w:r>
              <w:rPr>
                <w:rFonts w:ascii="Tahoma" w:hAnsi="Tahoma" w:cs="Tahoma"/>
                <w:color w:val="000000"/>
              </w:rPr>
              <w:t>ID</w:t>
            </w:r>
            <w:r>
              <w:rPr>
                <w:rFonts w:ascii="Tahoma" w:hAnsi="Tahoma" w:cs="Tahoma"/>
                <w:color w:val="000000"/>
              </w:rPr>
              <w:t>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qq_level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qq_vip_level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会员等级（当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qplus_level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Q+</w:t>
            </w:r>
            <w:r>
              <w:rPr>
                <w:rFonts w:ascii="Tahoma" w:hAnsi="Tahoma" w:cs="Tahoma"/>
                <w:color w:val="000000"/>
              </w:rPr>
              <w:t>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is_yellow_year_vip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是否为年费黄钻用户（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yellow_vip_level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黄钻等级，目前最高级别为黄钻</w:t>
            </w:r>
            <w:r>
              <w:rPr>
                <w:rFonts w:ascii="Tahoma" w:hAnsi="Tahoma" w:cs="Tahoma"/>
                <w:color w:val="000000"/>
              </w:rPr>
              <w:t>8</w:t>
            </w:r>
            <w:r>
              <w:rPr>
                <w:rFonts w:ascii="Tahoma" w:hAnsi="Tahoma" w:cs="Tahoma"/>
                <w:color w:val="000000"/>
              </w:rPr>
              <w:t>级（如果是黄钻用户才返回此参数）。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is_yellow_high_vip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是否为豪华版黄钻用户（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is_blue_vip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是否为蓝钻用户（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is_blue_year_vip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是否为年费蓝钻用户（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blue_vip_level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蓝钻等级（如果是蓝钻用户才返回此参数）。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用户的大等级。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3366_level_name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用户的等级名，如小游游、小游仙。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3366_grow_level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用户的成长等级。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3366_grow_value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用户的成长值。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is_super_blue_vip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是否是豪华蓝钻。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</w:tbl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5" w:name="2.8_.E9.94.99.E8.AF.AF.E8.BF.94.E5.9B.9E"/>
      <w:bookmarkEnd w:id="15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2.8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错误返回码说明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公共错误返回码：</w:t>
      </w:r>
      <w:hyperlink r:id="rId38" w:anchor="OpenAPI_V3.0_.E8.BF.94.E5.9B.9E.E7.A0.81" w:tooltip="公共返回码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公共返回码说明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 xml:space="preserve">#OpenAPI V3.0 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返回码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本接口私有错误返回码：暂无。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6" w:name="2.9.09.E6.AD.A3.E7.A1.AE.E8.BF.94.E5.9B."/>
      <w:bookmarkEnd w:id="16"/>
      <w:r>
        <w:rPr>
          <w:rStyle w:val="mw-headline"/>
          <w:rFonts w:ascii="Microsoft Yahei" w:hAnsi="Microsoft Yahei"/>
          <w:color w:val="000000"/>
          <w:sz w:val="21"/>
          <w:szCs w:val="21"/>
        </w:rPr>
        <w:lastRenderedPageBreak/>
        <w:t xml:space="preserve">2.9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正确返回示例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示例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"is_lost":0,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"nickname":"Peter",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"gender":"</w:t>
      </w:r>
      <w:r>
        <w:rPr>
          <w:rFonts w:ascii="Tahoma" w:hAnsi="Tahoma" w:cs="Tahoma"/>
          <w:color w:val="595959"/>
          <w:sz w:val="18"/>
          <w:szCs w:val="18"/>
        </w:rPr>
        <w:t>男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"country":"</w:t>
      </w:r>
      <w:r>
        <w:rPr>
          <w:rFonts w:ascii="Tahoma" w:hAnsi="Tahoma" w:cs="Tahoma"/>
          <w:color w:val="595959"/>
          <w:sz w:val="18"/>
          <w:szCs w:val="18"/>
        </w:rPr>
        <w:t>中国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"province":"</w:t>
      </w:r>
      <w:r>
        <w:rPr>
          <w:rFonts w:ascii="Tahoma" w:hAnsi="Tahoma" w:cs="Tahoma"/>
          <w:color w:val="595959"/>
          <w:sz w:val="18"/>
          <w:szCs w:val="18"/>
        </w:rPr>
        <w:t>广东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"city":"</w:t>
      </w:r>
      <w:r>
        <w:rPr>
          <w:rFonts w:ascii="Tahoma" w:hAnsi="Tahoma" w:cs="Tahoma"/>
          <w:color w:val="595959"/>
          <w:sz w:val="18"/>
          <w:szCs w:val="18"/>
        </w:rPr>
        <w:t>深圳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"figureurl":"http://imgcache.qq.com/qzone_v4/client/userinfo_icon/1236153759.gif",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"is_yellow_vip":1,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"is_yellow_year_vip":1,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"yellow_vip_level":7,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"is_yellow_high_vip": 0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7" w:name="2.10.09.E9.94.99.E8.AF.AF.E8.BF.94.E5.9B"/>
      <w:bookmarkEnd w:id="17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2.10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错误返回示例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"ret":1002,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"msg":"</w:t>
      </w:r>
      <w:r>
        <w:rPr>
          <w:rFonts w:ascii="Tahoma" w:hAnsi="Tahoma" w:cs="Tahoma"/>
          <w:color w:val="595959"/>
          <w:sz w:val="18"/>
          <w:szCs w:val="18"/>
        </w:rPr>
        <w:t>请先登录</w:t>
      </w:r>
      <w:r>
        <w:rPr>
          <w:rFonts w:ascii="Tahoma" w:hAnsi="Tahoma" w:cs="Tahoma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18" w:name="3_.E7.A4.BA.E4.BE.8B.E4.BB.A3.E7.A0.81"/>
      <w:bookmarkEnd w:id="18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3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示例代码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您可以直接下载并使用腾讯开放平台提供的</w:t>
      </w:r>
      <w:r>
        <w:rPr>
          <w:rFonts w:ascii="Tahoma" w:hAnsi="Tahoma" w:cs="Tahoma"/>
          <w:color w:val="000000"/>
          <w:sz w:val="18"/>
          <w:szCs w:val="18"/>
        </w:rPr>
        <w:t>SDK</w:t>
      </w:r>
      <w:r>
        <w:rPr>
          <w:rFonts w:ascii="Tahoma" w:hAnsi="Tahoma" w:cs="Tahoma"/>
          <w:color w:val="000000"/>
          <w:sz w:val="18"/>
          <w:szCs w:val="18"/>
        </w:rPr>
        <w:t>，并参考</w:t>
      </w:r>
      <w:r>
        <w:rPr>
          <w:rFonts w:ascii="Tahoma" w:hAnsi="Tahoma" w:cs="Tahoma"/>
          <w:color w:val="000000"/>
          <w:sz w:val="18"/>
          <w:szCs w:val="18"/>
        </w:rPr>
        <w:t>SDK</w:t>
      </w:r>
      <w:r>
        <w:rPr>
          <w:rFonts w:ascii="Tahoma" w:hAnsi="Tahoma" w:cs="Tahoma"/>
          <w:color w:val="000000"/>
          <w:sz w:val="18"/>
          <w:szCs w:val="18"/>
        </w:rPr>
        <w:t>里面的给出的示例代码进行接口调用。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39" w:anchor="OpenAPI_V3.0_SDK.E4.B8.8B.E8.BD.BD" w:tooltip="SDK下载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#OpenAPI V3.0 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19" w:name="4_.E6.8E.A5.E5.8F.A3.E8.B0.83.E8.AF.95"/>
      <w:bookmarkEnd w:id="19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4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接口调试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您可以使用腾讯开放平台提供的</w:t>
      </w:r>
      <w:r>
        <w:rPr>
          <w:rFonts w:ascii="Tahoma" w:hAnsi="Tahoma" w:cs="Tahoma"/>
          <w:color w:val="000000"/>
          <w:sz w:val="18"/>
          <w:szCs w:val="18"/>
        </w:rPr>
        <w:t>API</w:t>
      </w:r>
      <w:r>
        <w:rPr>
          <w:rFonts w:ascii="Tahoma" w:hAnsi="Tahoma" w:cs="Tahoma"/>
          <w:color w:val="000000"/>
          <w:sz w:val="18"/>
          <w:szCs w:val="18"/>
        </w:rPr>
        <w:t>联调工具进行接口调试。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请登录：</w:t>
      </w:r>
      <w:hyperlink r:id="rId40" w:tgtFrame="_blank" w:tooltip="http://open.qq.com/tools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http://open.qq.com/tools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41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立即登录</w:t>
        </w:r>
      </w:hyperlink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以上信息是否解决您的问题？</w:t>
      </w:r>
    </w:p>
    <w:p w:rsidR="0044505E" w:rsidRPr="0044505E" w:rsidRDefault="0044505E"/>
    <w:p w:rsidR="0044505E" w:rsidRDefault="0044505E">
      <w:pPr>
        <w:rPr>
          <w:rFonts w:hint="eastAsia"/>
        </w:rPr>
      </w:pPr>
    </w:p>
    <w:p w:rsidR="002D76FE" w:rsidRDefault="002D76FE"/>
    <w:p w:rsidR="00060E0F" w:rsidRPr="001A5573" w:rsidRDefault="00407089">
      <w:r>
        <w:rPr>
          <w:rFonts w:hint="eastAsia"/>
        </w:rPr>
        <w:lastRenderedPageBreak/>
        <w:t>===============================================================================</w:t>
      </w:r>
    </w:p>
    <w:p w:rsidR="00060E0F" w:rsidRPr="001A5573" w:rsidRDefault="00060E0F" w:rsidP="00060E0F">
      <w:pPr>
        <w:pStyle w:val="3"/>
        <w:shd w:val="clear" w:color="auto" w:fill="FFFFFF"/>
        <w:spacing w:before="150" w:after="0" w:line="450" w:lineRule="atLeast"/>
        <w:rPr>
          <w:rFonts w:ascii="Microsoft Yahei" w:hAnsi="Microsoft Yahei"/>
          <w:color w:val="000000" w:themeColor="text1"/>
          <w:sz w:val="21"/>
          <w:szCs w:val="21"/>
        </w:rPr>
      </w:pP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 xml:space="preserve">1.3 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需要考虑对登录态做校验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进行登录态校验的必要性：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如果应用的代码中没有登录态验证的逻辑：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由于调用平台的任何后台接口时，平台都会对登录态进行验证，因此不存在用户信息泄漏的问题；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但是如果应用不调用腾讯平台的任何后台接口（虽然这种情况很少见），则应用本身存在安全隐患。攻击者只要知道用户的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就可以登录该用户添加的任何一个应用，并且以主人态进行操作，攻击者可以利用该漏洞发送垃圾信息。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用户在应用中进行某些需要调用前台接口的操作（例如分享）时，接口判断其登录态失效，会直接返回登录态失效的提示语，这对于用户的体验很不好。因此强烈建议应用程序中包含有登录态校验逻辑，在发现其登录态失效时，及时弹出登录窗口提示用户登录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进行登录态校验的方法：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用户进入应用时，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中会带有该用户的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，这时应用只要调用腾讯的任意后台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，都可以验证用户的登录态是否合法。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但是如果仅仅为了出于验证登录态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目的而去随意调用某一个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，则会给后台服务造成很大的压力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因此更推荐应用在用户进入应用时通过以下方式进行登录态校验：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方式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：调用</w:t>
      </w:r>
      <w:hyperlink r:id="rId42" w:tooltip="v3/user/get_info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v3/user/get_info</w:t>
        </w:r>
      </w:hyperlink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接口来验证登录态。该接口即可验证登录态又可以获取登录用户的信息，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个应用一般都需要获取登录用户的信息，因此调用本接口可一举两得。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）方式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：调用专门的登录态校验接口</w:t>
      </w:r>
      <w:hyperlink r:id="rId43" w:tooltip="v3/user/is_login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v3/user/is_login</w:t>
        </w:r>
      </w:hyperlink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进行登录态校验的逻辑说明</w:t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）用户进入应用，应用获得用户的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）应用按照上述方法，进行用户的登录态校验。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3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）如果登录态失效，则弹出登录弹框让用户登录（需调用</w:t>
      </w:r>
      <w:hyperlink r:id="rId44" w:tooltip="fusion2.dialog.relogin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fusion2.dialog.relogin</w:t>
        </w:r>
      </w:hyperlink>
      <w:r w:rsidRPr="001A5573">
        <w:rPr>
          <w:rFonts w:ascii="Tahoma" w:hAnsi="Tahoma" w:cs="Tahoma"/>
          <w:color w:val="000000" w:themeColor="text1"/>
          <w:sz w:val="18"/>
          <w:szCs w:val="18"/>
        </w:rPr>
        <w:t>接口）；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4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）如果登录态有效，应用生成自己的登录态信息写到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cookie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中。应用自己的登录态可以是用户的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openid+timestamp+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应用希望的信息的加密串，请千万不要写到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qzoneapp.com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下，请写到自己的域名下，保证各应用之间不会冲突。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5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）之后所有的应用逻辑都只需要验证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cookie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中应用自己的登录态；调用平台的接口时还是验证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</w:p>
    <w:p w:rsidR="00060E0F" w:rsidRPr="001A5573" w:rsidRDefault="00060E0F" w:rsidP="00060E0F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 w:themeColor="text1"/>
          <w:sz w:val="21"/>
          <w:szCs w:val="21"/>
        </w:rPr>
      </w:pPr>
      <w:bookmarkStart w:id="20" w:name="1.4_.E9.9C.80.E8.A6.81.E8.80.83.E8.99.91"/>
      <w:bookmarkEnd w:id="20"/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 xml:space="preserve">1.4 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需要考虑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100-continue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问题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color w:val="000000" w:themeColor="text1"/>
          <w:sz w:val="18"/>
          <w:szCs w:val="18"/>
        </w:rPr>
        <w:t>在使用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的时候，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并不会直接就发起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请求，而是会分为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步：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）发送一个请求，请求头部包含一个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“Expect:100-continue”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，询问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是否愿意接受数据；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）接收到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返回的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100-continue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应答以后，把数据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给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的行为详见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RFC2616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中的相关描述：</w:t>
      </w:r>
      <w:hyperlink r:id="rId45" w:anchor="sec8.2.3" w:tgtFrame="_blank" w:tooltip="http://www.w3.org/Protocols/rfc2616/rfc2616-sec8.html#sec8.2.3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http://www.w3.org/Protocols/rfc2616/rfc2616-sec8.html#sec8.2.3</w:t>
        </w:r>
      </w:hyperlink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lastRenderedPageBreak/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腾讯开放平台用来响应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请求的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出于性能上的考虑，不支持对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100-continue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的应答。需要在应用程序中进行处理，否则会导致请求发送失败，调用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出错。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腾讯开放平台提供的官方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SDK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中已经增加了相关处理，因此不会出现该问题。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如果是开发者自己封装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SDK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，则需要在调用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时增加对请求头部中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“Expect:100-continue”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的处理。以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PHP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为例：</w:t>
      </w:r>
    </w:p>
    <w:p w:rsidR="00060E0F" w:rsidRDefault="00060E0F" w:rsidP="00861024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color w:val="000000" w:themeColor="text1"/>
          <w:sz w:val="18"/>
          <w:szCs w:val="18"/>
        </w:rPr>
        <w:t>curl_setopt($ch, CURLOPT_HTTPHEADER, array('Expect:'));</w:t>
      </w:r>
    </w:p>
    <w:p w:rsidR="002D7D76" w:rsidRPr="00861024" w:rsidRDefault="002D7D76" w:rsidP="00861024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 w:hint="eastAsia"/>
          <w:color w:val="000000" w:themeColor="text1"/>
          <w:sz w:val="18"/>
          <w:szCs w:val="18"/>
        </w:rPr>
      </w:pPr>
    </w:p>
    <w:p w:rsidR="0044505E" w:rsidRDefault="0044505E" w:rsidP="00407089"/>
    <w:p w:rsidR="0044505E" w:rsidRDefault="0044505E" w:rsidP="00407089"/>
    <w:p w:rsidR="0044505E" w:rsidRDefault="0044505E" w:rsidP="00407089"/>
    <w:p w:rsidR="00407089" w:rsidRPr="001A5573" w:rsidRDefault="00407089" w:rsidP="00407089">
      <w:r>
        <w:rPr>
          <w:rFonts w:hint="eastAsia"/>
        </w:rPr>
        <w:t>===============================================================================</w:t>
      </w:r>
    </w:p>
    <w:p w:rsidR="00060E0F" w:rsidRDefault="00060E0F"/>
    <w:p w:rsidR="00060E0F" w:rsidRDefault="00060E0F">
      <w:pPr>
        <w:rPr>
          <w:rFonts w:hint="eastAsia"/>
        </w:rPr>
      </w:pP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 w:hint="eastAsia"/>
          <w:color w:val="000000"/>
          <w:sz w:val="27"/>
          <w:szCs w:val="27"/>
        </w:rPr>
      </w:pPr>
      <w:r>
        <w:rPr>
          <w:rStyle w:val="mw-headline"/>
          <w:rFonts w:ascii="微软雅黑" w:hAnsi="微软雅黑"/>
          <w:color w:val="000000"/>
          <w:sz w:val="27"/>
          <w:szCs w:val="27"/>
        </w:rPr>
        <w:t>OpenAPI V3.0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hint="eastAsia"/>
          <w:color w:val="000000"/>
          <w:sz w:val="21"/>
          <w:szCs w:val="21"/>
        </w:rPr>
      </w:pPr>
      <w:bookmarkStart w:id="21" w:name=".E8.AF.B7.E6.B1.82URL.E8.AF.B4.E6.98.8E"/>
      <w:bookmarkEnd w:id="21"/>
      <w:r>
        <w:rPr>
          <w:rStyle w:val="mw-headline"/>
          <w:rFonts w:ascii="微软雅黑" w:hAnsi="微软雅黑"/>
          <w:color w:val="000000"/>
          <w:sz w:val="21"/>
          <w:szCs w:val="21"/>
        </w:rPr>
        <w:t>请求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URL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]/[api_name]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域名和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IP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正式环境下使用域名：</w:t>
      </w:r>
      <w:r>
        <w:rPr>
          <w:rFonts w:ascii="Tahoma" w:hAnsi="Tahoma" w:cs="Tahoma"/>
          <w:color w:val="000000"/>
          <w:sz w:val="18"/>
          <w:szCs w:val="18"/>
        </w:rPr>
        <w:t>openapi.tencentyun.com</w:t>
      </w:r>
      <w:r>
        <w:rPr>
          <w:rFonts w:ascii="Tahoma" w:hAnsi="Tahoma" w:cs="Tahoma"/>
          <w:color w:val="000000"/>
          <w:sz w:val="18"/>
          <w:szCs w:val="18"/>
        </w:rPr>
        <w:t>。测试环境下使用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t>119.147.19.43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进行程序部署的应用，测试环境请使用虚拟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原先已经接入的应用如果使用的是正式环境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，建议改为域名访问方式，因为：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）域名访问方式在调用用户信息以及关系链接口时平均访问速度更快，主要接口不受公网波动的影响。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）域名访问方式扩展性更强。后续</w:t>
      </w:r>
      <w:r>
        <w:rPr>
          <w:rFonts w:ascii="Tahoma" w:hAnsi="Tahoma" w:cs="Tahoma"/>
          <w:color w:val="000000"/>
          <w:sz w:val="18"/>
          <w:szCs w:val="18"/>
        </w:rPr>
        <w:t>CEE</w:t>
      </w:r>
      <w:r>
        <w:rPr>
          <w:rFonts w:ascii="Tahoma" w:hAnsi="Tahoma" w:cs="Tahoma"/>
          <w:color w:val="000000"/>
          <w:sz w:val="18"/>
          <w:szCs w:val="18"/>
        </w:rPr>
        <w:t>支持域名访问后，则无论哪种部署方式，都可以使用域名访问，且无需再关注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变更。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2. </w:t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也与上述不同，请使用虚拟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。正式环境域名与上面相同。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3. </w:t>
      </w:r>
      <w:r>
        <w:rPr>
          <w:rFonts w:ascii="Tahoma" w:hAnsi="Tahoma" w:cs="Tahoma"/>
          <w:color w:val="FF0000"/>
          <w:sz w:val="18"/>
          <w:szCs w:val="18"/>
        </w:rPr>
        <w:t>应用部署前必须确保已经将程序中的测试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换成了正式域名，才能将应用上线到正式环境。</w:t>
      </w:r>
      <w:r>
        <w:rPr>
          <w:rFonts w:ascii="Tahoma" w:hAnsi="Tahoma" w:cs="Tahoma"/>
          <w:color w:val="000000"/>
          <w:sz w:val="18"/>
          <w:szCs w:val="18"/>
        </w:rPr>
        <w:br/>
        <w:t>4.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FF0000"/>
          <w:sz w:val="18"/>
          <w:szCs w:val="18"/>
        </w:rPr>
        <w:t>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仅针对调试者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号有用，即只有调试者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号对应的</w:t>
      </w:r>
      <w:r>
        <w:rPr>
          <w:rFonts w:ascii="Tahoma" w:hAnsi="Tahoma" w:cs="Tahoma"/>
          <w:color w:val="FF0000"/>
          <w:sz w:val="18"/>
          <w:szCs w:val="18"/>
        </w:rPr>
        <w:t>OpenID</w:t>
      </w:r>
      <w:r>
        <w:rPr>
          <w:rFonts w:ascii="Tahoma" w:hAnsi="Tahoma" w:cs="Tahoma"/>
          <w:color w:val="FF0000"/>
          <w:sz w:val="18"/>
          <w:szCs w:val="18"/>
        </w:rPr>
        <w:t>会通过验证</w:t>
      </w:r>
      <w:r>
        <w:rPr>
          <w:rFonts w:ascii="Tahoma" w:hAnsi="Tahoma" w:cs="Tahoma"/>
          <w:color w:val="000000"/>
          <w:sz w:val="18"/>
          <w:szCs w:val="18"/>
        </w:rPr>
        <w:t>，非调试者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号将会返回</w:t>
      </w:r>
      <w:r>
        <w:rPr>
          <w:rFonts w:ascii="Tahoma" w:hAnsi="Tahoma" w:cs="Tahoma"/>
          <w:color w:val="000000"/>
          <w:sz w:val="18"/>
          <w:szCs w:val="18"/>
        </w:rPr>
        <w:t>-64</w:t>
      </w:r>
      <w:r>
        <w:rPr>
          <w:rFonts w:ascii="Tahoma" w:hAnsi="Tahoma" w:cs="Tahoma"/>
          <w:color w:val="000000"/>
          <w:sz w:val="18"/>
          <w:szCs w:val="18"/>
        </w:rPr>
        <w:t>的错误。调试者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号的设置详见</w:t>
      </w:r>
      <w:hyperlink r:id="rId46" w:anchor="3.1_.E8.AE.BE.E7.BD.AE.E8.B0.83.E8.AF.95.E8.80.85QQ.E5.8F.B7" w:tgtFrame="_blank" w:tooltip="应用测试环境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这里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api_name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  <w:t>[api_name]</w:t>
      </w:r>
      <w:r>
        <w:rPr>
          <w:rFonts w:ascii="Tahoma" w:hAnsi="Tahoma" w:cs="Tahoma"/>
          <w:color w:val="000000"/>
          <w:sz w:val="18"/>
          <w:szCs w:val="18"/>
        </w:rPr>
        <w:t>：见</w:t>
      </w:r>
      <w:hyperlink r:id="rId47" w:tooltip="API列表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API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列表</w:t>
        </w:r>
      </w:hyperlink>
      <w:r>
        <w:rPr>
          <w:rFonts w:ascii="Tahoma" w:hAnsi="Tahoma" w:cs="Tahoma"/>
          <w:color w:val="000000"/>
          <w:sz w:val="18"/>
          <w:szCs w:val="18"/>
        </w:rPr>
        <w:t>中带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02235" cy="102235"/>
            <wp:effectExtent l="0" t="0" r="0" b="0"/>
            <wp:docPr id="4" name="图片 4" descr="API_legen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I_legend_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标记的接口。例如接口名称为：</w:t>
      </w:r>
      <w:r>
        <w:rPr>
          <w:rFonts w:ascii="Tahoma" w:hAnsi="Tahoma" w:cs="Tahoma"/>
          <w:color w:val="000000"/>
          <w:sz w:val="18"/>
          <w:szCs w:val="18"/>
        </w:rPr>
        <w:t>v3/user/get_info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lastRenderedPageBreak/>
        <w:t>请求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URL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的示例：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正式环境下访问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http://openapi.tencentyun.com/v3/user/get_info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测试环境下访问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http://119.147.19.43/v3/user/get_info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22" w:name="OpenAPI.E8.B6.85.E6.97.B6.E6.97.B6.E9.97"/>
      <w:bookmarkEnd w:id="22"/>
      <w:r>
        <w:rPr>
          <w:rStyle w:val="mw-headline"/>
          <w:rFonts w:ascii="微软雅黑" w:hAnsi="微软雅黑"/>
          <w:color w:val="000000"/>
          <w:sz w:val="21"/>
          <w:szCs w:val="21"/>
        </w:rPr>
        <w:t>OpenAPI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超时时间说明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一般会在</w:t>
      </w:r>
      <w:r>
        <w:rPr>
          <w:rFonts w:ascii="Tahoma" w:hAnsi="Tahoma" w:cs="Tahoma"/>
          <w:color w:val="000000"/>
          <w:sz w:val="18"/>
          <w:szCs w:val="18"/>
        </w:rPr>
        <w:t>50ms</w:t>
      </w:r>
      <w:r>
        <w:rPr>
          <w:rFonts w:ascii="Tahoma" w:hAnsi="Tahoma" w:cs="Tahoma"/>
          <w:color w:val="000000"/>
          <w:sz w:val="18"/>
          <w:szCs w:val="18"/>
        </w:rPr>
        <w:t>以内返回数据，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接口机设置的最长超时时间为</w:t>
      </w:r>
      <w:r>
        <w:rPr>
          <w:rFonts w:ascii="Tahoma" w:hAnsi="Tahoma" w:cs="Tahoma"/>
          <w:color w:val="000000"/>
          <w:sz w:val="18"/>
          <w:szCs w:val="18"/>
        </w:rPr>
        <w:t>3s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开发者可以根据上述说明自行设置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调用的超时时间。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23" w:name=".E5.85.AC.E5.85.B1.E5.8F.82.E6.95.B0.E8."/>
      <w:bookmarkEnd w:id="23"/>
      <w:r>
        <w:rPr>
          <w:rStyle w:val="mw-headline"/>
          <w:rFonts w:ascii="微软雅黑" w:hAnsi="微软雅黑"/>
          <w:color w:val="000000"/>
          <w:sz w:val="21"/>
          <w:szCs w:val="21"/>
        </w:rPr>
        <w:t>公共参数说明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1. </w:t>
      </w:r>
      <w:r>
        <w:rPr>
          <w:rFonts w:ascii="Tahoma" w:hAnsi="Tahoma" w:cs="Tahoma"/>
          <w:color w:val="FF0000"/>
          <w:sz w:val="18"/>
          <w:szCs w:val="18"/>
        </w:rPr>
        <w:t>所有参数都需进行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49" w:tgtFrame="_blank" w:tooltip="http://tools.ietf.org/html/rfc173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RFC 1738</w:t>
        </w:r>
      </w:hyperlink>
      <w:r>
        <w:rPr>
          <w:rFonts w:ascii="Tahoma" w:hAnsi="Tahoma" w:cs="Tahoma"/>
          <w:color w:val="FF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下列部分参数是由平台直接传给应用的，应用原样传给平台即可，即跳转到应用首页后的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会带该参数，一定会带的参数有：</w:t>
      </w:r>
      <w:r>
        <w:rPr>
          <w:rFonts w:ascii="Tahoma" w:hAnsi="Tahoma" w:cs="Tahoma"/>
          <w:color w:val="000000"/>
          <w:sz w:val="18"/>
          <w:szCs w:val="18"/>
        </w:rPr>
        <w:t>openid,openkey,pf,pfkey</w:t>
      </w:r>
      <w:r>
        <w:rPr>
          <w:rFonts w:ascii="Tahoma" w:hAnsi="Tahoma" w:cs="Tahoma"/>
          <w:color w:val="000000"/>
          <w:sz w:val="18"/>
          <w:szCs w:val="18"/>
        </w:rPr>
        <w:t>，根据场景不同可能会传的参数有：</w:t>
      </w:r>
      <w:r>
        <w:rPr>
          <w:rFonts w:ascii="Tahoma" w:hAnsi="Tahoma" w:cs="Tahoma"/>
          <w:color w:val="000000"/>
          <w:sz w:val="18"/>
          <w:szCs w:val="18"/>
        </w:rPr>
        <w:t>invkey,iopenid,itime,source,app_custom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以上参数已经被腾讯的统计后台占用，应用不能再用作自定义参数。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tbl>
      <w:tblPr>
        <w:tblW w:w="967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436"/>
        <w:gridCol w:w="950"/>
        <w:gridCol w:w="7347"/>
      </w:tblGrid>
      <w:tr w:rsidR="002D76FE" w:rsidTr="002D76FE">
        <w:trPr>
          <w:trHeight w:val="628"/>
        </w:trPr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cs="宋体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659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96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7057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185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与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通信的用户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以及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号码生成，即不同的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下，同一个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号生成的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0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51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334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lastRenderedPageBreak/>
              <w:t>openkey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session 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2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53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）注意同一个用户如果在不同时间打开多个应用页面，页面返回的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是不一样的，这些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在各自的页面都可用。但是不要在当前页面使用另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个页面的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，否则会出错；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长度为不固定的字符串，不能为空。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建议开发者不要检查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的长度，也不要在后台存储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，否则可能会导致用户无法登录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;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过期时间为两小时，需要用</w:t>
            </w:r>
            <w:hyperlink r:id="rId54" w:tgtFrame="_blank" w:tooltip="http://wiki.open.qq.com/wiki/v3/user/is_login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v3/user/is_login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接口续期。</w:t>
            </w:r>
          </w:p>
        </w:tc>
      </w:tr>
      <w:tr w:rsidR="002D76FE" w:rsidTr="002D76FE">
        <w:trPr>
          <w:trHeight w:val="628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应用的唯一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。可以通过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查找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基本信息。</w:t>
            </w:r>
          </w:p>
        </w:tc>
      </w:tr>
      <w:tr w:rsidR="002D76FE" w:rsidTr="002D76FE">
        <w:trPr>
          <w:trHeight w:val="55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sig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请求串的签名，以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作为密钥，具体签名算法见</w:t>
            </w:r>
            <w:hyperlink r:id="rId55" w:tooltip="腾讯开放平台第三方应用签名参数sig的说明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腾讯开放平台第三方应用签名参数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sig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的说明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218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应用的来源平台。从平台跳转到应用时会调用应用的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）由平台直接传给应用，应用原样传给平台即可。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请不要应用手动构造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值，也不需要对平台传递的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进行有效性校验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，以避免应用上线多平台时需要付出额外的修改成本，导致调用某些接口时由于参数需要根据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值生成导致传入参数不合法。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6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7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）建议应用不要在程序中对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进行转换（例如将字符型转换为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int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型），避免对于值不固定的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（例如漫游或游戏联盟的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）支持造成障碍。</w:t>
            </w:r>
            <w:r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2D76FE" w:rsidTr="002D76FE">
        <w:trPr>
          <w:trHeight w:val="118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定义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返回的数据格式。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取值说明：为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；为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注意：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为小写，否则将不识别。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format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不传或非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，则返回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格式数据。</w:t>
            </w:r>
          </w:p>
        </w:tc>
      </w:tr>
      <w:tr w:rsidR="002D76FE" w:rsidTr="002D76FE">
        <w:trPr>
          <w:trHeight w:val="186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userip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用户的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应用服务器得到的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remote_ip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x_forward_ip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10.x.x.x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，由上一层腾讯路由转发。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请求的头里有一个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HTTP_QVIA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值），是个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个字节的串，前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，后面的是校验，将字节串前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个字节，分成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段，分别由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进制转成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进制，即可得到用户最终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如果应用（例如新接入的应用、已经接入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TGW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的应用、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non-hosting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应用）获取不到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的值，可以直接通过标准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协议获取用户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24" w:name=".E5.85.AC.E5.85.B1.E8.BF.94.E5.9B.9E.E5."/>
      <w:bookmarkEnd w:id="24"/>
      <w:r>
        <w:rPr>
          <w:rStyle w:val="mw-headline"/>
          <w:rFonts w:ascii="微软雅黑" w:hAnsi="微软雅黑"/>
          <w:color w:val="000000"/>
          <w:sz w:val="21"/>
          <w:szCs w:val="21"/>
        </w:rPr>
        <w:lastRenderedPageBreak/>
        <w:t>公共返回参数说明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公共返回参数如下，其余返回参数由各个</w:t>
      </w:r>
      <w:r>
        <w:rPr>
          <w:rFonts w:ascii="Tahoma" w:hAnsi="Tahoma" w:cs="Tahoma"/>
          <w:color w:val="000000"/>
          <w:sz w:val="18"/>
          <w:szCs w:val="18"/>
        </w:rPr>
        <w:t>API</w:t>
      </w:r>
      <w:r>
        <w:rPr>
          <w:rFonts w:ascii="Tahoma" w:hAnsi="Tahoma" w:cs="Tahoma"/>
          <w:color w:val="000000"/>
          <w:sz w:val="18"/>
          <w:szCs w:val="18"/>
        </w:rPr>
        <w:t>自行定义，请参考各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的说明。</w:t>
      </w:r>
    </w:p>
    <w:tbl>
      <w:tblPr>
        <w:tblW w:w="9675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687"/>
      </w:tblGrid>
      <w:tr w:rsidR="002D76FE" w:rsidTr="002D76FE">
        <w:trPr>
          <w:trHeight w:val="563"/>
        </w:trPr>
        <w:tc>
          <w:tcPr>
            <w:tcW w:w="1988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cs="宋体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300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返回码。具体返回码含义详见下文。</w:t>
            </w:r>
          </w:p>
        </w:tc>
      </w:tr>
      <w:tr w:rsidR="002D76FE" w:rsidTr="002D76FE">
        <w:trPr>
          <w:trHeight w:val="31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  <w:tr w:rsidR="002D76FE" w:rsidTr="002D76FE">
        <w:trPr>
          <w:trHeight w:val="94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is_lost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数据是否丢失，如果应用不考虑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cache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可以完全不关心。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或者不返回：完全没有丢失，可以缓存。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：有一部分数据错误，不要缓存</w:t>
            </w:r>
          </w:p>
        </w:tc>
      </w:tr>
    </w:tbl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25" w:name=".E5.85.AC.E5.85.B1.E8.BF.94.E5.9B.9E.E7."/>
      <w:bookmarkEnd w:id="25"/>
      <w:r>
        <w:rPr>
          <w:rStyle w:val="mw-headline"/>
          <w:rFonts w:ascii="微软雅黑" w:hAnsi="微软雅黑"/>
          <w:color w:val="000000"/>
          <w:sz w:val="21"/>
          <w:szCs w:val="21"/>
        </w:rPr>
        <w:t>公共返回码说明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58" w:anchor="OpenAPI_V3.0_.E8.BF.94.E5.9B.9E.E7.A0.81" w:tooltip="公共返回码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公共返回码说明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 xml:space="preserve">#OpenAPI V3.0 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返回码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 w:hint="eastAsia"/>
          <w:color w:val="000000"/>
          <w:sz w:val="27"/>
          <w:szCs w:val="27"/>
        </w:rPr>
      </w:pPr>
      <w:bookmarkStart w:id="26" w:name="OpenAPI_V3.0_SDK.E4.B8.8B.E8.BD.BD"/>
      <w:bookmarkEnd w:id="26"/>
      <w:r>
        <w:rPr>
          <w:rStyle w:val="mw-headline"/>
          <w:rFonts w:ascii="微软雅黑" w:hAnsi="微软雅黑"/>
          <w:color w:val="000000"/>
          <w:sz w:val="27"/>
          <w:szCs w:val="27"/>
        </w:rPr>
        <w:t>OpenAPI V3.0 SDK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下载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59" w:anchor="OpenAPI_V3.0_SDK.E4.B8.8B.E8.BD.BD" w:tooltip="SDK下载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#OpenAPI V3.0 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60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立即登录</w:t>
        </w:r>
      </w:hyperlink>
    </w:p>
    <w:p w:rsidR="002D76FE" w:rsidRPr="002D76FE" w:rsidRDefault="002D76FE"/>
    <w:sectPr w:rsidR="002D76FE" w:rsidRPr="002D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682" w:rsidRDefault="00BA1682" w:rsidP="002D76FE">
      <w:r>
        <w:separator/>
      </w:r>
    </w:p>
  </w:endnote>
  <w:endnote w:type="continuationSeparator" w:id="0">
    <w:p w:rsidR="00BA1682" w:rsidRDefault="00BA1682" w:rsidP="002D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682" w:rsidRDefault="00BA1682" w:rsidP="002D76FE">
      <w:r>
        <w:separator/>
      </w:r>
    </w:p>
  </w:footnote>
  <w:footnote w:type="continuationSeparator" w:id="0">
    <w:p w:rsidR="00BA1682" w:rsidRDefault="00BA1682" w:rsidP="002D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17B60"/>
    <w:multiLevelType w:val="multilevel"/>
    <w:tmpl w:val="CC4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C8"/>
    <w:rsid w:val="00060E0F"/>
    <w:rsid w:val="001A5573"/>
    <w:rsid w:val="002D76FE"/>
    <w:rsid w:val="002D7D76"/>
    <w:rsid w:val="00407089"/>
    <w:rsid w:val="0044505E"/>
    <w:rsid w:val="00861024"/>
    <w:rsid w:val="009C7972"/>
    <w:rsid w:val="00B823D8"/>
    <w:rsid w:val="00BA1682"/>
    <w:rsid w:val="00E662C8"/>
    <w:rsid w:val="00F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02D07-8866-4A9B-B590-0923FDB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6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7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76F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Title"/>
    <w:basedOn w:val="a"/>
    <w:next w:val="a"/>
    <w:link w:val="Char1"/>
    <w:uiPriority w:val="10"/>
    <w:qFormat/>
    <w:rsid w:val="002D76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76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76FE"/>
    <w:rPr>
      <w:b/>
      <w:bCs/>
      <w:sz w:val="32"/>
      <w:szCs w:val="32"/>
    </w:rPr>
  </w:style>
  <w:style w:type="character" w:customStyle="1" w:styleId="mw-headline">
    <w:name w:val="mw-headline"/>
    <w:basedOn w:val="a0"/>
    <w:rsid w:val="002D76FE"/>
  </w:style>
  <w:style w:type="paragraph" w:styleId="a6">
    <w:name w:val="Normal (Web)"/>
    <w:basedOn w:val="a"/>
    <w:uiPriority w:val="99"/>
    <w:unhideWhenUsed/>
    <w:rsid w:val="002D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D76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D76FE"/>
  </w:style>
  <w:style w:type="character" w:customStyle="1" w:styleId="toctoggle">
    <w:name w:val="toctoggle"/>
    <w:basedOn w:val="a0"/>
    <w:rsid w:val="0044505E"/>
  </w:style>
  <w:style w:type="character" w:customStyle="1" w:styleId="toctext">
    <w:name w:val="toctext"/>
    <w:basedOn w:val="a0"/>
    <w:rsid w:val="0044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544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049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41080496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0088466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415522519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82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69076828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78954894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804077485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737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720">
          <w:marLeft w:val="0"/>
          <w:marRight w:val="0"/>
          <w:marTop w:val="0"/>
          <w:marBottom w:val="0"/>
          <w:divBdr>
            <w:top w:val="single" w:sz="6" w:space="0" w:color="DDDD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0084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441334676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8900332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707023089">
                  <w:marLeft w:val="0"/>
                  <w:marRight w:val="0"/>
                  <w:marTop w:val="300"/>
                  <w:marBottom w:val="0"/>
                  <w:divBdr>
                    <w:top w:val="single" w:sz="6" w:space="15" w:color="DCDC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427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open.qq.com/wiki/%E5%85%AC%E5%85%B1%E8%BF%94%E5%9B%9E%E7%A0%81%E8%AF%B4%E6%98%8E" TargetMode="External"/><Relationship Id="rId18" Type="http://schemas.openxmlformats.org/officeDocument/2006/relationships/hyperlink" Target="http://wiki.open.qq.com/wiki/v3/user/get_info" TargetMode="External"/><Relationship Id="rId26" Type="http://schemas.openxmlformats.org/officeDocument/2006/relationships/hyperlink" Target="http://wiki.open.qq.com/wiki/v3/user/get_info" TargetMode="External"/><Relationship Id="rId39" Type="http://schemas.openxmlformats.org/officeDocument/2006/relationships/hyperlink" Target="http://wiki.open.qq.com/wiki/SDK%E4%B8%8B%E8%BD%BD" TargetMode="External"/><Relationship Id="rId21" Type="http://schemas.openxmlformats.org/officeDocument/2006/relationships/hyperlink" Target="http://wiki.open.qq.com/wiki/v3/user/get_info" TargetMode="External"/><Relationship Id="rId34" Type="http://schemas.openxmlformats.org/officeDocument/2006/relationships/hyperlink" Target="http://tools.ietf.org/html/rfc1738" TargetMode="External"/><Relationship Id="rId42" Type="http://schemas.openxmlformats.org/officeDocument/2006/relationships/hyperlink" Target="http://wiki.open.qq.com/wiki/v3/user/get_info" TargetMode="External"/><Relationship Id="rId47" Type="http://schemas.openxmlformats.org/officeDocument/2006/relationships/hyperlink" Target="http://wiki.open.qq.com/wiki/API%E5%88%97%E8%A1%A8" TargetMode="External"/><Relationship Id="rId50" Type="http://schemas.openxmlformats.org/officeDocument/2006/relationships/hyperlink" Target="http://wiki.open.qq.com/wiki/OpenAPI%E8%B0%83%E7%94%A8%E7%9B%B8%E5%85%B3%E9%97%AE%E9%A2%98" TargetMode="External"/><Relationship Id="rId55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7" Type="http://schemas.openxmlformats.org/officeDocument/2006/relationships/hyperlink" Target="http://wiki.open.qq.com/wiki/%E6%8A%80%E6%9C%AF%E4%BC%98%E5%8C%96%E5%8E%9F%E5%88%99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open.qq.com/wiki/v3/user/get_info" TargetMode="External"/><Relationship Id="rId20" Type="http://schemas.openxmlformats.org/officeDocument/2006/relationships/hyperlink" Target="http://wiki.open.qq.com/wiki/v3/user/get_info" TargetMode="External"/><Relationship Id="rId29" Type="http://schemas.openxmlformats.org/officeDocument/2006/relationships/hyperlink" Target="http://wiki.open.qq.com/wiki/v3/user/get_info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http://wiki.open.qq.com/wiki/v3/user/is_login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html/rfc1738" TargetMode="External"/><Relationship Id="rId24" Type="http://schemas.openxmlformats.org/officeDocument/2006/relationships/hyperlink" Target="http://wiki.open.qq.com/wiki/v3/user/get_info" TargetMode="External"/><Relationship Id="rId32" Type="http://schemas.openxmlformats.org/officeDocument/2006/relationships/hyperlink" Target="http://wiki.open.qq.com/wiki/v3/user/total_vip_info" TargetMode="External"/><Relationship Id="rId37" Type="http://schemas.openxmlformats.org/officeDocument/2006/relationships/hyperlink" Target="http://wiki.open.qq.com/wiki/%E5%89%8D%E7%AB%AF%E9%A1%B5%E9%9D%A2%E8%A7%84%E8%8C%83" TargetMode="External"/><Relationship Id="rId40" Type="http://schemas.openxmlformats.org/officeDocument/2006/relationships/hyperlink" Target="http://open.qq.com/tools" TargetMode="External"/><Relationship Id="rId45" Type="http://schemas.openxmlformats.org/officeDocument/2006/relationships/hyperlink" Target="http://www.w3.org/Protocols/rfc2616/rfc2616-sec8.html" TargetMode="External"/><Relationship Id="rId53" Type="http://schemas.openxmlformats.org/officeDocument/2006/relationships/hyperlink" Target="http://wiki.open.qq.com/wiki/OpenAPI%E8%B0%83%E7%94%A8%E7%9B%B8%E5%85%B3%E9%97%AE%E9%A2%98" TargetMode="External"/><Relationship Id="rId58" Type="http://schemas.openxmlformats.org/officeDocument/2006/relationships/hyperlink" Target="http://wiki.open.qq.com/wiki/%E5%85%AC%E5%85%B1%E8%BF%94%E5%9B%9E%E7%A0%81%E8%AF%B4%E6%98%8E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toggleToc()" TargetMode="External"/><Relationship Id="rId23" Type="http://schemas.openxmlformats.org/officeDocument/2006/relationships/hyperlink" Target="http://wiki.open.qq.com/wiki/v3/user/get_info" TargetMode="External"/><Relationship Id="rId28" Type="http://schemas.openxmlformats.org/officeDocument/2006/relationships/hyperlink" Target="http://wiki.open.qq.com/wiki/v3/user/get_info" TargetMode="External"/><Relationship Id="rId36" Type="http://schemas.openxmlformats.org/officeDocument/2006/relationships/hyperlink" Target="http://wiki.open.qq.com/wiki/%E5%85%AC%E5%85%B1%E8%BF%94%E5%9B%9E%E7%A0%81%E8%AF%B4%E6%98%8E" TargetMode="External"/><Relationship Id="rId49" Type="http://schemas.openxmlformats.org/officeDocument/2006/relationships/hyperlink" Target="http://tools.ietf.org/html/rfc1738" TargetMode="External"/><Relationship Id="rId57" Type="http://schemas.openxmlformats.org/officeDocument/2006/relationships/hyperlink" Target="http://wiki.open.qq.com/wiki/OpenAPI%E8%B0%83%E7%94%A8%E7%9B%B8%E5%85%B3%E9%97%AE%E9%A2%98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iki.open.qq.com/wiki/API3.0%E6%96%87%E6%A1%A3" TargetMode="External"/><Relationship Id="rId19" Type="http://schemas.openxmlformats.org/officeDocument/2006/relationships/hyperlink" Target="http://wiki.open.qq.com/wiki/v3/user/get_info" TargetMode="External"/><Relationship Id="rId31" Type="http://schemas.openxmlformats.org/officeDocument/2006/relationships/hyperlink" Target="http://wiki.open.qq.com/wiki/v3/user/is_vip" TargetMode="External"/><Relationship Id="rId44" Type="http://schemas.openxmlformats.org/officeDocument/2006/relationships/hyperlink" Target="http://wiki.open.qq.com/wiki/fusion2.dialog.relogin" TargetMode="External"/><Relationship Id="rId52" Type="http://schemas.openxmlformats.org/officeDocument/2006/relationships/hyperlink" Target="http://wiki.open.qq.com/wiki/OpenAPI%E8%B0%83%E7%94%A8%E7%9B%B8%E5%85%B3%E9%97%AE%E9%A2%98" TargetMode="External"/><Relationship Id="rId6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open.qq.com/wiki/fusion2.dialog.relogin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wiki.open.qq.com/wiki/v3/user/get_info" TargetMode="External"/><Relationship Id="rId27" Type="http://schemas.openxmlformats.org/officeDocument/2006/relationships/hyperlink" Target="http://wiki.open.qq.com/wiki/v3/user/get_info" TargetMode="External"/><Relationship Id="rId30" Type="http://schemas.openxmlformats.org/officeDocument/2006/relationships/hyperlink" Target="http://wiki.open.qq.com/wiki/v3/user/get_info" TargetMode="External"/><Relationship Id="rId35" Type="http://schemas.openxmlformats.org/officeDocument/2006/relationships/hyperlink" Target="http://wiki.open.qq.com/wiki/API3.0%E6%96%87%E6%A1%A3" TargetMode="External"/><Relationship Id="rId43" Type="http://schemas.openxmlformats.org/officeDocument/2006/relationships/hyperlink" Target="http://wiki.open.qq.com/wiki/v3/user/is_login" TargetMode="External"/><Relationship Id="rId48" Type="http://schemas.openxmlformats.org/officeDocument/2006/relationships/image" Target="media/image1.png"/><Relationship Id="rId56" Type="http://schemas.openxmlformats.org/officeDocument/2006/relationships/hyperlink" Target="http://wiki.open.qq.com/wiki/OpenAPI%E8%B0%83%E7%94%A8%E7%9B%B8%E5%85%B3%E9%97%AE%E9%A2%98" TargetMode="External"/><Relationship Id="rId8" Type="http://schemas.openxmlformats.org/officeDocument/2006/relationships/hyperlink" Target="http://wiki.open.qq.com/wiki/v3/user/is_area_login" TargetMode="External"/><Relationship Id="rId51" Type="http://schemas.openxmlformats.org/officeDocument/2006/relationships/hyperlink" Target="http://wiki.open.qq.com/wiki/OpenAPI%E8%B0%83%E7%94%A8%E7%9B%B8%E5%85%B3%E9%97%AE%E9%A2%9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iki.open.qq.com/wiki/API3.0%E6%96%87%E6%A1%A3" TargetMode="External"/><Relationship Id="rId17" Type="http://schemas.openxmlformats.org/officeDocument/2006/relationships/hyperlink" Target="http://wiki.open.qq.com/wiki/v3/user/get_info" TargetMode="External"/><Relationship Id="rId25" Type="http://schemas.openxmlformats.org/officeDocument/2006/relationships/hyperlink" Target="http://wiki.open.qq.com/wiki/v3/user/get_info" TargetMode="External"/><Relationship Id="rId33" Type="http://schemas.openxmlformats.org/officeDocument/2006/relationships/hyperlink" Target="http://wiki.open.qq.com/wiki/API3.0%E6%96%87%E6%A1%A3" TargetMode="External"/><Relationship Id="rId38" Type="http://schemas.openxmlformats.org/officeDocument/2006/relationships/hyperlink" Target="http://wiki.open.qq.com/wiki/%E5%85%AC%E5%85%B1%E8%BF%94%E5%9B%9E%E7%A0%81%E8%AF%B4%E6%98%8E" TargetMode="External"/><Relationship Id="rId46" Type="http://schemas.openxmlformats.org/officeDocument/2006/relationships/hyperlink" Target="http://wiki.open.qq.com/wiki/%E5%BA%94%E7%94%A8%E6%B5%8B%E8%AF%95%E7%8E%AF%E5%A2%83%E8%AF%B4%E6%98%8E" TargetMode="External"/><Relationship Id="rId59" Type="http://schemas.openxmlformats.org/officeDocument/2006/relationships/hyperlink" Target="http://wiki.open.qq.com/wiki/SDK%E4%B8%8B%E8%BD%B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2397</Words>
  <Characters>13668</Characters>
  <Application>Microsoft Office Word</Application>
  <DocSecurity>0</DocSecurity>
  <Lines>113</Lines>
  <Paragraphs>32</Paragraphs>
  <ScaleCrop>false</ScaleCrop>
  <Company/>
  <LinksUpToDate>false</LinksUpToDate>
  <CharactersWithSpaces>16033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ms-sb</dc:creator>
  <cp:keywords/>
  <dc:description/>
  <cp:lastModifiedBy>ms-sb</cp:lastModifiedBy>
  <cp:revision>8</cp:revision>
  <cp:lastPrinted>2014-07-04T02:49:00Z</cp:lastPrinted>
  <dcterms:created xsi:type="dcterms:W3CDTF">2014-07-04T02:37:00Z</dcterms:created>
  <dcterms:modified xsi:type="dcterms:W3CDTF">2014-07-09T11:40:00Z</dcterms:modified>
</cp:coreProperties>
</file>