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AE697" w14:textId="6151D371" w:rsidR="009F0E8A" w:rsidRPr="00750B9F" w:rsidRDefault="00750B9F">
      <w:pPr>
        <w:spacing w:after="0"/>
        <w:jc w:val="center"/>
        <w:rPr>
          <w:rFonts w:ascii="Times New Roman" w:hAnsi="Times New Roman" w:cs="Times New Roman"/>
          <w:sz w:val="20"/>
          <w:szCs w:val="24"/>
        </w:rPr>
      </w:pPr>
      <w:r w:rsidRPr="00750B9F">
        <w:rPr>
          <w:rFonts w:ascii="Times New Roman" w:hAnsi="Times New Roman" w:cs="Times New Roman"/>
          <w:b/>
          <w:color w:val="6D28D9"/>
          <w:sz w:val="36"/>
          <w:szCs w:val="24"/>
        </w:rPr>
        <w:t xml:space="preserve">Agentic AI </w:t>
      </w:r>
      <w:r w:rsidR="00000000" w:rsidRPr="00750B9F">
        <w:rPr>
          <w:rFonts w:ascii="Times New Roman" w:hAnsi="Times New Roman" w:cs="Times New Roman"/>
          <w:b/>
          <w:color w:val="6D28D9"/>
          <w:sz w:val="36"/>
          <w:szCs w:val="24"/>
        </w:rPr>
        <w:t xml:space="preserve">PMS Platform </w:t>
      </w:r>
      <w:r>
        <w:rPr>
          <w:rFonts w:ascii="Times New Roman" w:hAnsi="Times New Roman" w:cs="Times New Roman"/>
          <w:b/>
          <w:color w:val="6D28D9"/>
          <w:sz w:val="36"/>
          <w:szCs w:val="24"/>
        </w:rPr>
        <w:t xml:space="preserve">– LLM API Keys </w:t>
      </w:r>
      <w:r w:rsidR="00000000" w:rsidRPr="00750B9F">
        <w:rPr>
          <w:rFonts w:ascii="Times New Roman" w:hAnsi="Times New Roman" w:cs="Times New Roman"/>
          <w:b/>
          <w:color w:val="6D28D9"/>
          <w:sz w:val="36"/>
          <w:szCs w:val="24"/>
        </w:rPr>
        <w:t>Budget Report</w:t>
      </w:r>
    </w:p>
    <w:p w14:paraId="5DDD0C4A" w14:textId="77777777" w:rsidR="009F0E8A" w:rsidRPr="00750B9F" w:rsidRDefault="00000000">
      <w:pPr>
        <w:spacing w:after="120"/>
        <w:jc w:val="center"/>
        <w:rPr>
          <w:rFonts w:ascii="Times New Roman" w:hAnsi="Times New Roman" w:cs="Times New Roman"/>
          <w:sz w:val="16"/>
          <w:szCs w:val="20"/>
        </w:rPr>
      </w:pPr>
      <w:r w:rsidRPr="00750B9F">
        <w:rPr>
          <w:rFonts w:ascii="Times New Roman" w:hAnsi="Times New Roman" w:cs="Times New Roman"/>
          <w:color w:val="64748B"/>
          <w:sz w:val="14"/>
          <w:szCs w:val="20"/>
        </w:rPr>
        <w:t>70 AI Agents  |  5 LLM Providers  |  64 Tools  |  March 2026  |  Confidential</w:t>
      </w:r>
    </w:p>
    <w:p w14:paraId="042D6022" w14:textId="77777777" w:rsidR="009F0E8A" w:rsidRPr="00750B9F" w:rsidRDefault="00000000">
      <w:pPr>
        <w:spacing w:before="80" w:after="60"/>
        <w:rPr>
          <w:rFonts w:ascii="Times New Roman" w:hAnsi="Times New Roman" w:cs="Times New Roman"/>
          <w:sz w:val="16"/>
          <w:szCs w:val="20"/>
        </w:rPr>
      </w:pPr>
      <w:r w:rsidRPr="00750B9F">
        <w:rPr>
          <w:rFonts w:ascii="Times New Roman" w:hAnsi="Times New Roman" w:cs="Times New Roman"/>
          <w:b/>
          <w:color w:val="1E3A5F"/>
          <w:szCs w:val="20"/>
        </w:rPr>
        <w:t xml:space="preserve">MODEL PRICING  </w:t>
      </w:r>
      <w:r w:rsidRPr="00750B9F">
        <w:rPr>
          <w:rFonts w:ascii="Times New Roman" w:hAnsi="Times New Roman" w:cs="Times New Roman"/>
          <w:color w:val="64748B"/>
          <w:sz w:val="14"/>
          <w:szCs w:val="20"/>
        </w:rPr>
        <w:t>(1 USD = ₹91.92)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00"/>
        <w:gridCol w:w="1415"/>
        <w:gridCol w:w="2301"/>
        <w:gridCol w:w="2301"/>
        <w:gridCol w:w="1239"/>
        <w:gridCol w:w="1766"/>
      </w:tblGrid>
      <w:tr w:rsidR="009F0E8A" w:rsidRPr="00750B9F" w14:paraId="1DFCD2DF" w14:textId="77777777" w:rsidTr="00750B9F">
        <w:trPr>
          <w:jc w:val="center"/>
        </w:trPr>
        <w:tc>
          <w:tcPr>
            <w:tcW w:w="1016" w:type="pct"/>
            <w:shd w:val="clear" w:color="auto" w:fill="1E293B"/>
          </w:tcPr>
          <w:p w14:paraId="5BCDA562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color w:val="FFFFFF"/>
                <w:sz w:val="14"/>
                <w:szCs w:val="20"/>
              </w:rPr>
              <w:t>Model</w:t>
            </w:r>
          </w:p>
        </w:tc>
        <w:tc>
          <w:tcPr>
            <w:tcW w:w="625" w:type="pct"/>
            <w:shd w:val="clear" w:color="auto" w:fill="1E293B"/>
          </w:tcPr>
          <w:p w14:paraId="7B4E80CE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color w:val="FFFFFF"/>
                <w:sz w:val="14"/>
                <w:szCs w:val="20"/>
              </w:rPr>
              <w:t>Provider</w:t>
            </w:r>
          </w:p>
        </w:tc>
        <w:tc>
          <w:tcPr>
            <w:tcW w:w="1016" w:type="pct"/>
            <w:shd w:val="clear" w:color="auto" w:fill="1E293B"/>
          </w:tcPr>
          <w:p w14:paraId="0DB067BC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color w:val="FFFFFF"/>
                <w:sz w:val="14"/>
                <w:szCs w:val="20"/>
              </w:rPr>
              <w:t>Input / 1K Tokens</w:t>
            </w:r>
          </w:p>
        </w:tc>
        <w:tc>
          <w:tcPr>
            <w:tcW w:w="1016" w:type="pct"/>
            <w:shd w:val="clear" w:color="auto" w:fill="1E293B"/>
          </w:tcPr>
          <w:p w14:paraId="43884561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color w:val="FFFFFF"/>
                <w:sz w:val="14"/>
                <w:szCs w:val="20"/>
              </w:rPr>
              <w:t>Output / 1K Tokens</w:t>
            </w:r>
          </w:p>
        </w:tc>
        <w:tc>
          <w:tcPr>
            <w:tcW w:w="547" w:type="pct"/>
            <w:shd w:val="clear" w:color="auto" w:fill="1E293B"/>
          </w:tcPr>
          <w:p w14:paraId="5DDA68E9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color w:val="FFFFFF"/>
                <w:sz w:val="14"/>
                <w:szCs w:val="20"/>
              </w:rPr>
              <w:t>Quality</w:t>
            </w:r>
          </w:p>
        </w:tc>
        <w:tc>
          <w:tcPr>
            <w:tcW w:w="781" w:type="pct"/>
            <w:shd w:val="clear" w:color="auto" w:fill="1E293B"/>
          </w:tcPr>
          <w:p w14:paraId="1EF7A836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color w:val="FFFFFF"/>
                <w:sz w:val="14"/>
                <w:szCs w:val="20"/>
              </w:rPr>
              <w:t>Best For</w:t>
            </w:r>
          </w:p>
        </w:tc>
      </w:tr>
      <w:tr w:rsidR="009F0E8A" w:rsidRPr="00750B9F" w14:paraId="57A5BF7A" w14:textId="77777777" w:rsidTr="00750B9F">
        <w:trPr>
          <w:jc w:val="center"/>
        </w:trPr>
        <w:tc>
          <w:tcPr>
            <w:tcW w:w="1016" w:type="pct"/>
          </w:tcPr>
          <w:p w14:paraId="073271C8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sz w:val="14"/>
                <w:szCs w:val="20"/>
              </w:rPr>
              <w:t>Claude Sonnet 4</w:t>
            </w:r>
          </w:p>
        </w:tc>
        <w:tc>
          <w:tcPr>
            <w:tcW w:w="625" w:type="pct"/>
          </w:tcPr>
          <w:p w14:paraId="3543C50C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Anthropic</w:t>
            </w:r>
          </w:p>
        </w:tc>
        <w:tc>
          <w:tcPr>
            <w:tcW w:w="1016" w:type="pct"/>
          </w:tcPr>
          <w:p w14:paraId="03EB2A77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$0.003 (₹0.28)</w:t>
            </w:r>
          </w:p>
        </w:tc>
        <w:tc>
          <w:tcPr>
            <w:tcW w:w="1016" w:type="pct"/>
          </w:tcPr>
          <w:p w14:paraId="6FC8C72F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$0.015 (₹1.38)</w:t>
            </w:r>
          </w:p>
        </w:tc>
        <w:tc>
          <w:tcPr>
            <w:tcW w:w="547" w:type="pct"/>
          </w:tcPr>
          <w:p w14:paraId="048E3982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Excellent</w:t>
            </w:r>
          </w:p>
        </w:tc>
        <w:tc>
          <w:tcPr>
            <w:tcW w:w="781" w:type="pct"/>
          </w:tcPr>
          <w:p w14:paraId="5F40E533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Production</w:t>
            </w:r>
          </w:p>
        </w:tc>
      </w:tr>
      <w:tr w:rsidR="009F0E8A" w:rsidRPr="00750B9F" w14:paraId="72CFCC95" w14:textId="77777777" w:rsidTr="00750B9F">
        <w:trPr>
          <w:jc w:val="center"/>
        </w:trPr>
        <w:tc>
          <w:tcPr>
            <w:tcW w:w="1016" w:type="pct"/>
            <w:shd w:val="clear" w:color="auto" w:fill="F1F5F9"/>
          </w:tcPr>
          <w:p w14:paraId="0CAF7F05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sz w:val="14"/>
                <w:szCs w:val="20"/>
              </w:rPr>
              <w:t>GPT-4o</w:t>
            </w:r>
          </w:p>
        </w:tc>
        <w:tc>
          <w:tcPr>
            <w:tcW w:w="625" w:type="pct"/>
            <w:shd w:val="clear" w:color="auto" w:fill="F1F5F9"/>
          </w:tcPr>
          <w:p w14:paraId="43A8922C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OpenAI</w:t>
            </w:r>
          </w:p>
        </w:tc>
        <w:tc>
          <w:tcPr>
            <w:tcW w:w="1016" w:type="pct"/>
            <w:shd w:val="clear" w:color="auto" w:fill="F1F5F9"/>
          </w:tcPr>
          <w:p w14:paraId="34FC7408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$0.0025 (₹0.23)</w:t>
            </w:r>
          </w:p>
        </w:tc>
        <w:tc>
          <w:tcPr>
            <w:tcW w:w="1016" w:type="pct"/>
            <w:shd w:val="clear" w:color="auto" w:fill="F1F5F9"/>
          </w:tcPr>
          <w:p w14:paraId="53FC2CC6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$0.010 (₹0.92)</w:t>
            </w:r>
          </w:p>
        </w:tc>
        <w:tc>
          <w:tcPr>
            <w:tcW w:w="547" w:type="pct"/>
            <w:shd w:val="clear" w:color="auto" w:fill="F1F5F9"/>
          </w:tcPr>
          <w:p w14:paraId="0C4E87EB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Excellent</w:t>
            </w:r>
          </w:p>
        </w:tc>
        <w:tc>
          <w:tcPr>
            <w:tcW w:w="781" w:type="pct"/>
            <w:shd w:val="clear" w:color="auto" w:fill="F1F5F9"/>
          </w:tcPr>
          <w:p w14:paraId="3BC0E9A2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Fallback</w:t>
            </w:r>
          </w:p>
        </w:tc>
      </w:tr>
      <w:tr w:rsidR="009F0E8A" w:rsidRPr="00750B9F" w14:paraId="25844F12" w14:textId="77777777" w:rsidTr="00750B9F">
        <w:trPr>
          <w:jc w:val="center"/>
        </w:trPr>
        <w:tc>
          <w:tcPr>
            <w:tcW w:w="1016" w:type="pct"/>
          </w:tcPr>
          <w:p w14:paraId="28E85D14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sz w:val="14"/>
                <w:szCs w:val="20"/>
              </w:rPr>
              <w:t>GPT-4o Mini</w:t>
            </w:r>
          </w:p>
        </w:tc>
        <w:tc>
          <w:tcPr>
            <w:tcW w:w="625" w:type="pct"/>
          </w:tcPr>
          <w:p w14:paraId="75477FEF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OpenAI</w:t>
            </w:r>
          </w:p>
        </w:tc>
        <w:tc>
          <w:tcPr>
            <w:tcW w:w="1016" w:type="pct"/>
          </w:tcPr>
          <w:p w14:paraId="5303F274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$0.00015 (₹0.01)</w:t>
            </w:r>
          </w:p>
        </w:tc>
        <w:tc>
          <w:tcPr>
            <w:tcW w:w="1016" w:type="pct"/>
          </w:tcPr>
          <w:p w14:paraId="59792514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$0.0006 (₹0.06)</w:t>
            </w:r>
          </w:p>
        </w:tc>
        <w:tc>
          <w:tcPr>
            <w:tcW w:w="547" w:type="pct"/>
          </w:tcPr>
          <w:p w14:paraId="17906169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Good</w:t>
            </w:r>
          </w:p>
        </w:tc>
        <w:tc>
          <w:tcPr>
            <w:tcW w:w="781" w:type="pct"/>
          </w:tcPr>
          <w:p w14:paraId="18F5B743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Testing</w:t>
            </w:r>
          </w:p>
        </w:tc>
      </w:tr>
      <w:tr w:rsidR="009F0E8A" w:rsidRPr="00750B9F" w14:paraId="3200F3B7" w14:textId="77777777" w:rsidTr="00750B9F">
        <w:trPr>
          <w:jc w:val="center"/>
        </w:trPr>
        <w:tc>
          <w:tcPr>
            <w:tcW w:w="1016" w:type="pct"/>
            <w:shd w:val="clear" w:color="auto" w:fill="F1F5F9"/>
          </w:tcPr>
          <w:p w14:paraId="5FDA3530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sz w:val="14"/>
                <w:szCs w:val="20"/>
              </w:rPr>
              <w:t>Gemini 2.0 Flash</w:t>
            </w:r>
          </w:p>
        </w:tc>
        <w:tc>
          <w:tcPr>
            <w:tcW w:w="625" w:type="pct"/>
            <w:shd w:val="clear" w:color="auto" w:fill="F1F5F9"/>
          </w:tcPr>
          <w:p w14:paraId="51374F7F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Google</w:t>
            </w:r>
          </w:p>
        </w:tc>
        <w:tc>
          <w:tcPr>
            <w:tcW w:w="1016" w:type="pct"/>
            <w:shd w:val="clear" w:color="auto" w:fill="F1F5F9"/>
          </w:tcPr>
          <w:p w14:paraId="51F1ABE7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$0.0001 (₹0.01)</w:t>
            </w:r>
          </w:p>
        </w:tc>
        <w:tc>
          <w:tcPr>
            <w:tcW w:w="1016" w:type="pct"/>
            <w:shd w:val="clear" w:color="auto" w:fill="F1F5F9"/>
          </w:tcPr>
          <w:p w14:paraId="3F5CA4EB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$0.0004 (₹0.04)</w:t>
            </w:r>
          </w:p>
        </w:tc>
        <w:tc>
          <w:tcPr>
            <w:tcW w:w="547" w:type="pct"/>
            <w:shd w:val="clear" w:color="auto" w:fill="F1F5F9"/>
          </w:tcPr>
          <w:p w14:paraId="602FA9B4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Good</w:t>
            </w:r>
          </w:p>
        </w:tc>
        <w:tc>
          <w:tcPr>
            <w:tcW w:w="781" w:type="pct"/>
            <w:shd w:val="clear" w:color="auto" w:fill="F1F5F9"/>
          </w:tcPr>
          <w:p w14:paraId="1F8E5288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Economy</w:t>
            </w:r>
          </w:p>
        </w:tc>
      </w:tr>
      <w:tr w:rsidR="009F0E8A" w:rsidRPr="00750B9F" w14:paraId="5ECFFC91" w14:textId="77777777" w:rsidTr="00750B9F">
        <w:trPr>
          <w:jc w:val="center"/>
        </w:trPr>
        <w:tc>
          <w:tcPr>
            <w:tcW w:w="1016" w:type="pct"/>
          </w:tcPr>
          <w:p w14:paraId="699271D2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sz w:val="14"/>
                <w:szCs w:val="20"/>
              </w:rPr>
              <w:t>DeepSeek Chat</w:t>
            </w:r>
          </w:p>
        </w:tc>
        <w:tc>
          <w:tcPr>
            <w:tcW w:w="625" w:type="pct"/>
          </w:tcPr>
          <w:p w14:paraId="322563ED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DeepSeek</w:t>
            </w:r>
          </w:p>
        </w:tc>
        <w:tc>
          <w:tcPr>
            <w:tcW w:w="1016" w:type="pct"/>
          </w:tcPr>
          <w:p w14:paraId="5F773E62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$0.00014 (₹0.01)</w:t>
            </w:r>
          </w:p>
        </w:tc>
        <w:tc>
          <w:tcPr>
            <w:tcW w:w="1016" w:type="pct"/>
          </w:tcPr>
          <w:p w14:paraId="7CA113C8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$0.00028 (₹0.03)</w:t>
            </w:r>
          </w:p>
        </w:tc>
        <w:tc>
          <w:tcPr>
            <w:tcW w:w="547" w:type="pct"/>
          </w:tcPr>
          <w:p w14:paraId="4A80EC39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Good</w:t>
            </w:r>
          </w:p>
        </w:tc>
        <w:tc>
          <w:tcPr>
            <w:tcW w:w="781" w:type="pct"/>
          </w:tcPr>
          <w:p w14:paraId="4EF31741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Budget</w:t>
            </w:r>
          </w:p>
        </w:tc>
      </w:tr>
    </w:tbl>
    <w:p w14:paraId="6C192C5A" w14:textId="77777777" w:rsidR="009F0E8A" w:rsidRPr="00750B9F" w:rsidRDefault="00000000">
      <w:pPr>
        <w:spacing w:before="160" w:after="60"/>
        <w:rPr>
          <w:rFonts w:ascii="Times New Roman" w:hAnsi="Times New Roman" w:cs="Times New Roman"/>
          <w:sz w:val="16"/>
          <w:szCs w:val="20"/>
        </w:rPr>
      </w:pPr>
      <w:r w:rsidRPr="00750B9F">
        <w:rPr>
          <w:rFonts w:ascii="Times New Roman" w:hAnsi="Times New Roman" w:cs="Times New Roman"/>
          <w:b/>
          <w:color w:val="1E3A5F"/>
          <w:szCs w:val="20"/>
        </w:rPr>
        <w:t xml:space="preserve">COST PER INTERACTION  </w:t>
      </w:r>
      <w:r w:rsidRPr="00750B9F">
        <w:rPr>
          <w:rFonts w:ascii="Times New Roman" w:hAnsi="Times New Roman" w:cs="Times New Roman"/>
          <w:color w:val="64748B"/>
          <w:sz w:val="14"/>
          <w:szCs w:val="20"/>
        </w:rPr>
        <w:t>(using Claude Sonnet 4)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42"/>
        <w:gridCol w:w="1563"/>
        <w:gridCol w:w="2341"/>
        <w:gridCol w:w="2538"/>
        <w:gridCol w:w="2538"/>
      </w:tblGrid>
      <w:tr w:rsidR="009F0E8A" w:rsidRPr="00750B9F" w14:paraId="30150D8B" w14:textId="77777777" w:rsidTr="00750B9F">
        <w:trPr>
          <w:jc w:val="center"/>
        </w:trPr>
        <w:tc>
          <w:tcPr>
            <w:tcW w:w="1034" w:type="pct"/>
            <w:shd w:val="clear" w:color="auto" w:fill="1E293B"/>
          </w:tcPr>
          <w:p w14:paraId="1CC76532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color w:val="FFFFFF"/>
                <w:sz w:val="14"/>
                <w:szCs w:val="20"/>
              </w:rPr>
              <w:t>Type</w:t>
            </w:r>
          </w:p>
        </w:tc>
        <w:tc>
          <w:tcPr>
            <w:tcW w:w="690" w:type="pct"/>
            <w:shd w:val="clear" w:color="auto" w:fill="1E293B"/>
          </w:tcPr>
          <w:p w14:paraId="2881E33E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color w:val="FFFFFF"/>
                <w:sz w:val="14"/>
                <w:szCs w:val="20"/>
              </w:rPr>
              <w:t>LLM Calls</w:t>
            </w:r>
          </w:p>
        </w:tc>
        <w:tc>
          <w:tcPr>
            <w:tcW w:w="1034" w:type="pct"/>
            <w:shd w:val="clear" w:color="auto" w:fill="1E293B"/>
          </w:tcPr>
          <w:p w14:paraId="19F77E38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color w:val="FFFFFF"/>
                <w:sz w:val="14"/>
                <w:szCs w:val="20"/>
              </w:rPr>
              <w:t>Tokens Used</w:t>
            </w:r>
          </w:p>
        </w:tc>
        <w:tc>
          <w:tcPr>
            <w:tcW w:w="1121" w:type="pct"/>
            <w:shd w:val="clear" w:color="auto" w:fill="1E293B"/>
          </w:tcPr>
          <w:p w14:paraId="46B1E2C4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color w:val="FFFFFF"/>
                <w:sz w:val="14"/>
                <w:szCs w:val="20"/>
              </w:rPr>
              <w:t>Cost (USD)</w:t>
            </w:r>
          </w:p>
        </w:tc>
        <w:tc>
          <w:tcPr>
            <w:tcW w:w="1121" w:type="pct"/>
            <w:shd w:val="clear" w:color="auto" w:fill="1E293B"/>
          </w:tcPr>
          <w:p w14:paraId="31554A6D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color w:val="FFFFFF"/>
                <w:sz w:val="14"/>
                <w:szCs w:val="20"/>
              </w:rPr>
              <w:t>Cost (INR)</w:t>
            </w:r>
          </w:p>
        </w:tc>
      </w:tr>
      <w:tr w:rsidR="009F0E8A" w:rsidRPr="00750B9F" w14:paraId="4B05B427" w14:textId="77777777" w:rsidTr="00750B9F">
        <w:trPr>
          <w:jc w:val="center"/>
        </w:trPr>
        <w:tc>
          <w:tcPr>
            <w:tcW w:w="1034" w:type="pct"/>
          </w:tcPr>
          <w:p w14:paraId="32B54E16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sz w:val="14"/>
                <w:szCs w:val="20"/>
              </w:rPr>
              <w:t>Simple Chat</w:t>
            </w:r>
          </w:p>
        </w:tc>
        <w:tc>
          <w:tcPr>
            <w:tcW w:w="690" w:type="pct"/>
          </w:tcPr>
          <w:p w14:paraId="70816B7F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1</w:t>
            </w:r>
          </w:p>
        </w:tc>
        <w:tc>
          <w:tcPr>
            <w:tcW w:w="1034" w:type="pct"/>
          </w:tcPr>
          <w:p w14:paraId="3005C83F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2K – 5K</w:t>
            </w:r>
          </w:p>
        </w:tc>
        <w:tc>
          <w:tcPr>
            <w:tcW w:w="1121" w:type="pct"/>
          </w:tcPr>
          <w:p w14:paraId="68DFDBF2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$0.01 – $0.03</w:t>
            </w:r>
          </w:p>
        </w:tc>
        <w:tc>
          <w:tcPr>
            <w:tcW w:w="1121" w:type="pct"/>
          </w:tcPr>
          <w:p w14:paraId="6F05C28E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₹1 – ₹3</w:t>
            </w:r>
          </w:p>
        </w:tc>
      </w:tr>
      <w:tr w:rsidR="009F0E8A" w:rsidRPr="00750B9F" w14:paraId="1A6EBBC5" w14:textId="77777777" w:rsidTr="00750B9F">
        <w:trPr>
          <w:jc w:val="center"/>
        </w:trPr>
        <w:tc>
          <w:tcPr>
            <w:tcW w:w="1034" w:type="pct"/>
            <w:shd w:val="clear" w:color="auto" w:fill="F1F5F9"/>
          </w:tcPr>
          <w:p w14:paraId="34DD0BAB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sz w:val="14"/>
                <w:szCs w:val="20"/>
              </w:rPr>
              <w:t>Agentic Task</w:t>
            </w:r>
          </w:p>
        </w:tc>
        <w:tc>
          <w:tcPr>
            <w:tcW w:w="690" w:type="pct"/>
            <w:shd w:val="clear" w:color="auto" w:fill="F1F5F9"/>
          </w:tcPr>
          <w:p w14:paraId="1F156E3F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3 – 5</w:t>
            </w:r>
          </w:p>
        </w:tc>
        <w:tc>
          <w:tcPr>
            <w:tcW w:w="1034" w:type="pct"/>
            <w:shd w:val="clear" w:color="auto" w:fill="F1F5F9"/>
          </w:tcPr>
          <w:p w14:paraId="14333989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15K – 30K</w:t>
            </w:r>
          </w:p>
        </w:tc>
        <w:tc>
          <w:tcPr>
            <w:tcW w:w="1121" w:type="pct"/>
            <w:shd w:val="clear" w:color="auto" w:fill="F1F5F9"/>
          </w:tcPr>
          <w:p w14:paraId="0C32FDA9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$0.05 – $0.20</w:t>
            </w:r>
          </w:p>
        </w:tc>
        <w:tc>
          <w:tcPr>
            <w:tcW w:w="1121" w:type="pct"/>
            <w:shd w:val="clear" w:color="auto" w:fill="F1F5F9"/>
          </w:tcPr>
          <w:p w14:paraId="1B39FB69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₹5 – ₹18</w:t>
            </w:r>
          </w:p>
        </w:tc>
      </w:tr>
      <w:tr w:rsidR="009F0E8A" w:rsidRPr="00750B9F" w14:paraId="44A4B1DB" w14:textId="77777777" w:rsidTr="00750B9F">
        <w:trPr>
          <w:jc w:val="center"/>
        </w:trPr>
        <w:tc>
          <w:tcPr>
            <w:tcW w:w="1034" w:type="pct"/>
          </w:tcPr>
          <w:p w14:paraId="25263921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sz w:val="14"/>
                <w:szCs w:val="20"/>
              </w:rPr>
              <w:t>Help Assistant</w:t>
            </w:r>
          </w:p>
        </w:tc>
        <w:tc>
          <w:tcPr>
            <w:tcW w:w="690" w:type="pct"/>
          </w:tcPr>
          <w:p w14:paraId="466A622E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1</w:t>
            </w:r>
          </w:p>
        </w:tc>
        <w:tc>
          <w:tcPr>
            <w:tcW w:w="1034" w:type="pct"/>
          </w:tcPr>
          <w:p w14:paraId="7A456B94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2K – 3K</w:t>
            </w:r>
          </w:p>
        </w:tc>
        <w:tc>
          <w:tcPr>
            <w:tcW w:w="1121" w:type="pct"/>
          </w:tcPr>
          <w:p w14:paraId="543D0A0B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$0.005 – $0.02</w:t>
            </w:r>
          </w:p>
        </w:tc>
        <w:tc>
          <w:tcPr>
            <w:tcW w:w="1121" w:type="pct"/>
          </w:tcPr>
          <w:p w14:paraId="44B73CCF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₹0.5 – ₹2</w:t>
            </w:r>
          </w:p>
        </w:tc>
      </w:tr>
      <w:tr w:rsidR="009F0E8A" w:rsidRPr="00750B9F" w14:paraId="3F77EA05" w14:textId="77777777" w:rsidTr="00750B9F">
        <w:trPr>
          <w:jc w:val="center"/>
        </w:trPr>
        <w:tc>
          <w:tcPr>
            <w:tcW w:w="1034" w:type="pct"/>
            <w:shd w:val="clear" w:color="auto" w:fill="F1F5F9"/>
          </w:tcPr>
          <w:p w14:paraId="7D480488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sz w:val="14"/>
                <w:szCs w:val="20"/>
              </w:rPr>
              <w:t>System Scan</w:t>
            </w:r>
          </w:p>
        </w:tc>
        <w:tc>
          <w:tcPr>
            <w:tcW w:w="690" w:type="pct"/>
            <w:shd w:val="clear" w:color="auto" w:fill="F1F5F9"/>
          </w:tcPr>
          <w:p w14:paraId="4EE2DDC6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1 – 2</w:t>
            </w:r>
          </w:p>
        </w:tc>
        <w:tc>
          <w:tcPr>
            <w:tcW w:w="1034" w:type="pct"/>
            <w:shd w:val="clear" w:color="auto" w:fill="F1F5F9"/>
          </w:tcPr>
          <w:p w14:paraId="7062E53F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2K – 5K</w:t>
            </w:r>
          </w:p>
        </w:tc>
        <w:tc>
          <w:tcPr>
            <w:tcW w:w="1121" w:type="pct"/>
            <w:shd w:val="clear" w:color="auto" w:fill="F1F5F9"/>
          </w:tcPr>
          <w:p w14:paraId="1D018671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$0.01 – $0.05</w:t>
            </w:r>
          </w:p>
        </w:tc>
        <w:tc>
          <w:tcPr>
            <w:tcW w:w="1121" w:type="pct"/>
            <w:shd w:val="clear" w:color="auto" w:fill="F1F5F9"/>
          </w:tcPr>
          <w:p w14:paraId="5E8F6DE6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₹1 – ₹5</w:t>
            </w:r>
          </w:p>
        </w:tc>
      </w:tr>
    </w:tbl>
    <w:p w14:paraId="76599702" w14:textId="77777777" w:rsidR="009F0E8A" w:rsidRPr="00750B9F" w:rsidRDefault="00000000">
      <w:pPr>
        <w:spacing w:before="160" w:after="60"/>
        <w:rPr>
          <w:rFonts w:ascii="Times New Roman" w:hAnsi="Times New Roman" w:cs="Times New Roman"/>
          <w:sz w:val="16"/>
          <w:szCs w:val="20"/>
        </w:rPr>
      </w:pPr>
      <w:r w:rsidRPr="00750B9F">
        <w:rPr>
          <w:rFonts w:ascii="Times New Roman" w:hAnsi="Times New Roman" w:cs="Times New Roman"/>
          <w:b/>
          <w:color w:val="1E3A5F"/>
          <w:szCs w:val="20"/>
        </w:rPr>
        <w:t xml:space="preserve">MONTHLY RUNNING COST  </w:t>
      </w:r>
      <w:r w:rsidRPr="00750B9F">
        <w:rPr>
          <w:rFonts w:ascii="Times New Roman" w:hAnsi="Times New Roman" w:cs="Times New Roman"/>
          <w:color w:val="64748B"/>
          <w:sz w:val="14"/>
          <w:szCs w:val="20"/>
        </w:rPr>
        <w:t>(recurring — paid every month while users actively use AI)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114"/>
        <w:gridCol w:w="2414"/>
        <w:gridCol w:w="2785"/>
        <w:gridCol w:w="2228"/>
        <w:gridCol w:w="2781"/>
      </w:tblGrid>
      <w:tr w:rsidR="009F0E8A" w:rsidRPr="00750B9F" w14:paraId="784D3213" w14:textId="77777777" w:rsidTr="00750B9F">
        <w:trPr>
          <w:jc w:val="center"/>
        </w:trPr>
        <w:tc>
          <w:tcPr>
            <w:tcW w:w="492" w:type="pct"/>
            <w:shd w:val="clear" w:color="auto" w:fill="1E293B"/>
          </w:tcPr>
          <w:p w14:paraId="660315B8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color w:val="FFFFFF"/>
                <w:sz w:val="14"/>
                <w:szCs w:val="20"/>
              </w:rPr>
              <w:t>Users</w:t>
            </w:r>
          </w:p>
        </w:tc>
        <w:tc>
          <w:tcPr>
            <w:tcW w:w="1066" w:type="pct"/>
            <w:shd w:val="clear" w:color="auto" w:fill="1E293B"/>
          </w:tcPr>
          <w:p w14:paraId="1F652690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color w:val="FFFFFF"/>
                <w:sz w:val="14"/>
                <w:szCs w:val="20"/>
              </w:rPr>
              <w:t>All-Premium* (USD)</w:t>
            </w:r>
          </w:p>
        </w:tc>
        <w:tc>
          <w:tcPr>
            <w:tcW w:w="1230" w:type="pct"/>
            <w:shd w:val="clear" w:color="auto" w:fill="1E293B"/>
          </w:tcPr>
          <w:p w14:paraId="06851950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color w:val="FFFFFF"/>
                <w:sz w:val="14"/>
                <w:szCs w:val="20"/>
              </w:rPr>
              <w:t>All-Premium* (INR)</w:t>
            </w:r>
          </w:p>
        </w:tc>
        <w:tc>
          <w:tcPr>
            <w:tcW w:w="984" w:type="pct"/>
            <w:shd w:val="clear" w:color="auto" w:fill="1E293B"/>
          </w:tcPr>
          <w:p w14:paraId="3B28D1FA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color w:val="FFFFFF"/>
                <w:sz w:val="14"/>
                <w:szCs w:val="20"/>
              </w:rPr>
              <w:t>Smart Routing** (USD)</w:t>
            </w:r>
          </w:p>
        </w:tc>
        <w:tc>
          <w:tcPr>
            <w:tcW w:w="1230" w:type="pct"/>
            <w:shd w:val="clear" w:color="auto" w:fill="1E293B"/>
          </w:tcPr>
          <w:p w14:paraId="280C3B57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color w:val="FFFFFF"/>
                <w:sz w:val="14"/>
                <w:szCs w:val="20"/>
              </w:rPr>
              <w:t>Smart Routing** (INR)</w:t>
            </w:r>
          </w:p>
        </w:tc>
      </w:tr>
      <w:tr w:rsidR="009F0E8A" w:rsidRPr="00750B9F" w14:paraId="45D42164" w14:textId="77777777" w:rsidTr="00750B9F">
        <w:trPr>
          <w:jc w:val="center"/>
        </w:trPr>
        <w:tc>
          <w:tcPr>
            <w:tcW w:w="492" w:type="pct"/>
          </w:tcPr>
          <w:p w14:paraId="4486E8F4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sz w:val="14"/>
                <w:szCs w:val="20"/>
              </w:rPr>
              <w:t>50</w:t>
            </w:r>
          </w:p>
        </w:tc>
        <w:tc>
          <w:tcPr>
            <w:tcW w:w="1066" w:type="pct"/>
          </w:tcPr>
          <w:p w14:paraId="06A3C1C5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$220 – $780</w:t>
            </w:r>
          </w:p>
        </w:tc>
        <w:tc>
          <w:tcPr>
            <w:tcW w:w="1230" w:type="pct"/>
          </w:tcPr>
          <w:p w14:paraId="534D4FF9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₹20,222 – ₹71,698</w:t>
            </w:r>
          </w:p>
        </w:tc>
        <w:tc>
          <w:tcPr>
            <w:tcW w:w="984" w:type="pct"/>
          </w:tcPr>
          <w:p w14:paraId="5801E024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$90 – $320</w:t>
            </w:r>
          </w:p>
        </w:tc>
        <w:tc>
          <w:tcPr>
            <w:tcW w:w="1230" w:type="pct"/>
          </w:tcPr>
          <w:p w14:paraId="5B00B95E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₹8,273 – ₹29,414</w:t>
            </w:r>
          </w:p>
        </w:tc>
      </w:tr>
      <w:tr w:rsidR="009F0E8A" w:rsidRPr="00750B9F" w14:paraId="1E717DBE" w14:textId="77777777" w:rsidTr="00750B9F">
        <w:trPr>
          <w:jc w:val="center"/>
        </w:trPr>
        <w:tc>
          <w:tcPr>
            <w:tcW w:w="492" w:type="pct"/>
            <w:shd w:val="clear" w:color="auto" w:fill="F1F5F9"/>
          </w:tcPr>
          <w:p w14:paraId="7611D5C9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sz w:val="14"/>
                <w:szCs w:val="20"/>
              </w:rPr>
              <w:t>100</w:t>
            </w:r>
          </w:p>
        </w:tc>
        <w:tc>
          <w:tcPr>
            <w:tcW w:w="1066" w:type="pct"/>
            <w:shd w:val="clear" w:color="auto" w:fill="F1F5F9"/>
          </w:tcPr>
          <w:p w14:paraId="254385C5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$440 – $1,550</w:t>
            </w:r>
          </w:p>
        </w:tc>
        <w:tc>
          <w:tcPr>
            <w:tcW w:w="1230" w:type="pct"/>
            <w:shd w:val="clear" w:color="auto" w:fill="F1F5F9"/>
          </w:tcPr>
          <w:p w14:paraId="2A6F92E3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₹40,445 – ₹1,42,476</w:t>
            </w:r>
          </w:p>
        </w:tc>
        <w:tc>
          <w:tcPr>
            <w:tcW w:w="984" w:type="pct"/>
            <w:shd w:val="clear" w:color="auto" w:fill="F1F5F9"/>
          </w:tcPr>
          <w:p w14:paraId="1562CA69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$180 – $640</w:t>
            </w:r>
          </w:p>
        </w:tc>
        <w:tc>
          <w:tcPr>
            <w:tcW w:w="1230" w:type="pct"/>
            <w:shd w:val="clear" w:color="auto" w:fill="F1F5F9"/>
          </w:tcPr>
          <w:p w14:paraId="09FBDD9D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₹16,546 – ₹58,829</w:t>
            </w:r>
          </w:p>
        </w:tc>
      </w:tr>
      <w:tr w:rsidR="009F0E8A" w:rsidRPr="00750B9F" w14:paraId="50058094" w14:textId="77777777" w:rsidTr="00750B9F">
        <w:trPr>
          <w:jc w:val="center"/>
        </w:trPr>
        <w:tc>
          <w:tcPr>
            <w:tcW w:w="492" w:type="pct"/>
          </w:tcPr>
          <w:p w14:paraId="02F1B439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sz w:val="14"/>
                <w:szCs w:val="20"/>
              </w:rPr>
              <w:t>250</w:t>
            </w:r>
          </w:p>
        </w:tc>
        <w:tc>
          <w:tcPr>
            <w:tcW w:w="1066" w:type="pct"/>
          </w:tcPr>
          <w:p w14:paraId="0D9BAC27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$1,100 – $3,870</w:t>
            </w:r>
          </w:p>
        </w:tc>
        <w:tc>
          <w:tcPr>
            <w:tcW w:w="1230" w:type="pct"/>
          </w:tcPr>
          <w:p w14:paraId="2828058D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₹1,01,112 – ₹3,55,526</w:t>
            </w:r>
          </w:p>
        </w:tc>
        <w:tc>
          <w:tcPr>
            <w:tcW w:w="984" w:type="pct"/>
          </w:tcPr>
          <w:p w14:paraId="2269B13D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$450 – $1,600</w:t>
            </w:r>
          </w:p>
        </w:tc>
        <w:tc>
          <w:tcPr>
            <w:tcW w:w="1230" w:type="pct"/>
          </w:tcPr>
          <w:p w14:paraId="4BC141C8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₹41,364 – ₹1,47,072</w:t>
            </w:r>
          </w:p>
        </w:tc>
      </w:tr>
      <w:tr w:rsidR="009F0E8A" w:rsidRPr="00750B9F" w14:paraId="29B48F12" w14:textId="77777777" w:rsidTr="00750B9F">
        <w:trPr>
          <w:jc w:val="center"/>
        </w:trPr>
        <w:tc>
          <w:tcPr>
            <w:tcW w:w="492" w:type="pct"/>
            <w:shd w:val="clear" w:color="auto" w:fill="F1F5F9"/>
          </w:tcPr>
          <w:p w14:paraId="7E228F52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sz w:val="14"/>
                <w:szCs w:val="20"/>
              </w:rPr>
              <w:t>500</w:t>
            </w:r>
          </w:p>
        </w:tc>
        <w:tc>
          <w:tcPr>
            <w:tcW w:w="1066" w:type="pct"/>
            <w:shd w:val="clear" w:color="auto" w:fill="F1F5F9"/>
          </w:tcPr>
          <w:p w14:paraId="0EE129AA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$2,200 – $7,750</w:t>
            </w:r>
          </w:p>
        </w:tc>
        <w:tc>
          <w:tcPr>
            <w:tcW w:w="1230" w:type="pct"/>
            <w:shd w:val="clear" w:color="auto" w:fill="F1F5F9"/>
          </w:tcPr>
          <w:p w14:paraId="6F080F62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₹2,02,224 – ₹7,12,380</w:t>
            </w:r>
          </w:p>
        </w:tc>
        <w:tc>
          <w:tcPr>
            <w:tcW w:w="984" w:type="pct"/>
            <w:shd w:val="clear" w:color="auto" w:fill="F1F5F9"/>
          </w:tcPr>
          <w:p w14:paraId="23431E63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$900 – $3,200</w:t>
            </w:r>
          </w:p>
        </w:tc>
        <w:tc>
          <w:tcPr>
            <w:tcW w:w="1230" w:type="pct"/>
            <w:shd w:val="clear" w:color="auto" w:fill="F1F5F9"/>
          </w:tcPr>
          <w:p w14:paraId="60F17223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₹82,728 – ₹2,94,144</w:t>
            </w:r>
          </w:p>
        </w:tc>
      </w:tr>
      <w:tr w:rsidR="009F0E8A" w:rsidRPr="00750B9F" w14:paraId="1D1CEBCD" w14:textId="77777777" w:rsidTr="00750B9F">
        <w:trPr>
          <w:jc w:val="center"/>
        </w:trPr>
        <w:tc>
          <w:tcPr>
            <w:tcW w:w="492" w:type="pct"/>
          </w:tcPr>
          <w:p w14:paraId="0EE15DAA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sz w:val="14"/>
                <w:szCs w:val="20"/>
              </w:rPr>
              <w:t>1,000</w:t>
            </w:r>
          </w:p>
        </w:tc>
        <w:tc>
          <w:tcPr>
            <w:tcW w:w="1066" w:type="pct"/>
          </w:tcPr>
          <w:p w14:paraId="76D2F81B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$4,400 – $15,450</w:t>
            </w:r>
          </w:p>
        </w:tc>
        <w:tc>
          <w:tcPr>
            <w:tcW w:w="1230" w:type="pct"/>
          </w:tcPr>
          <w:p w14:paraId="16850A3D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₹4,04,448 – ₹14,20,116</w:t>
            </w:r>
          </w:p>
        </w:tc>
        <w:tc>
          <w:tcPr>
            <w:tcW w:w="984" w:type="pct"/>
          </w:tcPr>
          <w:p w14:paraId="08E68554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$1,800 – $6,400</w:t>
            </w:r>
          </w:p>
        </w:tc>
        <w:tc>
          <w:tcPr>
            <w:tcW w:w="1230" w:type="pct"/>
          </w:tcPr>
          <w:p w14:paraId="0E959FB7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₹1,65,456 – ₹5,88,288</w:t>
            </w:r>
          </w:p>
        </w:tc>
      </w:tr>
    </w:tbl>
    <w:p w14:paraId="798ED369" w14:textId="77777777" w:rsidR="009F0E8A" w:rsidRPr="00750B9F" w:rsidRDefault="00000000">
      <w:pPr>
        <w:spacing w:after="20"/>
        <w:rPr>
          <w:rFonts w:ascii="Times New Roman" w:hAnsi="Times New Roman" w:cs="Times New Roman"/>
          <w:sz w:val="16"/>
          <w:szCs w:val="20"/>
        </w:rPr>
      </w:pPr>
      <w:r w:rsidRPr="00750B9F">
        <w:rPr>
          <w:rFonts w:ascii="Times New Roman" w:hAnsi="Times New Roman" w:cs="Times New Roman"/>
          <w:i/>
          <w:color w:val="64748B"/>
          <w:sz w:val="13"/>
          <w:szCs w:val="20"/>
        </w:rPr>
        <w:t>*All-Premium = Every AI query uses Claude Sonnet 4 (most expensive, highest quality).</w:t>
      </w:r>
      <w:r w:rsidRPr="00750B9F">
        <w:rPr>
          <w:rFonts w:ascii="Times New Roman" w:hAnsi="Times New Roman" w:cs="Times New Roman"/>
          <w:i/>
          <w:color w:val="64748B"/>
          <w:sz w:val="13"/>
          <w:szCs w:val="20"/>
        </w:rPr>
        <w:br/>
        <w:t>**Smart Routing = Simple questions use cheap Gemini Flash; only complex tasks use Claude Sonnet 4. Same features, 55% cheaper.</w:t>
      </w:r>
    </w:p>
    <w:p w14:paraId="77516F55" w14:textId="77777777" w:rsidR="009F0E8A" w:rsidRPr="00750B9F" w:rsidRDefault="00000000">
      <w:pPr>
        <w:spacing w:before="160" w:after="60"/>
        <w:rPr>
          <w:rFonts w:ascii="Times New Roman" w:hAnsi="Times New Roman" w:cs="Times New Roman"/>
          <w:sz w:val="16"/>
          <w:szCs w:val="20"/>
        </w:rPr>
      </w:pPr>
      <w:r w:rsidRPr="00750B9F">
        <w:rPr>
          <w:rFonts w:ascii="Times New Roman" w:hAnsi="Times New Roman" w:cs="Times New Roman"/>
          <w:b/>
          <w:color w:val="1E3A5F"/>
          <w:szCs w:val="20"/>
        </w:rPr>
        <w:t xml:space="preserve">QUICK DECISION  </w:t>
      </w:r>
      <w:r w:rsidRPr="00750B9F">
        <w:rPr>
          <w:rFonts w:ascii="Times New Roman" w:hAnsi="Times New Roman" w:cs="Times New Roman"/>
          <w:color w:val="64748B"/>
          <w:sz w:val="14"/>
          <w:szCs w:val="20"/>
        </w:rPr>
        <w:t>(for 100 users)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262"/>
        <w:gridCol w:w="2262"/>
        <w:gridCol w:w="1916"/>
        <w:gridCol w:w="2611"/>
        <w:gridCol w:w="2271"/>
      </w:tblGrid>
      <w:tr w:rsidR="009F0E8A" w:rsidRPr="00750B9F" w14:paraId="38BA3EED" w14:textId="77777777" w:rsidTr="00750B9F">
        <w:trPr>
          <w:jc w:val="center"/>
        </w:trPr>
        <w:tc>
          <w:tcPr>
            <w:tcW w:w="999" w:type="pct"/>
            <w:shd w:val="clear" w:color="auto" w:fill="1E293B"/>
          </w:tcPr>
          <w:p w14:paraId="0A290A64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color w:val="FFFFFF"/>
                <w:sz w:val="14"/>
                <w:szCs w:val="20"/>
              </w:rPr>
              <w:t>Scenario</w:t>
            </w:r>
          </w:p>
        </w:tc>
        <w:tc>
          <w:tcPr>
            <w:tcW w:w="999" w:type="pct"/>
            <w:shd w:val="clear" w:color="auto" w:fill="1E293B"/>
          </w:tcPr>
          <w:p w14:paraId="63805134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color w:val="FFFFFF"/>
                <w:sz w:val="14"/>
                <w:szCs w:val="20"/>
              </w:rPr>
              <w:t>Model</w:t>
            </w:r>
          </w:p>
        </w:tc>
        <w:tc>
          <w:tcPr>
            <w:tcW w:w="846" w:type="pct"/>
            <w:shd w:val="clear" w:color="auto" w:fill="1E293B"/>
          </w:tcPr>
          <w:p w14:paraId="4CB81E8B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color w:val="FFFFFF"/>
                <w:sz w:val="14"/>
                <w:szCs w:val="20"/>
              </w:rPr>
              <w:t>USD / Month</w:t>
            </w:r>
          </w:p>
        </w:tc>
        <w:tc>
          <w:tcPr>
            <w:tcW w:w="1153" w:type="pct"/>
            <w:shd w:val="clear" w:color="auto" w:fill="1E293B"/>
          </w:tcPr>
          <w:p w14:paraId="4E788E7D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color w:val="FFFFFF"/>
                <w:sz w:val="14"/>
                <w:szCs w:val="20"/>
              </w:rPr>
              <w:t>INR / Month</w:t>
            </w:r>
          </w:p>
        </w:tc>
        <w:tc>
          <w:tcPr>
            <w:tcW w:w="1003" w:type="pct"/>
            <w:shd w:val="clear" w:color="auto" w:fill="1E293B"/>
          </w:tcPr>
          <w:p w14:paraId="01FF4301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color w:val="FFFFFF"/>
                <w:sz w:val="14"/>
                <w:szCs w:val="20"/>
              </w:rPr>
              <w:t>API Key Needed</w:t>
            </w:r>
          </w:p>
        </w:tc>
      </w:tr>
      <w:tr w:rsidR="009F0E8A" w:rsidRPr="00750B9F" w14:paraId="75C94A73" w14:textId="77777777" w:rsidTr="00750B9F">
        <w:trPr>
          <w:jc w:val="center"/>
        </w:trPr>
        <w:tc>
          <w:tcPr>
            <w:tcW w:w="999" w:type="pct"/>
          </w:tcPr>
          <w:p w14:paraId="5C0CE177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sz w:val="14"/>
                <w:szCs w:val="20"/>
              </w:rPr>
              <w:t>Demo / Testing</w:t>
            </w:r>
          </w:p>
        </w:tc>
        <w:tc>
          <w:tcPr>
            <w:tcW w:w="999" w:type="pct"/>
          </w:tcPr>
          <w:p w14:paraId="75327B21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Gemini 2.0 Flash</w:t>
            </w:r>
          </w:p>
        </w:tc>
        <w:tc>
          <w:tcPr>
            <w:tcW w:w="846" w:type="pct"/>
          </w:tcPr>
          <w:p w14:paraId="2CAA8638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$8 – $25</w:t>
            </w:r>
          </w:p>
        </w:tc>
        <w:tc>
          <w:tcPr>
            <w:tcW w:w="1153" w:type="pct"/>
          </w:tcPr>
          <w:p w14:paraId="24EBD51B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₹735 – ₹2,298</w:t>
            </w:r>
          </w:p>
        </w:tc>
        <w:tc>
          <w:tcPr>
            <w:tcW w:w="1003" w:type="pct"/>
          </w:tcPr>
          <w:p w14:paraId="065B4095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GEMINI_API_KEY</w:t>
            </w:r>
          </w:p>
        </w:tc>
      </w:tr>
      <w:tr w:rsidR="009F0E8A" w:rsidRPr="00750B9F" w14:paraId="33447C41" w14:textId="77777777" w:rsidTr="00750B9F">
        <w:trPr>
          <w:jc w:val="center"/>
        </w:trPr>
        <w:tc>
          <w:tcPr>
            <w:tcW w:w="999" w:type="pct"/>
            <w:shd w:val="clear" w:color="auto" w:fill="F1F5F9"/>
          </w:tcPr>
          <w:p w14:paraId="463A1211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sz w:val="14"/>
                <w:szCs w:val="20"/>
              </w:rPr>
              <w:t>Pilot</w:t>
            </w:r>
          </w:p>
        </w:tc>
        <w:tc>
          <w:tcPr>
            <w:tcW w:w="999" w:type="pct"/>
            <w:shd w:val="clear" w:color="auto" w:fill="F1F5F9"/>
          </w:tcPr>
          <w:p w14:paraId="3CD3EC6B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GPT-4o Mini</w:t>
            </w:r>
          </w:p>
        </w:tc>
        <w:tc>
          <w:tcPr>
            <w:tcW w:w="846" w:type="pct"/>
            <w:shd w:val="clear" w:color="auto" w:fill="F1F5F9"/>
          </w:tcPr>
          <w:p w14:paraId="2921A156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$15 – $50</w:t>
            </w:r>
          </w:p>
        </w:tc>
        <w:tc>
          <w:tcPr>
            <w:tcW w:w="1153" w:type="pct"/>
            <w:shd w:val="clear" w:color="auto" w:fill="F1F5F9"/>
          </w:tcPr>
          <w:p w14:paraId="0A371944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₹1,379 – ₹4,596</w:t>
            </w:r>
          </w:p>
        </w:tc>
        <w:tc>
          <w:tcPr>
            <w:tcW w:w="1003" w:type="pct"/>
            <w:shd w:val="clear" w:color="auto" w:fill="F1F5F9"/>
          </w:tcPr>
          <w:p w14:paraId="7ED101F1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OPENAI_API_KEY</w:t>
            </w:r>
          </w:p>
        </w:tc>
      </w:tr>
      <w:tr w:rsidR="009F0E8A" w:rsidRPr="00750B9F" w14:paraId="498A1B17" w14:textId="77777777" w:rsidTr="00750B9F">
        <w:trPr>
          <w:jc w:val="center"/>
        </w:trPr>
        <w:tc>
          <w:tcPr>
            <w:tcW w:w="999" w:type="pct"/>
          </w:tcPr>
          <w:p w14:paraId="655F8D46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sz w:val="14"/>
                <w:szCs w:val="20"/>
              </w:rPr>
              <w:t>Production</w:t>
            </w:r>
          </w:p>
        </w:tc>
        <w:tc>
          <w:tcPr>
            <w:tcW w:w="999" w:type="pct"/>
          </w:tcPr>
          <w:p w14:paraId="1DBB9118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Claude Sonnet 4</w:t>
            </w:r>
          </w:p>
        </w:tc>
        <w:tc>
          <w:tcPr>
            <w:tcW w:w="846" w:type="pct"/>
          </w:tcPr>
          <w:p w14:paraId="3FBA1751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$440 – $1,550</w:t>
            </w:r>
          </w:p>
        </w:tc>
        <w:tc>
          <w:tcPr>
            <w:tcW w:w="1153" w:type="pct"/>
          </w:tcPr>
          <w:p w14:paraId="611D50D8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₹40,445 – ₹1,42,476</w:t>
            </w:r>
          </w:p>
        </w:tc>
        <w:tc>
          <w:tcPr>
            <w:tcW w:w="1003" w:type="pct"/>
          </w:tcPr>
          <w:p w14:paraId="3CB3672E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ANTHROPIC_API_KEY</w:t>
            </w:r>
          </w:p>
        </w:tc>
      </w:tr>
      <w:tr w:rsidR="009F0E8A" w:rsidRPr="00750B9F" w14:paraId="43AFC948" w14:textId="77777777" w:rsidTr="00750B9F">
        <w:trPr>
          <w:jc w:val="center"/>
        </w:trPr>
        <w:tc>
          <w:tcPr>
            <w:tcW w:w="999" w:type="pct"/>
            <w:shd w:val="clear" w:color="auto" w:fill="F1F5F9"/>
          </w:tcPr>
          <w:p w14:paraId="523E10DB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sz w:val="14"/>
                <w:szCs w:val="20"/>
              </w:rPr>
              <w:t>Production (Best Value)</w:t>
            </w:r>
          </w:p>
        </w:tc>
        <w:tc>
          <w:tcPr>
            <w:tcW w:w="999" w:type="pct"/>
            <w:shd w:val="clear" w:color="auto" w:fill="F1F5F9"/>
          </w:tcPr>
          <w:p w14:paraId="321970AF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Claude + Gemini</w:t>
            </w:r>
          </w:p>
        </w:tc>
        <w:tc>
          <w:tcPr>
            <w:tcW w:w="846" w:type="pct"/>
            <w:shd w:val="clear" w:color="auto" w:fill="F1F5F9"/>
          </w:tcPr>
          <w:p w14:paraId="1504BC39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$180 – $640</w:t>
            </w:r>
          </w:p>
        </w:tc>
        <w:tc>
          <w:tcPr>
            <w:tcW w:w="1153" w:type="pct"/>
            <w:shd w:val="clear" w:color="auto" w:fill="F1F5F9"/>
          </w:tcPr>
          <w:p w14:paraId="71B59798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₹16,546 – ₹58,829</w:t>
            </w:r>
          </w:p>
        </w:tc>
        <w:tc>
          <w:tcPr>
            <w:tcW w:w="1003" w:type="pct"/>
            <w:shd w:val="clear" w:color="auto" w:fill="F1F5F9"/>
          </w:tcPr>
          <w:p w14:paraId="5E858798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Both keys</w:t>
            </w:r>
          </w:p>
        </w:tc>
      </w:tr>
    </w:tbl>
    <w:p w14:paraId="49C99AAF" w14:textId="77777777" w:rsidR="009F0E8A" w:rsidRPr="00750B9F" w:rsidRDefault="00000000">
      <w:pPr>
        <w:spacing w:before="160" w:after="60"/>
        <w:rPr>
          <w:rFonts w:ascii="Times New Roman" w:hAnsi="Times New Roman" w:cs="Times New Roman"/>
          <w:sz w:val="16"/>
          <w:szCs w:val="20"/>
        </w:rPr>
      </w:pPr>
      <w:r w:rsidRPr="00750B9F">
        <w:rPr>
          <w:rFonts w:ascii="Times New Roman" w:hAnsi="Times New Roman" w:cs="Times New Roman"/>
          <w:b/>
          <w:color w:val="1E3A5F"/>
          <w:szCs w:val="20"/>
        </w:rPr>
        <w:t xml:space="preserve">BUILT-IN SAFEGUARDS  </w:t>
      </w:r>
    </w:p>
    <w:p w14:paraId="56400902" w14:textId="77777777" w:rsidR="009F0E8A" w:rsidRPr="00750B9F" w:rsidRDefault="00000000">
      <w:pPr>
        <w:rPr>
          <w:rFonts w:ascii="Times New Roman" w:hAnsi="Times New Roman" w:cs="Times New Roman"/>
          <w:sz w:val="16"/>
          <w:szCs w:val="20"/>
        </w:rPr>
      </w:pPr>
      <w:r w:rsidRPr="00750B9F">
        <w:rPr>
          <w:rFonts w:ascii="Times New Roman" w:hAnsi="Times New Roman" w:cs="Times New Roman"/>
          <w:sz w:val="14"/>
          <w:szCs w:val="20"/>
        </w:rPr>
        <w:t>• Max 50,000 tokens/task ($0.50 cap)   • Rate limit: 15 calls/user/min   • Monthly budget: configurable (default $100/tenant)   • Redis cache: 1hr TTL   • Circuit breaker: auto-fallback across 5 providers   • Human approval for risky actions</w:t>
      </w:r>
    </w:p>
    <w:p w14:paraId="71A67EF8" w14:textId="77777777" w:rsidR="009F0E8A" w:rsidRPr="00750B9F" w:rsidRDefault="00000000">
      <w:pPr>
        <w:spacing w:before="160" w:after="60"/>
        <w:rPr>
          <w:rFonts w:ascii="Times New Roman" w:hAnsi="Times New Roman" w:cs="Times New Roman"/>
          <w:sz w:val="16"/>
          <w:szCs w:val="20"/>
        </w:rPr>
      </w:pPr>
      <w:r w:rsidRPr="00750B9F">
        <w:rPr>
          <w:rFonts w:ascii="Times New Roman" w:hAnsi="Times New Roman" w:cs="Times New Roman"/>
          <w:b/>
          <w:color w:val="1E3A5F"/>
          <w:szCs w:val="20"/>
        </w:rPr>
        <w:t xml:space="preserve">ONE-TIME TESTING BUDGET  </w:t>
      </w:r>
      <w:r w:rsidRPr="00750B9F">
        <w:rPr>
          <w:rFonts w:ascii="Times New Roman" w:hAnsi="Times New Roman" w:cs="Times New Roman"/>
          <w:color w:val="64748B"/>
          <w:sz w:val="14"/>
          <w:szCs w:val="20"/>
        </w:rPr>
        <w:t>(paid once — to test all 70 agents + orchestration before go-live)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582"/>
        <w:gridCol w:w="4370"/>
        <w:gridCol w:w="2185"/>
        <w:gridCol w:w="2185"/>
      </w:tblGrid>
      <w:tr w:rsidR="009F0E8A" w:rsidRPr="00750B9F" w14:paraId="7BBC0736" w14:textId="77777777" w:rsidTr="00750B9F">
        <w:trPr>
          <w:jc w:val="center"/>
        </w:trPr>
        <w:tc>
          <w:tcPr>
            <w:tcW w:w="1140" w:type="pct"/>
            <w:shd w:val="clear" w:color="auto" w:fill="1E293B"/>
          </w:tcPr>
          <w:p w14:paraId="1B61E9DB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color w:val="FFFFFF"/>
                <w:sz w:val="14"/>
                <w:szCs w:val="20"/>
              </w:rPr>
              <w:t>Testing Phase</w:t>
            </w:r>
          </w:p>
        </w:tc>
        <w:tc>
          <w:tcPr>
            <w:tcW w:w="1930" w:type="pct"/>
            <w:shd w:val="clear" w:color="auto" w:fill="1E293B"/>
          </w:tcPr>
          <w:p w14:paraId="1655307B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color w:val="FFFFFF"/>
                <w:sz w:val="14"/>
                <w:szCs w:val="20"/>
              </w:rPr>
              <w:t>What</w:t>
            </w:r>
          </w:p>
        </w:tc>
        <w:tc>
          <w:tcPr>
            <w:tcW w:w="965" w:type="pct"/>
            <w:shd w:val="clear" w:color="auto" w:fill="1E293B"/>
          </w:tcPr>
          <w:p w14:paraId="5D31A1D1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color w:val="FFFFFF"/>
                <w:sz w:val="14"/>
                <w:szCs w:val="20"/>
              </w:rPr>
              <w:t>Input Tokens</w:t>
            </w:r>
          </w:p>
        </w:tc>
        <w:tc>
          <w:tcPr>
            <w:tcW w:w="965" w:type="pct"/>
            <w:shd w:val="clear" w:color="auto" w:fill="1E293B"/>
          </w:tcPr>
          <w:p w14:paraId="5419C589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color w:val="FFFFFF"/>
                <w:sz w:val="14"/>
                <w:szCs w:val="20"/>
              </w:rPr>
              <w:t>Output Tokens</w:t>
            </w:r>
          </w:p>
        </w:tc>
      </w:tr>
      <w:tr w:rsidR="009F0E8A" w:rsidRPr="00750B9F" w14:paraId="29FAB8CB" w14:textId="77777777" w:rsidTr="00750B9F">
        <w:trPr>
          <w:jc w:val="center"/>
        </w:trPr>
        <w:tc>
          <w:tcPr>
            <w:tcW w:w="1140" w:type="pct"/>
          </w:tcPr>
          <w:p w14:paraId="776D98C7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sz w:val="14"/>
                <w:szCs w:val="20"/>
              </w:rPr>
              <w:t>Smoke Test</w:t>
            </w:r>
          </w:p>
        </w:tc>
        <w:tc>
          <w:tcPr>
            <w:tcW w:w="1930" w:type="pct"/>
          </w:tcPr>
          <w:p w14:paraId="428AF55E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70 agents × 2 calls each</w:t>
            </w:r>
          </w:p>
        </w:tc>
        <w:tc>
          <w:tcPr>
            <w:tcW w:w="965" w:type="pct"/>
          </w:tcPr>
          <w:p w14:paraId="67F3E05A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700K</w:t>
            </w:r>
          </w:p>
        </w:tc>
        <w:tc>
          <w:tcPr>
            <w:tcW w:w="965" w:type="pct"/>
          </w:tcPr>
          <w:p w14:paraId="11F2C84C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200K</w:t>
            </w:r>
          </w:p>
        </w:tc>
      </w:tr>
      <w:tr w:rsidR="009F0E8A" w:rsidRPr="00750B9F" w14:paraId="1439104F" w14:textId="77777777" w:rsidTr="00750B9F">
        <w:trPr>
          <w:jc w:val="center"/>
        </w:trPr>
        <w:tc>
          <w:tcPr>
            <w:tcW w:w="1140" w:type="pct"/>
            <w:shd w:val="clear" w:color="auto" w:fill="F1F5F9"/>
          </w:tcPr>
          <w:p w14:paraId="12900B88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sz w:val="14"/>
                <w:szCs w:val="20"/>
              </w:rPr>
              <w:t>Functional Test</w:t>
            </w:r>
          </w:p>
        </w:tc>
        <w:tc>
          <w:tcPr>
            <w:tcW w:w="1930" w:type="pct"/>
            <w:shd w:val="clear" w:color="auto" w:fill="F1F5F9"/>
          </w:tcPr>
          <w:p w14:paraId="3B171455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70 agents × 3 agentic tasks</w:t>
            </w:r>
          </w:p>
        </w:tc>
        <w:tc>
          <w:tcPr>
            <w:tcW w:w="965" w:type="pct"/>
            <w:shd w:val="clear" w:color="auto" w:fill="F1F5F9"/>
          </w:tcPr>
          <w:p w14:paraId="7F73D5FE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5.25M</w:t>
            </w:r>
          </w:p>
        </w:tc>
        <w:tc>
          <w:tcPr>
            <w:tcW w:w="965" w:type="pct"/>
            <w:shd w:val="clear" w:color="auto" w:fill="F1F5F9"/>
          </w:tcPr>
          <w:p w14:paraId="19E57EAA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1.5M</w:t>
            </w:r>
          </w:p>
        </w:tc>
      </w:tr>
      <w:tr w:rsidR="009F0E8A" w:rsidRPr="00750B9F" w14:paraId="20C10525" w14:textId="77777777" w:rsidTr="00750B9F">
        <w:trPr>
          <w:jc w:val="center"/>
        </w:trPr>
        <w:tc>
          <w:tcPr>
            <w:tcW w:w="1140" w:type="pct"/>
          </w:tcPr>
          <w:p w14:paraId="6C33644A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sz w:val="14"/>
                <w:szCs w:val="20"/>
              </w:rPr>
              <w:t>Orchestration</w:t>
            </w:r>
          </w:p>
        </w:tc>
        <w:tc>
          <w:tcPr>
            <w:tcW w:w="1930" w:type="pct"/>
          </w:tcPr>
          <w:p w14:paraId="0A9B5090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30 multi-agent scenarios</w:t>
            </w:r>
          </w:p>
        </w:tc>
        <w:tc>
          <w:tcPr>
            <w:tcW w:w="965" w:type="pct"/>
          </w:tcPr>
          <w:p w14:paraId="036E6A86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1.5M</w:t>
            </w:r>
          </w:p>
        </w:tc>
        <w:tc>
          <w:tcPr>
            <w:tcW w:w="965" w:type="pct"/>
          </w:tcPr>
          <w:p w14:paraId="3DF951B9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500K</w:t>
            </w:r>
          </w:p>
        </w:tc>
      </w:tr>
      <w:tr w:rsidR="009F0E8A" w:rsidRPr="00750B9F" w14:paraId="3B6395C1" w14:textId="77777777" w:rsidTr="00750B9F">
        <w:trPr>
          <w:jc w:val="center"/>
        </w:trPr>
        <w:tc>
          <w:tcPr>
            <w:tcW w:w="1140" w:type="pct"/>
            <w:shd w:val="clear" w:color="auto" w:fill="F1F5F9"/>
          </w:tcPr>
          <w:p w14:paraId="27EF153D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sz w:val="14"/>
                <w:szCs w:val="20"/>
              </w:rPr>
              <w:t>RBAC &amp; Security</w:t>
            </w:r>
          </w:p>
        </w:tc>
        <w:tc>
          <w:tcPr>
            <w:tcW w:w="1930" w:type="pct"/>
            <w:shd w:val="clear" w:color="auto" w:fill="F1F5F9"/>
          </w:tcPr>
          <w:p w14:paraId="1A0E92DD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5 roles × 20 test cases</w:t>
            </w:r>
          </w:p>
        </w:tc>
        <w:tc>
          <w:tcPr>
            <w:tcW w:w="965" w:type="pct"/>
            <w:shd w:val="clear" w:color="auto" w:fill="F1F5F9"/>
          </w:tcPr>
          <w:p w14:paraId="3C24E9A0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500K</w:t>
            </w:r>
          </w:p>
        </w:tc>
        <w:tc>
          <w:tcPr>
            <w:tcW w:w="965" w:type="pct"/>
            <w:shd w:val="clear" w:color="auto" w:fill="F1F5F9"/>
          </w:tcPr>
          <w:p w14:paraId="6F236195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150K</w:t>
            </w:r>
          </w:p>
        </w:tc>
      </w:tr>
      <w:tr w:rsidR="009F0E8A" w:rsidRPr="00750B9F" w14:paraId="6D6CBA90" w14:textId="77777777" w:rsidTr="00750B9F">
        <w:trPr>
          <w:jc w:val="center"/>
        </w:trPr>
        <w:tc>
          <w:tcPr>
            <w:tcW w:w="1140" w:type="pct"/>
          </w:tcPr>
          <w:p w14:paraId="7674D411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sz w:val="14"/>
                <w:szCs w:val="20"/>
              </w:rPr>
              <w:t>Edge Cases</w:t>
            </w:r>
          </w:p>
        </w:tc>
        <w:tc>
          <w:tcPr>
            <w:tcW w:w="1930" w:type="pct"/>
          </w:tcPr>
          <w:p w14:paraId="7AF890E6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50 error/recovery scenarios</w:t>
            </w:r>
          </w:p>
        </w:tc>
        <w:tc>
          <w:tcPr>
            <w:tcW w:w="965" w:type="pct"/>
          </w:tcPr>
          <w:p w14:paraId="2CDBCA28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1M</w:t>
            </w:r>
          </w:p>
        </w:tc>
        <w:tc>
          <w:tcPr>
            <w:tcW w:w="965" w:type="pct"/>
          </w:tcPr>
          <w:p w14:paraId="06E72B17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300K</w:t>
            </w:r>
          </w:p>
        </w:tc>
      </w:tr>
      <w:tr w:rsidR="009F0E8A" w:rsidRPr="00750B9F" w14:paraId="1C39861C" w14:textId="77777777" w:rsidTr="00750B9F">
        <w:trPr>
          <w:jc w:val="center"/>
        </w:trPr>
        <w:tc>
          <w:tcPr>
            <w:tcW w:w="1140" w:type="pct"/>
            <w:shd w:val="clear" w:color="auto" w:fill="F1F5F9"/>
          </w:tcPr>
          <w:p w14:paraId="7F3E22C4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sz w:val="14"/>
                <w:szCs w:val="20"/>
              </w:rPr>
              <w:t>Load Simulation</w:t>
            </w:r>
          </w:p>
        </w:tc>
        <w:tc>
          <w:tcPr>
            <w:tcW w:w="1930" w:type="pct"/>
            <w:shd w:val="clear" w:color="auto" w:fill="F1F5F9"/>
          </w:tcPr>
          <w:p w14:paraId="0DC8AE2B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Concurrent users, rate limits</w:t>
            </w:r>
          </w:p>
        </w:tc>
        <w:tc>
          <w:tcPr>
            <w:tcW w:w="965" w:type="pct"/>
            <w:shd w:val="clear" w:color="auto" w:fill="F1F5F9"/>
          </w:tcPr>
          <w:p w14:paraId="66CE6FED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2M</w:t>
            </w:r>
          </w:p>
        </w:tc>
        <w:tc>
          <w:tcPr>
            <w:tcW w:w="965" w:type="pct"/>
            <w:shd w:val="clear" w:color="auto" w:fill="F1F5F9"/>
          </w:tcPr>
          <w:p w14:paraId="18A8BBCE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600K</w:t>
            </w:r>
          </w:p>
        </w:tc>
      </w:tr>
      <w:tr w:rsidR="009F0E8A" w:rsidRPr="00750B9F" w14:paraId="07802628" w14:textId="77777777" w:rsidTr="00750B9F">
        <w:trPr>
          <w:jc w:val="center"/>
        </w:trPr>
        <w:tc>
          <w:tcPr>
            <w:tcW w:w="1140" w:type="pct"/>
          </w:tcPr>
          <w:p w14:paraId="65DAA375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sz w:val="14"/>
                <w:szCs w:val="20"/>
              </w:rPr>
              <w:t>Regression (2 rounds)</w:t>
            </w:r>
          </w:p>
        </w:tc>
        <w:tc>
          <w:tcPr>
            <w:tcW w:w="1930" w:type="pct"/>
          </w:tcPr>
          <w:p w14:paraId="0FBD9DB1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Re-run key tests</w:t>
            </w:r>
          </w:p>
        </w:tc>
        <w:tc>
          <w:tcPr>
            <w:tcW w:w="965" w:type="pct"/>
          </w:tcPr>
          <w:p w14:paraId="78574F23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3M</w:t>
            </w:r>
          </w:p>
        </w:tc>
        <w:tc>
          <w:tcPr>
            <w:tcW w:w="965" w:type="pct"/>
          </w:tcPr>
          <w:p w14:paraId="4883E8A0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900K</w:t>
            </w:r>
          </w:p>
        </w:tc>
      </w:tr>
      <w:tr w:rsidR="009F0E8A" w:rsidRPr="00750B9F" w14:paraId="12B4C807" w14:textId="77777777" w:rsidTr="00750B9F">
        <w:trPr>
          <w:jc w:val="center"/>
        </w:trPr>
        <w:tc>
          <w:tcPr>
            <w:tcW w:w="1140" w:type="pct"/>
            <w:shd w:val="clear" w:color="auto" w:fill="F1F5F9"/>
          </w:tcPr>
          <w:p w14:paraId="5A4492D0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sz w:val="14"/>
                <w:szCs w:val="20"/>
              </w:rPr>
              <w:t>Buffer</w:t>
            </w:r>
          </w:p>
        </w:tc>
        <w:tc>
          <w:tcPr>
            <w:tcW w:w="1930" w:type="pct"/>
            <w:shd w:val="clear" w:color="auto" w:fill="F1F5F9"/>
          </w:tcPr>
          <w:p w14:paraId="13C11DF1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Debugging, retries</w:t>
            </w:r>
          </w:p>
        </w:tc>
        <w:tc>
          <w:tcPr>
            <w:tcW w:w="965" w:type="pct"/>
            <w:shd w:val="clear" w:color="auto" w:fill="F1F5F9"/>
          </w:tcPr>
          <w:p w14:paraId="72A65AFF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1M</w:t>
            </w:r>
          </w:p>
        </w:tc>
        <w:tc>
          <w:tcPr>
            <w:tcW w:w="965" w:type="pct"/>
            <w:shd w:val="clear" w:color="auto" w:fill="F1F5F9"/>
          </w:tcPr>
          <w:p w14:paraId="72FDEE88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350K</w:t>
            </w:r>
          </w:p>
        </w:tc>
      </w:tr>
      <w:tr w:rsidR="009F0E8A" w:rsidRPr="00750B9F" w14:paraId="58B09B41" w14:textId="77777777" w:rsidTr="00750B9F">
        <w:trPr>
          <w:jc w:val="center"/>
        </w:trPr>
        <w:tc>
          <w:tcPr>
            <w:tcW w:w="1140" w:type="pct"/>
          </w:tcPr>
          <w:p w14:paraId="3C6A6852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sz w:val="14"/>
                <w:szCs w:val="20"/>
              </w:rPr>
              <w:t>TOTAL</w:t>
            </w:r>
          </w:p>
        </w:tc>
        <w:tc>
          <w:tcPr>
            <w:tcW w:w="1930" w:type="pct"/>
          </w:tcPr>
          <w:p w14:paraId="5930D8F8" w14:textId="77777777" w:rsidR="009F0E8A" w:rsidRPr="00750B9F" w:rsidRDefault="009F0E8A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</w:p>
        </w:tc>
        <w:tc>
          <w:tcPr>
            <w:tcW w:w="965" w:type="pct"/>
          </w:tcPr>
          <w:p w14:paraId="4200915D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~15M</w:t>
            </w:r>
          </w:p>
        </w:tc>
        <w:tc>
          <w:tcPr>
            <w:tcW w:w="965" w:type="pct"/>
          </w:tcPr>
          <w:p w14:paraId="2AD56C83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~4.5M</w:t>
            </w:r>
          </w:p>
        </w:tc>
      </w:tr>
    </w:tbl>
    <w:p w14:paraId="0A40F943" w14:textId="77777777" w:rsidR="009F0E8A" w:rsidRPr="00750B9F" w:rsidRDefault="00000000">
      <w:pPr>
        <w:spacing w:before="80" w:after="60"/>
        <w:rPr>
          <w:rFonts w:ascii="Times New Roman" w:hAnsi="Times New Roman" w:cs="Times New Roman"/>
          <w:sz w:val="16"/>
          <w:szCs w:val="20"/>
        </w:rPr>
      </w:pPr>
      <w:r w:rsidRPr="00750B9F">
        <w:rPr>
          <w:rFonts w:ascii="Times New Roman" w:hAnsi="Times New Roman" w:cs="Times New Roman"/>
          <w:b/>
          <w:color w:val="1E3A5F"/>
          <w:szCs w:val="20"/>
        </w:rPr>
        <w:t xml:space="preserve">ONE-TIME TESTING COST  </w:t>
      </w:r>
      <w:r w:rsidRPr="00750B9F">
        <w:rPr>
          <w:rFonts w:ascii="Times New Roman" w:hAnsi="Times New Roman" w:cs="Times New Roman"/>
          <w:color w:val="64748B"/>
          <w:sz w:val="14"/>
          <w:szCs w:val="20"/>
        </w:rPr>
        <w:t>(~19.5M tokens total — this is NOT per user, it is the total to test the whole platform once)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414"/>
        <w:gridCol w:w="2042"/>
        <w:gridCol w:w="1671"/>
        <w:gridCol w:w="2414"/>
        <w:gridCol w:w="2781"/>
      </w:tblGrid>
      <w:tr w:rsidR="009F0E8A" w:rsidRPr="00750B9F" w14:paraId="3F043058" w14:textId="77777777" w:rsidTr="00750B9F">
        <w:trPr>
          <w:jc w:val="center"/>
        </w:trPr>
        <w:tc>
          <w:tcPr>
            <w:tcW w:w="1066" w:type="pct"/>
            <w:shd w:val="clear" w:color="auto" w:fill="1E293B"/>
          </w:tcPr>
          <w:p w14:paraId="79A74159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color w:val="FFFFFF"/>
                <w:sz w:val="14"/>
                <w:szCs w:val="20"/>
              </w:rPr>
              <w:t>Model</w:t>
            </w:r>
          </w:p>
        </w:tc>
        <w:tc>
          <w:tcPr>
            <w:tcW w:w="902" w:type="pct"/>
            <w:shd w:val="clear" w:color="auto" w:fill="1E293B"/>
          </w:tcPr>
          <w:p w14:paraId="2082F483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color w:val="FFFFFF"/>
                <w:sz w:val="14"/>
                <w:szCs w:val="20"/>
              </w:rPr>
              <w:t>Input Cost</w:t>
            </w:r>
          </w:p>
        </w:tc>
        <w:tc>
          <w:tcPr>
            <w:tcW w:w="738" w:type="pct"/>
            <w:shd w:val="clear" w:color="auto" w:fill="1E293B"/>
          </w:tcPr>
          <w:p w14:paraId="5AEAFEC2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color w:val="FFFFFF"/>
                <w:sz w:val="14"/>
                <w:szCs w:val="20"/>
              </w:rPr>
              <w:t>Output Cost</w:t>
            </w:r>
          </w:p>
        </w:tc>
        <w:tc>
          <w:tcPr>
            <w:tcW w:w="1066" w:type="pct"/>
            <w:shd w:val="clear" w:color="auto" w:fill="1E293B"/>
          </w:tcPr>
          <w:p w14:paraId="043C4906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color w:val="FFFFFF"/>
                <w:sz w:val="14"/>
                <w:szCs w:val="20"/>
              </w:rPr>
              <w:t>One-Time Total (USD)</w:t>
            </w:r>
          </w:p>
        </w:tc>
        <w:tc>
          <w:tcPr>
            <w:tcW w:w="1230" w:type="pct"/>
            <w:shd w:val="clear" w:color="auto" w:fill="1E293B"/>
          </w:tcPr>
          <w:p w14:paraId="17CA17EA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color w:val="FFFFFF"/>
                <w:sz w:val="14"/>
                <w:szCs w:val="20"/>
              </w:rPr>
              <w:t>One-Time Total (INR)</w:t>
            </w:r>
          </w:p>
        </w:tc>
      </w:tr>
      <w:tr w:rsidR="009F0E8A" w:rsidRPr="00750B9F" w14:paraId="0577BE1D" w14:textId="77777777" w:rsidTr="00750B9F">
        <w:trPr>
          <w:jc w:val="center"/>
        </w:trPr>
        <w:tc>
          <w:tcPr>
            <w:tcW w:w="1066" w:type="pct"/>
          </w:tcPr>
          <w:p w14:paraId="1EBF6C9F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sz w:val="14"/>
                <w:szCs w:val="20"/>
              </w:rPr>
              <w:t>Gemini 2.0 Flash</w:t>
            </w:r>
          </w:p>
        </w:tc>
        <w:tc>
          <w:tcPr>
            <w:tcW w:w="902" w:type="pct"/>
          </w:tcPr>
          <w:p w14:paraId="30B6E2A2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$1.50</w:t>
            </w:r>
          </w:p>
        </w:tc>
        <w:tc>
          <w:tcPr>
            <w:tcW w:w="738" w:type="pct"/>
          </w:tcPr>
          <w:p w14:paraId="732136A4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$1.80</w:t>
            </w:r>
          </w:p>
        </w:tc>
        <w:tc>
          <w:tcPr>
            <w:tcW w:w="1066" w:type="pct"/>
          </w:tcPr>
          <w:p w14:paraId="5C3A30F4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$3 – $5</w:t>
            </w:r>
          </w:p>
        </w:tc>
        <w:tc>
          <w:tcPr>
            <w:tcW w:w="1230" w:type="pct"/>
          </w:tcPr>
          <w:p w14:paraId="3F74F8C0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₹276 – ₹460</w:t>
            </w:r>
          </w:p>
        </w:tc>
      </w:tr>
      <w:tr w:rsidR="009F0E8A" w:rsidRPr="00750B9F" w14:paraId="0334B32D" w14:textId="77777777" w:rsidTr="00750B9F">
        <w:trPr>
          <w:jc w:val="center"/>
        </w:trPr>
        <w:tc>
          <w:tcPr>
            <w:tcW w:w="1066" w:type="pct"/>
            <w:shd w:val="clear" w:color="auto" w:fill="F1F5F9"/>
          </w:tcPr>
          <w:p w14:paraId="5DC50246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sz w:val="14"/>
                <w:szCs w:val="20"/>
              </w:rPr>
              <w:t>GPT-4o Mini</w:t>
            </w:r>
          </w:p>
        </w:tc>
        <w:tc>
          <w:tcPr>
            <w:tcW w:w="902" w:type="pct"/>
            <w:shd w:val="clear" w:color="auto" w:fill="F1F5F9"/>
          </w:tcPr>
          <w:p w14:paraId="69F529EB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$2.25</w:t>
            </w:r>
          </w:p>
        </w:tc>
        <w:tc>
          <w:tcPr>
            <w:tcW w:w="738" w:type="pct"/>
            <w:shd w:val="clear" w:color="auto" w:fill="F1F5F9"/>
          </w:tcPr>
          <w:p w14:paraId="7D560B30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$2.70</w:t>
            </w:r>
          </w:p>
        </w:tc>
        <w:tc>
          <w:tcPr>
            <w:tcW w:w="1066" w:type="pct"/>
            <w:shd w:val="clear" w:color="auto" w:fill="F1F5F9"/>
          </w:tcPr>
          <w:p w14:paraId="68F82313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$5 – $8</w:t>
            </w:r>
          </w:p>
        </w:tc>
        <w:tc>
          <w:tcPr>
            <w:tcW w:w="1230" w:type="pct"/>
            <w:shd w:val="clear" w:color="auto" w:fill="F1F5F9"/>
          </w:tcPr>
          <w:p w14:paraId="12668CD0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₹460 – ₹735</w:t>
            </w:r>
          </w:p>
        </w:tc>
      </w:tr>
      <w:tr w:rsidR="009F0E8A" w:rsidRPr="00750B9F" w14:paraId="7124CA40" w14:textId="77777777" w:rsidTr="00750B9F">
        <w:trPr>
          <w:jc w:val="center"/>
        </w:trPr>
        <w:tc>
          <w:tcPr>
            <w:tcW w:w="1066" w:type="pct"/>
          </w:tcPr>
          <w:p w14:paraId="17CA6DE3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sz w:val="14"/>
                <w:szCs w:val="20"/>
              </w:rPr>
              <w:t>Claude Sonnet 4</w:t>
            </w:r>
          </w:p>
        </w:tc>
        <w:tc>
          <w:tcPr>
            <w:tcW w:w="902" w:type="pct"/>
          </w:tcPr>
          <w:p w14:paraId="4BE65B35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$45</w:t>
            </w:r>
          </w:p>
        </w:tc>
        <w:tc>
          <w:tcPr>
            <w:tcW w:w="738" w:type="pct"/>
          </w:tcPr>
          <w:p w14:paraId="5F45E482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$67.50</w:t>
            </w:r>
          </w:p>
        </w:tc>
        <w:tc>
          <w:tcPr>
            <w:tcW w:w="1066" w:type="pct"/>
          </w:tcPr>
          <w:p w14:paraId="175C2A6B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$100 – $150</w:t>
            </w:r>
          </w:p>
        </w:tc>
        <w:tc>
          <w:tcPr>
            <w:tcW w:w="1230" w:type="pct"/>
          </w:tcPr>
          <w:p w14:paraId="45D40085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₹9,192 – ₹13,788</w:t>
            </w:r>
          </w:p>
        </w:tc>
      </w:tr>
      <w:tr w:rsidR="009F0E8A" w:rsidRPr="00750B9F" w14:paraId="7D17532A" w14:textId="77777777" w:rsidTr="00750B9F">
        <w:trPr>
          <w:jc w:val="center"/>
        </w:trPr>
        <w:tc>
          <w:tcPr>
            <w:tcW w:w="1066" w:type="pct"/>
            <w:shd w:val="clear" w:color="auto" w:fill="F1F5F9"/>
          </w:tcPr>
          <w:p w14:paraId="2B6FF495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b/>
                <w:sz w:val="14"/>
                <w:szCs w:val="20"/>
              </w:rPr>
              <w:t>Smart Mix (Best)</w:t>
            </w:r>
          </w:p>
        </w:tc>
        <w:tc>
          <w:tcPr>
            <w:tcW w:w="902" w:type="pct"/>
            <w:shd w:val="clear" w:color="auto" w:fill="F1F5F9"/>
          </w:tcPr>
          <w:p w14:paraId="0106D15F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Gemini bulk + Claude critical</w:t>
            </w:r>
          </w:p>
        </w:tc>
        <w:tc>
          <w:tcPr>
            <w:tcW w:w="738" w:type="pct"/>
            <w:shd w:val="clear" w:color="auto" w:fill="F1F5F9"/>
          </w:tcPr>
          <w:p w14:paraId="7D9AE9CC" w14:textId="77777777" w:rsidR="009F0E8A" w:rsidRPr="00750B9F" w:rsidRDefault="009F0E8A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</w:p>
        </w:tc>
        <w:tc>
          <w:tcPr>
            <w:tcW w:w="1066" w:type="pct"/>
            <w:shd w:val="clear" w:color="auto" w:fill="F1F5F9"/>
          </w:tcPr>
          <w:p w14:paraId="3B083178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$25 – $35</w:t>
            </w:r>
          </w:p>
        </w:tc>
        <w:tc>
          <w:tcPr>
            <w:tcW w:w="1230" w:type="pct"/>
            <w:shd w:val="clear" w:color="auto" w:fill="F1F5F9"/>
          </w:tcPr>
          <w:p w14:paraId="445E9F70" w14:textId="77777777" w:rsidR="009F0E8A" w:rsidRPr="00750B9F" w:rsidRDefault="00000000">
            <w:pPr>
              <w:spacing w:before="20" w:after="20"/>
              <w:rPr>
                <w:rFonts w:ascii="Times New Roman" w:hAnsi="Times New Roman" w:cs="Times New Roman"/>
                <w:sz w:val="16"/>
                <w:szCs w:val="20"/>
              </w:rPr>
            </w:pPr>
            <w:r w:rsidRPr="00750B9F">
              <w:rPr>
                <w:rFonts w:ascii="Times New Roman" w:hAnsi="Times New Roman" w:cs="Times New Roman"/>
                <w:sz w:val="14"/>
                <w:szCs w:val="20"/>
              </w:rPr>
              <w:t>₹2,298 – ₹3,217</w:t>
            </w:r>
          </w:p>
        </w:tc>
      </w:tr>
    </w:tbl>
    <w:p w14:paraId="02DE7D67" w14:textId="77777777" w:rsidR="009F0E8A" w:rsidRPr="00750B9F" w:rsidRDefault="00000000">
      <w:pPr>
        <w:spacing w:after="20"/>
        <w:rPr>
          <w:rFonts w:ascii="Times New Roman" w:hAnsi="Times New Roman" w:cs="Times New Roman"/>
          <w:sz w:val="16"/>
          <w:szCs w:val="20"/>
        </w:rPr>
      </w:pPr>
      <w:r w:rsidRPr="00750B9F">
        <w:rPr>
          <w:rFonts w:ascii="Times New Roman" w:hAnsi="Times New Roman" w:cs="Times New Roman"/>
          <w:i/>
          <w:color w:val="64748B"/>
          <w:sz w:val="13"/>
          <w:szCs w:val="20"/>
        </w:rPr>
        <w:t>Smart Mix = Use cheap Gemini Flash to test most agents, use expensive Claude Sonnet 4 only for testing complex multi-step tasks. Best of both worlds.</w:t>
      </w:r>
    </w:p>
    <w:p w14:paraId="2C7D97BC" w14:textId="77777777" w:rsidR="009F0E8A" w:rsidRPr="00750B9F" w:rsidRDefault="00000000">
      <w:pPr>
        <w:spacing w:before="200"/>
        <w:jc w:val="center"/>
        <w:rPr>
          <w:rFonts w:ascii="Times New Roman" w:hAnsi="Times New Roman" w:cs="Times New Roman"/>
          <w:sz w:val="16"/>
          <w:szCs w:val="20"/>
        </w:rPr>
      </w:pPr>
      <w:r w:rsidRPr="00750B9F">
        <w:rPr>
          <w:rFonts w:ascii="Times New Roman" w:hAnsi="Times New Roman" w:cs="Times New Roman"/>
          <w:b/>
          <w:color w:val="64748B"/>
          <w:sz w:val="16"/>
          <w:szCs w:val="20"/>
        </w:rPr>
        <w:t>RECOMMENDATION</w:t>
      </w:r>
    </w:p>
    <w:p w14:paraId="6932CD6E" w14:textId="77777777" w:rsidR="009F0E8A" w:rsidRPr="00750B9F" w:rsidRDefault="00000000">
      <w:pPr>
        <w:spacing w:after="20"/>
        <w:jc w:val="center"/>
        <w:rPr>
          <w:rFonts w:ascii="Times New Roman" w:hAnsi="Times New Roman" w:cs="Times New Roman"/>
          <w:sz w:val="16"/>
          <w:szCs w:val="20"/>
        </w:rPr>
      </w:pPr>
      <w:r w:rsidRPr="00750B9F">
        <w:rPr>
          <w:rFonts w:ascii="Times New Roman" w:hAnsi="Times New Roman" w:cs="Times New Roman"/>
          <w:b/>
          <w:color w:val="14B8A6"/>
          <w:sz w:val="24"/>
          <w:szCs w:val="20"/>
        </w:rPr>
        <w:t>One-Time Testing (all 70 agents): $25–$35 (₹2,298–₹3,217)</w:t>
      </w:r>
    </w:p>
    <w:p w14:paraId="5CFFE667" w14:textId="77777777" w:rsidR="009F0E8A" w:rsidRPr="00750B9F" w:rsidRDefault="00000000">
      <w:pPr>
        <w:spacing w:after="80"/>
        <w:jc w:val="center"/>
        <w:rPr>
          <w:rFonts w:ascii="Times New Roman" w:hAnsi="Times New Roman" w:cs="Times New Roman"/>
          <w:b/>
          <w:bCs/>
          <w:color w:val="EE0000"/>
          <w:sz w:val="28"/>
          <w:szCs w:val="36"/>
        </w:rPr>
      </w:pPr>
      <w:r w:rsidRPr="00750B9F">
        <w:rPr>
          <w:rFonts w:ascii="Times New Roman" w:hAnsi="Times New Roman" w:cs="Times New Roman"/>
          <w:b/>
          <w:bCs/>
          <w:i/>
          <w:color w:val="EE0000"/>
          <w:sz w:val="24"/>
          <w:szCs w:val="36"/>
        </w:rPr>
        <w:t>Buy ~20M tokens from Google AI Studio (Gemini Flash) + small Anthropic credit for Claude validation</w:t>
      </w:r>
    </w:p>
    <w:p w14:paraId="6036D768" w14:textId="77777777" w:rsidR="009F0E8A" w:rsidRPr="00750B9F" w:rsidRDefault="00000000">
      <w:pPr>
        <w:spacing w:after="20"/>
        <w:jc w:val="center"/>
        <w:rPr>
          <w:rFonts w:ascii="Times New Roman" w:hAnsi="Times New Roman" w:cs="Times New Roman"/>
          <w:sz w:val="16"/>
          <w:szCs w:val="20"/>
        </w:rPr>
      </w:pPr>
      <w:r w:rsidRPr="00750B9F">
        <w:rPr>
          <w:rFonts w:ascii="Times New Roman" w:hAnsi="Times New Roman" w:cs="Times New Roman"/>
          <w:b/>
          <w:color w:val="6D28D9"/>
          <w:sz w:val="24"/>
          <w:szCs w:val="20"/>
        </w:rPr>
        <w:t>Monthly Production (100 users): $180–$640/mo (₹16,546–₹58,829/mo)</w:t>
      </w:r>
    </w:p>
    <w:p w14:paraId="32F29064" w14:textId="77777777" w:rsidR="009F0E8A" w:rsidRPr="00750B9F" w:rsidRDefault="00000000">
      <w:pPr>
        <w:spacing w:after="80"/>
        <w:jc w:val="center"/>
        <w:rPr>
          <w:rFonts w:ascii="Times New Roman" w:hAnsi="Times New Roman" w:cs="Times New Roman"/>
          <w:sz w:val="16"/>
          <w:szCs w:val="20"/>
        </w:rPr>
      </w:pPr>
      <w:r w:rsidRPr="00750B9F">
        <w:rPr>
          <w:rFonts w:ascii="Times New Roman" w:hAnsi="Times New Roman" w:cs="Times New Roman"/>
          <w:i/>
          <w:color w:val="64748B"/>
          <w:sz w:val="14"/>
          <w:szCs w:val="20"/>
        </w:rPr>
        <w:t>Buy Anthropic API credits (Claude Sonnet 4) + Google AI Studio credits (Gemini Flash for economy)</w:t>
      </w:r>
    </w:p>
    <w:p w14:paraId="1E9A1D7A" w14:textId="77777777" w:rsidR="009F0E8A" w:rsidRPr="00750B9F" w:rsidRDefault="00000000">
      <w:pPr>
        <w:jc w:val="center"/>
        <w:rPr>
          <w:rFonts w:ascii="Times New Roman" w:hAnsi="Times New Roman" w:cs="Times New Roman"/>
          <w:sz w:val="16"/>
          <w:szCs w:val="20"/>
        </w:rPr>
      </w:pPr>
      <w:r w:rsidRPr="00750B9F">
        <w:rPr>
          <w:rFonts w:ascii="Times New Roman" w:hAnsi="Times New Roman" w:cs="Times New Roman"/>
          <w:b/>
          <w:color w:val="1E3A5F"/>
          <w:sz w:val="16"/>
          <w:szCs w:val="20"/>
        </w:rPr>
        <w:t>Smart model routing saves 55%  |  No upfront license fee — pay only for tokens you use</w:t>
      </w:r>
    </w:p>
    <w:sectPr w:rsidR="009F0E8A" w:rsidRPr="00750B9F" w:rsidSect="00750B9F">
      <w:pgSz w:w="12240" w:h="15840"/>
      <w:pgMar w:top="454" w:right="567" w:bottom="454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66636" w14:textId="77777777" w:rsidR="009C3C78" w:rsidRDefault="009C3C78" w:rsidP="00750B9F">
      <w:pPr>
        <w:spacing w:after="0" w:line="240" w:lineRule="auto"/>
      </w:pPr>
      <w:r>
        <w:separator/>
      </w:r>
    </w:p>
  </w:endnote>
  <w:endnote w:type="continuationSeparator" w:id="0">
    <w:p w14:paraId="628FBCF9" w14:textId="77777777" w:rsidR="009C3C78" w:rsidRDefault="009C3C78" w:rsidP="00750B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A148D" w14:textId="77777777" w:rsidR="009C3C78" w:rsidRDefault="009C3C78" w:rsidP="00750B9F">
      <w:pPr>
        <w:spacing w:after="0" w:line="240" w:lineRule="auto"/>
      </w:pPr>
      <w:r>
        <w:separator/>
      </w:r>
    </w:p>
  </w:footnote>
  <w:footnote w:type="continuationSeparator" w:id="0">
    <w:p w14:paraId="73884F4E" w14:textId="77777777" w:rsidR="009C3C78" w:rsidRDefault="009C3C78" w:rsidP="00750B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5653362">
    <w:abstractNumId w:val="8"/>
  </w:num>
  <w:num w:numId="2" w16cid:durableId="1793359289">
    <w:abstractNumId w:val="6"/>
  </w:num>
  <w:num w:numId="3" w16cid:durableId="1699700985">
    <w:abstractNumId w:val="5"/>
  </w:num>
  <w:num w:numId="4" w16cid:durableId="155192172">
    <w:abstractNumId w:val="4"/>
  </w:num>
  <w:num w:numId="5" w16cid:durableId="1391340908">
    <w:abstractNumId w:val="7"/>
  </w:num>
  <w:num w:numId="6" w16cid:durableId="1760714943">
    <w:abstractNumId w:val="3"/>
  </w:num>
  <w:num w:numId="7" w16cid:durableId="2140033394">
    <w:abstractNumId w:val="2"/>
  </w:num>
  <w:num w:numId="8" w16cid:durableId="1507940673">
    <w:abstractNumId w:val="1"/>
  </w:num>
  <w:num w:numId="9" w16cid:durableId="375084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0B9F"/>
    <w:rsid w:val="009C3C78"/>
    <w:rsid w:val="009F0E8A"/>
    <w:rsid w:val="00AA1D8D"/>
    <w:rsid w:val="00B47730"/>
    <w:rsid w:val="00B940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872E01"/>
  <w14:defaultImageDpi w14:val="300"/>
  <w15:docId w15:val="{75CDDCDE-2C2F-4E14-AFE1-8EF7D0F7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1E293B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harlinjanold@outlook.com</cp:lastModifiedBy>
  <cp:revision>2</cp:revision>
  <dcterms:created xsi:type="dcterms:W3CDTF">2013-12-23T23:15:00Z</dcterms:created>
  <dcterms:modified xsi:type="dcterms:W3CDTF">2026-03-11T06:43:00Z</dcterms:modified>
  <cp:category/>
</cp:coreProperties>
</file>